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color w:val="002060"/>
        </w:rPr>
        <w:id w:val="2072689258"/>
        <w:docPartObj>
          <w:docPartGallery w:val="Cover Pages"/>
          <w:docPartUnique/>
        </w:docPartObj>
      </w:sdtPr>
      <w:sdtEndPr>
        <w:rPr>
          <w:rFonts w:ascii="Arial" w:hAnsi="Arial" w:cs="Arial"/>
          <w:b/>
          <w:sz w:val="22"/>
          <w:szCs w:val="22"/>
        </w:rPr>
      </w:sdtEndPr>
      <w:sdtContent>
        <w:p w14:paraId="4B6C7482" w14:textId="039E7859" w:rsidR="00697C6B" w:rsidRPr="008C581F" w:rsidRDefault="00A6495C" w:rsidP="008C581F">
          <w:pPr>
            <w:rPr>
              <w:color w:val="002060"/>
            </w:rPr>
          </w:pPr>
          <w:r w:rsidRPr="006576F2">
            <w:rPr>
              <w:noProof/>
              <w:color w:val="002060"/>
              <w:lang w:val="en-GB" w:eastAsia="en-GB"/>
            </w:rPr>
            <w:drawing>
              <wp:anchor distT="0" distB="0" distL="114300" distR="114300" simplePos="0" relativeHeight="251662336" behindDoc="0" locked="0" layoutInCell="1" allowOverlap="1" wp14:anchorId="1D47F063" wp14:editId="21237059">
                <wp:simplePos x="0" y="0"/>
                <wp:positionH relativeFrom="margin">
                  <wp:align>right</wp:align>
                </wp:positionH>
                <wp:positionV relativeFrom="page">
                  <wp:posOffset>813435</wp:posOffset>
                </wp:positionV>
                <wp:extent cx="2159000" cy="797560"/>
                <wp:effectExtent l="0" t="0" r="0" b="2540"/>
                <wp:wrapSquare wrapText="bothSides"/>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0" cy="797560"/>
                        </a:xfrm>
                        <a:prstGeom prst="rect">
                          <a:avLst/>
                        </a:prstGeom>
                        <a:noFill/>
                      </pic:spPr>
                    </pic:pic>
                  </a:graphicData>
                </a:graphic>
                <wp14:sizeRelH relativeFrom="page">
                  <wp14:pctWidth>0</wp14:pctWidth>
                </wp14:sizeRelH>
                <wp14:sizeRelV relativeFrom="page">
                  <wp14:pctHeight>0</wp14:pctHeight>
                </wp14:sizeRelV>
              </wp:anchor>
            </w:drawing>
          </w:r>
          <w:r w:rsidR="00F40C76" w:rsidRPr="006576F2">
            <w:rPr>
              <w:noProof/>
              <w:color w:val="002060"/>
              <w:lang w:val="en-GB" w:eastAsia="en-GB"/>
            </w:rPr>
            <mc:AlternateContent>
              <mc:Choice Requires="wps">
                <w:drawing>
                  <wp:anchor distT="0" distB="0" distL="182880" distR="182880" simplePos="0" relativeHeight="251660288" behindDoc="0" locked="0" layoutInCell="1" allowOverlap="1" wp14:anchorId="2AD73D4B" wp14:editId="1E572EEE">
                    <wp:simplePos x="0" y="0"/>
                    <mc:AlternateContent>
                      <mc:Choice Requires="wp14">
                        <wp:positionH relativeFrom="margin">
                          <wp14:pctPosHOffset>7700</wp14:pctPosHOffset>
                        </wp:positionH>
                      </mc:Choice>
                      <mc:Fallback>
                        <wp:positionH relativeFrom="page">
                          <wp:posOffset>1271270</wp:posOffset>
                        </wp:positionH>
                      </mc:Fallback>
                    </mc:AlternateContent>
                    <mc:AlternateContent>
                      <mc:Choice Requires="wp14">
                        <wp:positionV relativeFrom="page">
                          <wp14:pctPosVOffset>54000</wp14:pctPosVOffset>
                        </wp:positionV>
                      </mc:Choice>
                      <mc:Fallback>
                        <wp:positionV relativeFrom="page">
                          <wp:posOffset>5772785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7E70E6" w14:textId="2CD20636" w:rsidR="0010166A" w:rsidRPr="005A31D7" w:rsidRDefault="00AF6172">
                                <w:pPr>
                                  <w:pStyle w:val="NoSpacing"/>
                                  <w:spacing w:before="40" w:after="560" w:line="216" w:lineRule="auto"/>
                                  <w:rPr>
                                    <w:rFonts w:ascii="Arial" w:hAnsi="Arial" w:cs="Arial"/>
                                    <w:color w:val="002060"/>
                                    <w:sz w:val="56"/>
                                    <w:szCs w:val="56"/>
                                  </w:rPr>
                                </w:pPr>
                                <w:sdt>
                                  <w:sdtPr>
                                    <w:rPr>
                                      <w:rFonts w:ascii="Arial" w:hAnsi="Arial" w:cs="Arial"/>
                                      <w:color w:val="002060"/>
                                      <w:sz w:val="56"/>
                                      <w:szCs w:val="56"/>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10166A">
                                      <w:rPr>
                                        <w:rFonts w:ascii="Arial" w:hAnsi="Arial" w:cs="Arial"/>
                                        <w:color w:val="002060"/>
                                        <w:sz w:val="56"/>
                                        <w:szCs w:val="56"/>
                                      </w:rPr>
                                      <w:t>School of Medicine            ACE (Clinical Phase 3</w:t>
                                    </w:r>
                                    <w:r w:rsidR="0010166A" w:rsidRPr="005A31D7">
                                      <w:rPr>
                                        <w:rFonts w:ascii="Arial" w:hAnsi="Arial" w:cs="Arial"/>
                                        <w:color w:val="002060"/>
                                        <w:sz w:val="56"/>
                                        <w:szCs w:val="56"/>
                                      </w:rPr>
                                      <w:t xml:space="preserve">) </w:t>
                                    </w:r>
                                    <w:r w:rsidR="0010166A">
                                      <w:rPr>
                                        <w:rFonts w:ascii="Arial" w:hAnsi="Arial" w:cs="Arial"/>
                                        <w:color w:val="002060"/>
                                        <w:sz w:val="56"/>
                                        <w:szCs w:val="56"/>
                                      </w:rPr>
                                      <w:t xml:space="preserve">                           202</w:t>
                                    </w:r>
                                    <w:r w:rsidR="00664DF5">
                                      <w:rPr>
                                        <w:rFonts w:ascii="Arial" w:hAnsi="Arial" w:cs="Arial"/>
                                        <w:color w:val="002060"/>
                                        <w:sz w:val="56"/>
                                        <w:szCs w:val="56"/>
                                      </w:rPr>
                                      <w:t>2</w:t>
                                    </w:r>
                                    <w:r w:rsidR="0010166A">
                                      <w:rPr>
                                        <w:rFonts w:ascii="Arial" w:hAnsi="Arial" w:cs="Arial"/>
                                        <w:color w:val="002060"/>
                                        <w:sz w:val="56"/>
                                        <w:szCs w:val="56"/>
                                      </w:rPr>
                                      <w:t>/2</w:t>
                                    </w:r>
                                    <w:r w:rsidR="00922526">
                                      <w:rPr>
                                        <w:rFonts w:ascii="Arial" w:hAnsi="Arial" w:cs="Arial"/>
                                        <w:color w:val="002060"/>
                                        <w:sz w:val="56"/>
                                        <w:szCs w:val="56"/>
                                      </w:rPr>
                                      <w:t>3</w:t>
                                    </w:r>
                                    <w:r w:rsidR="0010166A" w:rsidRPr="005A31D7">
                                      <w:rPr>
                                        <w:rFonts w:ascii="Arial" w:hAnsi="Arial" w:cs="Arial"/>
                                        <w:color w:val="002060"/>
                                        <w:sz w:val="56"/>
                                        <w:szCs w:val="56"/>
                                      </w:rPr>
                                      <w:t xml:space="preserve"> </w:t>
                                    </w:r>
                                    <w:r w:rsidR="0010166A">
                                      <w:rPr>
                                        <w:rFonts w:ascii="Arial" w:hAnsi="Arial" w:cs="Arial"/>
                                        <w:color w:val="002060"/>
                                        <w:sz w:val="56"/>
                                        <w:szCs w:val="56"/>
                                      </w:rPr>
                                      <w:t xml:space="preserve">                                    </w:t>
                                    </w:r>
                                    <w:r w:rsidR="0010166A" w:rsidRPr="005A31D7">
                                      <w:rPr>
                                        <w:rFonts w:ascii="Arial" w:hAnsi="Arial" w:cs="Arial"/>
                                        <w:color w:val="002060"/>
                                        <w:sz w:val="56"/>
                                        <w:szCs w:val="56"/>
                                      </w:rPr>
                                      <w:t xml:space="preserve">                    </w:t>
                                    </w:r>
                                    <w:r w:rsidR="0010166A">
                                      <w:rPr>
                                        <w:rFonts w:ascii="Arial" w:hAnsi="Arial" w:cs="Arial"/>
                                        <w:color w:val="002060"/>
                                        <w:sz w:val="56"/>
                                        <w:szCs w:val="56"/>
                                      </w:rPr>
                                      <w:t xml:space="preserve">   STUDY GUIDE</w:t>
                                    </w:r>
                                  </w:sdtContent>
                                </w:sdt>
                              </w:p>
                              <w:p w14:paraId="17BDEBE4" w14:textId="329928F1" w:rsidR="0010166A" w:rsidRPr="00447BA6" w:rsidRDefault="0010166A">
                                <w:pPr>
                                  <w:pStyle w:val="NoSpacing"/>
                                  <w:spacing w:before="40" w:after="40"/>
                                  <w:rPr>
                                    <w:b/>
                                    <w:caps/>
                                    <w:color w:val="002060"/>
                                    <w:sz w:val="28"/>
                                    <w:szCs w:val="28"/>
                                  </w:rPr>
                                </w:pPr>
                              </w:p>
                              <w:sdt>
                                <w:sdtPr>
                                  <w:rPr>
                                    <w:rFonts w:ascii="Arial" w:hAnsi="Arial" w:cs="Arial"/>
                                    <w:b/>
                                    <w:caps/>
                                    <w:color w:val="002060"/>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6C0F567A" w14:textId="39AC719E" w:rsidR="0010166A" w:rsidRPr="00447BA6" w:rsidRDefault="0010166A">
                                    <w:pPr>
                                      <w:pStyle w:val="NoSpacing"/>
                                      <w:spacing w:before="80" w:after="40"/>
                                      <w:rPr>
                                        <w:rFonts w:ascii="Arial" w:hAnsi="Arial" w:cs="Arial"/>
                                        <w:b/>
                                        <w:caps/>
                                        <w:color w:val="002060"/>
                                        <w:sz w:val="24"/>
                                        <w:szCs w:val="24"/>
                                      </w:rPr>
                                    </w:pPr>
                                    <w:r w:rsidRPr="00447BA6">
                                      <w:rPr>
                                        <w:rFonts w:ascii="Arial" w:hAnsi="Arial" w:cs="Arial"/>
                                        <w:b/>
                                        <w:caps/>
                                        <w:color w:val="002060"/>
                                        <w:sz w:val="24"/>
                                        <w:szCs w:val="24"/>
                                      </w:rPr>
                                      <w:t>STUDENT NAME:</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D73D4B"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OoHNqleAgAALgUAAA4AAAAAAAAAAAAAAAAALgIAAGRycy9lMm9Eb2Mu&#10;eG1sUEsBAi0AFAAGAAgAAAAhAPPACkPdAAAABgEAAA8AAAAAAAAAAAAAAAAAuAQAAGRycy9kb3du&#10;cmV2LnhtbFBLBQYAAAAABAAEAPMAAADCBQAAAAA=&#10;" filled="f" stroked="f" strokeweight=".5pt">
                    <v:textbox style="mso-fit-shape-to-text:t" inset="0,0,0,0">
                      <w:txbxContent>
                        <w:p w14:paraId="127E70E6" w14:textId="2CD20636" w:rsidR="0010166A" w:rsidRPr="005A31D7" w:rsidRDefault="00090E03">
                          <w:pPr>
                            <w:pStyle w:val="NoSpacing"/>
                            <w:spacing w:before="40" w:after="560" w:line="216" w:lineRule="auto"/>
                            <w:rPr>
                              <w:rFonts w:ascii="Arial" w:hAnsi="Arial" w:cs="Arial"/>
                              <w:color w:val="002060"/>
                              <w:sz w:val="56"/>
                              <w:szCs w:val="56"/>
                            </w:rPr>
                          </w:pPr>
                          <w:sdt>
                            <w:sdtPr>
                              <w:rPr>
                                <w:rFonts w:ascii="Arial" w:hAnsi="Arial" w:cs="Arial"/>
                                <w:color w:val="002060"/>
                                <w:sz w:val="56"/>
                                <w:szCs w:val="56"/>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10166A">
                                <w:rPr>
                                  <w:rFonts w:ascii="Arial" w:hAnsi="Arial" w:cs="Arial"/>
                                  <w:color w:val="002060"/>
                                  <w:sz w:val="56"/>
                                  <w:szCs w:val="56"/>
                                </w:rPr>
                                <w:t>School of Medicine            ACE (Clinical Phase 3</w:t>
                              </w:r>
                              <w:r w:rsidR="0010166A" w:rsidRPr="005A31D7">
                                <w:rPr>
                                  <w:rFonts w:ascii="Arial" w:hAnsi="Arial" w:cs="Arial"/>
                                  <w:color w:val="002060"/>
                                  <w:sz w:val="56"/>
                                  <w:szCs w:val="56"/>
                                </w:rPr>
                                <w:t xml:space="preserve">) </w:t>
                              </w:r>
                              <w:r w:rsidR="0010166A">
                                <w:rPr>
                                  <w:rFonts w:ascii="Arial" w:hAnsi="Arial" w:cs="Arial"/>
                                  <w:color w:val="002060"/>
                                  <w:sz w:val="56"/>
                                  <w:szCs w:val="56"/>
                                </w:rPr>
                                <w:t xml:space="preserve">                           202</w:t>
                              </w:r>
                              <w:r w:rsidR="00664DF5">
                                <w:rPr>
                                  <w:rFonts w:ascii="Arial" w:hAnsi="Arial" w:cs="Arial"/>
                                  <w:color w:val="002060"/>
                                  <w:sz w:val="56"/>
                                  <w:szCs w:val="56"/>
                                </w:rPr>
                                <w:t>2</w:t>
                              </w:r>
                              <w:r w:rsidR="0010166A">
                                <w:rPr>
                                  <w:rFonts w:ascii="Arial" w:hAnsi="Arial" w:cs="Arial"/>
                                  <w:color w:val="002060"/>
                                  <w:sz w:val="56"/>
                                  <w:szCs w:val="56"/>
                                </w:rPr>
                                <w:t>/2</w:t>
                              </w:r>
                              <w:r w:rsidR="00922526">
                                <w:rPr>
                                  <w:rFonts w:ascii="Arial" w:hAnsi="Arial" w:cs="Arial"/>
                                  <w:color w:val="002060"/>
                                  <w:sz w:val="56"/>
                                  <w:szCs w:val="56"/>
                                </w:rPr>
                                <w:t>3</w:t>
                              </w:r>
                              <w:r w:rsidR="0010166A" w:rsidRPr="005A31D7">
                                <w:rPr>
                                  <w:rFonts w:ascii="Arial" w:hAnsi="Arial" w:cs="Arial"/>
                                  <w:color w:val="002060"/>
                                  <w:sz w:val="56"/>
                                  <w:szCs w:val="56"/>
                                </w:rPr>
                                <w:t xml:space="preserve"> </w:t>
                              </w:r>
                              <w:r w:rsidR="0010166A">
                                <w:rPr>
                                  <w:rFonts w:ascii="Arial" w:hAnsi="Arial" w:cs="Arial"/>
                                  <w:color w:val="002060"/>
                                  <w:sz w:val="56"/>
                                  <w:szCs w:val="56"/>
                                </w:rPr>
                                <w:t xml:space="preserve">                                    </w:t>
                              </w:r>
                              <w:r w:rsidR="0010166A" w:rsidRPr="005A31D7">
                                <w:rPr>
                                  <w:rFonts w:ascii="Arial" w:hAnsi="Arial" w:cs="Arial"/>
                                  <w:color w:val="002060"/>
                                  <w:sz w:val="56"/>
                                  <w:szCs w:val="56"/>
                                </w:rPr>
                                <w:t xml:space="preserve">                    </w:t>
                              </w:r>
                              <w:r w:rsidR="0010166A">
                                <w:rPr>
                                  <w:rFonts w:ascii="Arial" w:hAnsi="Arial" w:cs="Arial"/>
                                  <w:color w:val="002060"/>
                                  <w:sz w:val="56"/>
                                  <w:szCs w:val="56"/>
                                </w:rPr>
                                <w:t xml:space="preserve">   STUDY GUIDE</w:t>
                              </w:r>
                            </w:sdtContent>
                          </w:sdt>
                        </w:p>
                        <w:p w14:paraId="17BDEBE4" w14:textId="329928F1" w:rsidR="0010166A" w:rsidRPr="00447BA6" w:rsidRDefault="0010166A">
                          <w:pPr>
                            <w:pStyle w:val="NoSpacing"/>
                            <w:spacing w:before="40" w:after="40"/>
                            <w:rPr>
                              <w:b/>
                              <w:caps/>
                              <w:color w:val="002060"/>
                              <w:sz w:val="28"/>
                              <w:szCs w:val="28"/>
                            </w:rPr>
                          </w:pPr>
                        </w:p>
                        <w:sdt>
                          <w:sdtPr>
                            <w:rPr>
                              <w:rFonts w:ascii="Arial" w:hAnsi="Arial" w:cs="Arial"/>
                              <w:b/>
                              <w:caps/>
                              <w:color w:val="002060"/>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6C0F567A" w14:textId="39AC719E" w:rsidR="0010166A" w:rsidRPr="00447BA6" w:rsidRDefault="0010166A">
                              <w:pPr>
                                <w:pStyle w:val="NoSpacing"/>
                                <w:spacing w:before="80" w:after="40"/>
                                <w:rPr>
                                  <w:rFonts w:ascii="Arial" w:hAnsi="Arial" w:cs="Arial"/>
                                  <w:b/>
                                  <w:caps/>
                                  <w:color w:val="002060"/>
                                  <w:sz w:val="24"/>
                                  <w:szCs w:val="24"/>
                                </w:rPr>
                              </w:pPr>
                              <w:r w:rsidRPr="00447BA6">
                                <w:rPr>
                                  <w:rFonts w:ascii="Arial" w:hAnsi="Arial" w:cs="Arial"/>
                                  <w:b/>
                                  <w:caps/>
                                  <w:color w:val="002060"/>
                                  <w:sz w:val="24"/>
                                  <w:szCs w:val="24"/>
                                </w:rPr>
                                <w:t>STUDENT NAME:</w:t>
                              </w:r>
                            </w:p>
                          </w:sdtContent>
                        </w:sdt>
                      </w:txbxContent>
                    </v:textbox>
                    <w10:wrap type="square" anchorx="margin" anchory="page"/>
                  </v:shape>
                </w:pict>
              </mc:Fallback>
            </mc:AlternateContent>
          </w:r>
          <w:r w:rsidRPr="006576F2">
            <w:rPr>
              <w:color w:val="002060"/>
            </w:rPr>
            <w:tab/>
          </w:r>
          <w:r w:rsidRPr="006576F2">
            <w:rPr>
              <w:rFonts w:ascii="Arial" w:hAnsi="Arial" w:cs="Arial"/>
              <w:b/>
              <w:color w:val="002060"/>
              <w:sz w:val="22"/>
              <w:szCs w:val="22"/>
            </w:rPr>
            <w:tab/>
          </w:r>
          <w:r w:rsidRPr="006576F2">
            <w:rPr>
              <w:rFonts w:ascii="Arial" w:hAnsi="Arial" w:cs="Arial"/>
              <w:b/>
              <w:color w:val="002060"/>
              <w:sz w:val="22"/>
              <w:szCs w:val="22"/>
            </w:rPr>
            <w:tab/>
          </w:r>
          <w:r w:rsidRPr="006576F2">
            <w:rPr>
              <w:rFonts w:ascii="Arial" w:hAnsi="Arial" w:cs="Arial"/>
              <w:b/>
              <w:color w:val="002060"/>
              <w:sz w:val="22"/>
              <w:szCs w:val="22"/>
            </w:rPr>
            <w:tab/>
          </w:r>
          <w:r w:rsidRPr="006576F2">
            <w:rPr>
              <w:rFonts w:ascii="Arial" w:hAnsi="Arial" w:cs="Arial"/>
              <w:b/>
              <w:color w:val="002060"/>
              <w:sz w:val="22"/>
              <w:szCs w:val="22"/>
            </w:rPr>
            <w:tab/>
          </w:r>
          <w:r w:rsidRPr="006576F2">
            <w:rPr>
              <w:rFonts w:ascii="Arial" w:hAnsi="Arial" w:cs="Arial"/>
              <w:b/>
              <w:color w:val="002060"/>
              <w:sz w:val="22"/>
              <w:szCs w:val="22"/>
            </w:rPr>
            <w:tab/>
          </w:r>
          <w:r w:rsidRPr="006576F2">
            <w:rPr>
              <w:rFonts w:ascii="Arial" w:hAnsi="Arial" w:cs="Arial"/>
              <w:b/>
              <w:color w:val="002060"/>
              <w:sz w:val="22"/>
              <w:szCs w:val="22"/>
            </w:rPr>
            <w:tab/>
          </w:r>
          <w:r w:rsidRPr="006576F2">
            <w:rPr>
              <w:rFonts w:ascii="Arial" w:hAnsi="Arial" w:cs="Arial"/>
              <w:b/>
              <w:color w:val="002060"/>
              <w:sz w:val="22"/>
              <w:szCs w:val="22"/>
            </w:rPr>
            <w:tab/>
          </w:r>
          <w:r w:rsidRPr="006576F2">
            <w:rPr>
              <w:rFonts w:ascii="Arial" w:hAnsi="Arial" w:cs="Arial"/>
              <w:b/>
              <w:color w:val="002060"/>
              <w:sz w:val="22"/>
              <w:szCs w:val="22"/>
            </w:rPr>
            <w:tab/>
          </w:r>
          <w:r w:rsidRPr="006576F2">
            <w:rPr>
              <w:rFonts w:ascii="Arial" w:hAnsi="Arial" w:cs="Arial"/>
              <w:b/>
              <w:color w:val="002060"/>
              <w:sz w:val="22"/>
              <w:szCs w:val="22"/>
            </w:rPr>
            <w:tab/>
          </w:r>
          <w:r w:rsidR="00F40C76" w:rsidRPr="006576F2">
            <w:rPr>
              <w:rFonts w:ascii="Arial" w:hAnsi="Arial" w:cs="Arial"/>
              <w:b/>
              <w:color w:val="002060"/>
              <w:sz w:val="22"/>
              <w:szCs w:val="22"/>
            </w:rPr>
            <w:br w:type="page"/>
          </w:r>
        </w:p>
      </w:sdtContent>
    </w:sdt>
    <w:p w14:paraId="603608DF" w14:textId="0A98DA50" w:rsidR="00ED1102" w:rsidRPr="00B91010" w:rsidRDefault="00ED1102" w:rsidP="00ED1102">
      <w:pPr>
        <w:widowControl/>
        <w:rPr>
          <w:rFonts w:ascii="Arial" w:hAnsi="Arial" w:cs="Arial"/>
          <w:b/>
          <w:sz w:val="22"/>
          <w:szCs w:val="22"/>
        </w:rPr>
      </w:pPr>
      <w:r w:rsidRPr="00B91010">
        <w:rPr>
          <w:rFonts w:ascii="Arial" w:hAnsi="Arial" w:cs="Arial"/>
          <w:b/>
          <w:sz w:val="22"/>
          <w:szCs w:val="22"/>
        </w:rPr>
        <w:lastRenderedPageBreak/>
        <w:t>Index</w:t>
      </w:r>
    </w:p>
    <w:p w14:paraId="13FF4AAD" w14:textId="77777777" w:rsidR="00ED1102" w:rsidRPr="00B91010" w:rsidRDefault="00ED1102" w:rsidP="00ED1102">
      <w:pPr>
        <w:widowControl/>
        <w:rPr>
          <w:rFonts w:ascii="Arial" w:hAnsi="Arial" w:cs="Arial"/>
          <w:b/>
          <w:sz w:val="22"/>
          <w:szCs w:val="22"/>
        </w:rPr>
      </w:pPr>
    </w:p>
    <w:p w14:paraId="43E08565" w14:textId="4CA1F7C4" w:rsidR="00ED1102" w:rsidRPr="0028291A" w:rsidRDefault="00ED1102" w:rsidP="00ED1102">
      <w:pPr>
        <w:widowControl/>
        <w:rPr>
          <w:rFonts w:ascii="Arial" w:hAnsi="Arial" w:cs="Arial"/>
          <w:b/>
          <w:sz w:val="22"/>
          <w:szCs w:val="22"/>
        </w:rPr>
      </w:pPr>
      <w:r w:rsidRPr="0028291A">
        <w:rPr>
          <w:rFonts w:ascii="Arial" w:hAnsi="Arial" w:cs="Arial"/>
          <w:sz w:val="22"/>
          <w:szCs w:val="22"/>
        </w:rPr>
        <w:t xml:space="preserve">Page </w:t>
      </w:r>
      <w:r w:rsidR="00936E42" w:rsidRPr="0028291A">
        <w:rPr>
          <w:rFonts w:ascii="Arial" w:hAnsi="Arial" w:cs="Arial"/>
          <w:sz w:val="22"/>
          <w:szCs w:val="22"/>
        </w:rPr>
        <w:t>3</w:t>
      </w:r>
      <w:r w:rsidR="00936E42" w:rsidRPr="0028291A">
        <w:rPr>
          <w:rFonts w:ascii="Arial" w:hAnsi="Arial" w:cs="Arial"/>
          <w:sz w:val="22"/>
          <w:szCs w:val="22"/>
        </w:rPr>
        <w:tab/>
      </w:r>
      <w:r w:rsidRPr="0028291A">
        <w:rPr>
          <w:rFonts w:ascii="Arial" w:hAnsi="Arial" w:cs="Arial"/>
          <w:sz w:val="22"/>
          <w:szCs w:val="22"/>
        </w:rPr>
        <w:tab/>
      </w:r>
      <w:r w:rsidRPr="0028291A">
        <w:rPr>
          <w:rFonts w:ascii="Arial" w:hAnsi="Arial" w:cs="Arial"/>
          <w:sz w:val="22"/>
          <w:szCs w:val="22"/>
        </w:rPr>
        <w:tab/>
      </w:r>
      <w:r w:rsidRPr="0028291A">
        <w:rPr>
          <w:rFonts w:ascii="Arial" w:hAnsi="Arial" w:cs="Arial"/>
          <w:sz w:val="22"/>
          <w:szCs w:val="22"/>
        </w:rPr>
        <w:tab/>
      </w:r>
      <w:r w:rsidRPr="0028291A">
        <w:rPr>
          <w:rFonts w:ascii="Arial" w:hAnsi="Arial" w:cs="Arial"/>
          <w:sz w:val="22"/>
          <w:szCs w:val="22"/>
        </w:rPr>
        <w:tab/>
        <w:t>-</w:t>
      </w:r>
      <w:r w:rsidRPr="0028291A">
        <w:rPr>
          <w:rFonts w:ascii="Arial" w:hAnsi="Arial" w:cs="Arial"/>
          <w:sz w:val="22"/>
          <w:szCs w:val="22"/>
        </w:rPr>
        <w:tab/>
      </w:r>
      <w:r w:rsidRPr="0028291A">
        <w:rPr>
          <w:rFonts w:ascii="Arial" w:hAnsi="Arial" w:cs="Arial"/>
          <w:b/>
          <w:sz w:val="22"/>
          <w:szCs w:val="22"/>
        </w:rPr>
        <w:t xml:space="preserve">Introduction   </w:t>
      </w:r>
    </w:p>
    <w:p w14:paraId="176A5686" w14:textId="77777777" w:rsidR="00ED1102" w:rsidRPr="0028291A" w:rsidRDefault="00ED1102" w:rsidP="00ED1102">
      <w:pPr>
        <w:widowControl/>
        <w:rPr>
          <w:rFonts w:ascii="Arial" w:hAnsi="Arial" w:cs="Arial"/>
          <w:sz w:val="22"/>
          <w:szCs w:val="22"/>
        </w:rPr>
      </w:pPr>
    </w:p>
    <w:p w14:paraId="65861C8F" w14:textId="1942B6E6" w:rsidR="00ED1102" w:rsidRPr="0028291A" w:rsidRDefault="00ED1102" w:rsidP="00ED1102">
      <w:pPr>
        <w:widowControl/>
        <w:rPr>
          <w:rFonts w:ascii="Arial" w:hAnsi="Arial" w:cs="Arial"/>
          <w:b/>
          <w:sz w:val="22"/>
          <w:szCs w:val="22"/>
        </w:rPr>
      </w:pPr>
      <w:r w:rsidRPr="0028291A">
        <w:rPr>
          <w:rFonts w:ascii="Arial" w:hAnsi="Arial" w:cs="Arial"/>
          <w:sz w:val="22"/>
          <w:szCs w:val="22"/>
        </w:rPr>
        <w:t xml:space="preserve">Pages </w:t>
      </w:r>
      <w:r w:rsidR="00936E42" w:rsidRPr="0028291A">
        <w:rPr>
          <w:rFonts w:ascii="Arial" w:hAnsi="Arial" w:cs="Arial"/>
          <w:sz w:val="22"/>
          <w:szCs w:val="22"/>
        </w:rPr>
        <w:t>4</w:t>
      </w:r>
      <w:r w:rsidRPr="0028291A">
        <w:rPr>
          <w:rFonts w:ascii="Arial" w:hAnsi="Arial" w:cs="Arial"/>
          <w:sz w:val="22"/>
          <w:szCs w:val="22"/>
        </w:rPr>
        <w:t xml:space="preserve"> – </w:t>
      </w:r>
      <w:r w:rsidR="00936E42" w:rsidRPr="0028291A">
        <w:rPr>
          <w:rFonts w:ascii="Arial" w:hAnsi="Arial" w:cs="Arial"/>
          <w:sz w:val="22"/>
          <w:szCs w:val="22"/>
        </w:rPr>
        <w:t>5</w:t>
      </w:r>
      <w:r w:rsidRPr="0028291A">
        <w:rPr>
          <w:rFonts w:ascii="Arial" w:hAnsi="Arial" w:cs="Arial"/>
          <w:sz w:val="22"/>
          <w:szCs w:val="22"/>
        </w:rPr>
        <w:tab/>
      </w:r>
      <w:r w:rsidRPr="0028291A">
        <w:rPr>
          <w:rFonts w:ascii="Arial" w:hAnsi="Arial" w:cs="Arial"/>
          <w:sz w:val="22"/>
          <w:szCs w:val="22"/>
        </w:rPr>
        <w:tab/>
      </w:r>
      <w:r w:rsidRPr="0028291A">
        <w:rPr>
          <w:rFonts w:ascii="Arial" w:hAnsi="Arial" w:cs="Arial"/>
          <w:sz w:val="22"/>
          <w:szCs w:val="22"/>
        </w:rPr>
        <w:tab/>
      </w:r>
      <w:r w:rsidRPr="0028291A">
        <w:rPr>
          <w:rFonts w:ascii="Arial" w:hAnsi="Arial" w:cs="Arial"/>
          <w:sz w:val="22"/>
          <w:szCs w:val="22"/>
        </w:rPr>
        <w:tab/>
        <w:t>-</w:t>
      </w:r>
      <w:r w:rsidRPr="0028291A">
        <w:rPr>
          <w:rFonts w:ascii="Arial" w:hAnsi="Arial" w:cs="Arial"/>
          <w:sz w:val="22"/>
          <w:szCs w:val="22"/>
        </w:rPr>
        <w:tab/>
      </w:r>
      <w:r w:rsidRPr="0028291A">
        <w:rPr>
          <w:rFonts w:ascii="Arial" w:hAnsi="Arial" w:cs="Arial"/>
          <w:b/>
          <w:sz w:val="22"/>
          <w:szCs w:val="22"/>
        </w:rPr>
        <w:t>Medical Student Responsibilities</w:t>
      </w:r>
    </w:p>
    <w:p w14:paraId="65027788" w14:textId="77777777" w:rsidR="00ED1102" w:rsidRPr="0028291A" w:rsidRDefault="00ED1102" w:rsidP="00ED1102">
      <w:pPr>
        <w:widowControl/>
        <w:rPr>
          <w:rFonts w:ascii="Arial" w:hAnsi="Arial" w:cs="Arial"/>
          <w:sz w:val="22"/>
          <w:szCs w:val="22"/>
        </w:rPr>
      </w:pPr>
    </w:p>
    <w:p w14:paraId="2AB09797" w14:textId="6EA8E257" w:rsidR="00ED1102" w:rsidRPr="0028291A" w:rsidRDefault="00ED1102" w:rsidP="00ED1102">
      <w:pPr>
        <w:widowControl/>
        <w:rPr>
          <w:rFonts w:ascii="Arial" w:hAnsi="Arial" w:cs="Arial"/>
          <w:sz w:val="22"/>
          <w:szCs w:val="22"/>
        </w:rPr>
      </w:pPr>
      <w:r w:rsidRPr="0028291A">
        <w:rPr>
          <w:rFonts w:ascii="Arial" w:hAnsi="Arial" w:cs="Arial"/>
          <w:sz w:val="22"/>
          <w:szCs w:val="22"/>
        </w:rPr>
        <w:t xml:space="preserve">Pages </w:t>
      </w:r>
      <w:r w:rsidR="00936E42" w:rsidRPr="0028291A">
        <w:rPr>
          <w:rFonts w:ascii="Arial" w:hAnsi="Arial" w:cs="Arial"/>
          <w:sz w:val="22"/>
          <w:szCs w:val="22"/>
        </w:rPr>
        <w:t>6</w:t>
      </w:r>
      <w:r w:rsidRPr="0028291A">
        <w:rPr>
          <w:rFonts w:ascii="Arial" w:hAnsi="Arial" w:cs="Arial"/>
          <w:sz w:val="22"/>
          <w:szCs w:val="22"/>
        </w:rPr>
        <w:t xml:space="preserve"> – </w:t>
      </w:r>
      <w:r w:rsidR="00936E42" w:rsidRPr="0028291A">
        <w:rPr>
          <w:rFonts w:ascii="Arial" w:hAnsi="Arial" w:cs="Arial"/>
          <w:sz w:val="22"/>
          <w:szCs w:val="22"/>
        </w:rPr>
        <w:t>8</w:t>
      </w:r>
      <w:r w:rsidRPr="0028291A">
        <w:rPr>
          <w:rFonts w:ascii="Arial" w:hAnsi="Arial" w:cs="Arial"/>
          <w:sz w:val="22"/>
          <w:szCs w:val="22"/>
        </w:rPr>
        <w:tab/>
      </w:r>
      <w:r w:rsidRPr="0028291A">
        <w:rPr>
          <w:rFonts w:ascii="Arial" w:hAnsi="Arial" w:cs="Arial"/>
          <w:sz w:val="22"/>
          <w:szCs w:val="22"/>
        </w:rPr>
        <w:tab/>
      </w:r>
      <w:r w:rsidRPr="0028291A">
        <w:rPr>
          <w:rFonts w:ascii="Arial" w:hAnsi="Arial" w:cs="Arial"/>
          <w:sz w:val="22"/>
          <w:szCs w:val="22"/>
        </w:rPr>
        <w:tab/>
      </w:r>
      <w:r w:rsidRPr="0028291A">
        <w:rPr>
          <w:rFonts w:ascii="Arial" w:hAnsi="Arial" w:cs="Arial"/>
          <w:sz w:val="22"/>
          <w:szCs w:val="22"/>
        </w:rPr>
        <w:tab/>
        <w:t>-</w:t>
      </w:r>
      <w:r w:rsidRPr="0028291A">
        <w:rPr>
          <w:rFonts w:ascii="Arial" w:hAnsi="Arial" w:cs="Arial"/>
          <w:sz w:val="22"/>
          <w:szCs w:val="22"/>
        </w:rPr>
        <w:tab/>
      </w:r>
      <w:r w:rsidRPr="0028291A">
        <w:rPr>
          <w:rFonts w:ascii="Arial" w:hAnsi="Arial" w:cs="Arial"/>
          <w:b/>
          <w:sz w:val="22"/>
          <w:szCs w:val="22"/>
        </w:rPr>
        <w:t>Student behaviour during CP3</w:t>
      </w:r>
    </w:p>
    <w:p w14:paraId="53B44702" w14:textId="77777777" w:rsidR="00ED1102" w:rsidRPr="0028291A" w:rsidRDefault="00ED1102" w:rsidP="00ED1102">
      <w:pPr>
        <w:widowControl/>
        <w:rPr>
          <w:rFonts w:ascii="Arial" w:hAnsi="Arial" w:cs="Arial"/>
          <w:sz w:val="22"/>
          <w:szCs w:val="22"/>
        </w:rPr>
      </w:pPr>
    </w:p>
    <w:p w14:paraId="4614F8AF" w14:textId="7DE6AAE9" w:rsidR="00ED1102" w:rsidRPr="0028291A" w:rsidRDefault="002B3402" w:rsidP="00ED1102">
      <w:pPr>
        <w:widowControl/>
        <w:rPr>
          <w:rFonts w:ascii="Arial" w:hAnsi="Arial" w:cs="Arial"/>
          <w:b/>
          <w:sz w:val="22"/>
          <w:szCs w:val="22"/>
        </w:rPr>
      </w:pPr>
      <w:r w:rsidRPr="0028291A">
        <w:rPr>
          <w:rFonts w:ascii="Arial" w:hAnsi="Arial" w:cs="Arial"/>
          <w:sz w:val="22"/>
          <w:szCs w:val="22"/>
        </w:rPr>
        <w:t xml:space="preserve">Pages </w:t>
      </w:r>
      <w:r w:rsidR="00936E42" w:rsidRPr="0028291A">
        <w:rPr>
          <w:rFonts w:ascii="Arial" w:hAnsi="Arial" w:cs="Arial"/>
          <w:sz w:val="22"/>
          <w:szCs w:val="22"/>
        </w:rPr>
        <w:t>9</w:t>
      </w:r>
      <w:r w:rsidR="00ED1102" w:rsidRPr="0028291A">
        <w:rPr>
          <w:rFonts w:ascii="Arial" w:hAnsi="Arial" w:cs="Arial"/>
          <w:sz w:val="22"/>
          <w:szCs w:val="22"/>
        </w:rPr>
        <w:tab/>
      </w:r>
      <w:r w:rsidR="00ED1102" w:rsidRPr="0028291A">
        <w:rPr>
          <w:rFonts w:ascii="Arial" w:hAnsi="Arial" w:cs="Arial"/>
          <w:sz w:val="22"/>
          <w:szCs w:val="22"/>
        </w:rPr>
        <w:tab/>
      </w:r>
      <w:r w:rsidR="00ED1102" w:rsidRPr="0028291A">
        <w:rPr>
          <w:rFonts w:ascii="Arial" w:hAnsi="Arial" w:cs="Arial"/>
          <w:sz w:val="22"/>
          <w:szCs w:val="22"/>
        </w:rPr>
        <w:tab/>
      </w:r>
      <w:r w:rsidR="00ED1102" w:rsidRPr="0028291A">
        <w:rPr>
          <w:rFonts w:ascii="Arial" w:hAnsi="Arial" w:cs="Arial"/>
          <w:sz w:val="22"/>
          <w:szCs w:val="22"/>
        </w:rPr>
        <w:tab/>
        <w:t>-</w:t>
      </w:r>
      <w:r w:rsidR="00ED1102" w:rsidRPr="0028291A">
        <w:rPr>
          <w:rFonts w:ascii="Arial" w:hAnsi="Arial" w:cs="Arial"/>
          <w:sz w:val="22"/>
          <w:szCs w:val="22"/>
        </w:rPr>
        <w:tab/>
      </w:r>
      <w:r w:rsidR="00ED1102" w:rsidRPr="0028291A">
        <w:rPr>
          <w:rFonts w:ascii="Arial" w:hAnsi="Arial" w:cs="Arial"/>
          <w:b/>
          <w:sz w:val="22"/>
          <w:szCs w:val="22"/>
        </w:rPr>
        <w:t>ACE Module Aims</w:t>
      </w:r>
    </w:p>
    <w:p w14:paraId="2D952D10" w14:textId="77777777" w:rsidR="00ED1102" w:rsidRPr="0028291A" w:rsidRDefault="00ED1102" w:rsidP="00ED1102">
      <w:pPr>
        <w:widowControl/>
        <w:rPr>
          <w:rFonts w:ascii="Arial" w:hAnsi="Arial" w:cs="Arial"/>
          <w:sz w:val="22"/>
          <w:szCs w:val="22"/>
        </w:rPr>
      </w:pPr>
    </w:p>
    <w:p w14:paraId="4EEE9055" w14:textId="1FAA7283" w:rsidR="00ED1102" w:rsidRPr="0028291A" w:rsidRDefault="002B3402" w:rsidP="00ED1102">
      <w:pPr>
        <w:widowControl/>
        <w:ind w:left="4320" w:hanging="4320"/>
        <w:rPr>
          <w:rFonts w:ascii="Arial" w:hAnsi="Arial" w:cs="Arial"/>
          <w:sz w:val="22"/>
          <w:szCs w:val="22"/>
        </w:rPr>
      </w:pPr>
      <w:r w:rsidRPr="0028291A">
        <w:rPr>
          <w:rFonts w:ascii="Arial" w:hAnsi="Arial" w:cs="Arial"/>
          <w:sz w:val="22"/>
          <w:szCs w:val="22"/>
        </w:rPr>
        <w:t xml:space="preserve">Pages </w:t>
      </w:r>
      <w:r w:rsidR="008436AB" w:rsidRPr="0028291A">
        <w:rPr>
          <w:rFonts w:ascii="Arial" w:hAnsi="Arial" w:cs="Arial"/>
          <w:sz w:val="22"/>
          <w:szCs w:val="22"/>
        </w:rPr>
        <w:t>10</w:t>
      </w:r>
      <w:r w:rsidRPr="0028291A">
        <w:rPr>
          <w:rFonts w:ascii="Arial" w:hAnsi="Arial" w:cs="Arial"/>
          <w:sz w:val="22"/>
          <w:szCs w:val="22"/>
        </w:rPr>
        <w:t xml:space="preserve"> - 2</w:t>
      </w:r>
      <w:r w:rsidR="008436AB" w:rsidRPr="0028291A">
        <w:rPr>
          <w:rFonts w:ascii="Arial" w:hAnsi="Arial" w:cs="Arial"/>
          <w:sz w:val="22"/>
          <w:szCs w:val="22"/>
        </w:rPr>
        <w:t>1</w:t>
      </w:r>
      <w:r w:rsidR="00ED1102" w:rsidRPr="0028291A">
        <w:rPr>
          <w:rFonts w:ascii="Arial" w:hAnsi="Arial" w:cs="Arial"/>
          <w:sz w:val="22"/>
          <w:szCs w:val="22"/>
        </w:rPr>
        <w:tab/>
      </w:r>
      <w:r w:rsidR="00ED1102" w:rsidRPr="0028291A">
        <w:rPr>
          <w:rFonts w:ascii="Arial" w:hAnsi="Arial" w:cs="Arial"/>
          <w:b/>
          <w:sz w:val="22"/>
          <w:szCs w:val="22"/>
        </w:rPr>
        <w:t>ACE Module Outcomes (mapped to Outcomes for Graduates)</w:t>
      </w:r>
      <w:r w:rsidRPr="0028291A">
        <w:rPr>
          <w:rFonts w:ascii="Arial" w:hAnsi="Arial" w:cs="Arial"/>
          <w:b/>
          <w:sz w:val="22"/>
          <w:szCs w:val="22"/>
        </w:rPr>
        <w:t xml:space="preserve"> GMC 2018</w:t>
      </w:r>
    </w:p>
    <w:p w14:paraId="3123FEB2" w14:textId="77777777" w:rsidR="00ED1102" w:rsidRPr="0028291A" w:rsidRDefault="00ED1102" w:rsidP="00ED1102">
      <w:pPr>
        <w:widowControl/>
        <w:jc w:val="center"/>
        <w:rPr>
          <w:rFonts w:ascii="Arial" w:hAnsi="Arial" w:cs="Arial"/>
          <w:sz w:val="22"/>
          <w:szCs w:val="22"/>
        </w:rPr>
      </w:pPr>
    </w:p>
    <w:p w14:paraId="4CEEC921" w14:textId="45BADBBF" w:rsidR="00ED1102" w:rsidRPr="0028291A" w:rsidRDefault="002B3402" w:rsidP="00ED1102">
      <w:pPr>
        <w:widowControl/>
        <w:rPr>
          <w:rFonts w:ascii="Arial" w:hAnsi="Arial" w:cs="Arial"/>
          <w:b/>
          <w:sz w:val="22"/>
          <w:szCs w:val="22"/>
        </w:rPr>
      </w:pPr>
      <w:r w:rsidRPr="0028291A">
        <w:rPr>
          <w:rFonts w:ascii="Arial" w:hAnsi="Arial" w:cs="Arial"/>
          <w:sz w:val="22"/>
          <w:szCs w:val="22"/>
        </w:rPr>
        <w:t>Pages 2</w:t>
      </w:r>
      <w:r w:rsidR="00C339FD" w:rsidRPr="0028291A">
        <w:rPr>
          <w:rFonts w:ascii="Arial" w:hAnsi="Arial" w:cs="Arial"/>
          <w:sz w:val="22"/>
          <w:szCs w:val="22"/>
        </w:rPr>
        <w:t>2</w:t>
      </w:r>
      <w:r w:rsidRPr="0028291A">
        <w:rPr>
          <w:rFonts w:ascii="Arial" w:hAnsi="Arial" w:cs="Arial"/>
          <w:sz w:val="22"/>
          <w:szCs w:val="22"/>
        </w:rPr>
        <w:t xml:space="preserve"> </w:t>
      </w:r>
      <w:r w:rsidR="00ED1102" w:rsidRPr="0028291A">
        <w:rPr>
          <w:rFonts w:ascii="Arial" w:hAnsi="Arial" w:cs="Arial"/>
          <w:sz w:val="22"/>
          <w:szCs w:val="22"/>
        </w:rPr>
        <w:t>-</w:t>
      </w:r>
      <w:r w:rsidRPr="0028291A">
        <w:rPr>
          <w:rFonts w:ascii="Arial" w:hAnsi="Arial" w:cs="Arial"/>
          <w:sz w:val="22"/>
          <w:szCs w:val="22"/>
        </w:rPr>
        <w:t xml:space="preserve"> 2</w:t>
      </w:r>
      <w:r w:rsidR="00C339FD" w:rsidRPr="0028291A">
        <w:rPr>
          <w:rFonts w:ascii="Arial" w:hAnsi="Arial" w:cs="Arial"/>
          <w:sz w:val="22"/>
          <w:szCs w:val="22"/>
        </w:rPr>
        <w:t>6</w:t>
      </w:r>
      <w:r w:rsidR="00ED1102" w:rsidRPr="0028291A">
        <w:rPr>
          <w:rFonts w:ascii="Arial" w:hAnsi="Arial" w:cs="Arial"/>
          <w:sz w:val="22"/>
          <w:szCs w:val="22"/>
        </w:rPr>
        <w:tab/>
      </w:r>
      <w:r w:rsidR="00ED1102" w:rsidRPr="0028291A">
        <w:rPr>
          <w:rFonts w:ascii="Arial" w:hAnsi="Arial" w:cs="Arial"/>
          <w:b/>
          <w:sz w:val="22"/>
          <w:szCs w:val="22"/>
        </w:rPr>
        <w:tab/>
      </w:r>
      <w:r w:rsidR="00ED1102" w:rsidRPr="0028291A">
        <w:rPr>
          <w:rFonts w:ascii="Arial" w:hAnsi="Arial" w:cs="Arial"/>
          <w:b/>
          <w:sz w:val="22"/>
          <w:szCs w:val="22"/>
        </w:rPr>
        <w:tab/>
      </w:r>
      <w:r w:rsidR="00ED1102" w:rsidRPr="0028291A">
        <w:rPr>
          <w:rFonts w:ascii="Arial" w:hAnsi="Arial" w:cs="Arial"/>
          <w:b/>
          <w:sz w:val="22"/>
          <w:szCs w:val="22"/>
        </w:rPr>
        <w:tab/>
        <w:t>-</w:t>
      </w:r>
      <w:r w:rsidR="00ED1102" w:rsidRPr="0028291A">
        <w:rPr>
          <w:rFonts w:ascii="Arial" w:hAnsi="Arial" w:cs="Arial"/>
          <w:b/>
          <w:sz w:val="22"/>
          <w:szCs w:val="22"/>
        </w:rPr>
        <w:tab/>
      </w:r>
      <w:r w:rsidRPr="0028291A">
        <w:rPr>
          <w:rFonts w:ascii="Arial" w:hAnsi="Arial" w:cs="Arial"/>
          <w:b/>
          <w:sz w:val="22"/>
          <w:szCs w:val="22"/>
        </w:rPr>
        <w:t xml:space="preserve">ACE Module: </w:t>
      </w:r>
      <w:r w:rsidR="00ED1102" w:rsidRPr="0028291A">
        <w:rPr>
          <w:rFonts w:ascii="Arial" w:hAnsi="Arial" w:cs="Arial"/>
          <w:b/>
          <w:sz w:val="22"/>
          <w:szCs w:val="22"/>
        </w:rPr>
        <w:t xml:space="preserve">General Topic Learning Outcomes </w:t>
      </w:r>
    </w:p>
    <w:p w14:paraId="7FA6E85A" w14:textId="77777777" w:rsidR="00ED1102" w:rsidRPr="0028291A" w:rsidRDefault="00ED1102" w:rsidP="00ED1102">
      <w:pPr>
        <w:widowControl/>
        <w:rPr>
          <w:rFonts w:ascii="Arial" w:hAnsi="Arial" w:cs="Arial"/>
          <w:b/>
          <w:sz w:val="22"/>
          <w:szCs w:val="22"/>
        </w:rPr>
      </w:pPr>
    </w:p>
    <w:p w14:paraId="412CBE14" w14:textId="77777777" w:rsidR="00ED1102" w:rsidRPr="0028291A" w:rsidRDefault="00ED1102" w:rsidP="00ED1102">
      <w:pPr>
        <w:widowControl/>
        <w:rPr>
          <w:rFonts w:ascii="Arial" w:hAnsi="Arial" w:cs="Arial"/>
          <w:b/>
          <w:sz w:val="22"/>
          <w:szCs w:val="22"/>
          <w:u w:val="single"/>
        </w:rPr>
      </w:pPr>
      <w:r w:rsidRPr="0028291A">
        <w:rPr>
          <w:rFonts w:ascii="Arial" w:hAnsi="Arial" w:cs="Arial"/>
          <w:b/>
          <w:sz w:val="22"/>
          <w:szCs w:val="22"/>
          <w:u w:val="single"/>
        </w:rPr>
        <w:t xml:space="preserve">Topics </w:t>
      </w:r>
    </w:p>
    <w:p w14:paraId="6C84E8FE" w14:textId="77777777" w:rsidR="00ED1102" w:rsidRPr="0028291A" w:rsidRDefault="00ED1102" w:rsidP="00ED1102">
      <w:pPr>
        <w:widowControl/>
        <w:rPr>
          <w:rFonts w:ascii="Arial" w:hAnsi="Arial" w:cs="Arial"/>
          <w:b/>
          <w:sz w:val="22"/>
          <w:szCs w:val="22"/>
          <w:u w:val="single"/>
        </w:rPr>
      </w:pPr>
    </w:p>
    <w:p w14:paraId="41EB4F69" w14:textId="05E8B029" w:rsidR="00ED1102" w:rsidRPr="0028291A" w:rsidRDefault="002B3402" w:rsidP="00ED1102">
      <w:pPr>
        <w:widowControl/>
        <w:rPr>
          <w:rFonts w:ascii="Arial" w:hAnsi="Arial" w:cs="Arial"/>
          <w:b/>
          <w:sz w:val="22"/>
          <w:szCs w:val="22"/>
        </w:rPr>
      </w:pPr>
      <w:r w:rsidRPr="0028291A">
        <w:rPr>
          <w:rFonts w:ascii="Arial" w:hAnsi="Arial" w:cs="Arial"/>
          <w:sz w:val="22"/>
          <w:szCs w:val="22"/>
        </w:rPr>
        <w:t>Pages 2</w:t>
      </w:r>
      <w:r w:rsidR="003B108D" w:rsidRPr="0028291A">
        <w:rPr>
          <w:rFonts w:ascii="Arial" w:hAnsi="Arial" w:cs="Arial"/>
          <w:sz w:val="22"/>
          <w:szCs w:val="22"/>
        </w:rPr>
        <w:t>7</w:t>
      </w:r>
      <w:r w:rsidRPr="0028291A">
        <w:rPr>
          <w:rFonts w:ascii="Arial" w:hAnsi="Arial" w:cs="Arial"/>
          <w:sz w:val="22"/>
          <w:szCs w:val="22"/>
        </w:rPr>
        <w:t xml:space="preserve"> – </w:t>
      </w:r>
      <w:r w:rsidR="003B108D" w:rsidRPr="0028291A">
        <w:rPr>
          <w:rFonts w:ascii="Arial" w:hAnsi="Arial" w:cs="Arial"/>
          <w:sz w:val="22"/>
          <w:szCs w:val="22"/>
        </w:rPr>
        <w:t>32</w:t>
      </w:r>
      <w:r w:rsidR="00ED1102" w:rsidRPr="0028291A">
        <w:rPr>
          <w:rFonts w:ascii="Arial" w:hAnsi="Arial" w:cs="Arial"/>
          <w:sz w:val="22"/>
          <w:szCs w:val="22"/>
        </w:rPr>
        <w:tab/>
      </w:r>
      <w:r w:rsidR="00ED1102" w:rsidRPr="0028291A">
        <w:rPr>
          <w:rFonts w:ascii="Arial" w:hAnsi="Arial" w:cs="Arial"/>
          <w:sz w:val="22"/>
          <w:szCs w:val="22"/>
        </w:rPr>
        <w:tab/>
      </w:r>
      <w:r w:rsidR="00ED1102" w:rsidRPr="0028291A">
        <w:rPr>
          <w:rFonts w:ascii="Arial" w:hAnsi="Arial" w:cs="Arial"/>
          <w:sz w:val="22"/>
          <w:szCs w:val="22"/>
        </w:rPr>
        <w:tab/>
      </w:r>
      <w:r w:rsidR="003B108D" w:rsidRPr="0028291A">
        <w:rPr>
          <w:rFonts w:ascii="Arial" w:hAnsi="Arial" w:cs="Arial"/>
          <w:sz w:val="22"/>
          <w:szCs w:val="22"/>
        </w:rPr>
        <w:tab/>
      </w:r>
      <w:r w:rsidR="00ED1102" w:rsidRPr="0028291A">
        <w:rPr>
          <w:rFonts w:ascii="Arial" w:hAnsi="Arial" w:cs="Arial"/>
          <w:sz w:val="22"/>
          <w:szCs w:val="22"/>
        </w:rPr>
        <w:t>-</w:t>
      </w:r>
      <w:r w:rsidR="00ED1102" w:rsidRPr="0028291A">
        <w:rPr>
          <w:rFonts w:ascii="Arial" w:hAnsi="Arial" w:cs="Arial"/>
          <w:sz w:val="22"/>
          <w:szCs w:val="22"/>
        </w:rPr>
        <w:tab/>
      </w:r>
      <w:r w:rsidR="00ED1102" w:rsidRPr="0028291A">
        <w:rPr>
          <w:rFonts w:ascii="Arial" w:hAnsi="Arial" w:cs="Arial"/>
          <w:b/>
          <w:sz w:val="22"/>
          <w:szCs w:val="22"/>
        </w:rPr>
        <w:t>Clinical Examination Skills</w:t>
      </w:r>
    </w:p>
    <w:p w14:paraId="7B5241CA" w14:textId="660EF7E8" w:rsidR="00ED1102" w:rsidRPr="0028291A" w:rsidRDefault="002B3402" w:rsidP="00ED1102">
      <w:pPr>
        <w:widowControl/>
        <w:rPr>
          <w:rFonts w:ascii="Arial" w:hAnsi="Arial" w:cs="Arial"/>
          <w:b/>
          <w:sz w:val="22"/>
          <w:szCs w:val="22"/>
        </w:rPr>
      </w:pPr>
      <w:r w:rsidRPr="0028291A">
        <w:rPr>
          <w:rFonts w:ascii="Arial" w:hAnsi="Arial" w:cs="Arial"/>
          <w:sz w:val="22"/>
          <w:szCs w:val="22"/>
        </w:rPr>
        <w:t>Pages 3</w:t>
      </w:r>
      <w:r w:rsidR="00E11423" w:rsidRPr="0028291A">
        <w:rPr>
          <w:rFonts w:ascii="Arial" w:hAnsi="Arial" w:cs="Arial"/>
          <w:sz w:val="22"/>
          <w:szCs w:val="22"/>
        </w:rPr>
        <w:t>3</w:t>
      </w:r>
      <w:r w:rsidRPr="0028291A">
        <w:rPr>
          <w:rFonts w:ascii="Arial" w:hAnsi="Arial" w:cs="Arial"/>
          <w:sz w:val="22"/>
          <w:szCs w:val="22"/>
        </w:rPr>
        <w:t xml:space="preserve"> – 3</w:t>
      </w:r>
      <w:r w:rsidR="00E11423" w:rsidRPr="0028291A">
        <w:rPr>
          <w:rFonts w:ascii="Arial" w:hAnsi="Arial" w:cs="Arial"/>
          <w:sz w:val="22"/>
          <w:szCs w:val="22"/>
        </w:rPr>
        <w:t>5</w:t>
      </w:r>
      <w:r w:rsidR="00ED1102" w:rsidRPr="0028291A">
        <w:rPr>
          <w:rFonts w:ascii="Arial" w:hAnsi="Arial" w:cs="Arial"/>
          <w:sz w:val="22"/>
          <w:szCs w:val="22"/>
        </w:rPr>
        <w:tab/>
      </w:r>
      <w:r w:rsidR="00ED1102" w:rsidRPr="0028291A">
        <w:rPr>
          <w:rFonts w:ascii="Arial" w:hAnsi="Arial" w:cs="Arial"/>
          <w:sz w:val="22"/>
          <w:szCs w:val="22"/>
        </w:rPr>
        <w:tab/>
      </w:r>
      <w:r w:rsidR="00ED1102" w:rsidRPr="0028291A">
        <w:rPr>
          <w:rFonts w:ascii="Arial" w:hAnsi="Arial" w:cs="Arial"/>
          <w:sz w:val="22"/>
          <w:szCs w:val="22"/>
        </w:rPr>
        <w:tab/>
      </w:r>
      <w:r w:rsidR="00ED1102" w:rsidRPr="0028291A">
        <w:rPr>
          <w:rFonts w:ascii="Arial" w:hAnsi="Arial" w:cs="Arial"/>
          <w:sz w:val="22"/>
          <w:szCs w:val="22"/>
        </w:rPr>
        <w:tab/>
        <w:t>-</w:t>
      </w:r>
      <w:r w:rsidR="00ED1102" w:rsidRPr="0028291A">
        <w:rPr>
          <w:rFonts w:ascii="Arial" w:hAnsi="Arial" w:cs="Arial"/>
          <w:sz w:val="22"/>
          <w:szCs w:val="22"/>
        </w:rPr>
        <w:tab/>
      </w:r>
      <w:r w:rsidR="00ED1102" w:rsidRPr="0028291A">
        <w:rPr>
          <w:rFonts w:ascii="Arial" w:hAnsi="Arial" w:cs="Arial"/>
          <w:b/>
          <w:sz w:val="22"/>
          <w:szCs w:val="22"/>
        </w:rPr>
        <w:t>Evidence Based Medicine</w:t>
      </w:r>
    </w:p>
    <w:p w14:paraId="1DB2C9A3" w14:textId="173698F3" w:rsidR="00ED1102" w:rsidRPr="0028291A" w:rsidRDefault="002B3402" w:rsidP="00ED1102">
      <w:pPr>
        <w:widowControl/>
        <w:rPr>
          <w:rFonts w:ascii="Arial" w:hAnsi="Arial" w:cs="Arial"/>
          <w:b/>
          <w:sz w:val="22"/>
          <w:szCs w:val="22"/>
        </w:rPr>
      </w:pPr>
      <w:r w:rsidRPr="0028291A">
        <w:rPr>
          <w:rFonts w:ascii="Arial" w:hAnsi="Arial" w:cs="Arial"/>
          <w:sz w:val="22"/>
          <w:szCs w:val="22"/>
        </w:rPr>
        <w:t>Pages 3</w:t>
      </w:r>
      <w:r w:rsidR="00E11423" w:rsidRPr="0028291A">
        <w:rPr>
          <w:rFonts w:ascii="Arial" w:hAnsi="Arial" w:cs="Arial"/>
          <w:sz w:val="22"/>
          <w:szCs w:val="22"/>
        </w:rPr>
        <w:t>5</w:t>
      </w:r>
      <w:r w:rsidRPr="0028291A">
        <w:rPr>
          <w:rFonts w:ascii="Arial" w:hAnsi="Arial" w:cs="Arial"/>
          <w:sz w:val="22"/>
          <w:szCs w:val="22"/>
        </w:rPr>
        <w:t xml:space="preserve"> - 4</w:t>
      </w:r>
      <w:r w:rsidR="00E11423" w:rsidRPr="0028291A">
        <w:rPr>
          <w:rFonts w:ascii="Arial" w:hAnsi="Arial" w:cs="Arial"/>
          <w:sz w:val="22"/>
          <w:szCs w:val="22"/>
        </w:rPr>
        <w:t>3</w:t>
      </w:r>
      <w:r w:rsidR="00ED1102" w:rsidRPr="0028291A">
        <w:rPr>
          <w:rFonts w:ascii="Arial" w:hAnsi="Arial" w:cs="Arial"/>
          <w:sz w:val="22"/>
          <w:szCs w:val="22"/>
        </w:rPr>
        <w:tab/>
      </w:r>
      <w:r w:rsidR="00ED1102" w:rsidRPr="0028291A">
        <w:rPr>
          <w:rFonts w:ascii="Arial" w:hAnsi="Arial" w:cs="Arial"/>
          <w:sz w:val="22"/>
          <w:szCs w:val="22"/>
        </w:rPr>
        <w:tab/>
      </w:r>
      <w:r w:rsidR="00ED1102" w:rsidRPr="0028291A">
        <w:rPr>
          <w:rFonts w:ascii="Arial" w:hAnsi="Arial" w:cs="Arial"/>
          <w:sz w:val="22"/>
          <w:szCs w:val="22"/>
        </w:rPr>
        <w:tab/>
      </w:r>
      <w:r w:rsidR="00ED1102" w:rsidRPr="0028291A">
        <w:rPr>
          <w:rFonts w:ascii="Arial" w:hAnsi="Arial" w:cs="Arial"/>
          <w:sz w:val="22"/>
          <w:szCs w:val="22"/>
        </w:rPr>
        <w:tab/>
        <w:t>-</w:t>
      </w:r>
      <w:r w:rsidR="00ED1102" w:rsidRPr="0028291A">
        <w:rPr>
          <w:rFonts w:ascii="Arial" w:hAnsi="Arial" w:cs="Arial"/>
          <w:sz w:val="22"/>
          <w:szCs w:val="22"/>
        </w:rPr>
        <w:tab/>
      </w:r>
      <w:r w:rsidR="00ED1102" w:rsidRPr="0028291A">
        <w:rPr>
          <w:rFonts w:ascii="Arial" w:hAnsi="Arial" w:cs="Arial"/>
          <w:b/>
          <w:sz w:val="22"/>
          <w:szCs w:val="22"/>
        </w:rPr>
        <w:t>Surgery</w:t>
      </w:r>
    </w:p>
    <w:p w14:paraId="6EEE3160" w14:textId="0FA661E3" w:rsidR="00ED1102" w:rsidRPr="0028291A" w:rsidRDefault="002B3402" w:rsidP="00ED1102">
      <w:pPr>
        <w:widowControl/>
        <w:rPr>
          <w:rFonts w:ascii="Arial" w:hAnsi="Arial" w:cs="Arial"/>
          <w:b/>
          <w:sz w:val="22"/>
          <w:szCs w:val="22"/>
        </w:rPr>
      </w:pPr>
      <w:r w:rsidRPr="0028291A">
        <w:rPr>
          <w:rFonts w:ascii="Arial" w:hAnsi="Arial" w:cs="Arial"/>
          <w:sz w:val="22"/>
          <w:szCs w:val="22"/>
        </w:rPr>
        <w:t>Pages 4</w:t>
      </w:r>
      <w:r w:rsidR="00852E04" w:rsidRPr="0028291A">
        <w:rPr>
          <w:rFonts w:ascii="Arial" w:hAnsi="Arial" w:cs="Arial"/>
          <w:sz w:val="22"/>
          <w:szCs w:val="22"/>
        </w:rPr>
        <w:t>3</w:t>
      </w:r>
      <w:r w:rsidRPr="0028291A">
        <w:rPr>
          <w:rFonts w:ascii="Arial" w:hAnsi="Arial" w:cs="Arial"/>
          <w:sz w:val="22"/>
          <w:szCs w:val="22"/>
        </w:rPr>
        <w:t xml:space="preserve"> – 4</w:t>
      </w:r>
      <w:r w:rsidR="00852E04" w:rsidRPr="0028291A">
        <w:rPr>
          <w:rFonts w:ascii="Arial" w:hAnsi="Arial" w:cs="Arial"/>
          <w:sz w:val="22"/>
          <w:szCs w:val="22"/>
        </w:rPr>
        <w:t>7</w:t>
      </w:r>
      <w:r w:rsidR="00ED1102" w:rsidRPr="0028291A">
        <w:rPr>
          <w:rFonts w:ascii="Arial" w:hAnsi="Arial" w:cs="Arial"/>
          <w:sz w:val="22"/>
          <w:szCs w:val="22"/>
        </w:rPr>
        <w:tab/>
      </w:r>
      <w:r w:rsidR="00ED1102" w:rsidRPr="0028291A">
        <w:rPr>
          <w:rFonts w:ascii="Arial" w:hAnsi="Arial" w:cs="Arial"/>
          <w:sz w:val="22"/>
          <w:szCs w:val="22"/>
        </w:rPr>
        <w:tab/>
      </w:r>
      <w:r w:rsidR="00ED1102" w:rsidRPr="0028291A">
        <w:rPr>
          <w:rFonts w:ascii="Arial" w:hAnsi="Arial" w:cs="Arial"/>
          <w:sz w:val="22"/>
          <w:szCs w:val="22"/>
        </w:rPr>
        <w:tab/>
      </w:r>
      <w:r w:rsidR="00ED1102" w:rsidRPr="0028291A">
        <w:rPr>
          <w:rFonts w:ascii="Arial" w:hAnsi="Arial" w:cs="Arial"/>
          <w:sz w:val="22"/>
          <w:szCs w:val="22"/>
        </w:rPr>
        <w:tab/>
        <w:t>-</w:t>
      </w:r>
      <w:r w:rsidR="00ED1102" w:rsidRPr="0028291A">
        <w:rPr>
          <w:rFonts w:ascii="Arial" w:hAnsi="Arial" w:cs="Arial"/>
          <w:sz w:val="22"/>
          <w:szCs w:val="22"/>
        </w:rPr>
        <w:tab/>
      </w:r>
      <w:r w:rsidR="00ED1102" w:rsidRPr="0028291A">
        <w:rPr>
          <w:rFonts w:ascii="Arial" w:hAnsi="Arial" w:cs="Arial"/>
          <w:b/>
          <w:sz w:val="22"/>
          <w:szCs w:val="22"/>
        </w:rPr>
        <w:t>Cardiovascular Medicine</w:t>
      </w:r>
    </w:p>
    <w:p w14:paraId="42E934CC" w14:textId="44F79E12" w:rsidR="00ED1102" w:rsidRPr="0028291A" w:rsidRDefault="002B3402" w:rsidP="00ED1102">
      <w:pPr>
        <w:widowControl/>
        <w:rPr>
          <w:rFonts w:ascii="Arial" w:hAnsi="Arial" w:cs="Arial"/>
          <w:sz w:val="22"/>
          <w:szCs w:val="22"/>
        </w:rPr>
      </w:pPr>
      <w:r w:rsidRPr="0028291A">
        <w:rPr>
          <w:rFonts w:ascii="Arial" w:hAnsi="Arial" w:cs="Arial"/>
          <w:sz w:val="22"/>
          <w:szCs w:val="22"/>
        </w:rPr>
        <w:t>Pages 4</w:t>
      </w:r>
      <w:r w:rsidR="00852E04" w:rsidRPr="0028291A">
        <w:rPr>
          <w:rFonts w:ascii="Arial" w:hAnsi="Arial" w:cs="Arial"/>
          <w:sz w:val="22"/>
          <w:szCs w:val="22"/>
        </w:rPr>
        <w:t>7</w:t>
      </w:r>
      <w:r w:rsidRPr="0028291A">
        <w:rPr>
          <w:rFonts w:ascii="Arial" w:hAnsi="Arial" w:cs="Arial"/>
          <w:sz w:val="22"/>
          <w:szCs w:val="22"/>
        </w:rPr>
        <w:t xml:space="preserve"> – </w:t>
      </w:r>
      <w:r w:rsidR="00852E04" w:rsidRPr="0028291A">
        <w:rPr>
          <w:rFonts w:ascii="Arial" w:hAnsi="Arial" w:cs="Arial"/>
          <w:sz w:val="22"/>
          <w:szCs w:val="22"/>
        </w:rPr>
        <w:t>51</w:t>
      </w:r>
      <w:r w:rsidRPr="0028291A">
        <w:rPr>
          <w:rFonts w:ascii="Arial" w:hAnsi="Arial" w:cs="Arial"/>
          <w:sz w:val="22"/>
          <w:szCs w:val="22"/>
        </w:rPr>
        <w:tab/>
      </w:r>
      <w:r w:rsidR="00ED1102" w:rsidRPr="0028291A">
        <w:rPr>
          <w:rFonts w:ascii="Arial" w:hAnsi="Arial" w:cs="Arial"/>
          <w:sz w:val="22"/>
          <w:szCs w:val="22"/>
        </w:rPr>
        <w:tab/>
      </w:r>
      <w:r w:rsidR="00ED1102" w:rsidRPr="0028291A">
        <w:rPr>
          <w:rFonts w:ascii="Arial" w:hAnsi="Arial" w:cs="Arial"/>
          <w:sz w:val="22"/>
          <w:szCs w:val="22"/>
        </w:rPr>
        <w:tab/>
      </w:r>
      <w:r w:rsidR="00ED1102" w:rsidRPr="0028291A">
        <w:rPr>
          <w:rFonts w:ascii="Arial" w:hAnsi="Arial" w:cs="Arial"/>
          <w:sz w:val="22"/>
          <w:szCs w:val="22"/>
        </w:rPr>
        <w:tab/>
        <w:t>-</w:t>
      </w:r>
      <w:r w:rsidR="00ED1102" w:rsidRPr="0028291A">
        <w:rPr>
          <w:rFonts w:ascii="Arial" w:hAnsi="Arial" w:cs="Arial"/>
          <w:sz w:val="22"/>
          <w:szCs w:val="22"/>
        </w:rPr>
        <w:tab/>
      </w:r>
      <w:r w:rsidR="00ED1102" w:rsidRPr="0028291A">
        <w:rPr>
          <w:rFonts w:ascii="Arial" w:hAnsi="Arial" w:cs="Arial"/>
          <w:b/>
          <w:sz w:val="22"/>
          <w:szCs w:val="22"/>
        </w:rPr>
        <w:t>Vascular Medicine and Surgery</w:t>
      </w:r>
    </w:p>
    <w:p w14:paraId="079B58F2" w14:textId="4E83E62F" w:rsidR="00ED1102" w:rsidRPr="0028291A" w:rsidRDefault="00ED1102" w:rsidP="00ED1102">
      <w:pPr>
        <w:widowControl/>
        <w:rPr>
          <w:rFonts w:ascii="Arial" w:hAnsi="Arial" w:cs="Arial"/>
          <w:sz w:val="22"/>
          <w:szCs w:val="22"/>
        </w:rPr>
      </w:pPr>
      <w:r w:rsidRPr="0028291A">
        <w:rPr>
          <w:rFonts w:ascii="Arial" w:hAnsi="Arial" w:cs="Arial"/>
          <w:sz w:val="22"/>
          <w:szCs w:val="22"/>
        </w:rPr>
        <w:t>P</w:t>
      </w:r>
      <w:r w:rsidR="00BF0526" w:rsidRPr="0028291A">
        <w:rPr>
          <w:rFonts w:ascii="Arial" w:hAnsi="Arial" w:cs="Arial"/>
          <w:sz w:val="22"/>
          <w:szCs w:val="22"/>
        </w:rPr>
        <w:t xml:space="preserve">ages </w:t>
      </w:r>
      <w:r w:rsidR="00852E04" w:rsidRPr="0028291A">
        <w:rPr>
          <w:rFonts w:ascii="Arial" w:hAnsi="Arial" w:cs="Arial"/>
          <w:sz w:val="22"/>
          <w:szCs w:val="22"/>
        </w:rPr>
        <w:t>51</w:t>
      </w:r>
      <w:r w:rsidR="00BF0526" w:rsidRPr="0028291A">
        <w:rPr>
          <w:rFonts w:ascii="Arial" w:hAnsi="Arial" w:cs="Arial"/>
          <w:sz w:val="22"/>
          <w:szCs w:val="22"/>
        </w:rPr>
        <w:t xml:space="preserve"> - 5</w:t>
      </w:r>
      <w:r w:rsidR="00852E04" w:rsidRPr="0028291A">
        <w:rPr>
          <w:rFonts w:ascii="Arial" w:hAnsi="Arial" w:cs="Arial"/>
          <w:sz w:val="22"/>
          <w:szCs w:val="22"/>
        </w:rPr>
        <w:t>6</w:t>
      </w:r>
      <w:r w:rsidRPr="0028291A">
        <w:rPr>
          <w:rFonts w:ascii="Arial" w:hAnsi="Arial" w:cs="Arial"/>
          <w:sz w:val="22"/>
          <w:szCs w:val="22"/>
        </w:rPr>
        <w:tab/>
      </w:r>
      <w:r w:rsidRPr="0028291A">
        <w:rPr>
          <w:rFonts w:ascii="Arial" w:hAnsi="Arial" w:cs="Arial"/>
          <w:sz w:val="22"/>
          <w:szCs w:val="22"/>
        </w:rPr>
        <w:tab/>
      </w:r>
      <w:r w:rsidRPr="0028291A">
        <w:rPr>
          <w:rFonts w:ascii="Arial" w:hAnsi="Arial" w:cs="Arial"/>
          <w:sz w:val="22"/>
          <w:szCs w:val="22"/>
        </w:rPr>
        <w:tab/>
      </w:r>
      <w:r w:rsidRPr="0028291A">
        <w:rPr>
          <w:rFonts w:ascii="Arial" w:hAnsi="Arial" w:cs="Arial"/>
          <w:sz w:val="22"/>
          <w:szCs w:val="22"/>
        </w:rPr>
        <w:tab/>
        <w:t>-</w:t>
      </w:r>
      <w:r w:rsidRPr="0028291A">
        <w:rPr>
          <w:rFonts w:ascii="Arial" w:hAnsi="Arial" w:cs="Arial"/>
          <w:sz w:val="22"/>
          <w:szCs w:val="22"/>
        </w:rPr>
        <w:tab/>
      </w:r>
      <w:r w:rsidRPr="0028291A">
        <w:rPr>
          <w:rFonts w:ascii="Arial" w:hAnsi="Arial" w:cs="Arial"/>
          <w:b/>
          <w:sz w:val="22"/>
          <w:szCs w:val="22"/>
        </w:rPr>
        <w:t>Respiratory Medicine</w:t>
      </w:r>
    </w:p>
    <w:p w14:paraId="6DAFDF6D" w14:textId="2055E342" w:rsidR="00ED1102" w:rsidRPr="0028291A" w:rsidRDefault="002B3402" w:rsidP="00ED1102">
      <w:pPr>
        <w:widowControl/>
        <w:rPr>
          <w:rFonts w:ascii="Arial" w:hAnsi="Arial" w:cs="Arial"/>
          <w:sz w:val="22"/>
          <w:szCs w:val="22"/>
        </w:rPr>
      </w:pPr>
      <w:r w:rsidRPr="0028291A">
        <w:rPr>
          <w:rFonts w:ascii="Arial" w:hAnsi="Arial" w:cs="Arial"/>
          <w:sz w:val="22"/>
          <w:szCs w:val="22"/>
        </w:rPr>
        <w:t>Pages 5</w:t>
      </w:r>
      <w:r w:rsidR="00852E04" w:rsidRPr="0028291A">
        <w:rPr>
          <w:rFonts w:ascii="Arial" w:hAnsi="Arial" w:cs="Arial"/>
          <w:sz w:val="22"/>
          <w:szCs w:val="22"/>
        </w:rPr>
        <w:t>7</w:t>
      </w:r>
      <w:r w:rsidRPr="0028291A">
        <w:rPr>
          <w:rFonts w:ascii="Arial" w:hAnsi="Arial" w:cs="Arial"/>
          <w:sz w:val="22"/>
          <w:szCs w:val="22"/>
        </w:rPr>
        <w:t xml:space="preserve"> – </w:t>
      </w:r>
      <w:r w:rsidR="00852E04" w:rsidRPr="0028291A">
        <w:rPr>
          <w:rFonts w:ascii="Arial" w:hAnsi="Arial" w:cs="Arial"/>
          <w:sz w:val="22"/>
          <w:szCs w:val="22"/>
        </w:rPr>
        <w:t>60</w:t>
      </w:r>
      <w:r w:rsidR="00ED1102" w:rsidRPr="0028291A">
        <w:rPr>
          <w:rFonts w:ascii="Arial" w:hAnsi="Arial" w:cs="Arial"/>
          <w:sz w:val="22"/>
          <w:szCs w:val="22"/>
        </w:rPr>
        <w:tab/>
      </w:r>
      <w:r w:rsidR="00ED1102" w:rsidRPr="0028291A">
        <w:rPr>
          <w:rFonts w:ascii="Arial" w:hAnsi="Arial" w:cs="Arial"/>
          <w:sz w:val="22"/>
          <w:szCs w:val="22"/>
        </w:rPr>
        <w:tab/>
      </w:r>
      <w:r w:rsidR="00ED1102" w:rsidRPr="0028291A">
        <w:rPr>
          <w:rFonts w:ascii="Arial" w:hAnsi="Arial" w:cs="Arial"/>
          <w:sz w:val="22"/>
          <w:szCs w:val="22"/>
        </w:rPr>
        <w:tab/>
      </w:r>
      <w:r w:rsidR="00ED1102" w:rsidRPr="0028291A">
        <w:rPr>
          <w:rFonts w:ascii="Arial" w:hAnsi="Arial" w:cs="Arial"/>
          <w:sz w:val="22"/>
          <w:szCs w:val="22"/>
        </w:rPr>
        <w:tab/>
        <w:t>-</w:t>
      </w:r>
      <w:r w:rsidR="00ED1102" w:rsidRPr="0028291A">
        <w:rPr>
          <w:rFonts w:ascii="Arial" w:hAnsi="Arial" w:cs="Arial"/>
          <w:sz w:val="22"/>
          <w:szCs w:val="22"/>
        </w:rPr>
        <w:tab/>
      </w:r>
      <w:r w:rsidR="00ED1102" w:rsidRPr="0028291A">
        <w:rPr>
          <w:rFonts w:ascii="Arial" w:hAnsi="Arial" w:cs="Arial"/>
          <w:b/>
          <w:sz w:val="22"/>
          <w:szCs w:val="22"/>
        </w:rPr>
        <w:t>Endocrinology &amp; Diabetes</w:t>
      </w:r>
    </w:p>
    <w:p w14:paraId="0F1B5C8D" w14:textId="0F3BCA4A" w:rsidR="00ED1102" w:rsidRPr="0028291A" w:rsidRDefault="00ED1102" w:rsidP="003B1958">
      <w:pPr>
        <w:widowControl/>
        <w:rPr>
          <w:rFonts w:ascii="Arial" w:hAnsi="Arial" w:cs="Arial"/>
          <w:sz w:val="22"/>
          <w:szCs w:val="22"/>
        </w:rPr>
      </w:pPr>
      <w:r w:rsidRPr="0028291A">
        <w:rPr>
          <w:rFonts w:ascii="Arial" w:hAnsi="Arial" w:cs="Arial"/>
          <w:sz w:val="22"/>
          <w:szCs w:val="22"/>
        </w:rPr>
        <w:t xml:space="preserve">Pages </w:t>
      </w:r>
      <w:r w:rsidR="00852E04" w:rsidRPr="0028291A">
        <w:rPr>
          <w:rFonts w:ascii="Arial" w:hAnsi="Arial" w:cs="Arial"/>
          <w:sz w:val="22"/>
          <w:szCs w:val="22"/>
        </w:rPr>
        <w:t>60</w:t>
      </w:r>
      <w:r w:rsidRPr="0028291A">
        <w:rPr>
          <w:rFonts w:ascii="Arial" w:hAnsi="Arial" w:cs="Arial"/>
          <w:sz w:val="22"/>
          <w:szCs w:val="22"/>
        </w:rPr>
        <w:t xml:space="preserve"> - </w:t>
      </w:r>
      <w:r w:rsidR="00852E04" w:rsidRPr="0028291A">
        <w:rPr>
          <w:rFonts w:ascii="Arial" w:hAnsi="Arial" w:cs="Arial"/>
          <w:sz w:val="22"/>
          <w:szCs w:val="22"/>
        </w:rPr>
        <w:t>61</w:t>
      </w:r>
      <w:r w:rsidRPr="0028291A">
        <w:rPr>
          <w:rFonts w:ascii="Arial" w:hAnsi="Arial" w:cs="Arial"/>
          <w:sz w:val="22"/>
          <w:szCs w:val="22"/>
        </w:rPr>
        <w:tab/>
      </w:r>
      <w:r w:rsidRPr="0028291A">
        <w:rPr>
          <w:rFonts w:ascii="Arial" w:hAnsi="Arial" w:cs="Arial"/>
          <w:sz w:val="22"/>
          <w:szCs w:val="22"/>
        </w:rPr>
        <w:tab/>
      </w:r>
      <w:r w:rsidRPr="0028291A">
        <w:rPr>
          <w:rFonts w:ascii="Arial" w:hAnsi="Arial" w:cs="Arial"/>
          <w:sz w:val="22"/>
          <w:szCs w:val="22"/>
        </w:rPr>
        <w:tab/>
      </w:r>
      <w:r w:rsidRPr="0028291A">
        <w:rPr>
          <w:rFonts w:ascii="Arial" w:hAnsi="Arial" w:cs="Arial"/>
          <w:sz w:val="22"/>
          <w:szCs w:val="22"/>
        </w:rPr>
        <w:tab/>
        <w:t>-</w:t>
      </w:r>
      <w:r w:rsidRPr="0028291A">
        <w:rPr>
          <w:rFonts w:ascii="Arial" w:hAnsi="Arial" w:cs="Arial"/>
          <w:sz w:val="22"/>
          <w:szCs w:val="22"/>
        </w:rPr>
        <w:tab/>
      </w:r>
      <w:r w:rsidRPr="0028291A">
        <w:rPr>
          <w:rFonts w:ascii="Arial" w:hAnsi="Arial" w:cs="Arial"/>
          <w:b/>
          <w:sz w:val="22"/>
          <w:szCs w:val="22"/>
        </w:rPr>
        <w:t>Medical and Surgical Gastroenterology</w:t>
      </w:r>
    </w:p>
    <w:p w14:paraId="27BA3BC1" w14:textId="1C6CB9FF" w:rsidR="00ED1102" w:rsidRPr="0028291A" w:rsidRDefault="00ED1102" w:rsidP="003B1958">
      <w:pPr>
        <w:widowControl/>
        <w:rPr>
          <w:rFonts w:ascii="Arial" w:hAnsi="Arial" w:cs="Arial"/>
          <w:sz w:val="22"/>
          <w:szCs w:val="22"/>
        </w:rPr>
      </w:pPr>
      <w:r w:rsidRPr="0028291A">
        <w:rPr>
          <w:rFonts w:ascii="Arial" w:hAnsi="Arial" w:cs="Arial"/>
          <w:sz w:val="22"/>
          <w:szCs w:val="22"/>
        </w:rPr>
        <w:t xml:space="preserve">Pages </w:t>
      </w:r>
      <w:r w:rsidR="00784330" w:rsidRPr="0028291A">
        <w:rPr>
          <w:rFonts w:ascii="Arial" w:hAnsi="Arial" w:cs="Arial"/>
          <w:sz w:val="22"/>
          <w:szCs w:val="22"/>
        </w:rPr>
        <w:t>61</w:t>
      </w:r>
      <w:r w:rsidRPr="0028291A">
        <w:rPr>
          <w:rFonts w:ascii="Arial" w:hAnsi="Arial" w:cs="Arial"/>
          <w:sz w:val="22"/>
          <w:szCs w:val="22"/>
        </w:rPr>
        <w:t xml:space="preserve"> – </w:t>
      </w:r>
      <w:r w:rsidR="002B3402" w:rsidRPr="0028291A">
        <w:rPr>
          <w:rFonts w:ascii="Arial" w:hAnsi="Arial" w:cs="Arial"/>
          <w:sz w:val="22"/>
          <w:szCs w:val="22"/>
        </w:rPr>
        <w:t>6</w:t>
      </w:r>
      <w:r w:rsidR="00784330" w:rsidRPr="0028291A">
        <w:rPr>
          <w:rFonts w:ascii="Arial" w:hAnsi="Arial" w:cs="Arial"/>
          <w:sz w:val="22"/>
          <w:szCs w:val="22"/>
        </w:rPr>
        <w:t>3</w:t>
      </w:r>
      <w:r w:rsidRPr="0028291A">
        <w:rPr>
          <w:rFonts w:ascii="Arial" w:hAnsi="Arial" w:cs="Arial"/>
          <w:sz w:val="22"/>
          <w:szCs w:val="22"/>
        </w:rPr>
        <w:tab/>
      </w:r>
      <w:r w:rsidRPr="0028291A">
        <w:rPr>
          <w:rFonts w:ascii="Arial" w:hAnsi="Arial" w:cs="Arial"/>
          <w:sz w:val="22"/>
          <w:szCs w:val="22"/>
        </w:rPr>
        <w:tab/>
      </w:r>
      <w:r w:rsidRPr="0028291A">
        <w:rPr>
          <w:rFonts w:ascii="Arial" w:hAnsi="Arial" w:cs="Arial"/>
          <w:sz w:val="22"/>
          <w:szCs w:val="22"/>
        </w:rPr>
        <w:tab/>
      </w:r>
      <w:r w:rsidRPr="0028291A">
        <w:rPr>
          <w:rFonts w:ascii="Arial" w:hAnsi="Arial" w:cs="Arial"/>
          <w:sz w:val="22"/>
          <w:szCs w:val="22"/>
        </w:rPr>
        <w:tab/>
        <w:t>-</w:t>
      </w:r>
      <w:r w:rsidRPr="0028291A">
        <w:rPr>
          <w:rFonts w:ascii="Arial" w:hAnsi="Arial" w:cs="Arial"/>
          <w:sz w:val="22"/>
          <w:szCs w:val="22"/>
        </w:rPr>
        <w:tab/>
      </w:r>
      <w:r w:rsidRPr="0028291A">
        <w:rPr>
          <w:rFonts w:ascii="Arial" w:hAnsi="Arial" w:cs="Arial"/>
          <w:b/>
          <w:sz w:val="22"/>
          <w:szCs w:val="22"/>
        </w:rPr>
        <w:t>Upper Gastrointestinal Tract</w:t>
      </w:r>
    </w:p>
    <w:p w14:paraId="2E932D3C" w14:textId="6ED2544F" w:rsidR="00ED1102" w:rsidRPr="0028291A" w:rsidRDefault="002B3402" w:rsidP="00ED1102">
      <w:pPr>
        <w:widowControl/>
        <w:rPr>
          <w:rFonts w:ascii="Arial" w:hAnsi="Arial" w:cs="Arial"/>
          <w:sz w:val="22"/>
          <w:szCs w:val="22"/>
        </w:rPr>
      </w:pPr>
      <w:r w:rsidRPr="0028291A">
        <w:rPr>
          <w:rFonts w:ascii="Arial" w:hAnsi="Arial" w:cs="Arial"/>
          <w:sz w:val="22"/>
          <w:szCs w:val="22"/>
        </w:rPr>
        <w:t>Pages 6</w:t>
      </w:r>
      <w:r w:rsidR="00784330" w:rsidRPr="0028291A">
        <w:rPr>
          <w:rFonts w:ascii="Arial" w:hAnsi="Arial" w:cs="Arial"/>
          <w:sz w:val="22"/>
          <w:szCs w:val="22"/>
        </w:rPr>
        <w:t>4</w:t>
      </w:r>
      <w:r w:rsidRPr="0028291A">
        <w:rPr>
          <w:rFonts w:ascii="Arial" w:hAnsi="Arial" w:cs="Arial"/>
          <w:sz w:val="22"/>
          <w:szCs w:val="22"/>
        </w:rPr>
        <w:t xml:space="preserve"> – 6</w:t>
      </w:r>
      <w:r w:rsidR="00784330" w:rsidRPr="0028291A">
        <w:rPr>
          <w:rFonts w:ascii="Arial" w:hAnsi="Arial" w:cs="Arial"/>
          <w:sz w:val="22"/>
          <w:szCs w:val="22"/>
        </w:rPr>
        <w:t>6</w:t>
      </w:r>
      <w:r w:rsidR="00ED1102" w:rsidRPr="0028291A">
        <w:rPr>
          <w:rFonts w:ascii="Arial" w:hAnsi="Arial" w:cs="Arial"/>
          <w:sz w:val="22"/>
          <w:szCs w:val="22"/>
        </w:rPr>
        <w:tab/>
      </w:r>
      <w:r w:rsidR="00ED1102" w:rsidRPr="0028291A">
        <w:rPr>
          <w:rFonts w:ascii="Arial" w:hAnsi="Arial" w:cs="Arial"/>
          <w:sz w:val="22"/>
          <w:szCs w:val="22"/>
        </w:rPr>
        <w:tab/>
      </w:r>
      <w:r w:rsidR="00ED1102" w:rsidRPr="0028291A">
        <w:rPr>
          <w:rFonts w:ascii="Arial" w:hAnsi="Arial" w:cs="Arial"/>
          <w:sz w:val="22"/>
          <w:szCs w:val="22"/>
        </w:rPr>
        <w:tab/>
      </w:r>
      <w:r w:rsidR="00ED1102" w:rsidRPr="0028291A">
        <w:rPr>
          <w:rFonts w:ascii="Arial" w:hAnsi="Arial" w:cs="Arial"/>
          <w:sz w:val="22"/>
          <w:szCs w:val="22"/>
        </w:rPr>
        <w:tab/>
        <w:t>-</w:t>
      </w:r>
      <w:r w:rsidR="00ED1102" w:rsidRPr="0028291A">
        <w:rPr>
          <w:rFonts w:ascii="Arial" w:hAnsi="Arial" w:cs="Arial"/>
          <w:sz w:val="22"/>
          <w:szCs w:val="22"/>
        </w:rPr>
        <w:tab/>
      </w:r>
      <w:r w:rsidR="00ED1102" w:rsidRPr="0028291A">
        <w:rPr>
          <w:rFonts w:ascii="Arial" w:hAnsi="Arial" w:cs="Arial"/>
          <w:b/>
          <w:sz w:val="22"/>
          <w:szCs w:val="22"/>
        </w:rPr>
        <w:t>Small Intestine and Appendix</w:t>
      </w:r>
    </w:p>
    <w:p w14:paraId="5F3B33A2" w14:textId="68360490" w:rsidR="00ED1102" w:rsidRPr="0028291A" w:rsidRDefault="00ED1102" w:rsidP="003B1958">
      <w:pPr>
        <w:widowControl/>
        <w:rPr>
          <w:rFonts w:ascii="Arial" w:hAnsi="Arial" w:cs="Arial"/>
          <w:sz w:val="22"/>
          <w:szCs w:val="22"/>
        </w:rPr>
      </w:pPr>
      <w:r w:rsidRPr="0028291A">
        <w:rPr>
          <w:rFonts w:ascii="Arial" w:hAnsi="Arial" w:cs="Arial"/>
          <w:sz w:val="22"/>
          <w:szCs w:val="22"/>
        </w:rPr>
        <w:t>Pages 6</w:t>
      </w:r>
      <w:r w:rsidR="00784330" w:rsidRPr="0028291A">
        <w:rPr>
          <w:rFonts w:ascii="Arial" w:hAnsi="Arial" w:cs="Arial"/>
          <w:sz w:val="22"/>
          <w:szCs w:val="22"/>
        </w:rPr>
        <w:t>6</w:t>
      </w:r>
      <w:r w:rsidRPr="0028291A">
        <w:rPr>
          <w:rFonts w:ascii="Arial" w:hAnsi="Arial" w:cs="Arial"/>
          <w:sz w:val="22"/>
          <w:szCs w:val="22"/>
        </w:rPr>
        <w:t xml:space="preserve"> – 6</w:t>
      </w:r>
      <w:r w:rsidR="00784330" w:rsidRPr="0028291A">
        <w:rPr>
          <w:rFonts w:ascii="Arial" w:hAnsi="Arial" w:cs="Arial"/>
          <w:sz w:val="22"/>
          <w:szCs w:val="22"/>
        </w:rPr>
        <w:t>8</w:t>
      </w:r>
      <w:r w:rsidR="002B3402" w:rsidRPr="0028291A">
        <w:rPr>
          <w:rFonts w:ascii="Arial" w:hAnsi="Arial" w:cs="Arial"/>
          <w:sz w:val="22"/>
          <w:szCs w:val="22"/>
        </w:rPr>
        <w:tab/>
      </w:r>
      <w:r w:rsidRPr="0028291A">
        <w:rPr>
          <w:rFonts w:ascii="Arial" w:hAnsi="Arial" w:cs="Arial"/>
          <w:sz w:val="22"/>
          <w:szCs w:val="22"/>
        </w:rPr>
        <w:tab/>
      </w:r>
      <w:r w:rsidRPr="0028291A">
        <w:rPr>
          <w:rFonts w:ascii="Arial" w:hAnsi="Arial" w:cs="Arial"/>
          <w:sz w:val="22"/>
          <w:szCs w:val="22"/>
        </w:rPr>
        <w:tab/>
      </w:r>
      <w:r w:rsidRPr="0028291A">
        <w:rPr>
          <w:rFonts w:ascii="Arial" w:hAnsi="Arial" w:cs="Arial"/>
          <w:sz w:val="22"/>
          <w:szCs w:val="22"/>
        </w:rPr>
        <w:tab/>
        <w:t>-</w:t>
      </w:r>
      <w:r w:rsidRPr="0028291A">
        <w:rPr>
          <w:rFonts w:ascii="Arial" w:hAnsi="Arial" w:cs="Arial"/>
          <w:sz w:val="22"/>
          <w:szCs w:val="22"/>
        </w:rPr>
        <w:tab/>
      </w:r>
      <w:r w:rsidRPr="0028291A">
        <w:rPr>
          <w:rFonts w:ascii="Arial" w:hAnsi="Arial" w:cs="Arial"/>
          <w:b/>
          <w:sz w:val="22"/>
          <w:szCs w:val="22"/>
        </w:rPr>
        <w:t>Colon and Rectum</w:t>
      </w:r>
    </w:p>
    <w:p w14:paraId="7D38A9B6" w14:textId="1C18298E" w:rsidR="00ED1102" w:rsidRPr="0028291A" w:rsidRDefault="00ED1102" w:rsidP="003B1958">
      <w:pPr>
        <w:widowControl/>
        <w:rPr>
          <w:rFonts w:ascii="Arial" w:hAnsi="Arial" w:cs="Arial"/>
          <w:sz w:val="22"/>
          <w:szCs w:val="22"/>
        </w:rPr>
      </w:pPr>
      <w:r w:rsidRPr="0028291A">
        <w:rPr>
          <w:rFonts w:ascii="Arial" w:hAnsi="Arial" w:cs="Arial"/>
          <w:sz w:val="22"/>
          <w:szCs w:val="22"/>
        </w:rPr>
        <w:t>Pages 6</w:t>
      </w:r>
      <w:r w:rsidR="00943186" w:rsidRPr="0028291A">
        <w:rPr>
          <w:rFonts w:ascii="Arial" w:hAnsi="Arial" w:cs="Arial"/>
          <w:sz w:val="22"/>
          <w:szCs w:val="22"/>
        </w:rPr>
        <w:t>8</w:t>
      </w:r>
      <w:r w:rsidRPr="0028291A">
        <w:rPr>
          <w:rFonts w:ascii="Arial" w:hAnsi="Arial" w:cs="Arial"/>
          <w:sz w:val="22"/>
          <w:szCs w:val="22"/>
        </w:rPr>
        <w:t xml:space="preserve"> – </w:t>
      </w:r>
      <w:r w:rsidR="00943186" w:rsidRPr="0028291A">
        <w:rPr>
          <w:rFonts w:ascii="Arial" w:hAnsi="Arial" w:cs="Arial"/>
          <w:sz w:val="22"/>
          <w:szCs w:val="22"/>
        </w:rPr>
        <w:t>71</w:t>
      </w:r>
      <w:r w:rsidRPr="0028291A">
        <w:rPr>
          <w:rFonts w:ascii="Arial" w:hAnsi="Arial" w:cs="Arial"/>
          <w:sz w:val="22"/>
          <w:szCs w:val="22"/>
        </w:rPr>
        <w:tab/>
      </w:r>
      <w:r w:rsidRPr="0028291A">
        <w:rPr>
          <w:rFonts w:ascii="Arial" w:hAnsi="Arial" w:cs="Arial"/>
          <w:sz w:val="22"/>
          <w:szCs w:val="22"/>
        </w:rPr>
        <w:tab/>
      </w:r>
      <w:r w:rsidRPr="0028291A">
        <w:rPr>
          <w:rFonts w:ascii="Arial" w:hAnsi="Arial" w:cs="Arial"/>
          <w:sz w:val="22"/>
          <w:szCs w:val="22"/>
        </w:rPr>
        <w:tab/>
      </w:r>
      <w:r w:rsidRPr="0028291A">
        <w:rPr>
          <w:rFonts w:ascii="Arial" w:hAnsi="Arial" w:cs="Arial"/>
          <w:sz w:val="22"/>
          <w:szCs w:val="22"/>
        </w:rPr>
        <w:tab/>
        <w:t>-</w:t>
      </w:r>
      <w:r w:rsidRPr="0028291A">
        <w:rPr>
          <w:rFonts w:ascii="Arial" w:hAnsi="Arial" w:cs="Arial"/>
          <w:sz w:val="22"/>
          <w:szCs w:val="22"/>
        </w:rPr>
        <w:tab/>
      </w:r>
      <w:r w:rsidRPr="0028291A">
        <w:rPr>
          <w:rFonts w:ascii="Arial" w:hAnsi="Arial" w:cs="Arial"/>
          <w:b/>
          <w:sz w:val="22"/>
          <w:szCs w:val="22"/>
        </w:rPr>
        <w:t>Hepato-Biliary Disease</w:t>
      </w:r>
    </w:p>
    <w:p w14:paraId="01D39F7C" w14:textId="6FCE5726" w:rsidR="00ED1102" w:rsidRPr="0028291A" w:rsidRDefault="00ED1102" w:rsidP="003B1958">
      <w:pPr>
        <w:widowControl/>
        <w:rPr>
          <w:rFonts w:ascii="Arial" w:hAnsi="Arial" w:cs="Arial"/>
          <w:sz w:val="22"/>
          <w:szCs w:val="22"/>
        </w:rPr>
      </w:pPr>
      <w:r w:rsidRPr="0028291A">
        <w:rPr>
          <w:rFonts w:ascii="Arial" w:hAnsi="Arial" w:cs="Arial"/>
          <w:sz w:val="22"/>
          <w:szCs w:val="22"/>
        </w:rPr>
        <w:t xml:space="preserve">Pages </w:t>
      </w:r>
      <w:r w:rsidR="00943186" w:rsidRPr="0028291A">
        <w:rPr>
          <w:rFonts w:ascii="Arial" w:hAnsi="Arial" w:cs="Arial"/>
          <w:sz w:val="22"/>
          <w:szCs w:val="22"/>
        </w:rPr>
        <w:t>72</w:t>
      </w:r>
      <w:r w:rsidRPr="0028291A">
        <w:rPr>
          <w:rFonts w:ascii="Arial" w:hAnsi="Arial" w:cs="Arial"/>
          <w:sz w:val="22"/>
          <w:szCs w:val="22"/>
        </w:rPr>
        <w:t xml:space="preserve"> – </w:t>
      </w:r>
      <w:r w:rsidR="002B3402" w:rsidRPr="0028291A">
        <w:rPr>
          <w:rFonts w:ascii="Arial" w:hAnsi="Arial" w:cs="Arial"/>
          <w:sz w:val="22"/>
          <w:szCs w:val="22"/>
        </w:rPr>
        <w:t>7</w:t>
      </w:r>
      <w:r w:rsidR="00943186" w:rsidRPr="0028291A">
        <w:rPr>
          <w:rFonts w:ascii="Arial" w:hAnsi="Arial" w:cs="Arial"/>
          <w:sz w:val="22"/>
          <w:szCs w:val="22"/>
        </w:rPr>
        <w:t>3</w:t>
      </w:r>
      <w:r w:rsidRPr="0028291A">
        <w:rPr>
          <w:rFonts w:ascii="Arial" w:hAnsi="Arial" w:cs="Arial"/>
          <w:sz w:val="22"/>
          <w:szCs w:val="22"/>
        </w:rPr>
        <w:tab/>
      </w:r>
      <w:r w:rsidRPr="0028291A">
        <w:rPr>
          <w:rFonts w:ascii="Arial" w:hAnsi="Arial" w:cs="Arial"/>
          <w:sz w:val="22"/>
          <w:szCs w:val="22"/>
        </w:rPr>
        <w:tab/>
      </w:r>
      <w:r w:rsidRPr="0028291A">
        <w:rPr>
          <w:rFonts w:ascii="Arial" w:hAnsi="Arial" w:cs="Arial"/>
          <w:sz w:val="22"/>
          <w:szCs w:val="22"/>
        </w:rPr>
        <w:tab/>
      </w:r>
      <w:r w:rsidRPr="0028291A">
        <w:rPr>
          <w:rFonts w:ascii="Arial" w:hAnsi="Arial" w:cs="Arial"/>
          <w:sz w:val="22"/>
          <w:szCs w:val="22"/>
        </w:rPr>
        <w:tab/>
        <w:t>-</w:t>
      </w:r>
      <w:r w:rsidRPr="0028291A">
        <w:rPr>
          <w:rFonts w:ascii="Arial" w:hAnsi="Arial" w:cs="Arial"/>
          <w:sz w:val="22"/>
          <w:szCs w:val="22"/>
        </w:rPr>
        <w:tab/>
      </w:r>
      <w:r w:rsidRPr="0028291A">
        <w:rPr>
          <w:rFonts w:ascii="Arial" w:hAnsi="Arial" w:cs="Arial"/>
          <w:b/>
          <w:sz w:val="22"/>
          <w:szCs w:val="22"/>
        </w:rPr>
        <w:t>The Pancreas</w:t>
      </w:r>
    </w:p>
    <w:p w14:paraId="2E9A0EF9" w14:textId="54B5197E" w:rsidR="00ED1102" w:rsidRPr="0028291A" w:rsidRDefault="00ED1102" w:rsidP="003B1958">
      <w:pPr>
        <w:widowControl/>
        <w:rPr>
          <w:rFonts w:ascii="Arial" w:hAnsi="Arial" w:cs="Arial"/>
          <w:sz w:val="22"/>
          <w:szCs w:val="22"/>
        </w:rPr>
      </w:pPr>
      <w:r w:rsidRPr="0028291A">
        <w:rPr>
          <w:rFonts w:ascii="Arial" w:hAnsi="Arial" w:cs="Arial"/>
          <w:sz w:val="22"/>
          <w:szCs w:val="22"/>
        </w:rPr>
        <w:t xml:space="preserve">Pages </w:t>
      </w:r>
      <w:r w:rsidR="002B3402" w:rsidRPr="0028291A">
        <w:rPr>
          <w:rFonts w:ascii="Arial" w:hAnsi="Arial" w:cs="Arial"/>
          <w:sz w:val="22"/>
          <w:szCs w:val="22"/>
        </w:rPr>
        <w:t>7</w:t>
      </w:r>
      <w:r w:rsidR="00AC2091" w:rsidRPr="0028291A">
        <w:rPr>
          <w:rFonts w:ascii="Arial" w:hAnsi="Arial" w:cs="Arial"/>
          <w:sz w:val="22"/>
          <w:szCs w:val="22"/>
        </w:rPr>
        <w:t>3</w:t>
      </w:r>
      <w:r w:rsidRPr="0028291A">
        <w:rPr>
          <w:rFonts w:ascii="Arial" w:hAnsi="Arial" w:cs="Arial"/>
          <w:sz w:val="22"/>
          <w:szCs w:val="22"/>
        </w:rPr>
        <w:t xml:space="preserve"> – 7</w:t>
      </w:r>
      <w:r w:rsidR="00AC2091" w:rsidRPr="0028291A">
        <w:rPr>
          <w:rFonts w:ascii="Arial" w:hAnsi="Arial" w:cs="Arial"/>
          <w:sz w:val="22"/>
          <w:szCs w:val="22"/>
        </w:rPr>
        <w:t>5</w:t>
      </w:r>
      <w:r w:rsidRPr="0028291A">
        <w:rPr>
          <w:rFonts w:ascii="Arial" w:hAnsi="Arial" w:cs="Arial"/>
          <w:sz w:val="22"/>
          <w:szCs w:val="22"/>
        </w:rPr>
        <w:tab/>
      </w:r>
      <w:r w:rsidRPr="0028291A">
        <w:rPr>
          <w:rFonts w:ascii="Arial" w:hAnsi="Arial" w:cs="Arial"/>
          <w:sz w:val="22"/>
          <w:szCs w:val="22"/>
        </w:rPr>
        <w:tab/>
      </w:r>
      <w:r w:rsidRPr="0028291A">
        <w:rPr>
          <w:rFonts w:ascii="Arial" w:hAnsi="Arial" w:cs="Arial"/>
          <w:sz w:val="22"/>
          <w:szCs w:val="22"/>
        </w:rPr>
        <w:tab/>
      </w:r>
      <w:r w:rsidRPr="0028291A">
        <w:rPr>
          <w:rFonts w:ascii="Arial" w:hAnsi="Arial" w:cs="Arial"/>
          <w:sz w:val="22"/>
          <w:szCs w:val="22"/>
        </w:rPr>
        <w:tab/>
        <w:t>-</w:t>
      </w:r>
      <w:r w:rsidRPr="0028291A">
        <w:rPr>
          <w:rFonts w:ascii="Arial" w:hAnsi="Arial" w:cs="Arial"/>
          <w:sz w:val="22"/>
          <w:szCs w:val="22"/>
        </w:rPr>
        <w:tab/>
      </w:r>
      <w:r w:rsidRPr="0028291A">
        <w:rPr>
          <w:rFonts w:ascii="Arial" w:hAnsi="Arial" w:cs="Arial"/>
          <w:b/>
          <w:sz w:val="22"/>
          <w:szCs w:val="22"/>
        </w:rPr>
        <w:t>The Abdominal Wall</w:t>
      </w:r>
    </w:p>
    <w:p w14:paraId="673D1F67" w14:textId="28A6F441" w:rsidR="00ED1102" w:rsidRPr="0028291A" w:rsidRDefault="00ED1102" w:rsidP="003B1958">
      <w:pPr>
        <w:widowControl/>
        <w:rPr>
          <w:rFonts w:ascii="Arial" w:hAnsi="Arial" w:cs="Arial"/>
          <w:sz w:val="22"/>
          <w:szCs w:val="22"/>
        </w:rPr>
      </w:pPr>
      <w:r w:rsidRPr="0028291A">
        <w:rPr>
          <w:rFonts w:ascii="Arial" w:hAnsi="Arial" w:cs="Arial"/>
          <w:sz w:val="22"/>
          <w:szCs w:val="22"/>
        </w:rPr>
        <w:t>Pages 7</w:t>
      </w:r>
      <w:r w:rsidR="00AC2091" w:rsidRPr="0028291A">
        <w:rPr>
          <w:rFonts w:ascii="Arial" w:hAnsi="Arial" w:cs="Arial"/>
          <w:sz w:val="22"/>
          <w:szCs w:val="22"/>
        </w:rPr>
        <w:t>5</w:t>
      </w:r>
      <w:r w:rsidRPr="0028291A">
        <w:rPr>
          <w:rFonts w:ascii="Arial" w:hAnsi="Arial" w:cs="Arial"/>
          <w:sz w:val="22"/>
          <w:szCs w:val="22"/>
        </w:rPr>
        <w:t xml:space="preserve"> – 7</w:t>
      </w:r>
      <w:r w:rsidR="00AC2091" w:rsidRPr="0028291A">
        <w:rPr>
          <w:rFonts w:ascii="Arial" w:hAnsi="Arial" w:cs="Arial"/>
          <w:sz w:val="22"/>
          <w:szCs w:val="22"/>
        </w:rPr>
        <w:t>9</w:t>
      </w:r>
      <w:r w:rsidR="002B3402" w:rsidRPr="0028291A">
        <w:rPr>
          <w:rFonts w:ascii="Arial" w:hAnsi="Arial" w:cs="Arial"/>
          <w:sz w:val="22"/>
          <w:szCs w:val="22"/>
        </w:rPr>
        <w:tab/>
      </w:r>
      <w:r w:rsidRPr="0028291A">
        <w:rPr>
          <w:rFonts w:ascii="Arial" w:hAnsi="Arial" w:cs="Arial"/>
          <w:sz w:val="22"/>
          <w:szCs w:val="22"/>
        </w:rPr>
        <w:tab/>
      </w:r>
      <w:r w:rsidRPr="0028291A">
        <w:rPr>
          <w:rFonts w:ascii="Arial" w:hAnsi="Arial" w:cs="Arial"/>
          <w:sz w:val="22"/>
          <w:szCs w:val="22"/>
        </w:rPr>
        <w:tab/>
      </w:r>
      <w:r w:rsidRPr="0028291A">
        <w:rPr>
          <w:rFonts w:ascii="Arial" w:hAnsi="Arial" w:cs="Arial"/>
          <w:sz w:val="22"/>
          <w:szCs w:val="22"/>
        </w:rPr>
        <w:tab/>
        <w:t>-</w:t>
      </w:r>
      <w:r w:rsidRPr="0028291A">
        <w:rPr>
          <w:rFonts w:ascii="Arial" w:hAnsi="Arial" w:cs="Arial"/>
          <w:sz w:val="22"/>
          <w:szCs w:val="22"/>
        </w:rPr>
        <w:tab/>
      </w:r>
      <w:r w:rsidRPr="0028291A">
        <w:rPr>
          <w:rFonts w:ascii="Arial" w:hAnsi="Arial" w:cs="Arial"/>
          <w:b/>
          <w:sz w:val="22"/>
          <w:szCs w:val="22"/>
        </w:rPr>
        <w:t>Renal Medicine</w:t>
      </w:r>
    </w:p>
    <w:p w14:paraId="2EEAA50F" w14:textId="49EE53F1" w:rsidR="00ED1102" w:rsidRPr="0028291A" w:rsidRDefault="00ED1102" w:rsidP="003B1958">
      <w:pPr>
        <w:widowControl/>
        <w:rPr>
          <w:rFonts w:ascii="Arial" w:hAnsi="Arial" w:cs="Arial"/>
          <w:sz w:val="22"/>
          <w:szCs w:val="22"/>
        </w:rPr>
      </w:pPr>
      <w:r w:rsidRPr="0028291A">
        <w:rPr>
          <w:rFonts w:ascii="Arial" w:hAnsi="Arial" w:cs="Arial"/>
          <w:sz w:val="22"/>
          <w:szCs w:val="22"/>
        </w:rPr>
        <w:t>Pages 7</w:t>
      </w:r>
      <w:r w:rsidR="009E0D80" w:rsidRPr="0028291A">
        <w:rPr>
          <w:rFonts w:ascii="Arial" w:hAnsi="Arial" w:cs="Arial"/>
          <w:sz w:val="22"/>
          <w:szCs w:val="22"/>
        </w:rPr>
        <w:t>9</w:t>
      </w:r>
      <w:r w:rsidRPr="0028291A">
        <w:rPr>
          <w:rFonts w:ascii="Arial" w:hAnsi="Arial" w:cs="Arial"/>
          <w:sz w:val="22"/>
          <w:szCs w:val="22"/>
        </w:rPr>
        <w:t xml:space="preserve"> - </w:t>
      </w:r>
      <w:r w:rsidR="009E0D80" w:rsidRPr="0028291A">
        <w:rPr>
          <w:rFonts w:ascii="Arial" w:hAnsi="Arial" w:cs="Arial"/>
          <w:sz w:val="22"/>
          <w:szCs w:val="22"/>
        </w:rPr>
        <w:t>92</w:t>
      </w:r>
      <w:r w:rsidRPr="0028291A">
        <w:rPr>
          <w:rFonts w:ascii="Arial" w:hAnsi="Arial" w:cs="Arial"/>
          <w:sz w:val="22"/>
          <w:szCs w:val="22"/>
        </w:rPr>
        <w:tab/>
      </w:r>
      <w:r w:rsidRPr="0028291A">
        <w:rPr>
          <w:rFonts w:ascii="Arial" w:hAnsi="Arial" w:cs="Arial"/>
          <w:sz w:val="22"/>
          <w:szCs w:val="22"/>
        </w:rPr>
        <w:tab/>
      </w:r>
      <w:r w:rsidRPr="0028291A">
        <w:rPr>
          <w:rFonts w:ascii="Arial" w:hAnsi="Arial" w:cs="Arial"/>
          <w:sz w:val="22"/>
          <w:szCs w:val="22"/>
        </w:rPr>
        <w:tab/>
      </w:r>
      <w:r w:rsidRPr="0028291A">
        <w:rPr>
          <w:rFonts w:ascii="Arial" w:hAnsi="Arial" w:cs="Arial"/>
          <w:sz w:val="22"/>
          <w:szCs w:val="22"/>
        </w:rPr>
        <w:tab/>
        <w:t>-</w:t>
      </w:r>
      <w:r w:rsidRPr="0028291A">
        <w:rPr>
          <w:rFonts w:ascii="Arial" w:hAnsi="Arial" w:cs="Arial"/>
          <w:sz w:val="22"/>
          <w:szCs w:val="22"/>
        </w:rPr>
        <w:tab/>
      </w:r>
      <w:r w:rsidRPr="0028291A">
        <w:rPr>
          <w:rFonts w:ascii="Arial" w:hAnsi="Arial" w:cs="Arial"/>
          <w:b/>
          <w:sz w:val="22"/>
          <w:szCs w:val="22"/>
        </w:rPr>
        <w:t>Neurology</w:t>
      </w:r>
    </w:p>
    <w:p w14:paraId="7ACB06D7" w14:textId="3C194DCE" w:rsidR="00ED1102" w:rsidRPr="0028291A" w:rsidRDefault="00ED1102" w:rsidP="003B1958">
      <w:pPr>
        <w:widowControl/>
        <w:rPr>
          <w:rFonts w:ascii="Arial" w:hAnsi="Arial" w:cs="Arial"/>
          <w:sz w:val="22"/>
          <w:szCs w:val="22"/>
        </w:rPr>
      </w:pPr>
      <w:r w:rsidRPr="0028291A">
        <w:rPr>
          <w:rFonts w:ascii="Arial" w:hAnsi="Arial" w:cs="Arial"/>
          <w:sz w:val="22"/>
          <w:szCs w:val="22"/>
        </w:rPr>
        <w:t xml:space="preserve">Pages </w:t>
      </w:r>
      <w:r w:rsidR="002B3402" w:rsidRPr="0028291A">
        <w:rPr>
          <w:rFonts w:ascii="Arial" w:hAnsi="Arial" w:cs="Arial"/>
          <w:sz w:val="22"/>
          <w:szCs w:val="22"/>
        </w:rPr>
        <w:t>9</w:t>
      </w:r>
      <w:r w:rsidR="009E0D80" w:rsidRPr="0028291A">
        <w:rPr>
          <w:rFonts w:ascii="Arial" w:hAnsi="Arial" w:cs="Arial"/>
          <w:sz w:val="22"/>
          <w:szCs w:val="22"/>
        </w:rPr>
        <w:t>2</w:t>
      </w:r>
      <w:r w:rsidRPr="0028291A">
        <w:rPr>
          <w:rFonts w:ascii="Arial" w:hAnsi="Arial" w:cs="Arial"/>
          <w:sz w:val="22"/>
          <w:szCs w:val="22"/>
        </w:rPr>
        <w:t xml:space="preserve"> – </w:t>
      </w:r>
      <w:r w:rsidR="009E0D80" w:rsidRPr="0028291A">
        <w:rPr>
          <w:rFonts w:ascii="Arial" w:hAnsi="Arial" w:cs="Arial"/>
          <w:sz w:val="22"/>
          <w:szCs w:val="22"/>
        </w:rPr>
        <w:t>102</w:t>
      </w:r>
      <w:r w:rsidR="003B1958" w:rsidRPr="0028291A">
        <w:rPr>
          <w:rFonts w:ascii="Arial" w:hAnsi="Arial" w:cs="Arial"/>
          <w:sz w:val="22"/>
          <w:szCs w:val="22"/>
        </w:rPr>
        <w:tab/>
      </w:r>
      <w:r w:rsidRPr="0028291A">
        <w:rPr>
          <w:rFonts w:ascii="Arial" w:hAnsi="Arial" w:cs="Arial"/>
          <w:sz w:val="22"/>
          <w:szCs w:val="22"/>
        </w:rPr>
        <w:tab/>
      </w:r>
      <w:r w:rsidRPr="0028291A">
        <w:rPr>
          <w:rFonts w:ascii="Arial" w:hAnsi="Arial" w:cs="Arial"/>
          <w:sz w:val="22"/>
          <w:szCs w:val="22"/>
        </w:rPr>
        <w:tab/>
        <w:t>-</w:t>
      </w:r>
      <w:r w:rsidRPr="0028291A">
        <w:rPr>
          <w:rFonts w:ascii="Arial" w:hAnsi="Arial" w:cs="Arial"/>
          <w:sz w:val="22"/>
          <w:szCs w:val="22"/>
        </w:rPr>
        <w:tab/>
      </w:r>
      <w:r w:rsidRPr="0028291A">
        <w:rPr>
          <w:rFonts w:ascii="Arial" w:hAnsi="Arial" w:cs="Arial"/>
          <w:b/>
          <w:sz w:val="22"/>
          <w:szCs w:val="22"/>
        </w:rPr>
        <w:t>MDD</w:t>
      </w:r>
      <w:r w:rsidRPr="0028291A">
        <w:rPr>
          <w:rFonts w:ascii="Arial" w:hAnsi="Arial" w:cs="Arial"/>
          <w:b/>
          <w:sz w:val="22"/>
          <w:szCs w:val="22"/>
        </w:rPr>
        <w:tab/>
      </w:r>
      <w:r w:rsidRPr="0028291A">
        <w:rPr>
          <w:rFonts w:ascii="Arial" w:hAnsi="Arial" w:cs="Arial"/>
          <w:sz w:val="22"/>
          <w:szCs w:val="22"/>
        </w:rPr>
        <w:tab/>
      </w:r>
      <w:r w:rsidRPr="0028291A">
        <w:rPr>
          <w:rFonts w:ascii="Arial" w:hAnsi="Arial" w:cs="Arial"/>
          <w:sz w:val="22"/>
          <w:szCs w:val="22"/>
        </w:rPr>
        <w:tab/>
      </w:r>
      <w:r w:rsidRPr="0028291A">
        <w:rPr>
          <w:rFonts w:ascii="Arial" w:hAnsi="Arial" w:cs="Arial"/>
          <w:sz w:val="22"/>
          <w:szCs w:val="22"/>
        </w:rPr>
        <w:tab/>
      </w:r>
      <w:r w:rsidRPr="0028291A">
        <w:rPr>
          <w:rFonts w:ascii="Arial" w:hAnsi="Arial" w:cs="Arial"/>
          <w:sz w:val="22"/>
          <w:szCs w:val="22"/>
        </w:rPr>
        <w:tab/>
      </w:r>
    </w:p>
    <w:p w14:paraId="59D25081" w14:textId="0C90B11A" w:rsidR="00ED1102" w:rsidRPr="0028291A" w:rsidRDefault="00BF0526" w:rsidP="003B1958">
      <w:pPr>
        <w:widowControl/>
        <w:rPr>
          <w:rFonts w:ascii="Arial" w:hAnsi="Arial" w:cs="Arial"/>
          <w:sz w:val="22"/>
          <w:szCs w:val="22"/>
        </w:rPr>
      </w:pPr>
      <w:r w:rsidRPr="0028291A">
        <w:rPr>
          <w:rFonts w:ascii="Arial" w:hAnsi="Arial" w:cs="Arial"/>
          <w:sz w:val="22"/>
          <w:szCs w:val="22"/>
        </w:rPr>
        <w:t>Page   10</w:t>
      </w:r>
      <w:r w:rsidR="00033252" w:rsidRPr="0028291A">
        <w:rPr>
          <w:rFonts w:ascii="Arial" w:hAnsi="Arial" w:cs="Arial"/>
          <w:sz w:val="22"/>
          <w:szCs w:val="22"/>
        </w:rPr>
        <w:t>3</w:t>
      </w:r>
      <w:r w:rsidR="00ED1102" w:rsidRPr="0028291A">
        <w:rPr>
          <w:rFonts w:ascii="Arial" w:hAnsi="Arial" w:cs="Arial"/>
          <w:sz w:val="22"/>
          <w:szCs w:val="22"/>
        </w:rPr>
        <w:tab/>
      </w:r>
      <w:r w:rsidR="00ED1102" w:rsidRPr="0028291A">
        <w:rPr>
          <w:rFonts w:ascii="Arial" w:hAnsi="Arial" w:cs="Arial"/>
          <w:sz w:val="22"/>
          <w:szCs w:val="22"/>
        </w:rPr>
        <w:tab/>
      </w:r>
      <w:r w:rsidR="00ED1102" w:rsidRPr="0028291A">
        <w:rPr>
          <w:rFonts w:ascii="Arial" w:hAnsi="Arial" w:cs="Arial"/>
          <w:sz w:val="22"/>
          <w:szCs w:val="22"/>
        </w:rPr>
        <w:tab/>
      </w:r>
      <w:r w:rsidR="00ED1102" w:rsidRPr="0028291A">
        <w:rPr>
          <w:rFonts w:ascii="Arial" w:hAnsi="Arial" w:cs="Arial"/>
          <w:sz w:val="22"/>
          <w:szCs w:val="22"/>
        </w:rPr>
        <w:tab/>
        <w:t>-</w:t>
      </w:r>
      <w:r w:rsidR="00ED1102" w:rsidRPr="0028291A">
        <w:rPr>
          <w:rFonts w:ascii="Arial" w:hAnsi="Arial" w:cs="Arial"/>
          <w:sz w:val="22"/>
          <w:szCs w:val="22"/>
        </w:rPr>
        <w:tab/>
      </w:r>
      <w:r w:rsidR="00ED1102" w:rsidRPr="0028291A">
        <w:rPr>
          <w:rFonts w:ascii="Arial" w:hAnsi="Arial" w:cs="Arial"/>
          <w:b/>
          <w:sz w:val="22"/>
          <w:szCs w:val="22"/>
        </w:rPr>
        <w:t>Clinical Chemistry</w:t>
      </w:r>
    </w:p>
    <w:p w14:paraId="74673C01" w14:textId="0A898846" w:rsidR="00ED1102" w:rsidRPr="0028291A" w:rsidRDefault="00ED1102" w:rsidP="003B1958">
      <w:pPr>
        <w:widowControl/>
        <w:rPr>
          <w:rFonts w:ascii="Arial" w:hAnsi="Arial" w:cs="Arial"/>
          <w:b/>
          <w:sz w:val="22"/>
          <w:szCs w:val="22"/>
        </w:rPr>
      </w:pPr>
      <w:r w:rsidRPr="0028291A">
        <w:rPr>
          <w:rFonts w:ascii="Arial" w:hAnsi="Arial" w:cs="Arial"/>
          <w:sz w:val="22"/>
          <w:szCs w:val="22"/>
        </w:rPr>
        <w:t>Pages 10</w:t>
      </w:r>
      <w:r w:rsidR="00033252" w:rsidRPr="0028291A">
        <w:rPr>
          <w:rFonts w:ascii="Arial" w:hAnsi="Arial" w:cs="Arial"/>
          <w:sz w:val="22"/>
          <w:szCs w:val="22"/>
        </w:rPr>
        <w:t>4</w:t>
      </w:r>
      <w:r w:rsidRPr="0028291A">
        <w:rPr>
          <w:rFonts w:ascii="Arial" w:hAnsi="Arial" w:cs="Arial"/>
          <w:sz w:val="22"/>
          <w:szCs w:val="22"/>
        </w:rPr>
        <w:t xml:space="preserve"> - 10</w:t>
      </w:r>
      <w:r w:rsidR="00033252" w:rsidRPr="0028291A">
        <w:rPr>
          <w:rFonts w:ascii="Arial" w:hAnsi="Arial" w:cs="Arial"/>
          <w:sz w:val="22"/>
          <w:szCs w:val="22"/>
        </w:rPr>
        <w:t>8</w:t>
      </w:r>
      <w:r w:rsidRPr="0028291A">
        <w:rPr>
          <w:rFonts w:ascii="Arial" w:hAnsi="Arial" w:cs="Arial"/>
          <w:sz w:val="22"/>
          <w:szCs w:val="22"/>
        </w:rPr>
        <w:tab/>
      </w:r>
      <w:r w:rsidRPr="0028291A">
        <w:rPr>
          <w:rFonts w:ascii="Arial" w:hAnsi="Arial" w:cs="Arial"/>
          <w:sz w:val="22"/>
          <w:szCs w:val="22"/>
        </w:rPr>
        <w:tab/>
      </w:r>
      <w:r w:rsidRPr="0028291A">
        <w:rPr>
          <w:rFonts w:ascii="Arial" w:hAnsi="Arial" w:cs="Arial"/>
          <w:sz w:val="22"/>
          <w:szCs w:val="22"/>
        </w:rPr>
        <w:tab/>
        <w:t>-</w:t>
      </w:r>
      <w:r w:rsidRPr="0028291A">
        <w:rPr>
          <w:rFonts w:ascii="Arial" w:hAnsi="Arial" w:cs="Arial"/>
          <w:sz w:val="22"/>
          <w:szCs w:val="22"/>
        </w:rPr>
        <w:tab/>
      </w:r>
      <w:r w:rsidRPr="0028291A">
        <w:rPr>
          <w:rFonts w:ascii="Arial" w:hAnsi="Arial" w:cs="Arial"/>
          <w:b/>
          <w:sz w:val="22"/>
          <w:szCs w:val="22"/>
        </w:rPr>
        <w:t>Haematology</w:t>
      </w:r>
    </w:p>
    <w:p w14:paraId="3775D5B8" w14:textId="2B9B6865" w:rsidR="00ED1102" w:rsidRPr="0028291A" w:rsidRDefault="00ED1102" w:rsidP="003B1958">
      <w:pPr>
        <w:widowControl/>
        <w:rPr>
          <w:rFonts w:ascii="Arial" w:hAnsi="Arial" w:cs="Arial"/>
          <w:sz w:val="22"/>
          <w:szCs w:val="22"/>
        </w:rPr>
      </w:pPr>
      <w:r w:rsidRPr="0028291A">
        <w:rPr>
          <w:rFonts w:ascii="Arial" w:hAnsi="Arial" w:cs="Arial"/>
          <w:sz w:val="22"/>
          <w:szCs w:val="22"/>
        </w:rPr>
        <w:t xml:space="preserve">Page </w:t>
      </w:r>
      <w:r w:rsidR="00C30F83" w:rsidRPr="0028291A">
        <w:rPr>
          <w:rFonts w:ascii="Arial" w:hAnsi="Arial" w:cs="Arial"/>
          <w:sz w:val="22"/>
          <w:szCs w:val="22"/>
        </w:rPr>
        <w:tab/>
      </w:r>
      <w:r w:rsidRPr="0028291A">
        <w:rPr>
          <w:rFonts w:ascii="Arial" w:hAnsi="Arial" w:cs="Arial"/>
          <w:sz w:val="22"/>
          <w:szCs w:val="22"/>
        </w:rPr>
        <w:t>10</w:t>
      </w:r>
      <w:r w:rsidR="00033252" w:rsidRPr="0028291A">
        <w:rPr>
          <w:rFonts w:ascii="Arial" w:hAnsi="Arial" w:cs="Arial"/>
          <w:sz w:val="22"/>
          <w:szCs w:val="22"/>
        </w:rPr>
        <w:t>8</w:t>
      </w:r>
      <w:r w:rsidRPr="0028291A">
        <w:rPr>
          <w:rFonts w:ascii="Arial" w:hAnsi="Arial" w:cs="Arial"/>
          <w:sz w:val="22"/>
          <w:szCs w:val="22"/>
        </w:rPr>
        <w:tab/>
      </w:r>
      <w:r w:rsidRPr="0028291A">
        <w:rPr>
          <w:rFonts w:ascii="Arial" w:hAnsi="Arial" w:cs="Arial"/>
          <w:sz w:val="22"/>
          <w:szCs w:val="22"/>
        </w:rPr>
        <w:tab/>
      </w:r>
      <w:r w:rsidRPr="0028291A">
        <w:rPr>
          <w:rFonts w:ascii="Arial" w:hAnsi="Arial" w:cs="Arial"/>
          <w:sz w:val="22"/>
          <w:szCs w:val="22"/>
        </w:rPr>
        <w:tab/>
      </w:r>
      <w:r w:rsidRPr="0028291A">
        <w:rPr>
          <w:rFonts w:ascii="Arial" w:hAnsi="Arial" w:cs="Arial"/>
          <w:sz w:val="22"/>
          <w:szCs w:val="22"/>
        </w:rPr>
        <w:tab/>
        <w:t>-</w:t>
      </w:r>
      <w:r w:rsidRPr="0028291A">
        <w:rPr>
          <w:rFonts w:ascii="Arial" w:hAnsi="Arial" w:cs="Arial"/>
          <w:sz w:val="22"/>
          <w:szCs w:val="22"/>
        </w:rPr>
        <w:tab/>
      </w:r>
      <w:r w:rsidRPr="0028291A">
        <w:rPr>
          <w:rFonts w:ascii="Arial" w:hAnsi="Arial" w:cs="Arial"/>
          <w:b/>
          <w:sz w:val="22"/>
          <w:szCs w:val="22"/>
        </w:rPr>
        <w:t>Microbiology and Infectious Diseases</w:t>
      </w:r>
    </w:p>
    <w:p w14:paraId="3E94C84A" w14:textId="5452775C" w:rsidR="00ED1102" w:rsidRPr="0028291A" w:rsidRDefault="00ED1102" w:rsidP="003B1958">
      <w:pPr>
        <w:widowControl/>
        <w:rPr>
          <w:rFonts w:ascii="Arial" w:hAnsi="Arial" w:cs="Arial"/>
          <w:b/>
          <w:sz w:val="22"/>
          <w:szCs w:val="22"/>
        </w:rPr>
      </w:pPr>
      <w:r w:rsidRPr="0028291A">
        <w:rPr>
          <w:rFonts w:ascii="Arial" w:hAnsi="Arial" w:cs="Arial"/>
          <w:sz w:val="22"/>
          <w:szCs w:val="22"/>
        </w:rPr>
        <w:t xml:space="preserve">Page </w:t>
      </w:r>
      <w:r w:rsidR="00C30F83" w:rsidRPr="0028291A">
        <w:rPr>
          <w:rFonts w:ascii="Arial" w:hAnsi="Arial" w:cs="Arial"/>
          <w:sz w:val="22"/>
          <w:szCs w:val="22"/>
        </w:rPr>
        <w:tab/>
      </w:r>
      <w:r w:rsidRPr="0028291A">
        <w:rPr>
          <w:rFonts w:ascii="Arial" w:hAnsi="Arial" w:cs="Arial"/>
          <w:sz w:val="22"/>
          <w:szCs w:val="22"/>
        </w:rPr>
        <w:t>10</w:t>
      </w:r>
      <w:r w:rsidR="004361FE" w:rsidRPr="0028291A">
        <w:rPr>
          <w:rFonts w:ascii="Arial" w:hAnsi="Arial" w:cs="Arial"/>
          <w:sz w:val="22"/>
          <w:szCs w:val="22"/>
        </w:rPr>
        <w:t>9</w:t>
      </w:r>
      <w:r w:rsidRPr="0028291A">
        <w:rPr>
          <w:rFonts w:ascii="Arial" w:hAnsi="Arial" w:cs="Arial"/>
          <w:sz w:val="22"/>
          <w:szCs w:val="22"/>
        </w:rPr>
        <w:tab/>
      </w:r>
      <w:r w:rsidRPr="0028291A">
        <w:rPr>
          <w:rFonts w:ascii="Arial" w:hAnsi="Arial" w:cs="Arial"/>
          <w:sz w:val="22"/>
          <w:szCs w:val="22"/>
        </w:rPr>
        <w:tab/>
      </w:r>
      <w:r w:rsidRPr="0028291A">
        <w:rPr>
          <w:rFonts w:ascii="Arial" w:hAnsi="Arial" w:cs="Arial"/>
          <w:sz w:val="22"/>
          <w:szCs w:val="22"/>
        </w:rPr>
        <w:tab/>
      </w:r>
      <w:r w:rsidRPr="0028291A">
        <w:rPr>
          <w:rFonts w:ascii="Arial" w:hAnsi="Arial" w:cs="Arial"/>
          <w:sz w:val="22"/>
          <w:szCs w:val="22"/>
        </w:rPr>
        <w:tab/>
        <w:t>-</w:t>
      </w:r>
      <w:r w:rsidRPr="0028291A">
        <w:rPr>
          <w:rFonts w:ascii="Arial" w:hAnsi="Arial" w:cs="Arial"/>
          <w:sz w:val="22"/>
          <w:szCs w:val="22"/>
        </w:rPr>
        <w:tab/>
      </w:r>
      <w:r w:rsidRPr="0028291A">
        <w:rPr>
          <w:rFonts w:ascii="Arial" w:hAnsi="Arial" w:cs="Arial"/>
          <w:b/>
          <w:sz w:val="22"/>
          <w:szCs w:val="22"/>
        </w:rPr>
        <w:t>Immunology</w:t>
      </w:r>
    </w:p>
    <w:p w14:paraId="6CD48D8E" w14:textId="79A55BD3" w:rsidR="00ED1102" w:rsidRPr="0028291A" w:rsidRDefault="00ED1102" w:rsidP="003B1958">
      <w:pPr>
        <w:widowControl/>
        <w:rPr>
          <w:rFonts w:ascii="Arial" w:hAnsi="Arial" w:cs="Arial"/>
          <w:sz w:val="22"/>
          <w:szCs w:val="22"/>
        </w:rPr>
      </w:pPr>
      <w:r w:rsidRPr="0028291A">
        <w:rPr>
          <w:rFonts w:ascii="Arial" w:hAnsi="Arial" w:cs="Arial"/>
          <w:sz w:val="22"/>
          <w:szCs w:val="22"/>
        </w:rPr>
        <w:t xml:space="preserve">Page </w:t>
      </w:r>
      <w:r w:rsidR="00BF0526" w:rsidRPr="0028291A">
        <w:rPr>
          <w:rFonts w:ascii="Arial" w:hAnsi="Arial" w:cs="Arial"/>
          <w:sz w:val="22"/>
          <w:szCs w:val="22"/>
        </w:rPr>
        <w:t xml:space="preserve">  </w:t>
      </w:r>
      <w:r w:rsidRPr="0028291A">
        <w:rPr>
          <w:rFonts w:ascii="Arial" w:hAnsi="Arial" w:cs="Arial"/>
          <w:sz w:val="22"/>
          <w:szCs w:val="22"/>
        </w:rPr>
        <w:t>1</w:t>
      </w:r>
      <w:r w:rsidR="004361FE" w:rsidRPr="0028291A">
        <w:rPr>
          <w:rFonts w:ascii="Arial" w:hAnsi="Arial" w:cs="Arial"/>
          <w:sz w:val="22"/>
          <w:szCs w:val="22"/>
        </w:rPr>
        <w:t>10</w:t>
      </w:r>
      <w:r w:rsidRPr="0028291A">
        <w:rPr>
          <w:rFonts w:ascii="Arial" w:hAnsi="Arial" w:cs="Arial"/>
          <w:sz w:val="22"/>
          <w:szCs w:val="22"/>
        </w:rPr>
        <w:t>-11</w:t>
      </w:r>
      <w:r w:rsidR="004361FE" w:rsidRPr="0028291A">
        <w:rPr>
          <w:rFonts w:ascii="Arial" w:hAnsi="Arial" w:cs="Arial"/>
          <w:sz w:val="22"/>
          <w:szCs w:val="22"/>
        </w:rPr>
        <w:t>4</w:t>
      </w:r>
      <w:r w:rsidR="00C30F83" w:rsidRPr="0028291A">
        <w:rPr>
          <w:rFonts w:ascii="Arial" w:hAnsi="Arial" w:cs="Arial"/>
          <w:sz w:val="22"/>
          <w:szCs w:val="22"/>
        </w:rPr>
        <w:tab/>
      </w:r>
      <w:r w:rsidR="00C30F83" w:rsidRPr="0028291A">
        <w:rPr>
          <w:rFonts w:ascii="Arial" w:hAnsi="Arial" w:cs="Arial"/>
          <w:sz w:val="22"/>
          <w:szCs w:val="22"/>
        </w:rPr>
        <w:tab/>
      </w:r>
      <w:r w:rsidR="00C30F83" w:rsidRPr="0028291A">
        <w:rPr>
          <w:rFonts w:ascii="Arial" w:hAnsi="Arial" w:cs="Arial"/>
          <w:sz w:val="22"/>
          <w:szCs w:val="22"/>
        </w:rPr>
        <w:tab/>
        <w:t xml:space="preserve">- </w:t>
      </w:r>
      <w:r w:rsidR="00C30F83" w:rsidRPr="0028291A">
        <w:rPr>
          <w:rFonts w:ascii="Arial" w:hAnsi="Arial" w:cs="Arial"/>
          <w:sz w:val="22"/>
          <w:szCs w:val="22"/>
        </w:rPr>
        <w:tab/>
      </w:r>
      <w:r w:rsidRPr="0028291A">
        <w:rPr>
          <w:rFonts w:ascii="Arial" w:hAnsi="Arial" w:cs="Arial"/>
          <w:b/>
          <w:sz w:val="22"/>
          <w:szCs w:val="22"/>
        </w:rPr>
        <w:t>Radiology</w:t>
      </w:r>
    </w:p>
    <w:p w14:paraId="31477626" w14:textId="6489F897" w:rsidR="00ED1102" w:rsidRPr="0028291A" w:rsidRDefault="00ED1102" w:rsidP="003B1958">
      <w:pPr>
        <w:widowControl/>
        <w:rPr>
          <w:rFonts w:ascii="Arial" w:hAnsi="Arial" w:cs="Arial"/>
          <w:b/>
          <w:sz w:val="22"/>
          <w:szCs w:val="22"/>
        </w:rPr>
      </w:pPr>
      <w:r w:rsidRPr="0028291A">
        <w:rPr>
          <w:rFonts w:ascii="Arial" w:hAnsi="Arial" w:cs="Arial"/>
          <w:sz w:val="22"/>
          <w:szCs w:val="22"/>
        </w:rPr>
        <w:t>Pages 11</w:t>
      </w:r>
      <w:r w:rsidR="004361FE" w:rsidRPr="0028291A">
        <w:rPr>
          <w:rFonts w:ascii="Arial" w:hAnsi="Arial" w:cs="Arial"/>
          <w:sz w:val="22"/>
          <w:szCs w:val="22"/>
        </w:rPr>
        <w:t>5</w:t>
      </w:r>
      <w:r w:rsidRPr="0028291A">
        <w:rPr>
          <w:rFonts w:ascii="Arial" w:hAnsi="Arial" w:cs="Arial"/>
          <w:sz w:val="22"/>
          <w:szCs w:val="22"/>
        </w:rPr>
        <w:t xml:space="preserve"> - 12</w:t>
      </w:r>
      <w:r w:rsidR="004361FE" w:rsidRPr="0028291A">
        <w:rPr>
          <w:rFonts w:ascii="Arial" w:hAnsi="Arial" w:cs="Arial"/>
          <w:sz w:val="22"/>
          <w:szCs w:val="22"/>
        </w:rPr>
        <w:t>3</w:t>
      </w:r>
      <w:r w:rsidRPr="0028291A">
        <w:rPr>
          <w:rFonts w:ascii="Arial" w:hAnsi="Arial" w:cs="Arial"/>
          <w:sz w:val="22"/>
          <w:szCs w:val="22"/>
        </w:rPr>
        <w:tab/>
      </w:r>
      <w:r w:rsidRPr="0028291A">
        <w:rPr>
          <w:rFonts w:ascii="Arial" w:hAnsi="Arial" w:cs="Arial"/>
          <w:sz w:val="22"/>
          <w:szCs w:val="22"/>
        </w:rPr>
        <w:tab/>
      </w:r>
      <w:r w:rsidRPr="0028291A">
        <w:rPr>
          <w:rFonts w:ascii="Arial" w:hAnsi="Arial" w:cs="Arial"/>
          <w:sz w:val="22"/>
          <w:szCs w:val="22"/>
        </w:rPr>
        <w:tab/>
        <w:t>-</w:t>
      </w:r>
      <w:r w:rsidRPr="0028291A">
        <w:rPr>
          <w:rFonts w:ascii="Arial" w:hAnsi="Arial" w:cs="Arial"/>
          <w:sz w:val="22"/>
          <w:szCs w:val="22"/>
        </w:rPr>
        <w:tab/>
      </w:r>
      <w:r w:rsidRPr="0028291A">
        <w:rPr>
          <w:rFonts w:ascii="Arial" w:hAnsi="Arial" w:cs="Arial"/>
          <w:b/>
          <w:sz w:val="22"/>
          <w:szCs w:val="22"/>
        </w:rPr>
        <w:t>Pathology</w:t>
      </w:r>
    </w:p>
    <w:p w14:paraId="1D8C697F" w14:textId="3A3A1A64" w:rsidR="00ED1102" w:rsidRPr="0028291A" w:rsidRDefault="00ED1102" w:rsidP="003B1958">
      <w:pPr>
        <w:widowControl/>
        <w:rPr>
          <w:rFonts w:ascii="Arial" w:hAnsi="Arial" w:cs="Arial"/>
          <w:sz w:val="22"/>
          <w:szCs w:val="22"/>
        </w:rPr>
      </w:pPr>
      <w:r w:rsidRPr="0028291A">
        <w:rPr>
          <w:rFonts w:ascii="Arial" w:hAnsi="Arial" w:cs="Arial"/>
          <w:sz w:val="22"/>
          <w:szCs w:val="22"/>
        </w:rPr>
        <w:t xml:space="preserve">Page </w:t>
      </w:r>
      <w:r w:rsidR="00C30F83" w:rsidRPr="0028291A">
        <w:rPr>
          <w:rFonts w:ascii="Arial" w:hAnsi="Arial" w:cs="Arial"/>
          <w:sz w:val="22"/>
          <w:szCs w:val="22"/>
        </w:rPr>
        <w:t xml:space="preserve"> </w:t>
      </w:r>
      <w:r w:rsidR="00BF0526" w:rsidRPr="0028291A">
        <w:rPr>
          <w:rFonts w:ascii="Arial" w:hAnsi="Arial" w:cs="Arial"/>
          <w:sz w:val="22"/>
          <w:szCs w:val="22"/>
        </w:rPr>
        <w:t xml:space="preserve"> </w:t>
      </w:r>
      <w:r w:rsidRPr="0028291A">
        <w:rPr>
          <w:rFonts w:ascii="Arial" w:hAnsi="Arial" w:cs="Arial"/>
          <w:sz w:val="22"/>
          <w:szCs w:val="22"/>
        </w:rPr>
        <w:t>12</w:t>
      </w:r>
      <w:r w:rsidR="00EC0EFC" w:rsidRPr="0028291A">
        <w:rPr>
          <w:rFonts w:ascii="Arial" w:hAnsi="Arial" w:cs="Arial"/>
          <w:sz w:val="22"/>
          <w:szCs w:val="22"/>
        </w:rPr>
        <w:t>4</w:t>
      </w:r>
      <w:r w:rsidR="0086537D" w:rsidRPr="0028291A">
        <w:rPr>
          <w:rFonts w:ascii="Arial" w:hAnsi="Arial" w:cs="Arial"/>
          <w:sz w:val="22"/>
          <w:szCs w:val="22"/>
        </w:rPr>
        <w:t xml:space="preserve"> - 12</w:t>
      </w:r>
      <w:r w:rsidR="00EC0EFC" w:rsidRPr="0028291A">
        <w:rPr>
          <w:rFonts w:ascii="Arial" w:hAnsi="Arial" w:cs="Arial"/>
          <w:sz w:val="22"/>
          <w:szCs w:val="22"/>
        </w:rPr>
        <w:t>5</w:t>
      </w:r>
      <w:r w:rsidR="0086537D" w:rsidRPr="0028291A">
        <w:rPr>
          <w:rFonts w:ascii="Arial" w:hAnsi="Arial" w:cs="Arial"/>
          <w:sz w:val="22"/>
          <w:szCs w:val="22"/>
        </w:rPr>
        <w:tab/>
      </w:r>
      <w:r w:rsidR="0086537D" w:rsidRPr="0028291A">
        <w:rPr>
          <w:rFonts w:ascii="Arial" w:hAnsi="Arial" w:cs="Arial"/>
          <w:sz w:val="22"/>
          <w:szCs w:val="22"/>
        </w:rPr>
        <w:tab/>
      </w:r>
      <w:r w:rsidR="0086537D" w:rsidRPr="0028291A">
        <w:rPr>
          <w:rFonts w:ascii="Arial" w:hAnsi="Arial" w:cs="Arial"/>
          <w:sz w:val="22"/>
          <w:szCs w:val="22"/>
        </w:rPr>
        <w:tab/>
        <w:t xml:space="preserve">- </w:t>
      </w:r>
      <w:r w:rsidR="0086537D" w:rsidRPr="0028291A">
        <w:rPr>
          <w:rFonts w:ascii="Arial" w:hAnsi="Arial" w:cs="Arial"/>
          <w:sz w:val="22"/>
          <w:szCs w:val="22"/>
        </w:rPr>
        <w:tab/>
      </w:r>
      <w:r w:rsidRPr="0028291A">
        <w:rPr>
          <w:rFonts w:ascii="Arial" w:hAnsi="Arial" w:cs="Arial"/>
          <w:b/>
          <w:sz w:val="22"/>
          <w:szCs w:val="22"/>
        </w:rPr>
        <w:t>Therapeutics and Prescribing</w:t>
      </w:r>
    </w:p>
    <w:p w14:paraId="2EB7F0E0" w14:textId="18C46B4C" w:rsidR="00ED1102" w:rsidRPr="0028291A" w:rsidRDefault="00ED1102" w:rsidP="003B1958">
      <w:pPr>
        <w:widowControl/>
        <w:rPr>
          <w:rFonts w:ascii="Arial" w:hAnsi="Arial" w:cs="Arial"/>
          <w:sz w:val="22"/>
          <w:szCs w:val="22"/>
        </w:rPr>
      </w:pPr>
      <w:r w:rsidRPr="0028291A">
        <w:rPr>
          <w:rFonts w:ascii="Arial" w:hAnsi="Arial" w:cs="Arial"/>
          <w:sz w:val="22"/>
          <w:szCs w:val="22"/>
        </w:rPr>
        <w:t xml:space="preserve">Page </w:t>
      </w:r>
      <w:r w:rsidR="00C30F83" w:rsidRPr="0028291A">
        <w:rPr>
          <w:rFonts w:ascii="Arial" w:hAnsi="Arial" w:cs="Arial"/>
          <w:sz w:val="22"/>
          <w:szCs w:val="22"/>
        </w:rPr>
        <w:t xml:space="preserve">  </w:t>
      </w:r>
      <w:r w:rsidRPr="0028291A">
        <w:rPr>
          <w:rFonts w:ascii="Arial" w:hAnsi="Arial" w:cs="Arial"/>
          <w:sz w:val="22"/>
          <w:szCs w:val="22"/>
        </w:rPr>
        <w:t>12</w:t>
      </w:r>
      <w:r w:rsidR="00EC0EFC" w:rsidRPr="0028291A">
        <w:rPr>
          <w:rFonts w:ascii="Arial" w:hAnsi="Arial" w:cs="Arial"/>
          <w:sz w:val="22"/>
          <w:szCs w:val="22"/>
        </w:rPr>
        <w:t>6</w:t>
      </w:r>
      <w:r w:rsidRPr="0028291A">
        <w:rPr>
          <w:rFonts w:ascii="Arial" w:hAnsi="Arial" w:cs="Arial"/>
          <w:sz w:val="22"/>
          <w:szCs w:val="22"/>
        </w:rPr>
        <w:tab/>
      </w:r>
      <w:r w:rsidRPr="0028291A">
        <w:rPr>
          <w:rFonts w:ascii="Arial" w:hAnsi="Arial" w:cs="Arial"/>
          <w:sz w:val="22"/>
          <w:szCs w:val="22"/>
        </w:rPr>
        <w:tab/>
      </w:r>
      <w:r w:rsidRPr="0028291A">
        <w:rPr>
          <w:rFonts w:ascii="Arial" w:hAnsi="Arial" w:cs="Arial"/>
          <w:sz w:val="22"/>
          <w:szCs w:val="22"/>
        </w:rPr>
        <w:tab/>
      </w:r>
      <w:r w:rsidRPr="0028291A">
        <w:rPr>
          <w:rFonts w:ascii="Arial" w:hAnsi="Arial" w:cs="Arial"/>
          <w:sz w:val="22"/>
          <w:szCs w:val="22"/>
        </w:rPr>
        <w:tab/>
        <w:t>-</w:t>
      </w:r>
      <w:r w:rsidRPr="0028291A">
        <w:rPr>
          <w:rFonts w:ascii="Arial" w:hAnsi="Arial" w:cs="Arial"/>
          <w:sz w:val="22"/>
          <w:szCs w:val="22"/>
        </w:rPr>
        <w:tab/>
      </w:r>
      <w:r w:rsidRPr="0028291A">
        <w:rPr>
          <w:rFonts w:ascii="Arial" w:hAnsi="Arial" w:cs="Arial"/>
          <w:b/>
          <w:sz w:val="22"/>
          <w:szCs w:val="22"/>
        </w:rPr>
        <w:t>Overdose/Toxicology</w:t>
      </w:r>
    </w:p>
    <w:p w14:paraId="61A07CA4" w14:textId="77777777" w:rsidR="00ED1102" w:rsidRPr="0028291A" w:rsidRDefault="00ED1102" w:rsidP="00ED1102">
      <w:pPr>
        <w:widowControl/>
        <w:rPr>
          <w:rFonts w:ascii="Arial" w:hAnsi="Arial" w:cs="Arial"/>
          <w:b/>
          <w:sz w:val="22"/>
          <w:szCs w:val="22"/>
        </w:rPr>
      </w:pPr>
      <w:r w:rsidRPr="0028291A">
        <w:rPr>
          <w:rFonts w:ascii="Arial" w:hAnsi="Arial" w:cs="Arial"/>
          <w:b/>
          <w:sz w:val="22"/>
          <w:szCs w:val="22"/>
        </w:rPr>
        <w:tab/>
      </w:r>
      <w:r w:rsidRPr="0028291A">
        <w:rPr>
          <w:rFonts w:ascii="Arial" w:hAnsi="Arial" w:cs="Arial"/>
          <w:b/>
          <w:sz w:val="22"/>
          <w:szCs w:val="22"/>
        </w:rPr>
        <w:tab/>
      </w:r>
      <w:r w:rsidRPr="0028291A">
        <w:rPr>
          <w:rFonts w:ascii="Arial" w:hAnsi="Arial" w:cs="Arial"/>
          <w:b/>
          <w:sz w:val="22"/>
          <w:szCs w:val="22"/>
        </w:rPr>
        <w:tab/>
      </w:r>
      <w:r w:rsidRPr="0028291A">
        <w:rPr>
          <w:rFonts w:ascii="Arial" w:hAnsi="Arial" w:cs="Arial"/>
          <w:b/>
          <w:sz w:val="22"/>
          <w:szCs w:val="22"/>
        </w:rPr>
        <w:tab/>
      </w:r>
      <w:r w:rsidRPr="0028291A">
        <w:rPr>
          <w:rFonts w:ascii="Arial" w:hAnsi="Arial" w:cs="Arial"/>
          <w:b/>
          <w:sz w:val="22"/>
          <w:szCs w:val="22"/>
        </w:rPr>
        <w:tab/>
      </w:r>
      <w:r w:rsidRPr="0028291A">
        <w:rPr>
          <w:rFonts w:ascii="Arial" w:hAnsi="Arial" w:cs="Arial"/>
          <w:b/>
          <w:sz w:val="22"/>
          <w:szCs w:val="22"/>
        </w:rPr>
        <w:tab/>
      </w:r>
    </w:p>
    <w:p w14:paraId="64DA936A" w14:textId="4A6F58D0" w:rsidR="00ED1102" w:rsidRPr="0028291A" w:rsidRDefault="00ED1102" w:rsidP="003B1958">
      <w:pPr>
        <w:widowControl/>
        <w:rPr>
          <w:rFonts w:ascii="Arial" w:hAnsi="Arial" w:cs="Arial"/>
          <w:b/>
          <w:sz w:val="22"/>
          <w:szCs w:val="22"/>
        </w:rPr>
      </w:pPr>
      <w:r w:rsidRPr="0028291A">
        <w:rPr>
          <w:rFonts w:ascii="Arial" w:hAnsi="Arial" w:cs="Arial"/>
          <w:sz w:val="22"/>
          <w:szCs w:val="22"/>
        </w:rPr>
        <w:t>Pages 12</w:t>
      </w:r>
      <w:r w:rsidR="00EC0EFC" w:rsidRPr="0028291A">
        <w:rPr>
          <w:rFonts w:ascii="Arial" w:hAnsi="Arial" w:cs="Arial"/>
          <w:sz w:val="22"/>
          <w:szCs w:val="22"/>
        </w:rPr>
        <w:t>7</w:t>
      </w:r>
      <w:r w:rsidRPr="0028291A">
        <w:rPr>
          <w:rFonts w:ascii="Arial" w:hAnsi="Arial" w:cs="Arial"/>
          <w:sz w:val="22"/>
          <w:szCs w:val="22"/>
        </w:rPr>
        <w:t xml:space="preserve"> -12</w:t>
      </w:r>
      <w:r w:rsidR="00EC0EFC" w:rsidRPr="0028291A">
        <w:rPr>
          <w:rFonts w:ascii="Arial" w:hAnsi="Arial" w:cs="Arial"/>
          <w:sz w:val="22"/>
          <w:szCs w:val="22"/>
        </w:rPr>
        <w:t>9</w:t>
      </w:r>
      <w:r w:rsidRPr="0028291A">
        <w:rPr>
          <w:rFonts w:ascii="Arial" w:hAnsi="Arial" w:cs="Arial"/>
          <w:b/>
          <w:sz w:val="22"/>
          <w:szCs w:val="22"/>
        </w:rPr>
        <w:tab/>
      </w:r>
      <w:r w:rsidRPr="0028291A">
        <w:rPr>
          <w:rFonts w:ascii="Arial" w:hAnsi="Arial" w:cs="Arial"/>
          <w:b/>
          <w:sz w:val="22"/>
          <w:szCs w:val="22"/>
        </w:rPr>
        <w:tab/>
      </w:r>
      <w:r w:rsidRPr="0028291A">
        <w:rPr>
          <w:rFonts w:ascii="Arial" w:hAnsi="Arial" w:cs="Arial"/>
          <w:b/>
          <w:sz w:val="22"/>
          <w:szCs w:val="22"/>
        </w:rPr>
        <w:tab/>
        <w:t>-</w:t>
      </w:r>
      <w:r w:rsidRPr="0028291A">
        <w:rPr>
          <w:rFonts w:ascii="Arial" w:hAnsi="Arial" w:cs="Arial"/>
          <w:b/>
          <w:sz w:val="22"/>
          <w:szCs w:val="22"/>
        </w:rPr>
        <w:tab/>
        <w:t>Student Formulary</w:t>
      </w:r>
    </w:p>
    <w:p w14:paraId="305642AB" w14:textId="77777777" w:rsidR="00ED1102" w:rsidRPr="0028291A" w:rsidRDefault="00ED1102" w:rsidP="00ED1102">
      <w:pPr>
        <w:widowControl/>
        <w:rPr>
          <w:rFonts w:ascii="Arial" w:hAnsi="Arial" w:cs="Arial"/>
          <w:b/>
          <w:sz w:val="22"/>
          <w:szCs w:val="22"/>
        </w:rPr>
      </w:pPr>
    </w:p>
    <w:p w14:paraId="784868F1" w14:textId="7FE2C2EC" w:rsidR="00ED1102" w:rsidRPr="0028291A" w:rsidRDefault="00ED1102" w:rsidP="003B1958">
      <w:pPr>
        <w:widowControl/>
        <w:rPr>
          <w:rFonts w:ascii="Arial" w:hAnsi="Arial" w:cs="Arial"/>
          <w:b/>
          <w:sz w:val="22"/>
          <w:szCs w:val="22"/>
        </w:rPr>
      </w:pPr>
      <w:r w:rsidRPr="0028291A">
        <w:rPr>
          <w:rFonts w:ascii="Arial" w:hAnsi="Arial" w:cs="Arial"/>
          <w:sz w:val="22"/>
          <w:szCs w:val="22"/>
        </w:rPr>
        <w:t>Pages 1</w:t>
      </w:r>
      <w:r w:rsidR="0028291A" w:rsidRPr="0028291A">
        <w:rPr>
          <w:rFonts w:ascii="Arial" w:hAnsi="Arial" w:cs="Arial"/>
          <w:sz w:val="22"/>
          <w:szCs w:val="22"/>
        </w:rPr>
        <w:t>30</w:t>
      </w:r>
      <w:r w:rsidRPr="0028291A">
        <w:rPr>
          <w:rFonts w:ascii="Arial" w:hAnsi="Arial" w:cs="Arial"/>
          <w:sz w:val="22"/>
          <w:szCs w:val="22"/>
        </w:rPr>
        <w:t xml:space="preserve"> – 13</w:t>
      </w:r>
      <w:r w:rsidR="0028291A" w:rsidRPr="0028291A">
        <w:rPr>
          <w:rFonts w:ascii="Arial" w:hAnsi="Arial" w:cs="Arial"/>
          <w:sz w:val="22"/>
          <w:szCs w:val="22"/>
        </w:rPr>
        <w:t>6</w:t>
      </w:r>
      <w:r w:rsidRPr="0028291A">
        <w:rPr>
          <w:rFonts w:ascii="Arial" w:hAnsi="Arial" w:cs="Arial"/>
          <w:b/>
          <w:sz w:val="22"/>
          <w:szCs w:val="22"/>
        </w:rPr>
        <w:tab/>
      </w:r>
      <w:r w:rsidRPr="0028291A">
        <w:rPr>
          <w:rFonts w:ascii="Arial" w:hAnsi="Arial" w:cs="Arial"/>
          <w:b/>
          <w:sz w:val="22"/>
          <w:szCs w:val="22"/>
        </w:rPr>
        <w:tab/>
      </w:r>
      <w:r w:rsidRPr="0028291A">
        <w:rPr>
          <w:rFonts w:ascii="Arial" w:hAnsi="Arial" w:cs="Arial"/>
          <w:b/>
          <w:sz w:val="22"/>
          <w:szCs w:val="22"/>
        </w:rPr>
        <w:tab/>
        <w:t>-</w:t>
      </w:r>
      <w:r w:rsidRPr="0028291A">
        <w:rPr>
          <w:rFonts w:ascii="Arial" w:hAnsi="Arial" w:cs="Arial"/>
          <w:b/>
          <w:sz w:val="22"/>
          <w:szCs w:val="22"/>
        </w:rPr>
        <w:tab/>
        <w:t>Critical Illness</w:t>
      </w:r>
    </w:p>
    <w:p w14:paraId="0CEEE90E" w14:textId="77777777" w:rsidR="00ED1102" w:rsidRPr="0028291A" w:rsidRDefault="00ED1102" w:rsidP="00ED1102">
      <w:pPr>
        <w:widowControl/>
        <w:rPr>
          <w:rFonts w:ascii="Arial" w:hAnsi="Arial" w:cs="Arial"/>
          <w:b/>
          <w:sz w:val="22"/>
          <w:szCs w:val="22"/>
        </w:rPr>
      </w:pPr>
    </w:p>
    <w:p w14:paraId="446F692B" w14:textId="08F5D2FF" w:rsidR="00ED1102" w:rsidRPr="0028291A" w:rsidRDefault="00ED1102" w:rsidP="003B1958">
      <w:pPr>
        <w:widowControl/>
        <w:rPr>
          <w:rFonts w:ascii="Arial" w:hAnsi="Arial" w:cs="Arial"/>
          <w:b/>
          <w:sz w:val="22"/>
          <w:szCs w:val="22"/>
        </w:rPr>
      </w:pPr>
      <w:r w:rsidRPr="0028291A">
        <w:rPr>
          <w:rFonts w:ascii="Arial" w:hAnsi="Arial" w:cs="Arial"/>
          <w:sz w:val="22"/>
          <w:szCs w:val="22"/>
        </w:rPr>
        <w:t>Pages 13</w:t>
      </w:r>
      <w:r w:rsidR="0028291A" w:rsidRPr="0028291A">
        <w:rPr>
          <w:rFonts w:ascii="Arial" w:hAnsi="Arial" w:cs="Arial"/>
          <w:sz w:val="22"/>
          <w:szCs w:val="22"/>
        </w:rPr>
        <w:t>7</w:t>
      </w:r>
      <w:r w:rsidRPr="0028291A">
        <w:rPr>
          <w:rFonts w:ascii="Arial" w:hAnsi="Arial" w:cs="Arial"/>
          <w:sz w:val="22"/>
          <w:szCs w:val="22"/>
        </w:rPr>
        <w:t xml:space="preserve"> – 1</w:t>
      </w:r>
      <w:r w:rsidR="0028291A" w:rsidRPr="0028291A">
        <w:rPr>
          <w:rFonts w:ascii="Arial" w:hAnsi="Arial" w:cs="Arial"/>
          <w:sz w:val="22"/>
          <w:szCs w:val="22"/>
        </w:rPr>
        <w:t>42</w:t>
      </w:r>
      <w:r w:rsidRPr="0028291A">
        <w:rPr>
          <w:rFonts w:ascii="Arial" w:hAnsi="Arial" w:cs="Arial"/>
          <w:sz w:val="22"/>
          <w:szCs w:val="22"/>
        </w:rPr>
        <w:tab/>
      </w:r>
      <w:r w:rsidRPr="0028291A">
        <w:rPr>
          <w:rFonts w:ascii="Arial" w:hAnsi="Arial" w:cs="Arial"/>
          <w:b/>
          <w:sz w:val="22"/>
          <w:szCs w:val="22"/>
        </w:rPr>
        <w:tab/>
      </w:r>
      <w:r w:rsidRPr="0028291A">
        <w:rPr>
          <w:rFonts w:ascii="Arial" w:hAnsi="Arial" w:cs="Arial"/>
          <w:b/>
          <w:sz w:val="22"/>
          <w:szCs w:val="22"/>
        </w:rPr>
        <w:tab/>
        <w:t>-</w:t>
      </w:r>
      <w:r w:rsidRPr="0028291A">
        <w:rPr>
          <w:rFonts w:ascii="Arial" w:hAnsi="Arial" w:cs="Arial"/>
          <w:b/>
          <w:sz w:val="22"/>
          <w:szCs w:val="22"/>
        </w:rPr>
        <w:tab/>
        <w:t>Accident and Emergency Medicine</w:t>
      </w:r>
    </w:p>
    <w:p w14:paraId="01228179" w14:textId="77777777" w:rsidR="00ED1102" w:rsidRPr="0028291A" w:rsidRDefault="00ED1102" w:rsidP="00ED1102">
      <w:pPr>
        <w:widowControl/>
        <w:rPr>
          <w:rFonts w:ascii="Arial" w:hAnsi="Arial" w:cs="Arial"/>
          <w:b/>
          <w:sz w:val="22"/>
          <w:szCs w:val="22"/>
        </w:rPr>
      </w:pPr>
    </w:p>
    <w:p w14:paraId="23CDB32F" w14:textId="18BB2E3E" w:rsidR="00ED1102" w:rsidRPr="0028291A" w:rsidRDefault="00ED1102" w:rsidP="003B1958">
      <w:pPr>
        <w:widowControl/>
        <w:rPr>
          <w:rFonts w:ascii="Arial" w:hAnsi="Arial" w:cs="Arial"/>
          <w:b/>
          <w:sz w:val="22"/>
          <w:szCs w:val="22"/>
        </w:rPr>
      </w:pPr>
      <w:r w:rsidRPr="0028291A">
        <w:rPr>
          <w:rFonts w:ascii="Arial" w:hAnsi="Arial" w:cs="Arial"/>
          <w:sz w:val="22"/>
          <w:szCs w:val="22"/>
        </w:rPr>
        <w:t>Pages 1</w:t>
      </w:r>
      <w:r w:rsidR="0028291A" w:rsidRPr="0028291A">
        <w:rPr>
          <w:rFonts w:ascii="Arial" w:hAnsi="Arial" w:cs="Arial"/>
          <w:sz w:val="22"/>
          <w:szCs w:val="22"/>
        </w:rPr>
        <w:t>42</w:t>
      </w:r>
      <w:r w:rsidRPr="0028291A">
        <w:rPr>
          <w:rFonts w:ascii="Arial" w:hAnsi="Arial" w:cs="Arial"/>
          <w:sz w:val="22"/>
          <w:szCs w:val="22"/>
        </w:rPr>
        <w:t xml:space="preserve"> – 14</w:t>
      </w:r>
      <w:r w:rsidR="0028291A" w:rsidRPr="0028291A">
        <w:rPr>
          <w:rFonts w:ascii="Arial" w:hAnsi="Arial" w:cs="Arial"/>
          <w:sz w:val="22"/>
          <w:szCs w:val="22"/>
        </w:rPr>
        <w:t>4</w:t>
      </w:r>
      <w:r w:rsidRPr="0028291A">
        <w:rPr>
          <w:rFonts w:ascii="Arial" w:hAnsi="Arial" w:cs="Arial"/>
          <w:sz w:val="22"/>
          <w:szCs w:val="22"/>
        </w:rPr>
        <w:tab/>
      </w:r>
      <w:r w:rsidRPr="0028291A">
        <w:rPr>
          <w:rFonts w:ascii="Arial" w:hAnsi="Arial" w:cs="Arial"/>
          <w:b/>
          <w:sz w:val="22"/>
          <w:szCs w:val="22"/>
        </w:rPr>
        <w:tab/>
      </w:r>
      <w:r w:rsidRPr="0028291A">
        <w:rPr>
          <w:rFonts w:ascii="Arial" w:hAnsi="Arial" w:cs="Arial"/>
          <w:b/>
          <w:sz w:val="22"/>
          <w:szCs w:val="22"/>
        </w:rPr>
        <w:tab/>
        <w:t>-</w:t>
      </w:r>
      <w:r w:rsidRPr="0028291A">
        <w:rPr>
          <w:rFonts w:ascii="Arial" w:hAnsi="Arial" w:cs="Arial"/>
          <w:b/>
          <w:sz w:val="22"/>
          <w:szCs w:val="22"/>
        </w:rPr>
        <w:tab/>
        <w:t>Anaesthetics</w:t>
      </w:r>
    </w:p>
    <w:p w14:paraId="255FDCB5" w14:textId="77777777" w:rsidR="00ED1102" w:rsidRPr="0028291A" w:rsidRDefault="00ED1102" w:rsidP="00ED1102">
      <w:pPr>
        <w:widowControl/>
        <w:rPr>
          <w:rFonts w:ascii="Arial" w:hAnsi="Arial" w:cs="Arial"/>
          <w:b/>
          <w:sz w:val="22"/>
          <w:szCs w:val="22"/>
        </w:rPr>
      </w:pPr>
    </w:p>
    <w:p w14:paraId="69A2C76F" w14:textId="2457ADEA" w:rsidR="00ED1102" w:rsidRPr="0028291A" w:rsidRDefault="00ED1102" w:rsidP="003B1958">
      <w:pPr>
        <w:widowControl/>
        <w:rPr>
          <w:rFonts w:ascii="Arial" w:hAnsi="Arial" w:cs="Arial"/>
          <w:b/>
          <w:sz w:val="22"/>
          <w:szCs w:val="22"/>
        </w:rPr>
      </w:pPr>
      <w:r w:rsidRPr="0028291A">
        <w:rPr>
          <w:rFonts w:ascii="Arial" w:hAnsi="Arial" w:cs="Arial"/>
          <w:sz w:val="22"/>
          <w:szCs w:val="22"/>
        </w:rPr>
        <w:t xml:space="preserve">Page </w:t>
      </w:r>
      <w:r w:rsidR="00C30F83" w:rsidRPr="0028291A">
        <w:rPr>
          <w:rFonts w:ascii="Arial" w:hAnsi="Arial" w:cs="Arial"/>
          <w:sz w:val="22"/>
          <w:szCs w:val="22"/>
        </w:rPr>
        <w:t xml:space="preserve">  </w:t>
      </w:r>
      <w:r w:rsidRPr="0028291A">
        <w:rPr>
          <w:rFonts w:ascii="Arial" w:hAnsi="Arial" w:cs="Arial"/>
          <w:sz w:val="22"/>
          <w:szCs w:val="22"/>
        </w:rPr>
        <w:t>14</w:t>
      </w:r>
      <w:r w:rsidR="0028291A" w:rsidRPr="0028291A">
        <w:rPr>
          <w:rFonts w:ascii="Arial" w:hAnsi="Arial" w:cs="Arial"/>
          <w:sz w:val="22"/>
          <w:szCs w:val="22"/>
        </w:rPr>
        <w:t>5</w:t>
      </w:r>
      <w:r w:rsidRPr="0028291A">
        <w:rPr>
          <w:rFonts w:ascii="Arial" w:hAnsi="Arial" w:cs="Arial"/>
          <w:b/>
          <w:sz w:val="22"/>
          <w:szCs w:val="22"/>
        </w:rPr>
        <w:tab/>
      </w:r>
      <w:r w:rsidRPr="0028291A">
        <w:rPr>
          <w:rFonts w:ascii="Arial" w:hAnsi="Arial" w:cs="Arial"/>
          <w:b/>
          <w:sz w:val="22"/>
          <w:szCs w:val="22"/>
        </w:rPr>
        <w:tab/>
      </w:r>
      <w:r w:rsidRPr="0028291A">
        <w:rPr>
          <w:rFonts w:ascii="Arial" w:hAnsi="Arial" w:cs="Arial"/>
          <w:b/>
          <w:sz w:val="22"/>
          <w:szCs w:val="22"/>
        </w:rPr>
        <w:tab/>
      </w:r>
      <w:r w:rsidRPr="0028291A">
        <w:rPr>
          <w:rFonts w:ascii="Arial" w:hAnsi="Arial" w:cs="Arial"/>
          <w:b/>
          <w:sz w:val="22"/>
          <w:szCs w:val="22"/>
        </w:rPr>
        <w:tab/>
        <w:t>-</w:t>
      </w:r>
      <w:r w:rsidRPr="0028291A">
        <w:rPr>
          <w:rFonts w:ascii="Arial" w:hAnsi="Arial" w:cs="Arial"/>
          <w:b/>
          <w:sz w:val="22"/>
          <w:szCs w:val="22"/>
        </w:rPr>
        <w:tab/>
        <w:t>Palliative Medicine</w:t>
      </w:r>
    </w:p>
    <w:p w14:paraId="24C9CDF2" w14:textId="77777777" w:rsidR="00ED1102" w:rsidRPr="0028291A" w:rsidRDefault="00ED1102" w:rsidP="00ED1102">
      <w:pPr>
        <w:widowControl/>
        <w:rPr>
          <w:rFonts w:ascii="Arial" w:hAnsi="Arial" w:cs="Arial"/>
          <w:b/>
          <w:sz w:val="22"/>
          <w:szCs w:val="22"/>
        </w:rPr>
      </w:pPr>
    </w:p>
    <w:p w14:paraId="6CEE8C30" w14:textId="18DF4778" w:rsidR="00ED1102" w:rsidRPr="00805DC6" w:rsidRDefault="00ED1102" w:rsidP="003B1958">
      <w:pPr>
        <w:widowControl/>
        <w:rPr>
          <w:rFonts w:ascii="Arial" w:hAnsi="Arial" w:cs="Arial"/>
          <w:b/>
          <w:sz w:val="22"/>
          <w:szCs w:val="22"/>
        </w:rPr>
      </w:pPr>
      <w:r w:rsidRPr="0028291A">
        <w:rPr>
          <w:rFonts w:ascii="Arial" w:hAnsi="Arial" w:cs="Arial"/>
          <w:sz w:val="22"/>
          <w:szCs w:val="22"/>
        </w:rPr>
        <w:t>Pages 14</w:t>
      </w:r>
      <w:r w:rsidR="0028291A" w:rsidRPr="0028291A">
        <w:rPr>
          <w:rFonts w:ascii="Arial" w:hAnsi="Arial" w:cs="Arial"/>
          <w:sz w:val="22"/>
          <w:szCs w:val="22"/>
        </w:rPr>
        <w:t>6</w:t>
      </w:r>
      <w:r w:rsidRPr="0028291A">
        <w:rPr>
          <w:rFonts w:ascii="Arial" w:hAnsi="Arial" w:cs="Arial"/>
          <w:sz w:val="22"/>
          <w:szCs w:val="22"/>
        </w:rPr>
        <w:t xml:space="preserve"> – 14</w:t>
      </w:r>
      <w:r w:rsidR="0028291A" w:rsidRPr="0028291A">
        <w:rPr>
          <w:rFonts w:ascii="Arial" w:hAnsi="Arial" w:cs="Arial"/>
          <w:sz w:val="22"/>
          <w:szCs w:val="22"/>
        </w:rPr>
        <w:t>8</w:t>
      </w:r>
      <w:r w:rsidRPr="0028291A">
        <w:rPr>
          <w:rFonts w:ascii="Arial" w:hAnsi="Arial" w:cs="Arial"/>
          <w:b/>
          <w:sz w:val="22"/>
          <w:szCs w:val="22"/>
        </w:rPr>
        <w:tab/>
      </w:r>
      <w:r w:rsidRPr="0028291A">
        <w:rPr>
          <w:rFonts w:ascii="Arial" w:hAnsi="Arial" w:cs="Arial"/>
          <w:b/>
          <w:sz w:val="22"/>
          <w:szCs w:val="22"/>
        </w:rPr>
        <w:tab/>
      </w:r>
      <w:r w:rsidRPr="0028291A">
        <w:rPr>
          <w:rFonts w:ascii="Arial" w:hAnsi="Arial" w:cs="Arial"/>
          <w:b/>
          <w:sz w:val="22"/>
          <w:szCs w:val="22"/>
        </w:rPr>
        <w:tab/>
        <w:t>-</w:t>
      </w:r>
      <w:r w:rsidRPr="0028291A">
        <w:rPr>
          <w:rFonts w:ascii="Arial" w:hAnsi="Arial" w:cs="Arial"/>
          <w:b/>
          <w:sz w:val="22"/>
          <w:szCs w:val="22"/>
        </w:rPr>
        <w:tab/>
        <w:t>Primary Care</w:t>
      </w:r>
    </w:p>
    <w:p w14:paraId="58AAA8A6" w14:textId="08175D4A" w:rsidR="006D4B62" w:rsidRPr="00805DC6" w:rsidRDefault="006D4B62" w:rsidP="008C581F">
      <w:pPr>
        <w:widowControl/>
        <w:tabs>
          <w:tab w:val="left" w:pos="3960"/>
        </w:tabs>
        <w:rPr>
          <w:rFonts w:ascii="Arial" w:hAnsi="Arial" w:cs="Arial"/>
          <w:b/>
          <w:sz w:val="22"/>
          <w:szCs w:val="22"/>
        </w:rPr>
      </w:pPr>
      <w:r w:rsidRPr="00805DC6">
        <w:rPr>
          <w:rFonts w:ascii="Arial" w:hAnsi="Arial" w:cs="Arial"/>
          <w:b/>
          <w:sz w:val="22"/>
          <w:szCs w:val="22"/>
        </w:rPr>
        <w:lastRenderedPageBreak/>
        <w:tab/>
      </w:r>
    </w:p>
    <w:p w14:paraId="2614D421" w14:textId="77777777" w:rsidR="006D4B62" w:rsidRPr="00805DC6" w:rsidRDefault="006D4B62">
      <w:pPr>
        <w:widowControl/>
        <w:rPr>
          <w:rFonts w:ascii="Arial" w:hAnsi="Arial" w:cs="Arial"/>
          <w:b/>
          <w:sz w:val="22"/>
          <w:szCs w:val="22"/>
        </w:rPr>
      </w:pPr>
      <w:r w:rsidRPr="00805DC6">
        <w:rPr>
          <w:rFonts w:ascii="Arial" w:hAnsi="Arial" w:cs="Arial"/>
          <w:b/>
          <w:sz w:val="22"/>
          <w:szCs w:val="22"/>
        </w:rPr>
        <w:tab/>
      </w:r>
      <w:r w:rsidRPr="00805DC6">
        <w:rPr>
          <w:rFonts w:ascii="Arial" w:hAnsi="Arial" w:cs="Arial"/>
          <w:b/>
          <w:sz w:val="22"/>
          <w:szCs w:val="22"/>
        </w:rPr>
        <w:tab/>
      </w:r>
      <w:r w:rsidRPr="00805DC6">
        <w:rPr>
          <w:rFonts w:ascii="Arial" w:hAnsi="Arial" w:cs="Arial"/>
          <w:b/>
          <w:sz w:val="22"/>
          <w:szCs w:val="22"/>
        </w:rPr>
        <w:tab/>
      </w:r>
      <w:r w:rsidRPr="00805DC6">
        <w:rPr>
          <w:rFonts w:ascii="Arial" w:hAnsi="Arial" w:cs="Arial"/>
          <w:b/>
          <w:sz w:val="22"/>
          <w:szCs w:val="22"/>
        </w:rPr>
        <w:tab/>
      </w:r>
      <w:r w:rsidRPr="00805DC6">
        <w:rPr>
          <w:rFonts w:ascii="Arial" w:hAnsi="Arial" w:cs="Arial"/>
          <w:b/>
          <w:sz w:val="22"/>
          <w:szCs w:val="22"/>
        </w:rPr>
        <w:tab/>
      </w:r>
      <w:r w:rsidRPr="00805DC6">
        <w:rPr>
          <w:rFonts w:ascii="Arial" w:hAnsi="Arial" w:cs="Arial"/>
          <w:b/>
          <w:sz w:val="22"/>
          <w:szCs w:val="22"/>
        </w:rPr>
        <w:tab/>
      </w:r>
    </w:p>
    <w:p w14:paraId="081AB814" w14:textId="77777777" w:rsidR="00C52444" w:rsidRPr="00805DC6" w:rsidRDefault="00C43368">
      <w:pPr>
        <w:widowControl/>
        <w:rPr>
          <w:rFonts w:ascii="Arial" w:hAnsi="Arial" w:cs="Arial"/>
          <w:b/>
          <w:sz w:val="22"/>
          <w:szCs w:val="22"/>
        </w:rPr>
      </w:pPr>
      <w:r w:rsidRPr="00805DC6">
        <w:rPr>
          <w:rFonts w:ascii="Arial" w:hAnsi="Arial" w:cs="Arial"/>
          <w:b/>
          <w:sz w:val="22"/>
          <w:szCs w:val="22"/>
        </w:rPr>
        <w:t>This is a Study Guide for Clinical Phase 3</w:t>
      </w:r>
    </w:p>
    <w:p w14:paraId="041492B0" w14:textId="77777777" w:rsidR="00C52444" w:rsidRPr="00805DC6" w:rsidRDefault="00C52444">
      <w:pPr>
        <w:widowControl/>
        <w:rPr>
          <w:rFonts w:ascii="Arial" w:hAnsi="Arial" w:cs="Arial"/>
          <w:b/>
          <w:sz w:val="22"/>
          <w:szCs w:val="22"/>
        </w:rPr>
      </w:pPr>
    </w:p>
    <w:p w14:paraId="244C1EFD" w14:textId="77777777" w:rsidR="00C52444" w:rsidRPr="00805DC6" w:rsidRDefault="00C52444">
      <w:pPr>
        <w:widowControl/>
        <w:rPr>
          <w:rFonts w:ascii="Arial" w:hAnsi="Arial" w:cs="Arial"/>
          <w:sz w:val="22"/>
          <w:szCs w:val="22"/>
        </w:rPr>
      </w:pPr>
      <w:r w:rsidRPr="00805DC6">
        <w:rPr>
          <w:rFonts w:ascii="Arial" w:hAnsi="Arial" w:cs="Arial"/>
          <w:sz w:val="22"/>
          <w:szCs w:val="22"/>
        </w:rPr>
        <w:t>Welcome to the A</w:t>
      </w:r>
      <w:r w:rsidR="00AB421A" w:rsidRPr="00805DC6">
        <w:rPr>
          <w:rFonts w:ascii="Arial" w:hAnsi="Arial" w:cs="Arial"/>
          <w:sz w:val="22"/>
          <w:szCs w:val="22"/>
        </w:rPr>
        <w:t>dvanced Clinical Experience (A</w:t>
      </w:r>
      <w:r w:rsidRPr="00805DC6">
        <w:rPr>
          <w:rFonts w:ascii="Arial" w:hAnsi="Arial" w:cs="Arial"/>
          <w:sz w:val="22"/>
          <w:szCs w:val="22"/>
        </w:rPr>
        <w:t>CE</w:t>
      </w:r>
      <w:r w:rsidR="00AB421A" w:rsidRPr="00805DC6">
        <w:rPr>
          <w:rFonts w:ascii="Arial" w:hAnsi="Arial" w:cs="Arial"/>
          <w:sz w:val="22"/>
          <w:szCs w:val="22"/>
        </w:rPr>
        <w:t>)</w:t>
      </w:r>
      <w:r w:rsidRPr="00805DC6">
        <w:rPr>
          <w:rFonts w:ascii="Arial" w:hAnsi="Arial" w:cs="Arial"/>
          <w:sz w:val="22"/>
          <w:szCs w:val="22"/>
        </w:rPr>
        <w:t xml:space="preserve"> module.</w:t>
      </w:r>
    </w:p>
    <w:p w14:paraId="174D9A77" w14:textId="77777777" w:rsidR="00C52444" w:rsidRPr="00805DC6" w:rsidRDefault="00C52444">
      <w:pPr>
        <w:widowControl/>
        <w:rPr>
          <w:rFonts w:ascii="Arial" w:hAnsi="Arial" w:cs="Arial"/>
          <w:sz w:val="22"/>
          <w:szCs w:val="22"/>
        </w:rPr>
      </w:pPr>
    </w:p>
    <w:p w14:paraId="172B96CF" w14:textId="77777777" w:rsidR="00C52444" w:rsidRPr="00805DC6" w:rsidRDefault="00C52444">
      <w:pPr>
        <w:widowControl/>
        <w:rPr>
          <w:rFonts w:ascii="Arial" w:hAnsi="Arial" w:cs="Arial"/>
          <w:sz w:val="22"/>
          <w:szCs w:val="22"/>
        </w:rPr>
      </w:pPr>
      <w:r w:rsidRPr="00805DC6">
        <w:rPr>
          <w:rFonts w:ascii="Arial" w:hAnsi="Arial" w:cs="Arial"/>
          <w:sz w:val="22"/>
          <w:szCs w:val="22"/>
        </w:rPr>
        <w:t xml:space="preserve">In this phase of the course </w:t>
      </w:r>
      <w:r w:rsidR="007F40A7" w:rsidRPr="00805DC6">
        <w:rPr>
          <w:rFonts w:ascii="Arial" w:hAnsi="Arial" w:cs="Arial"/>
          <w:sz w:val="22"/>
          <w:szCs w:val="22"/>
        </w:rPr>
        <w:t>you will be developing and applying knowledge and skills to attain a level as expected of an FY1 doctor.</w:t>
      </w:r>
    </w:p>
    <w:p w14:paraId="7E4532ED" w14:textId="77777777" w:rsidR="007F40A7" w:rsidRPr="00805DC6" w:rsidRDefault="007F40A7">
      <w:pPr>
        <w:widowControl/>
        <w:rPr>
          <w:rFonts w:ascii="Arial" w:hAnsi="Arial" w:cs="Arial"/>
          <w:sz w:val="22"/>
          <w:szCs w:val="22"/>
        </w:rPr>
      </w:pPr>
    </w:p>
    <w:p w14:paraId="3FBFA2FC" w14:textId="77777777" w:rsidR="007F40A7" w:rsidRPr="00805DC6" w:rsidRDefault="007F40A7" w:rsidP="000103E5">
      <w:pPr>
        <w:widowControl/>
        <w:rPr>
          <w:rFonts w:ascii="Arial" w:hAnsi="Arial" w:cs="Arial"/>
          <w:sz w:val="22"/>
          <w:szCs w:val="22"/>
        </w:rPr>
      </w:pPr>
      <w:r w:rsidRPr="00805DC6">
        <w:rPr>
          <w:rFonts w:ascii="Arial" w:hAnsi="Arial" w:cs="Arial"/>
          <w:sz w:val="22"/>
          <w:szCs w:val="22"/>
        </w:rPr>
        <w:t xml:space="preserve">This study guide will complement the Portfolio/Logbook and </w:t>
      </w:r>
      <w:r w:rsidR="001C2E4D" w:rsidRPr="00805DC6">
        <w:rPr>
          <w:rFonts w:ascii="Arial" w:hAnsi="Arial" w:cs="Arial"/>
          <w:sz w:val="22"/>
          <w:szCs w:val="22"/>
        </w:rPr>
        <w:t>M</w:t>
      </w:r>
      <w:r w:rsidR="000103E5" w:rsidRPr="00805DC6">
        <w:rPr>
          <w:rFonts w:ascii="Arial" w:hAnsi="Arial" w:cs="Arial"/>
          <w:sz w:val="22"/>
          <w:szCs w:val="22"/>
        </w:rPr>
        <w:t>oodle</w:t>
      </w:r>
      <w:r w:rsidR="00A91391" w:rsidRPr="00805DC6">
        <w:rPr>
          <w:rFonts w:ascii="Arial" w:hAnsi="Arial" w:cs="Arial"/>
          <w:sz w:val="22"/>
          <w:szCs w:val="22"/>
        </w:rPr>
        <w:t xml:space="preserve"> in</w:t>
      </w:r>
      <w:r w:rsidRPr="00805DC6">
        <w:rPr>
          <w:rFonts w:ascii="Arial" w:hAnsi="Arial" w:cs="Arial"/>
          <w:sz w:val="22"/>
          <w:szCs w:val="22"/>
        </w:rPr>
        <w:t xml:space="preserve"> helping direct your learning. </w:t>
      </w:r>
    </w:p>
    <w:p w14:paraId="35DC852C" w14:textId="77777777" w:rsidR="007F40A7" w:rsidRPr="00805DC6" w:rsidRDefault="007F40A7">
      <w:pPr>
        <w:widowControl/>
        <w:rPr>
          <w:rFonts w:ascii="Arial" w:hAnsi="Arial" w:cs="Arial"/>
          <w:sz w:val="22"/>
          <w:szCs w:val="22"/>
        </w:rPr>
      </w:pPr>
    </w:p>
    <w:p w14:paraId="67EDCAD7" w14:textId="77777777" w:rsidR="007F40A7" w:rsidRPr="00805DC6" w:rsidRDefault="007F40A7">
      <w:pPr>
        <w:widowControl/>
        <w:rPr>
          <w:rFonts w:ascii="Arial" w:hAnsi="Arial" w:cs="Arial"/>
          <w:b/>
          <w:sz w:val="22"/>
          <w:szCs w:val="22"/>
        </w:rPr>
      </w:pPr>
      <w:r w:rsidRPr="00805DC6">
        <w:rPr>
          <w:rFonts w:ascii="Arial" w:hAnsi="Arial" w:cs="Arial"/>
          <w:b/>
          <w:sz w:val="22"/>
          <w:szCs w:val="22"/>
        </w:rPr>
        <w:t>Study Guide</w:t>
      </w:r>
    </w:p>
    <w:p w14:paraId="288B7C7D" w14:textId="77777777" w:rsidR="007F40A7" w:rsidRPr="00805DC6" w:rsidRDefault="007F40A7">
      <w:pPr>
        <w:widowControl/>
        <w:rPr>
          <w:rFonts w:ascii="Arial" w:hAnsi="Arial" w:cs="Arial"/>
          <w:sz w:val="22"/>
          <w:szCs w:val="22"/>
        </w:rPr>
      </w:pPr>
      <w:r w:rsidRPr="00805DC6">
        <w:rPr>
          <w:rFonts w:ascii="Arial" w:hAnsi="Arial" w:cs="Arial"/>
          <w:sz w:val="22"/>
          <w:szCs w:val="22"/>
        </w:rPr>
        <w:t>This lists the Aims, Outcomes, and Topics that form the basis of the module and from which you can plan your studies.</w:t>
      </w:r>
    </w:p>
    <w:p w14:paraId="0A338DD9" w14:textId="77777777" w:rsidR="007F40A7" w:rsidRPr="00805DC6" w:rsidRDefault="007F40A7">
      <w:pPr>
        <w:widowControl/>
        <w:rPr>
          <w:rFonts w:ascii="Arial" w:hAnsi="Arial" w:cs="Arial"/>
          <w:sz w:val="22"/>
          <w:szCs w:val="22"/>
        </w:rPr>
      </w:pPr>
    </w:p>
    <w:p w14:paraId="76D5676A" w14:textId="77777777" w:rsidR="007F40A7" w:rsidRPr="00805DC6" w:rsidRDefault="007F40A7" w:rsidP="007F40A7">
      <w:pPr>
        <w:widowControl/>
        <w:rPr>
          <w:rFonts w:ascii="Arial" w:hAnsi="Arial" w:cs="Arial"/>
          <w:b/>
          <w:sz w:val="22"/>
          <w:szCs w:val="22"/>
        </w:rPr>
      </w:pPr>
      <w:r w:rsidRPr="00805DC6">
        <w:rPr>
          <w:rFonts w:ascii="Arial" w:hAnsi="Arial" w:cs="Arial"/>
          <w:b/>
          <w:sz w:val="22"/>
          <w:szCs w:val="22"/>
        </w:rPr>
        <w:t>Portfolio and Logbook</w:t>
      </w:r>
    </w:p>
    <w:p w14:paraId="73ED4670" w14:textId="77777777" w:rsidR="007F40A7" w:rsidRPr="00805DC6" w:rsidRDefault="007F40A7" w:rsidP="007F40A7">
      <w:pPr>
        <w:widowControl/>
        <w:rPr>
          <w:rFonts w:ascii="Arial" w:hAnsi="Arial" w:cs="Arial"/>
          <w:sz w:val="22"/>
          <w:szCs w:val="22"/>
        </w:rPr>
      </w:pPr>
      <w:r w:rsidRPr="00805DC6">
        <w:rPr>
          <w:rFonts w:ascii="Arial" w:hAnsi="Arial" w:cs="Arial"/>
          <w:sz w:val="22"/>
          <w:szCs w:val="22"/>
        </w:rPr>
        <w:t>This is an immediate record of attainment and also contains signoffs from those supervising you in the attachments that form the module. It also contains important basic information related to the attachments.</w:t>
      </w:r>
    </w:p>
    <w:p w14:paraId="70B43D7B" w14:textId="77777777" w:rsidR="007F40A7" w:rsidRPr="00805DC6" w:rsidRDefault="007F40A7">
      <w:pPr>
        <w:widowControl/>
        <w:rPr>
          <w:rFonts w:ascii="Arial" w:hAnsi="Arial" w:cs="Arial"/>
          <w:sz w:val="22"/>
          <w:szCs w:val="22"/>
        </w:rPr>
      </w:pPr>
    </w:p>
    <w:p w14:paraId="4DA78F32" w14:textId="77777777" w:rsidR="007F40A7" w:rsidRPr="00805DC6" w:rsidRDefault="001C2E4D">
      <w:pPr>
        <w:widowControl/>
        <w:rPr>
          <w:rFonts w:ascii="Arial" w:hAnsi="Arial" w:cs="Arial"/>
          <w:b/>
          <w:sz w:val="22"/>
          <w:szCs w:val="22"/>
        </w:rPr>
      </w:pPr>
      <w:r w:rsidRPr="00805DC6">
        <w:rPr>
          <w:rFonts w:ascii="Arial" w:hAnsi="Arial" w:cs="Arial"/>
          <w:b/>
          <w:sz w:val="22"/>
          <w:szCs w:val="22"/>
        </w:rPr>
        <w:t>MOODLE</w:t>
      </w:r>
    </w:p>
    <w:p w14:paraId="302D4037" w14:textId="77777777" w:rsidR="007F40A7" w:rsidRPr="00805DC6" w:rsidRDefault="001C2E4D" w:rsidP="000103E5">
      <w:pPr>
        <w:widowControl/>
        <w:rPr>
          <w:rFonts w:ascii="Arial" w:hAnsi="Arial" w:cs="Arial"/>
          <w:sz w:val="22"/>
          <w:szCs w:val="22"/>
        </w:rPr>
      </w:pPr>
      <w:r w:rsidRPr="00805DC6">
        <w:rPr>
          <w:rFonts w:ascii="Arial" w:hAnsi="Arial" w:cs="Arial"/>
          <w:sz w:val="22"/>
          <w:szCs w:val="22"/>
        </w:rPr>
        <w:t>M</w:t>
      </w:r>
      <w:r w:rsidR="000103E5" w:rsidRPr="00805DC6">
        <w:rPr>
          <w:rFonts w:ascii="Arial" w:hAnsi="Arial" w:cs="Arial"/>
          <w:sz w:val="22"/>
          <w:szCs w:val="22"/>
        </w:rPr>
        <w:t>oodle</w:t>
      </w:r>
      <w:r w:rsidR="007F40A7" w:rsidRPr="00805DC6">
        <w:rPr>
          <w:rFonts w:ascii="Arial" w:hAnsi="Arial" w:cs="Arial"/>
          <w:sz w:val="22"/>
          <w:szCs w:val="22"/>
        </w:rPr>
        <w:t xml:space="preserve"> will contain Learning Resources linked to the Topic Learning Outcomes. You should look at </w:t>
      </w:r>
      <w:r w:rsidRPr="00805DC6">
        <w:rPr>
          <w:rFonts w:ascii="Arial" w:hAnsi="Arial" w:cs="Arial"/>
          <w:sz w:val="22"/>
          <w:szCs w:val="22"/>
        </w:rPr>
        <w:t>M</w:t>
      </w:r>
      <w:r w:rsidR="000103E5" w:rsidRPr="00805DC6">
        <w:rPr>
          <w:rFonts w:ascii="Arial" w:hAnsi="Arial" w:cs="Arial"/>
          <w:sz w:val="22"/>
          <w:szCs w:val="22"/>
        </w:rPr>
        <w:t>oodle</w:t>
      </w:r>
      <w:r w:rsidR="007F40A7" w:rsidRPr="00805DC6">
        <w:rPr>
          <w:rFonts w:ascii="Arial" w:hAnsi="Arial" w:cs="Arial"/>
          <w:sz w:val="22"/>
          <w:szCs w:val="22"/>
        </w:rPr>
        <w:t xml:space="preserve"> on a regular basis, at least weekly, as it will display important notices to students related to the course.</w:t>
      </w:r>
    </w:p>
    <w:p w14:paraId="530549A8" w14:textId="77777777" w:rsidR="007F40A7" w:rsidRPr="00805DC6" w:rsidRDefault="007F40A7">
      <w:pPr>
        <w:widowControl/>
        <w:rPr>
          <w:rFonts w:ascii="Arial" w:hAnsi="Arial" w:cs="Arial"/>
          <w:sz w:val="22"/>
          <w:szCs w:val="22"/>
        </w:rPr>
      </w:pPr>
    </w:p>
    <w:p w14:paraId="0CE79D68" w14:textId="77777777" w:rsidR="00F27241" w:rsidRPr="00805DC6" w:rsidRDefault="00F27241">
      <w:pPr>
        <w:widowControl/>
        <w:rPr>
          <w:rFonts w:ascii="Arial" w:hAnsi="Arial" w:cs="Arial"/>
          <w:sz w:val="22"/>
          <w:szCs w:val="22"/>
        </w:rPr>
      </w:pPr>
    </w:p>
    <w:p w14:paraId="2C8E5D6C" w14:textId="0DC1DBF9" w:rsidR="00F27241" w:rsidRPr="00824AD5" w:rsidRDefault="001433A8">
      <w:pPr>
        <w:widowControl/>
        <w:rPr>
          <w:rFonts w:ascii="Arial" w:hAnsi="Arial"/>
          <w:b/>
          <w:sz w:val="22"/>
        </w:rPr>
      </w:pPr>
      <w:r w:rsidRPr="00573874">
        <w:rPr>
          <w:rFonts w:ascii="Arial" w:hAnsi="Arial" w:cs="Arial"/>
          <w:b/>
          <w:sz w:val="22"/>
          <w:szCs w:val="22"/>
        </w:rPr>
        <w:t>Online materials and clinical placements</w:t>
      </w:r>
    </w:p>
    <w:p w14:paraId="75EC5F58" w14:textId="6FA97479" w:rsidR="00A45979" w:rsidRPr="00824AD5" w:rsidRDefault="00A45979">
      <w:pPr>
        <w:widowControl/>
        <w:rPr>
          <w:rFonts w:ascii="Arial" w:hAnsi="Arial"/>
          <w:b/>
          <w:sz w:val="22"/>
        </w:rPr>
      </w:pPr>
    </w:p>
    <w:p w14:paraId="52E62664" w14:textId="3F76C2A6" w:rsidR="00A45979" w:rsidRPr="00A45979" w:rsidRDefault="001433A8">
      <w:pPr>
        <w:widowControl/>
        <w:rPr>
          <w:rFonts w:ascii="Arial" w:hAnsi="Arial" w:cs="Arial"/>
          <w:sz w:val="22"/>
          <w:szCs w:val="22"/>
        </w:rPr>
      </w:pPr>
      <w:r w:rsidRPr="00573874">
        <w:rPr>
          <w:rFonts w:ascii="Arial" w:hAnsi="Arial" w:cs="Arial"/>
          <w:sz w:val="22"/>
          <w:szCs w:val="22"/>
        </w:rPr>
        <w:t>T</w:t>
      </w:r>
      <w:r w:rsidR="00A45979" w:rsidRPr="00573874">
        <w:rPr>
          <w:rFonts w:ascii="Arial" w:hAnsi="Arial" w:cs="Arial"/>
          <w:sz w:val="22"/>
          <w:szCs w:val="22"/>
        </w:rPr>
        <w:t>he</w:t>
      </w:r>
      <w:r w:rsidR="00A45979" w:rsidRPr="00824AD5">
        <w:rPr>
          <w:rFonts w:ascii="Arial" w:hAnsi="Arial"/>
          <w:sz w:val="22"/>
        </w:rPr>
        <w:t xml:space="preserve"> ACE module will </w:t>
      </w:r>
      <w:r w:rsidRPr="00573874">
        <w:rPr>
          <w:rFonts w:ascii="Arial" w:hAnsi="Arial" w:cs="Arial"/>
          <w:sz w:val="22"/>
          <w:szCs w:val="22"/>
        </w:rPr>
        <w:t>consist of clinical placements.  Online materials are available on Moodle for student directed learning during your respective placements.  Protected time will be included in your placement timetable to allow you to study them</w:t>
      </w:r>
      <w:r w:rsidR="00A45979" w:rsidRPr="00824AD5">
        <w:rPr>
          <w:rFonts w:ascii="Arial" w:hAnsi="Arial"/>
          <w:sz w:val="22"/>
        </w:rPr>
        <w:t xml:space="preserve">.  This Study Guide </w:t>
      </w:r>
      <w:r w:rsidR="00A45979" w:rsidRPr="00C36A48">
        <w:rPr>
          <w:rFonts w:ascii="Arial" w:hAnsi="Arial"/>
          <w:sz w:val="22"/>
        </w:rPr>
        <w:t xml:space="preserve">contains information relevant to your clinical placements.  The learning objectives are expected to be met </w:t>
      </w:r>
      <w:r w:rsidR="00D859CE" w:rsidRPr="00C36A48">
        <w:rPr>
          <w:rFonts w:ascii="Arial" w:hAnsi="Arial"/>
          <w:sz w:val="22"/>
        </w:rPr>
        <w:t xml:space="preserve">in </w:t>
      </w:r>
      <w:r w:rsidR="00A45979" w:rsidRPr="00C36A48">
        <w:rPr>
          <w:rFonts w:ascii="Arial" w:hAnsi="Arial"/>
          <w:sz w:val="22"/>
        </w:rPr>
        <w:t xml:space="preserve">both the online </w:t>
      </w:r>
      <w:r w:rsidRPr="00573874">
        <w:rPr>
          <w:rFonts w:ascii="Arial" w:hAnsi="Arial" w:cs="Arial"/>
          <w:sz w:val="22"/>
          <w:szCs w:val="22"/>
        </w:rPr>
        <w:t>materials</w:t>
      </w:r>
      <w:r w:rsidR="00A45979" w:rsidRPr="00824AD5">
        <w:rPr>
          <w:rFonts w:ascii="Arial" w:hAnsi="Arial"/>
          <w:sz w:val="22"/>
        </w:rPr>
        <w:t xml:space="preserve"> (notably the knowledge components) and the clinical placement</w:t>
      </w:r>
      <w:r w:rsidR="00D859CE" w:rsidRPr="00824AD5">
        <w:rPr>
          <w:rFonts w:ascii="Arial" w:hAnsi="Arial"/>
          <w:sz w:val="22"/>
        </w:rPr>
        <w:t>s.</w:t>
      </w:r>
      <w:r w:rsidR="00D859CE">
        <w:rPr>
          <w:rFonts w:ascii="Arial" w:hAnsi="Arial" w:cs="Arial"/>
          <w:sz w:val="22"/>
          <w:szCs w:val="22"/>
        </w:rPr>
        <w:t xml:space="preserve">  </w:t>
      </w:r>
      <w:r w:rsidR="00A45979">
        <w:rPr>
          <w:rFonts w:ascii="Arial" w:hAnsi="Arial" w:cs="Arial"/>
          <w:sz w:val="22"/>
          <w:szCs w:val="22"/>
        </w:rPr>
        <w:t xml:space="preserve">   </w:t>
      </w:r>
    </w:p>
    <w:p w14:paraId="3C877E67" w14:textId="2C10C829" w:rsidR="007F40A7" w:rsidRPr="00805DC6" w:rsidRDefault="007F40A7" w:rsidP="00430F54">
      <w:pPr>
        <w:widowControl/>
        <w:rPr>
          <w:rFonts w:ascii="Arial" w:hAnsi="Arial" w:cs="Arial"/>
          <w:b/>
          <w:sz w:val="22"/>
          <w:szCs w:val="22"/>
        </w:rPr>
      </w:pPr>
      <w:r w:rsidRPr="00805DC6">
        <w:rPr>
          <w:rFonts w:ascii="Arial" w:hAnsi="Arial" w:cs="Arial"/>
          <w:b/>
          <w:sz w:val="22"/>
          <w:szCs w:val="22"/>
        </w:rPr>
        <w:br w:type="page"/>
      </w:r>
    </w:p>
    <w:p w14:paraId="35091541" w14:textId="77777777" w:rsidR="007F40A7" w:rsidRPr="00805DC6" w:rsidRDefault="007F40A7" w:rsidP="007F40A7">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sz w:val="28"/>
          <w:szCs w:val="28"/>
        </w:rPr>
      </w:pPr>
      <w:r w:rsidRPr="00805DC6">
        <w:rPr>
          <w:rFonts w:ascii="Arial" w:hAnsi="Arial" w:cs="Arial"/>
          <w:b/>
          <w:bCs/>
          <w:sz w:val="28"/>
          <w:szCs w:val="28"/>
          <w:lang w:eastAsia="en-GB"/>
        </w:rPr>
        <w:lastRenderedPageBreak/>
        <w:t>Medical Student Responsibilities</w:t>
      </w:r>
    </w:p>
    <w:p w14:paraId="38811E4E" w14:textId="77777777" w:rsidR="007F40A7" w:rsidRPr="00805DC6" w:rsidRDefault="007F40A7" w:rsidP="007F40A7">
      <w:pPr>
        <w:autoSpaceDE w:val="0"/>
        <w:autoSpaceDN w:val="0"/>
        <w:adjustRightInd w:val="0"/>
        <w:jc w:val="both"/>
        <w:rPr>
          <w:rFonts w:ascii="Arial" w:hAnsi="Arial" w:cs="Arial"/>
          <w:b/>
          <w:bCs/>
          <w:sz w:val="22"/>
          <w:szCs w:val="22"/>
          <w:lang w:eastAsia="en-GB"/>
        </w:rPr>
      </w:pPr>
    </w:p>
    <w:p w14:paraId="4C7458F2" w14:textId="383160F3" w:rsidR="007F40A7" w:rsidRPr="00805DC6" w:rsidRDefault="00B15D69" w:rsidP="007F40A7">
      <w:pPr>
        <w:autoSpaceDE w:val="0"/>
        <w:autoSpaceDN w:val="0"/>
        <w:adjustRightInd w:val="0"/>
        <w:jc w:val="both"/>
        <w:rPr>
          <w:rFonts w:ascii="Arial" w:hAnsi="Arial" w:cs="Arial"/>
          <w:b/>
          <w:bCs/>
          <w:sz w:val="22"/>
          <w:szCs w:val="22"/>
          <w:lang w:eastAsia="en-GB"/>
        </w:rPr>
      </w:pPr>
      <w:r w:rsidRPr="00805DC6">
        <w:rPr>
          <w:rFonts w:ascii="Arial" w:hAnsi="Arial" w:cs="Arial"/>
          <w:b/>
          <w:bCs/>
          <w:sz w:val="22"/>
          <w:szCs w:val="22"/>
          <w:lang w:eastAsia="en-GB"/>
        </w:rPr>
        <w:t>a. General</w:t>
      </w:r>
      <w:r w:rsidR="007F40A7" w:rsidRPr="00805DC6">
        <w:rPr>
          <w:rFonts w:ascii="Arial" w:hAnsi="Arial" w:cs="Arial"/>
          <w:b/>
          <w:bCs/>
          <w:sz w:val="22"/>
          <w:szCs w:val="22"/>
          <w:lang w:eastAsia="en-GB"/>
        </w:rPr>
        <w:t xml:space="preserve"> attitude and behaviour</w:t>
      </w:r>
    </w:p>
    <w:p w14:paraId="2685281D" w14:textId="77777777" w:rsidR="007F40A7" w:rsidRPr="00805DC6" w:rsidRDefault="007F40A7" w:rsidP="007F40A7">
      <w:pPr>
        <w:autoSpaceDE w:val="0"/>
        <w:autoSpaceDN w:val="0"/>
        <w:adjustRightInd w:val="0"/>
        <w:jc w:val="both"/>
        <w:rPr>
          <w:rFonts w:ascii="Arial" w:hAnsi="Arial" w:cs="Arial"/>
          <w:b/>
          <w:bCs/>
          <w:sz w:val="22"/>
          <w:szCs w:val="22"/>
          <w:lang w:eastAsia="en-GB"/>
        </w:rPr>
      </w:pPr>
    </w:p>
    <w:p w14:paraId="5D609F19" w14:textId="77777777" w:rsidR="007F40A7" w:rsidRPr="00805DC6" w:rsidRDefault="007F40A7" w:rsidP="007F40A7">
      <w:pPr>
        <w:autoSpaceDE w:val="0"/>
        <w:autoSpaceDN w:val="0"/>
        <w:adjustRightInd w:val="0"/>
        <w:jc w:val="both"/>
        <w:rPr>
          <w:rFonts w:ascii="Arial" w:hAnsi="Arial" w:cs="Arial"/>
          <w:b/>
          <w:bCs/>
          <w:sz w:val="22"/>
          <w:szCs w:val="22"/>
          <w:lang w:eastAsia="en-GB"/>
        </w:rPr>
      </w:pPr>
      <w:r w:rsidRPr="00805DC6">
        <w:rPr>
          <w:rFonts w:ascii="Arial" w:hAnsi="Arial" w:cs="Arial"/>
          <w:b/>
          <w:bCs/>
          <w:sz w:val="22"/>
          <w:szCs w:val="22"/>
          <w:lang w:eastAsia="en-GB"/>
        </w:rPr>
        <w:t>You are expected to:</w:t>
      </w:r>
    </w:p>
    <w:p w14:paraId="5EC4759F" w14:textId="77777777" w:rsidR="007F40A7" w:rsidRPr="00805DC6" w:rsidRDefault="007F40A7" w:rsidP="007F40A7">
      <w:pPr>
        <w:autoSpaceDE w:val="0"/>
        <w:autoSpaceDN w:val="0"/>
        <w:adjustRightInd w:val="0"/>
        <w:jc w:val="both"/>
        <w:rPr>
          <w:rFonts w:ascii="Arial" w:hAnsi="Arial" w:cs="Arial"/>
          <w:b/>
          <w:bCs/>
          <w:sz w:val="22"/>
          <w:szCs w:val="22"/>
          <w:lang w:eastAsia="en-GB"/>
        </w:rPr>
      </w:pPr>
    </w:p>
    <w:p w14:paraId="31E1320C" w14:textId="77777777" w:rsidR="007F40A7" w:rsidRPr="00805DC6" w:rsidRDefault="007F40A7" w:rsidP="007F40A7">
      <w:pPr>
        <w:autoSpaceDE w:val="0"/>
        <w:autoSpaceDN w:val="0"/>
        <w:adjustRightInd w:val="0"/>
        <w:jc w:val="both"/>
        <w:rPr>
          <w:rFonts w:ascii="Arial" w:hAnsi="Arial" w:cs="Arial"/>
          <w:sz w:val="22"/>
          <w:szCs w:val="22"/>
          <w:lang w:eastAsia="en-GB"/>
        </w:rPr>
      </w:pPr>
      <w:r w:rsidRPr="00805DC6">
        <w:rPr>
          <w:rFonts w:ascii="Arial" w:hAnsi="Arial" w:cs="Arial"/>
          <w:sz w:val="22"/>
          <w:szCs w:val="22"/>
          <w:lang w:eastAsia="en-GB"/>
        </w:rPr>
        <w:t xml:space="preserve">Not allow your views about a person’s lifestyle, culture, beliefs, race, colour, gender, sexuality, age or social status prejudice your interaction with patients, staff or colleagues.  </w:t>
      </w:r>
    </w:p>
    <w:p w14:paraId="2749D5AC" w14:textId="77777777" w:rsidR="007F40A7" w:rsidRPr="00805DC6" w:rsidRDefault="007F40A7" w:rsidP="007F40A7">
      <w:pPr>
        <w:autoSpaceDE w:val="0"/>
        <w:autoSpaceDN w:val="0"/>
        <w:adjustRightInd w:val="0"/>
        <w:jc w:val="both"/>
        <w:rPr>
          <w:rFonts w:ascii="Arial" w:hAnsi="Arial" w:cs="Arial"/>
          <w:sz w:val="22"/>
          <w:szCs w:val="22"/>
          <w:lang w:eastAsia="en-GB"/>
        </w:rPr>
      </w:pPr>
    </w:p>
    <w:p w14:paraId="5696DCC2" w14:textId="77777777" w:rsidR="007F40A7" w:rsidRPr="00805DC6" w:rsidRDefault="007F40A7" w:rsidP="007F40A7">
      <w:pPr>
        <w:autoSpaceDE w:val="0"/>
        <w:autoSpaceDN w:val="0"/>
        <w:adjustRightInd w:val="0"/>
        <w:jc w:val="both"/>
        <w:rPr>
          <w:rFonts w:ascii="Arial" w:hAnsi="Arial" w:cs="Arial"/>
          <w:sz w:val="22"/>
          <w:szCs w:val="22"/>
          <w:lang w:eastAsia="en-GB"/>
        </w:rPr>
      </w:pPr>
      <w:r w:rsidRPr="00805DC6">
        <w:rPr>
          <w:rFonts w:ascii="Arial" w:hAnsi="Arial" w:cs="Arial"/>
          <w:sz w:val="22"/>
          <w:szCs w:val="22"/>
          <w:lang w:eastAsia="en-GB"/>
        </w:rPr>
        <w:t>Inform the Medical School if you have any disability or condition that might affect your studies, your fitness to be a medical student or doctor, or that might pose a risk to patients or colleagues and to take the relevant advice.</w:t>
      </w:r>
    </w:p>
    <w:p w14:paraId="749FDDEF" w14:textId="77777777" w:rsidR="007F40A7" w:rsidRPr="00805DC6" w:rsidRDefault="007F40A7" w:rsidP="007F40A7">
      <w:pPr>
        <w:autoSpaceDE w:val="0"/>
        <w:autoSpaceDN w:val="0"/>
        <w:adjustRightInd w:val="0"/>
        <w:jc w:val="both"/>
        <w:rPr>
          <w:rFonts w:ascii="Arial" w:hAnsi="Arial" w:cs="Arial"/>
          <w:sz w:val="22"/>
          <w:szCs w:val="22"/>
          <w:lang w:eastAsia="en-GB"/>
        </w:rPr>
      </w:pPr>
    </w:p>
    <w:p w14:paraId="34120366" w14:textId="77777777" w:rsidR="007F40A7" w:rsidRPr="00805DC6" w:rsidRDefault="007F40A7" w:rsidP="007F40A7">
      <w:pPr>
        <w:autoSpaceDE w:val="0"/>
        <w:autoSpaceDN w:val="0"/>
        <w:adjustRightInd w:val="0"/>
        <w:jc w:val="both"/>
        <w:rPr>
          <w:rFonts w:ascii="Arial" w:hAnsi="Arial" w:cs="Arial"/>
          <w:sz w:val="22"/>
          <w:szCs w:val="22"/>
          <w:lang w:eastAsia="en-GB"/>
        </w:rPr>
      </w:pPr>
      <w:r w:rsidRPr="00805DC6">
        <w:rPr>
          <w:rFonts w:ascii="Arial" w:hAnsi="Arial" w:cs="Arial"/>
          <w:sz w:val="22"/>
          <w:szCs w:val="22"/>
          <w:lang w:eastAsia="en-GB"/>
        </w:rPr>
        <w:t>Maintain appropriate standards of dress, appearance, personal hygiene and conduct so as not to cause offence to patients, staff or colleagues, impair your performance or jeopardi</w:t>
      </w:r>
      <w:r w:rsidR="00F41377" w:rsidRPr="00805DC6">
        <w:rPr>
          <w:rFonts w:ascii="Arial" w:hAnsi="Arial" w:cs="Arial"/>
          <w:sz w:val="22"/>
          <w:szCs w:val="22"/>
          <w:lang w:eastAsia="en-GB"/>
        </w:rPr>
        <w:t>s</w:t>
      </w:r>
      <w:r w:rsidRPr="00805DC6">
        <w:rPr>
          <w:rFonts w:ascii="Arial" w:hAnsi="Arial" w:cs="Arial"/>
          <w:sz w:val="22"/>
          <w:szCs w:val="22"/>
          <w:lang w:eastAsia="en-GB"/>
        </w:rPr>
        <w:t xml:space="preserve">e safety and to conform to the dress code that operates where you are working. </w:t>
      </w:r>
    </w:p>
    <w:p w14:paraId="32193759" w14:textId="77777777" w:rsidR="007F40A7" w:rsidRPr="00805DC6" w:rsidRDefault="007F40A7" w:rsidP="007F40A7">
      <w:pPr>
        <w:jc w:val="both"/>
        <w:rPr>
          <w:rFonts w:ascii="Arial" w:hAnsi="Arial" w:cs="Arial"/>
          <w:sz w:val="22"/>
          <w:szCs w:val="22"/>
        </w:rPr>
      </w:pPr>
    </w:p>
    <w:p w14:paraId="0C6D1C44" w14:textId="77777777" w:rsidR="007F40A7" w:rsidRPr="00805DC6" w:rsidRDefault="007F40A7" w:rsidP="007F40A7">
      <w:pPr>
        <w:jc w:val="both"/>
        <w:rPr>
          <w:rFonts w:ascii="Arial" w:hAnsi="Arial" w:cs="Arial"/>
          <w:sz w:val="22"/>
          <w:szCs w:val="22"/>
        </w:rPr>
      </w:pPr>
      <w:r w:rsidRPr="00805DC6">
        <w:rPr>
          <w:rFonts w:ascii="Arial" w:hAnsi="Arial" w:cs="Arial"/>
          <w:sz w:val="22"/>
          <w:szCs w:val="22"/>
        </w:rPr>
        <w:t xml:space="preserve">Acknowledge that general appearance, facial expression and other non-verbal signals are important components of good communication in the UK and avoid wearing any form of dress which interferes with this.  Specifically, your face should be exposed fully to patients, teachers and colleagues in all clinical and teaching settings and for identification purposes, including entry to examinations and the library. </w:t>
      </w:r>
    </w:p>
    <w:p w14:paraId="50E20264" w14:textId="77777777" w:rsidR="007F40A7" w:rsidRPr="00805DC6" w:rsidRDefault="007F40A7" w:rsidP="007F40A7">
      <w:pPr>
        <w:autoSpaceDE w:val="0"/>
        <w:autoSpaceDN w:val="0"/>
        <w:adjustRightInd w:val="0"/>
        <w:jc w:val="both"/>
        <w:rPr>
          <w:rFonts w:ascii="Arial" w:hAnsi="Arial" w:cs="Arial"/>
          <w:sz w:val="22"/>
          <w:szCs w:val="22"/>
          <w:lang w:eastAsia="en-GB"/>
        </w:rPr>
      </w:pPr>
    </w:p>
    <w:p w14:paraId="09829E2F" w14:textId="77777777" w:rsidR="007F40A7" w:rsidRPr="00805DC6" w:rsidRDefault="007F40A7" w:rsidP="007F40A7">
      <w:pPr>
        <w:jc w:val="both"/>
        <w:rPr>
          <w:rFonts w:ascii="Arial" w:hAnsi="Arial" w:cs="Arial"/>
          <w:sz w:val="22"/>
          <w:szCs w:val="22"/>
        </w:rPr>
      </w:pPr>
      <w:r w:rsidRPr="00805DC6">
        <w:rPr>
          <w:rFonts w:ascii="Arial" w:hAnsi="Arial" w:cs="Arial"/>
          <w:sz w:val="22"/>
          <w:szCs w:val="22"/>
        </w:rPr>
        <w:t xml:space="preserve">Be honest and not abuse the trust of a patient or other vulnerable person.  You should not enter into an improper relationship with a patient or staff colleague. </w:t>
      </w:r>
    </w:p>
    <w:p w14:paraId="72FB1B1B" w14:textId="77777777" w:rsidR="007F40A7" w:rsidRPr="00805DC6" w:rsidRDefault="007F40A7" w:rsidP="007F40A7">
      <w:pPr>
        <w:autoSpaceDE w:val="0"/>
        <w:autoSpaceDN w:val="0"/>
        <w:adjustRightInd w:val="0"/>
        <w:jc w:val="both"/>
        <w:rPr>
          <w:rFonts w:ascii="Arial" w:hAnsi="Arial" w:cs="Arial"/>
          <w:sz w:val="22"/>
          <w:szCs w:val="22"/>
          <w:lang w:eastAsia="en-GB"/>
        </w:rPr>
      </w:pPr>
    </w:p>
    <w:p w14:paraId="264BD731" w14:textId="77777777" w:rsidR="007F40A7" w:rsidRPr="00805DC6" w:rsidRDefault="007F40A7" w:rsidP="007F40A7">
      <w:pPr>
        <w:autoSpaceDE w:val="0"/>
        <w:autoSpaceDN w:val="0"/>
        <w:adjustRightInd w:val="0"/>
        <w:jc w:val="both"/>
        <w:rPr>
          <w:rFonts w:ascii="Arial" w:hAnsi="Arial" w:cs="Arial"/>
          <w:sz w:val="22"/>
          <w:szCs w:val="22"/>
          <w:lang w:eastAsia="en-GB"/>
        </w:rPr>
      </w:pPr>
      <w:r w:rsidRPr="00805DC6">
        <w:rPr>
          <w:rFonts w:ascii="Arial" w:hAnsi="Arial" w:cs="Arial"/>
          <w:sz w:val="22"/>
          <w:szCs w:val="22"/>
          <w:lang w:eastAsia="en-GB"/>
        </w:rPr>
        <w:t>Demonstrate probity.</w:t>
      </w:r>
    </w:p>
    <w:p w14:paraId="468B3A5B" w14:textId="77777777" w:rsidR="007F40A7" w:rsidRPr="00805DC6" w:rsidRDefault="007F40A7" w:rsidP="007F40A7">
      <w:pPr>
        <w:autoSpaceDE w:val="0"/>
        <w:autoSpaceDN w:val="0"/>
        <w:adjustRightInd w:val="0"/>
        <w:jc w:val="both"/>
        <w:rPr>
          <w:rFonts w:ascii="Arial" w:hAnsi="Arial" w:cs="Arial"/>
          <w:sz w:val="22"/>
          <w:szCs w:val="22"/>
          <w:lang w:eastAsia="en-GB"/>
        </w:rPr>
      </w:pPr>
    </w:p>
    <w:p w14:paraId="664AA0CE" w14:textId="77777777" w:rsidR="007F40A7" w:rsidRPr="00805DC6" w:rsidRDefault="007F40A7" w:rsidP="007F40A7">
      <w:pPr>
        <w:autoSpaceDE w:val="0"/>
        <w:autoSpaceDN w:val="0"/>
        <w:adjustRightInd w:val="0"/>
        <w:jc w:val="both"/>
        <w:rPr>
          <w:rFonts w:ascii="Arial" w:hAnsi="Arial" w:cs="Arial"/>
          <w:b/>
          <w:sz w:val="22"/>
          <w:szCs w:val="22"/>
          <w:lang w:eastAsia="en-GB"/>
        </w:rPr>
      </w:pPr>
      <w:r w:rsidRPr="00805DC6">
        <w:rPr>
          <w:rFonts w:ascii="Arial" w:hAnsi="Arial" w:cs="Arial"/>
          <w:b/>
          <w:sz w:val="22"/>
          <w:szCs w:val="22"/>
          <w:lang w:eastAsia="en-GB"/>
        </w:rPr>
        <w:t>Above all, be professional</w:t>
      </w:r>
    </w:p>
    <w:p w14:paraId="41356954" w14:textId="77777777" w:rsidR="007F40A7" w:rsidRPr="00805DC6" w:rsidRDefault="007F40A7" w:rsidP="007F40A7">
      <w:pPr>
        <w:autoSpaceDE w:val="0"/>
        <w:autoSpaceDN w:val="0"/>
        <w:adjustRightInd w:val="0"/>
        <w:jc w:val="both"/>
        <w:rPr>
          <w:rFonts w:ascii="Arial" w:hAnsi="Arial" w:cs="Arial"/>
          <w:sz w:val="22"/>
          <w:szCs w:val="22"/>
          <w:lang w:eastAsia="en-GB"/>
        </w:rPr>
      </w:pPr>
    </w:p>
    <w:p w14:paraId="3916968E" w14:textId="6C265F0A" w:rsidR="007F40A7" w:rsidRPr="00805DC6" w:rsidRDefault="00B15D69" w:rsidP="007F40A7">
      <w:pPr>
        <w:autoSpaceDE w:val="0"/>
        <w:autoSpaceDN w:val="0"/>
        <w:adjustRightInd w:val="0"/>
        <w:jc w:val="both"/>
        <w:rPr>
          <w:rFonts w:ascii="Arial" w:hAnsi="Arial" w:cs="Arial"/>
          <w:b/>
          <w:bCs/>
          <w:sz w:val="22"/>
          <w:szCs w:val="22"/>
          <w:lang w:eastAsia="en-GB"/>
        </w:rPr>
      </w:pPr>
      <w:r w:rsidRPr="00805DC6">
        <w:rPr>
          <w:rFonts w:ascii="Arial" w:hAnsi="Arial" w:cs="Arial"/>
          <w:b/>
          <w:bCs/>
          <w:sz w:val="22"/>
          <w:szCs w:val="22"/>
          <w:lang w:eastAsia="en-GB"/>
        </w:rPr>
        <w:t>b. Attitudes</w:t>
      </w:r>
      <w:r w:rsidR="007F40A7" w:rsidRPr="00805DC6">
        <w:rPr>
          <w:rFonts w:ascii="Arial" w:hAnsi="Arial" w:cs="Arial"/>
          <w:b/>
          <w:bCs/>
          <w:sz w:val="22"/>
          <w:szCs w:val="22"/>
          <w:lang w:eastAsia="en-GB"/>
        </w:rPr>
        <w:t xml:space="preserve"> and behaviour towards </w:t>
      </w:r>
      <w:r w:rsidR="000A781D" w:rsidRPr="00805DC6">
        <w:rPr>
          <w:rFonts w:ascii="Arial" w:hAnsi="Arial" w:cs="Arial"/>
          <w:b/>
          <w:bCs/>
          <w:sz w:val="22"/>
          <w:szCs w:val="22"/>
          <w:lang w:eastAsia="en-GB"/>
        </w:rPr>
        <w:t>patients</w:t>
      </w:r>
    </w:p>
    <w:p w14:paraId="329A93AA" w14:textId="77777777" w:rsidR="007F40A7" w:rsidRPr="00805DC6" w:rsidRDefault="007F40A7" w:rsidP="007F40A7">
      <w:pPr>
        <w:autoSpaceDE w:val="0"/>
        <w:autoSpaceDN w:val="0"/>
        <w:adjustRightInd w:val="0"/>
        <w:jc w:val="both"/>
        <w:rPr>
          <w:rFonts w:ascii="Arial" w:hAnsi="Arial" w:cs="Arial"/>
          <w:b/>
          <w:bCs/>
          <w:sz w:val="22"/>
          <w:szCs w:val="22"/>
          <w:lang w:eastAsia="en-GB"/>
        </w:rPr>
      </w:pPr>
    </w:p>
    <w:p w14:paraId="6F1F9E92" w14:textId="77777777" w:rsidR="007F40A7" w:rsidRPr="00805DC6" w:rsidRDefault="007F40A7" w:rsidP="007F40A7">
      <w:pPr>
        <w:autoSpaceDE w:val="0"/>
        <w:autoSpaceDN w:val="0"/>
        <w:adjustRightInd w:val="0"/>
        <w:jc w:val="both"/>
        <w:rPr>
          <w:rFonts w:ascii="Arial" w:hAnsi="Arial" w:cs="Arial"/>
          <w:b/>
          <w:bCs/>
          <w:sz w:val="22"/>
          <w:szCs w:val="22"/>
          <w:lang w:eastAsia="en-GB"/>
        </w:rPr>
      </w:pPr>
      <w:r w:rsidRPr="00805DC6">
        <w:rPr>
          <w:rFonts w:ascii="Arial" w:hAnsi="Arial" w:cs="Arial"/>
          <w:b/>
          <w:bCs/>
          <w:sz w:val="22"/>
          <w:szCs w:val="22"/>
          <w:lang w:eastAsia="en-GB"/>
        </w:rPr>
        <w:t>You are expected to:</w:t>
      </w:r>
    </w:p>
    <w:p w14:paraId="2B1341A0" w14:textId="77777777" w:rsidR="007F40A7" w:rsidRPr="00805DC6" w:rsidRDefault="007F40A7" w:rsidP="007F40A7">
      <w:pPr>
        <w:autoSpaceDE w:val="0"/>
        <w:autoSpaceDN w:val="0"/>
        <w:adjustRightInd w:val="0"/>
        <w:jc w:val="both"/>
        <w:rPr>
          <w:rFonts w:ascii="Arial" w:hAnsi="Arial" w:cs="Arial"/>
          <w:b/>
          <w:bCs/>
          <w:sz w:val="22"/>
          <w:szCs w:val="22"/>
          <w:lang w:eastAsia="en-GB"/>
        </w:rPr>
      </w:pPr>
    </w:p>
    <w:p w14:paraId="1CC950E6" w14:textId="15C65741" w:rsidR="007F40A7" w:rsidRPr="00805DC6" w:rsidRDefault="007F40A7" w:rsidP="007F40A7">
      <w:pPr>
        <w:autoSpaceDE w:val="0"/>
        <w:autoSpaceDN w:val="0"/>
        <w:adjustRightInd w:val="0"/>
        <w:jc w:val="both"/>
        <w:rPr>
          <w:rFonts w:ascii="Arial" w:hAnsi="Arial" w:cs="Arial"/>
          <w:sz w:val="22"/>
          <w:szCs w:val="22"/>
          <w:lang w:eastAsia="en-GB"/>
        </w:rPr>
      </w:pPr>
      <w:r w:rsidRPr="00805DC6">
        <w:rPr>
          <w:rFonts w:ascii="Arial" w:hAnsi="Arial" w:cs="Arial"/>
          <w:sz w:val="22"/>
          <w:szCs w:val="22"/>
          <w:lang w:eastAsia="en-GB"/>
        </w:rPr>
        <w:t xml:space="preserve">Demonstrate respect for patients that encompasses, without prejudice, diversity of background and opportunity, language, </w:t>
      </w:r>
      <w:r w:rsidR="000A781D" w:rsidRPr="00805DC6">
        <w:rPr>
          <w:rFonts w:ascii="Arial" w:hAnsi="Arial" w:cs="Arial"/>
          <w:sz w:val="22"/>
          <w:szCs w:val="22"/>
          <w:lang w:eastAsia="en-GB"/>
        </w:rPr>
        <w:t>culture,</w:t>
      </w:r>
      <w:r w:rsidRPr="00805DC6">
        <w:rPr>
          <w:rFonts w:ascii="Arial" w:hAnsi="Arial" w:cs="Arial"/>
          <w:sz w:val="22"/>
          <w:szCs w:val="22"/>
          <w:lang w:eastAsia="en-GB"/>
        </w:rPr>
        <w:t xml:space="preserve"> and way of life. This includes treating patients professionally, politely and considerately, respecting patients’ privacy and dignity and respecting their right to refuse to take part in teaching.</w:t>
      </w:r>
    </w:p>
    <w:p w14:paraId="72313CC0" w14:textId="77777777" w:rsidR="007F40A7" w:rsidRPr="00805DC6" w:rsidRDefault="007F40A7" w:rsidP="007F40A7">
      <w:pPr>
        <w:autoSpaceDE w:val="0"/>
        <w:autoSpaceDN w:val="0"/>
        <w:adjustRightInd w:val="0"/>
        <w:jc w:val="both"/>
        <w:rPr>
          <w:rFonts w:ascii="Arial" w:hAnsi="Arial" w:cs="Arial"/>
          <w:sz w:val="22"/>
          <w:szCs w:val="22"/>
          <w:lang w:eastAsia="en-GB"/>
        </w:rPr>
      </w:pPr>
    </w:p>
    <w:p w14:paraId="65F4909A" w14:textId="77777777" w:rsidR="007F40A7" w:rsidRPr="00805DC6" w:rsidRDefault="007F40A7" w:rsidP="007F40A7">
      <w:pPr>
        <w:autoSpaceDE w:val="0"/>
        <w:autoSpaceDN w:val="0"/>
        <w:adjustRightInd w:val="0"/>
        <w:jc w:val="both"/>
        <w:rPr>
          <w:rFonts w:ascii="Arial" w:hAnsi="Arial" w:cs="Arial"/>
          <w:sz w:val="22"/>
          <w:szCs w:val="22"/>
          <w:lang w:eastAsia="en-GB"/>
        </w:rPr>
      </w:pPr>
      <w:r w:rsidRPr="00805DC6">
        <w:rPr>
          <w:rFonts w:ascii="Arial" w:hAnsi="Arial" w:cs="Arial"/>
          <w:sz w:val="22"/>
          <w:szCs w:val="22"/>
          <w:lang w:eastAsia="en-GB"/>
        </w:rPr>
        <w:t>Always make clear to patients that you are a student and not a qualified doctor, and not give medical advice or recommend treatment unless under direct supervision.</w:t>
      </w:r>
    </w:p>
    <w:p w14:paraId="725C51B6" w14:textId="77777777" w:rsidR="007F40A7" w:rsidRPr="00805DC6" w:rsidRDefault="007F40A7" w:rsidP="007F40A7">
      <w:pPr>
        <w:autoSpaceDE w:val="0"/>
        <w:autoSpaceDN w:val="0"/>
        <w:adjustRightInd w:val="0"/>
        <w:jc w:val="both"/>
        <w:rPr>
          <w:rFonts w:ascii="Arial" w:hAnsi="Arial" w:cs="Arial"/>
          <w:sz w:val="22"/>
          <w:szCs w:val="22"/>
          <w:lang w:eastAsia="en-GB"/>
        </w:rPr>
      </w:pPr>
    </w:p>
    <w:p w14:paraId="5AB7B74A" w14:textId="77777777" w:rsidR="007F40A7" w:rsidRPr="00805DC6" w:rsidRDefault="007F40A7" w:rsidP="007F40A7">
      <w:pPr>
        <w:autoSpaceDE w:val="0"/>
        <w:autoSpaceDN w:val="0"/>
        <w:adjustRightInd w:val="0"/>
        <w:jc w:val="both"/>
        <w:rPr>
          <w:rFonts w:ascii="Arial" w:hAnsi="Arial" w:cs="Arial"/>
          <w:sz w:val="22"/>
          <w:szCs w:val="22"/>
          <w:lang w:eastAsia="en-GB"/>
        </w:rPr>
      </w:pPr>
      <w:r w:rsidRPr="00805DC6">
        <w:rPr>
          <w:rFonts w:ascii="Arial" w:hAnsi="Arial" w:cs="Arial"/>
          <w:sz w:val="22"/>
          <w:szCs w:val="22"/>
          <w:lang w:eastAsia="en-GB"/>
        </w:rPr>
        <w:t>Treat information about patients as confidential. This principle of confidentiality includes not discussing patients with other students or professionals outside the clinical or educational setting.</w:t>
      </w:r>
    </w:p>
    <w:p w14:paraId="54FF7B9B" w14:textId="77777777" w:rsidR="007F40A7" w:rsidRPr="00805DC6" w:rsidRDefault="007F40A7" w:rsidP="007F40A7">
      <w:pPr>
        <w:autoSpaceDE w:val="0"/>
        <w:autoSpaceDN w:val="0"/>
        <w:adjustRightInd w:val="0"/>
        <w:jc w:val="both"/>
        <w:rPr>
          <w:rFonts w:ascii="Arial" w:hAnsi="Arial" w:cs="Arial"/>
          <w:sz w:val="22"/>
          <w:szCs w:val="22"/>
          <w:lang w:eastAsia="en-GB"/>
        </w:rPr>
      </w:pPr>
    </w:p>
    <w:p w14:paraId="6835CE76" w14:textId="77777777" w:rsidR="007F40A7" w:rsidRPr="00805DC6" w:rsidRDefault="007F40A7" w:rsidP="007F40A7">
      <w:pPr>
        <w:autoSpaceDE w:val="0"/>
        <w:autoSpaceDN w:val="0"/>
        <w:adjustRightInd w:val="0"/>
        <w:jc w:val="both"/>
        <w:rPr>
          <w:rFonts w:ascii="Arial" w:hAnsi="Arial" w:cs="Arial"/>
          <w:sz w:val="22"/>
          <w:szCs w:val="22"/>
          <w:lang w:eastAsia="en-GB"/>
        </w:rPr>
      </w:pPr>
      <w:r w:rsidRPr="00805DC6">
        <w:rPr>
          <w:rFonts w:ascii="Arial" w:hAnsi="Arial" w:cs="Arial"/>
          <w:sz w:val="22"/>
          <w:szCs w:val="22"/>
          <w:lang w:eastAsia="en-GB"/>
        </w:rPr>
        <w:t xml:space="preserve">Not abuse a patient’s trust. </w:t>
      </w:r>
    </w:p>
    <w:p w14:paraId="733E66F2" w14:textId="77777777" w:rsidR="007F40A7" w:rsidRPr="00805DC6" w:rsidRDefault="007F40A7" w:rsidP="007F40A7">
      <w:pPr>
        <w:autoSpaceDE w:val="0"/>
        <w:autoSpaceDN w:val="0"/>
        <w:adjustRightInd w:val="0"/>
        <w:jc w:val="both"/>
        <w:rPr>
          <w:rFonts w:ascii="Arial" w:hAnsi="Arial" w:cs="Arial"/>
          <w:sz w:val="22"/>
          <w:szCs w:val="22"/>
          <w:lang w:eastAsia="en-GB"/>
        </w:rPr>
      </w:pPr>
    </w:p>
    <w:p w14:paraId="3C004933" w14:textId="77777777" w:rsidR="007F40A7" w:rsidRPr="00805DC6" w:rsidRDefault="007F40A7" w:rsidP="007F40A7">
      <w:pPr>
        <w:jc w:val="both"/>
        <w:rPr>
          <w:rFonts w:ascii="Arial" w:hAnsi="Arial" w:cs="Arial"/>
          <w:sz w:val="22"/>
          <w:szCs w:val="22"/>
        </w:rPr>
      </w:pPr>
      <w:r w:rsidRPr="00805DC6">
        <w:rPr>
          <w:rFonts w:ascii="Arial" w:hAnsi="Arial" w:cs="Arial"/>
          <w:sz w:val="22"/>
          <w:szCs w:val="22"/>
        </w:rPr>
        <w:t xml:space="preserve">Be willing to perform physical examinations on patients (which can include touching and intimate examinations) in order to establish a clinical diagnosis, irrespective of the gender, culture, beliefs, disability, or disease of the patient.  </w:t>
      </w:r>
    </w:p>
    <w:p w14:paraId="720509F5" w14:textId="77777777" w:rsidR="007F40A7" w:rsidRPr="00805DC6" w:rsidRDefault="007F40A7" w:rsidP="007F40A7">
      <w:pPr>
        <w:ind w:left="-1620"/>
        <w:jc w:val="both"/>
        <w:rPr>
          <w:rFonts w:ascii="Arial" w:hAnsi="Arial" w:cs="Arial"/>
          <w:sz w:val="22"/>
          <w:szCs w:val="22"/>
        </w:rPr>
      </w:pPr>
    </w:p>
    <w:p w14:paraId="5096FE35" w14:textId="3F12B414" w:rsidR="007F40A7" w:rsidRPr="00805DC6" w:rsidRDefault="007F40A7" w:rsidP="00417B3D">
      <w:pPr>
        <w:jc w:val="both"/>
        <w:rPr>
          <w:rFonts w:ascii="Arial" w:hAnsi="Arial" w:cs="Arial"/>
          <w:sz w:val="22"/>
          <w:szCs w:val="22"/>
        </w:rPr>
      </w:pPr>
      <w:r w:rsidRPr="00805DC6">
        <w:rPr>
          <w:rFonts w:ascii="Arial" w:hAnsi="Arial" w:cs="Arial"/>
          <w:sz w:val="22"/>
          <w:szCs w:val="22"/>
        </w:rPr>
        <w:t>Act quickly to protect patients from risk if you have good reason to believe that you or a colleague may not be fit to practi</w:t>
      </w:r>
      <w:r w:rsidR="00C578A4" w:rsidRPr="00805DC6">
        <w:rPr>
          <w:rFonts w:ascii="Arial" w:hAnsi="Arial" w:cs="Arial"/>
          <w:sz w:val="22"/>
          <w:szCs w:val="22"/>
        </w:rPr>
        <w:t>s</w:t>
      </w:r>
      <w:r w:rsidRPr="00805DC6">
        <w:rPr>
          <w:rFonts w:ascii="Arial" w:hAnsi="Arial" w:cs="Arial"/>
          <w:sz w:val="22"/>
          <w:szCs w:val="22"/>
        </w:rPr>
        <w:t>e, by reporting any concerns to a senior member of staff.</w:t>
      </w:r>
    </w:p>
    <w:p w14:paraId="2E6414CA" w14:textId="77777777" w:rsidR="00697C6B" w:rsidRPr="00805DC6" w:rsidRDefault="00697C6B" w:rsidP="007F40A7">
      <w:pPr>
        <w:autoSpaceDE w:val="0"/>
        <w:autoSpaceDN w:val="0"/>
        <w:adjustRightInd w:val="0"/>
        <w:jc w:val="both"/>
        <w:rPr>
          <w:rFonts w:ascii="Arial" w:hAnsi="Arial" w:cs="Arial"/>
          <w:b/>
          <w:bCs/>
          <w:sz w:val="22"/>
          <w:szCs w:val="22"/>
          <w:lang w:eastAsia="en-GB"/>
        </w:rPr>
      </w:pPr>
    </w:p>
    <w:p w14:paraId="4BA30E05" w14:textId="0CED2FB3" w:rsidR="007F40A7" w:rsidRPr="00805DC6" w:rsidRDefault="00B15D69" w:rsidP="007F40A7">
      <w:pPr>
        <w:autoSpaceDE w:val="0"/>
        <w:autoSpaceDN w:val="0"/>
        <w:adjustRightInd w:val="0"/>
        <w:jc w:val="both"/>
        <w:rPr>
          <w:rFonts w:ascii="Arial" w:hAnsi="Arial" w:cs="Arial"/>
          <w:b/>
          <w:bCs/>
          <w:sz w:val="22"/>
          <w:szCs w:val="22"/>
          <w:lang w:eastAsia="en-GB"/>
        </w:rPr>
      </w:pPr>
      <w:r w:rsidRPr="00805DC6">
        <w:rPr>
          <w:rFonts w:ascii="Arial" w:hAnsi="Arial" w:cs="Arial"/>
          <w:b/>
          <w:bCs/>
          <w:sz w:val="22"/>
          <w:szCs w:val="22"/>
          <w:lang w:eastAsia="en-GB"/>
        </w:rPr>
        <w:lastRenderedPageBreak/>
        <w:t>c. Attitudes</w:t>
      </w:r>
      <w:r w:rsidR="007F40A7" w:rsidRPr="00805DC6">
        <w:rPr>
          <w:rFonts w:ascii="Arial" w:hAnsi="Arial" w:cs="Arial"/>
          <w:b/>
          <w:bCs/>
          <w:sz w:val="22"/>
          <w:szCs w:val="22"/>
          <w:lang w:eastAsia="en-GB"/>
        </w:rPr>
        <w:t xml:space="preserve"> and behaviour towards Staff</w:t>
      </w:r>
    </w:p>
    <w:p w14:paraId="495DBCB1" w14:textId="77777777" w:rsidR="007F40A7" w:rsidRPr="00805DC6" w:rsidRDefault="007F40A7" w:rsidP="007F40A7">
      <w:pPr>
        <w:autoSpaceDE w:val="0"/>
        <w:autoSpaceDN w:val="0"/>
        <w:adjustRightInd w:val="0"/>
        <w:jc w:val="both"/>
        <w:rPr>
          <w:rFonts w:ascii="Arial" w:hAnsi="Arial" w:cs="Arial"/>
          <w:b/>
          <w:bCs/>
          <w:sz w:val="22"/>
          <w:szCs w:val="22"/>
          <w:lang w:eastAsia="en-GB"/>
        </w:rPr>
      </w:pPr>
    </w:p>
    <w:p w14:paraId="2C1CBB34" w14:textId="77777777" w:rsidR="007F40A7" w:rsidRPr="00805DC6" w:rsidRDefault="007F40A7" w:rsidP="007F40A7">
      <w:pPr>
        <w:autoSpaceDE w:val="0"/>
        <w:autoSpaceDN w:val="0"/>
        <w:adjustRightInd w:val="0"/>
        <w:jc w:val="both"/>
        <w:rPr>
          <w:rFonts w:ascii="Arial" w:hAnsi="Arial" w:cs="Arial"/>
          <w:b/>
          <w:bCs/>
          <w:sz w:val="22"/>
          <w:szCs w:val="22"/>
          <w:lang w:eastAsia="en-GB"/>
        </w:rPr>
      </w:pPr>
      <w:r w:rsidRPr="00805DC6">
        <w:rPr>
          <w:rFonts w:ascii="Arial" w:hAnsi="Arial" w:cs="Arial"/>
          <w:b/>
          <w:bCs/>
          <w:sz w:val="22"/>
          <w:szCs w:val="22"/>
          <w:lang w:eastAsia="en-GB"/>
        </w:rPr>
        <w:t>You are expected to:</w:t>
      </w:r>
    </w:p>
    <w:p w14:paraId="654678C1" w14:textId="77777777" w:rsidR="007F40A7" w:rsidRPr="00805DC6" w:rsidRDefault="007F40A7" w:rsidP="007F40A7">
      <w:pPr>
        <w:autoSpaceDE w:val="0"/>
        <w:autoSpaceDN w:val="0"/>
        <w:adjustRightInd w:val="0"/>
        <w:jc w:val="both"/>
        <w:rPr>
          <w:rFonts w:ascii="Arial" w:hAnsi="Arial" w:cs="Arial"/>
          <w:b/>
          <w:bCs/>
          <w:sz w:val="22"/>
          <w:szCs w:val="22"/>
          <w:lang w:eastAsia="en-GB"/>
        </w:rPr>
      </w:pPr>
    </w:p>
    <w:p w14:paraId="5B936D29" w14:textId="77777777" w:rsidR="007F40A7" w:rsidRPr="00805DC6" w:rsidRDefault="007F40A7" w:rsidP="007F40A7">
      <w:pPr>
        <w:autoSpaceDE w:val="0"/>
        <w:autoSpaceDN w:val="0"/>
        <w:adjustRightInd w:val="0"/>
        <w:jc w:val="both"/>
        <w:rPr>
          <w:rFonts w:ascii="Arial" w:hAnsi="Arial" w:cs="Arial"/>
          <w:sz w:val="22"/>
          <w:szCs w:val="22"/>
          <w:lang w:eastAsia="en-GB"/>
        </w:rPr>
      </w:pPr>
      <w:r w:rsidRPr="00805DC6">
        <w:rPr>
          <w:rFonts w:ascii="Arial" w:hAnsi="Arial" w:cs="Arial"/>
          <w:sz w:val="22"/>
          <w:szCs w:val="22"/>
          <w:lang w:eastAsia="en-GB"/>
        </w:rPr>
        <w:t>Demonstrate respect for academic, clinical and support staff, and treat them with consideration whether in a taught class, administrative offices, the Library, Skills Lab, IT facilities, clinical or social settings.</w:t>
      </w:r>
    </w:p>
    <w:p w14:paraId="41CFB10F" w14:textId="77777777" w:rsidR="007F40A7" w:rsidRPr="00805DC6" w:rsidRDefault="007F40A7" w:rsidP="007F40A7">
      <w:pPr>
        <w:autoSpaceDE w:val="0"/>
        <w:autoSpaceDN w:val="0"/>
        <w:adjustRightInd w:val="0"/>
        <w:jc w:val="both"/>
        <w:rPr>
          <w:rFonts w:ascii="Arial" w:hAnsi="Arial" w:cs="Arial"/>
          <w:sz w:val="22"/>
          <w:szCs w:val="22"/>
          <w:lang w:eastAsia="en-GB"/>
        </w:rPr>
      </w:pPr>
    </w:p>
    <w:p w14:paraId="57C86D41" w14:textId="77777777" w:rsidR="007F40A7" w:rsidRPr="00805DC6" w:rsidRDefault="007F40A7" w:rsidP="007F40A7">
      <w:pPr>
        <w:autoSpaceDE w:val="0"/>
        <w:autoSpaceDN w:val="0"/>
        <w:adjustRightInd w:val="0"/>
        <w:jc w:val="both"/>
        <w:rPr>
          <w:rFonts w:ascii="Arial" w:hAnsi="Arial" w:cs="Arial"/>
          <w:sz w:val="22"/>
          <w:szCs w:val="22"/>
          <w:lang w:eastAsia="en-GB"/>
        </w:rPr>
      </w:pPr>
      <w:r w:rsidRPr="00805DC6">
        <w:rPr>
          <w:rFonts w:ascii="Arial" w:hAnsi="Arial" w:cs="Arial"/>
          <w:sz w:val="22"/>
          <w:szCs w:val="22"/>
          <w:lang w:eastAsia="en-GB"/>
        </w:rPr>
        <w:t xml:space="preserve">Attend all classes and clinical teaching sessions promptly and in appropriate dress; not leave early (except by arrangement with the staff concerned); observe safety rules and not behave disruptively. </w:t>
      </w:r>
    </w:p>
    <w:p w14:paraId="3F144A87" w14:textId="77777777" w:rsidR="007F40A7" w:rsidRPr="00805DC6" w:rsidRDefault="007F40A7" w:rsidP="007F40A7">
      <w:pPr>
        <w:autoSpaceDE w:val="0"/>
        <w:autoSpaceDN w:val="0"/>
        <w:adjustRightInd w:val="0"/>
        <w:jc w:val="both"/>
        <w:rPr>
          <w:rFonts w:ascii="Arial" w:hAnsi="Arial" w:cs="Arial"/>
          <w:sz w:val="22"/>
          <w:szCs w:val="22"/>
          <w:lang w:eastAsia="en-GB"/>
        </w:rPr>
      </w:pPr>
    </w:p>
    <w:p w14:paraId="087BF6D0" w14:textId="4395F6D4" w:rsidR="007F40A7" w:rsidRPr="00805DC6" w:rsidRDefault="007F40A7" w:rsidP="007F40A7">
      <w:pPr>
        <w:autoSpaceDE w:val="0"/>
        <w:autoSpaceDN w:val="0"/>
        <w:adjustRightInd w:val="0"/>
        <w:jc w:val="both"/>
        <w:rPr>
          <w:rFonts w:ascii="Arial" w:hAnsi="Arial" w:cs="Arial"/>
          <w:sz w:val="22"/>
          <w:szCs w:val="22"/>
          <w:lang w:eastAsia="en-GB"/>
        </w:rPr>
      </w:pPr>
      <w:r w:rsidRPr="00805DC6">
        <w:rPr>
          <w:rFonts w:ascii="Arial" w:hAnsi="Arial" w:cs="Arial"/>
          <w:sz w:val="22"/>
          <w:szCs w:val="22"/>
          <w:lang w:eastAsia="en-GB"/>
        </w:rPr>
        <w:t xml:space="preserve">Notify the relevant teacher, in </w:t>
      </w:r>
      <w:r w:rsidR="000A781D" w:rsidRPr="00805DC6">
        <w:rPr>
          <w:rFonts w:ascii="Arial" w:hAnsi="Arial" w:cs="Arial"/>
          <w:sz w:val="22"/>
          <w:szCs w:val="22"/>
          <w:lang w:eastAsia="en-GB"/>
        </w:rPr>
        <w:t>advance,</w:t>
      </w:r>
      <w:r w:rsidRPr="00805DC6">
        <w:rPr>
          <w:rFonts w:ascii="Arial" w:hAnsi="Arial" w:cs="Arial"/>
          <w:sz w:val="22"/>
          <w:szCs w:val="22"/>
          <w:lang w:eastAsia="en-GB"/>
        </w:rPr>
        <w:t xml:space="preserve"> if possible, of teaching sessions you are unable to attend, with a valid explanation.</w:t>
      </w:r>
    </w:p>
    <w:p w14:paraId="16B82DE8" w14:textId="77777777" w:rsidR="007F40A7" w:rsidRPr="00805DC6" w:rsidRDefault="007F40A7" w:rsidP="007F40A7">
      <w:pPr>
        <w:autoSpaceDE w:val="0"/>
        <w:autoSpaceDN w:val="0"/>
        <w:adjustRightInd w:val="0"/>
        <w:jc w:val="both"/>
        <w:rPr>
          <w:rFonts w:ascii="Arial" w:hAnsi="Arial" w:cs="Arial"/>
          <w:sz w:val="22"/>
          <w:szCs w:val="22"/>
          <w:lang w:eastAsia="en-GB"/>
        </w:rPr>
      </w:pPr>
    </w:p>
    <w:p w14:paraId="32C5D46E" w14:textId="77777777" w:rsidR="007F40A7" w:rsidRPr="00805DC6" w:rsidRDefault="007F40A7" w:rsidP="007F40A7">
      <w:pPr>
        <w:autoSpaceDE w:val="0"/>
        <w:autoSpaceDN w:val="0"/>
        <w:adjustRightInd w:val="0"/>
        <w:jc w:val="both"/>
        <w:rPr>
          <w:rFonts w:ascii="Arial" w:hAnsi="Arial" w:cs="Arial"/>
          <w:sz w:val="22"/>
          <w:szCs w:val="22"/>
          <w:lang w:eastAsia="en-GB"/>
        </w:rPr>
      </w:pPr>
      <w:r w:rsidRPr="00805DC6">
        <w:rPr>
          <w:rFonts w:ascii="Arial" w:hAnsi="Arial" w:cs="Arial"/>
          <w:sz w:val="22"/>
          <w:szCs w:val="22"/>
          <w:lang w:eastAsia="en-GB"/>
        </w:rPr>
        <w:t xml:space="preserve">Report prolonged absence (&gt;3 days) from the course to </w:t>
      </w:r>
      <w:r w:rsidR="00FC0324" w:rsidRPr="00805DC6">
        <w:rPr>
          <w:rFonts w:ascii="Arial" w:hAnsi="Arial" w:cs="Arial"/>
          <w:sz w:val="22"/>
          <w:szCs w:val="22"/>
          <w:lang w:eastAsia="en-GB"/>
        </w:rPr>
        <w:t xml:space="preserve">the QMC Student Service Centre: Undergraduate Programme Team </w:t>
      </w:r>
      <w:r w:rsidRPr="00805DC6">
        <w:rPr>
          <w:rFonts w:ascii="Arial" w:hAnsi="Arial" w:cs="Arial"/>
          <w:sz w:val="22"/>
          <w:szCs w:val="22"/>
          <w:lang w:eastAsia="en-GB"/>
        </w:rPr>
        <w:t>with an explanation.</w:t>
      </w:r>
    </w:p>
    <w:p w14:paraId="6A734DCF" w14:textId="77777777" w:rsidR="007F40A7" w:rsidRPr="00805DC6" w:rsidRDefault="007F40A7" w:rsidP="007F40A7">
      <w:pPr>
        <w:autoSpaceDE w:val="0"/>
        <w:autoSpaceDN w:val="0"/>
        <w:adjustRightInd w:val="0"/>
        <w:jc w:val="both"/>
        <w:rPr>
          <w:rFonts w:ascii="Arial" w:hAnsi="Arial" w:cs="Arial"/>
          <w:sz w:val="22"/>
          <w:szCs w:val="22"/>
          <w:lang w:eastAsia="en-GB"/>
        </w:rPr>
      </w:pPr>
    </w:p>
    <w:p w14:paraId="647CF3D6" w14:textId="77777777" w:rsidR="007F40A7" w:rsidRPr="00805DC6" w:rsidRDefault="007F40A7" w:rsidP="007F40A7">
      <w:pPr>
        <w:autoSpaceDE w:val="0"/>
        <w:autoSpaceDN w:val="0"/>
        <w:adjustRightInd w:val="0"/>
        <w:jc w:val="both"/>
        <w:rPr>
          <w:rFonts w:ascii="Arial" w:hAnsi="Arial" w:cs="Arial"/>
          <w:sz w:val="22"/>
          <w:szCs w:val="22"/>
          <w:lang w:eastAsia="en-GB"/>
        </w:rPr>
      </w:pPr>
      <w:r w:rsidRPr="00805DC6">
        <w:rPr>
          <w:rFonts w:ascii="Arial" w:hAnsi="Arial" w:cs="Arial"/>
          <w:sz w:val="22"/>
          <w:szCs w:val="22"/>
          <w:lang w:eastAsia="en-GB"/>
        </w:rPr>
        <w:t>Follow rules and instructions about examinations, in particular by arriving promptly, bringing only permitted materials, and being silent on entering the exam room.</w:t>
      </w:r>
    </w:p>
    <w:p w14:paraId="28A33954" w14:textId="77777777" w:rsidR="007F40A7" w:rsidRPr="00805DC6" w:rsidRDefault="007F40A7" w:rsidP="007F40A7">
      <w:pPr>
        <w:autoSpaceDE w:val="0"/>
        <w:autoSpaceDN w:val="0"/>
        <w:adjustRightInd w:val="0"/>
        <w:jc w:val="both"/>
        <w:rPr>
          <w:rFonts w:ascii="Arial" w:hAnsi="Arial" w:cs="Arial"/>
          <w:sz w:val="22"/>
          <w:szCs w:val="22"/>
          <w:lang w:eastAsia="en-GB"/>
        </w:rPr>
      </w:pPr>
    </w:p>
    <w:p w14:paraId="18DB042A" w14:textId="77777777" w:rsidR="007F40A7" w:rsidRPr="00805DC6" w:rsidRDefault="007F40A7" w:rsidP="007F40A7">
      <w:pPr>
        <w:autoSpaceDE w:val="0"/>
        <w:autoSpaceDN w:val="0"/>
        <w:adjustRightInd w:val="0"/>
        <w:jc w:val="both"/>
        <w:rPr>
          <w:rFonts w:ascii="Arial" w:hAnsi="Arial" w:cs="Arial"/>
          <w:sz w:val="22"/>
          <w:szCs w:val="22"/>
          <w:lang w:eastAsia="en-GB"/>
        </w:rPr>
      </w:pPr>
      <w:r w:rsidRPr="00805DC6">
        <w:rPr>
          <w:rFonts w:ascii="Arial" w:hAnsi="Arial" w:cs="Arial"/>
          <w:sz w:val="22"/>
          <w:szCs w:val="22"/>
          <w:lang w:eastAsia="en-GB"/>
        </w:rPr>
        <w:t>Submit coursework, logbooks, and other documentation as required and not pass off the work of another as your own</w:t>
      </w:r>
      <w:r w:rsidR="00C578A4" w:rsidRPr="00805DC6">
        <w:rPr>
          <w:rFonts w:ascii="Arial" w:hAnsi="Arial" w:cs="Arial"/>
          <w:sz w:val="22"/>
          <w:szCs w:val="22"/>
          <w:lang w:eastAsia="en-GB"/>
        </w:rPr>
        <w:t>.</w:t>
      </w:r>
    </w:p>
    <w:p w14:paraId="253B7F06" w14:textId="77777777" w:rsidR="007F40A7" w:rsidRPr="00805DC6" w:rsidRDefault="007F40A7" w:rsidP="007F40A7">
      <w:pPr>
        <w:autoSpaceDE w:val="0"/>
        <w:autoSpaceDN w:val="0"/>
        <w:adjustRightInd w:val="0"/>
        <w:jc w:val="both"/>
        <w:rPr>
          <w:rFonts w:ascii="Arial" w:hAnsi="Arial" w:cs="Arial"/>
          <w:sz w:val="22"/>
          <w:szCs w:val="22"/>
          <w:lang w:eastAsia="en-GB"/>
        </w:rPr>
      </w:pPr>
    </w:p>
    <w:p w14:paraId="7684D2C2" w14:textId="77777777" w:rsidR="007F40A7" w:rsidRPr="00805DC6" w:rsidRDefault="007F40A7" w:rsidP="007F40A7">
      <w:pPr>
        <w:autoSpaceDE w:val="0"/>
        <w:autoSpaceDN w:val="0"/>
        <w:adjustRightInd w:val="0"/>
        <w:jc w:val="both"/>
        <w:rPr>
          <w:rFonts w:ascii="Arial" w:hAnsi="Arial" w:cs="Arial"/>
          <w:sz w:val="22"/>
          <w:szCs w:val="22"/>
          <w:lang w:eastAsia="en-GB"/>
        </w:rPr>
      </w:pPr>
      <w:r w:rsidRPr="00805DC6">
        <w:rPr>
          <w:rFonts w:ascii="Arial" w:hAnsi="Arial" w:cs="Arial"/>
          <w:sz w:val="22"/>
          <w:szCs w:val="22"/>
          <w:lang w:eastAsia="en-GB"/>
        </w:rPr>
        <w:t>Maintain communication with staff by:</w:t>
      </w:r>
    </w:p>
    <w:p w14:paraId="6096448D" w14:textId="79F18A30" w:rsidR="007F40A7" w:rsidRPr="00805DC6" w:rsidRDefault="007F40A7" w:rsidP="00D9497C">
      <w:pPr>
        <w:widowControl/>
        <w:numPr>
          <w:ilvl w:val="0"/>
          <w:numId w:val="1"/>
        </w:numPr>
        <w:autoSpaceDE w:val="0"/>
        <w:autoSpaceDN w:val="0"/>
        <w:adjustRightInd w:val="0"/>
        <w:jc w:val="both"/>
        <w:rPr>
          <w:rFonts w:ascii="Arial" w:hAnsi="Arial" w:cs="Arial"/>
          <w:sz w:val="22"/>
          <w:szCs w:val="22"/>
          <w:lang w:eastAsia="en-GB"/>
        </w:rPr>
      </w:pPr>
      <w:r w:rsidRPr="00805DC6">
        <w:rPr>
          <w:rFonts w:ascii="Arial" w:hAnsi="Arial" w:cs="Arial"/>
          <w:sz w:val="22"/>
          <w:szCs w:val="22"/>
          <w:lang w:eastAsia="en-GB"/>
        </w:rPr>
        <w:t xml:space="preserve">attending scheduled appointments with personal tutors and appraisers and initiating additional contact where </w:t>
      </w:r>
      <w:r w:rsidR="00463393" w:rsidRPr="00805DC6">
        <w:rPr>
          <w:rFonts w:ascii="Arial" w:hAnsi="Arial" w:cs="Arial"/>
          <w:sz w:val="22"/>
          <w:szCs w:val="22"/>
          <w:lang w:eastAsia="en-GB"/>
        </w:rPr>
        <w:t>necessary.</w:t>
      </w:r>
    </w:p>
    <w:p w14:paraId="7FD0BA99" w14:textId="4065D87A" w:rsidR="007F40A7" w:rsidRPr="00805DC6" w:rsidRDefault="007F40A7" w:rsidP="00D9497C">
      <w:pPr>
        <w:widowControl/>
        <w:numPr>
          <w:ilvl w:val="0"/>
          <w:numId w:val="1"/>
        </w:numPr>
        <w:autoSpaceDE w:val="0"/>
        <w:autoSpaceDN w:val="0"/>
        <w:adjustRightInd w:val="0"/>
        <w:jc w:val="both"/>
        <w:rPr>
          <w:rFonts w:ascii="Arial" w:hAnsi="Arial" w:cs="Arial"/>
          <w:sz w:val="22"/>
          <w:szCs w:val="22"/>
          <w:lang w:eastAsia="en-GB"/>
        </w:rPr>
      </w:pPr>
      <w:r w:rsidRPr="00805DC6">
        <w:rPr>
          <w:rFonts w:ascii="Arial" w:hAnsi="Arial" w:cs="Arial"/>
          <w:sz w:val="22"/>
          <w:szCs w:val="22"/>
          <w:lang w:eastAsia="en-GB"/>
        </w:rPr>
        <w:t xml:space="preserve">responding promptly to requests for information and completing all appropriate </w:t>
      </w:r>
      <w:r w:rsidR="00463393" w:rsidRPr="00805DC6">
        <w:rPr>
          <w:rFonts w:ascii="Arial" w:hAnsi="Arial" w:cs="Arial"/>
          <w:sz w:val="22"/>
          <w:szCs w:val="22"/>
          <w:lang w:eastAsia="en-GB"/>
        </w:rPr>
        <w:t>forms, including</w:t>
      </w:r>
      <w:r w:rsidRPr="00805DC6">
        <w:rPr>
          <w:rFonts w:ascii="Arial" w:hAnsi="Arial" w:cs="Arial"/>
          <w:sz w:val="22"/>
          <w:szCs w:val="22"/>
          <w:lang w:eastAsia="en-GB"/>
        </w:rPr>
        <w:t xml:space="preserve"> those used to record extenuating circumstances which may have affected performance or caused absence from </w:t>
      </w:r>
      <w:r w:rsidR="00463393" w:rsidRPr="00805DC6">
        <w:rPr>
          <w:rFonts w:ascii="Arial" w:hAnsi="Arial" w:cs="Arial"/>
          <w:sz w:val="22"/>
          <w:szCs w:val="22"/>
          <w:lang w:eastAsia="en-GB"/>
        </w:rPr>
        <w:t>examinations</w:t>
      </w:r>
      <w:r w:rsidR="00463393">
        <w:rPr>
          <w:rFonts w:ascii="Arial" w:hAnsi="Arial" w:cs="Arial"/>
          <w:sz w:val="22"/>
          <w:szCs w:val="22"/>
          <w:lang w:eastAsia="en-GB"/>
        </w:rPr>
        <w:t>:</w:t>
      </w:r>
      <w:r w:rsidRPr="00805DC6">
        <w:rPr>
          <w:rFonts w:ascii="Arial" w:hAnsi="Arial" w:cs="Arial"/>
          <w:sz w:val="22"/>
          <w:szCs w:val="22"/>
          <w:lang w:eastAsia="en-GB"/>
        </w:rPr>
        <w:t xml:space="preserve"> </w:t>
      </w:r>
    </w:p>
    <w:p w14:paraId="05937692" w14:textId="7AAECD19" w:rsidR="007F40A7" w:rsidRPr="00805DC6" w:rsidRDefault="007F40A7" w:rsidP="000103E5">
      <w:pPr>
        <w:widowControl/>
        <w:numPr>
          <w:ilvl w:val="0"/>
          <w:numId w:val="1"/>
        </w:numPr>
        <w:autoSpaceDE w:val="0"/>
        <w:autoSpaceDN w:val="0"/>
        <w:adjustRightInd w:val="0"/>
        <w:jc w:val="both"/>
        <w:rPr>
          <w:rFonts w:ascii="Arial" w:hAnsi="Arial" w:cs="Arial"/>
          <w:sz w:val="22"/>
          <w:szCs w:val="22"/>
          <w:lang w:eastAsia="en-GB"/>
        </w:rPr>
      </w:pPr>
      <w:r w:rsidRPr="00805DC6">
        <w:rPr>
          <w:rFonts w:ascii="Arial" w:hAnsi="Arial" w:cs="Arial"/>
          <w:sz w:val="22"/>
          <w:szCs w:val="22"/>
          <w:lang w:eastAsia="en-GB"/>
        </w:rPr>
        <w:t xml:space="preserve">regularly reading your university e-mail and checking teaching notice boards </w:t>
      </w:r>
      <w:r w:rsidR="00463393" w:rsidRPr="00805DC6">
        <w:rPr>
          <w:rFonts w:ascii="Arial" w:hAnsi="Arial" w:cs="Arial"/>
          <w:sz w:val="22"/>
          <w:szCs w:val="22"/>
          <w:lang w:eastAsia="en-GB"/>
        </w:rPr>
        <w:t>and Moodle.</w:t>
      </w:r>
    </w:p>
    <w:p w14:paraId="0538839A" w14:textId="77777777" w:rsidR="007F40A7" w:rsidRPr="00805DC6" w:rsidRDefault="007F40A7" w:rsidP="00D9497C">
      <w:pPr>
        <w:widowControl/>
        <w:numPr>
          <w:ilvl w:val="0"/>
          <w:numId w:val="1"/>
        </w:numPr>
        <w:autoSpaceDE w:val="0"/>
        <w:autoSpaceDN w:val="0"/>
        <w:adjustRightInd w:val="0"/>
        <w:jc w:val="both"/>
        <w:rPr>
          <w:rFonts w:ascii="Arial" w:hAnsi="Arial" w:cs="Arial"/>
          <w:sz w:val="22"/>
          <w:szCs w:val="22"/>
          <w:lang w:eastAsia="en-GB"/>
        </w:rPr>
      </w:pPr>
      <w:r w:rsidRPr="00805DC6">
        <w:rPr>
          <w:rFonts w:ascii="Arial" w:hAnsi="Arial" w:cs="Arial"/>
          <w:sz w:val="22"/>
          <w:szCs w:val="22"/>
          <w:lang w:eastAsia="en-GB"/>
        </w:rPr>
        <w:t>participating responsibly in student feedback processes.</w:t>
      </w:r>
    </w:p>
    <w:p w14:paraId="641D6623" w14:textId="77777777" w:rsidR="007F40A7" w:rsidRPr="00805DC6" w:rsidRDefault="007F40A7" w:rsidP="007F40A7">
      <w:pPr>
        <w:autoSpaceDE w:val="0"/>
        <w:autoSpaceDN w:val="0"/>
        <w:adjustRightInd w:val="0"/>
        <w:jc w:val="both"/>
        <w:rPr>
          <w:rFonts w:ascii="Arial" w:hAnsi="Arial" w:cs="Arial"/>
          <w:sz w:val="22"/>
          <w:szCs w:val="22"/>
          <w:lang w:eastAsia="en-GB"/>
        </w:rPr>
      </w:pPr>
    </w:p>
    <w:p w14:paraId="56E43996" w14:textId="77777777" w:rsidR="007F40A7" w:rsidRPr="00805DC6" w:rsidRDefault="007F40A7" w:rsidP="007F40A7">
      <w:pPr>
        <w:autoSpaceDE w:val="0"/>
        <w:autoSpaceDN w:val="0"/>
        <w:adjustRightInd w:val="0"/>
        <w:jc w:val="both"/>
        <w:rPr>
          <w:rFonts w:ascii="Arial" w:hAnsi="Arial" w:cs="Arial"/>
          <w:sz w:val="22"/>
          <w:szCs w:val="22"/>
          <w:lang w:eastAsia="en-GB"/>
        </w:rPr>
      </w:pPr>
      <w:r w:rsidRPr="00805DC6">
        <w:rPr>
          <w:rFonts w:ascii="Arial" w:hAnsi="Arial" w:cs="Arial"/>
          <w:sz w:val="22"/>
          <w:szCs w:val="22"/>
          <w:lang w:eastAsia="en-GB"/>
        </w:rPr>
        <w:t>Actively engage in remedial work after poor academic or clinical performance.</w:t>
      </w:r>
    </w:p>
    <w:p w14:paraId="0C82066A" w14:textId="77777777" w:rsidR="007F40A7" w:rsidRPr="00805DC6" w:rsidRDefault="007F40A7" w:rsidP="007F40A7">
      <w:pPr>
        <w:autoSpaceDE w:val="0"/>
        <w:autoSpaceDN w:val="0"/>
        <w:adjustRightInd w:val="0"/>
        <w:spacing w:before="240" w:after="60"/>
        <w:jc w:val="both"/>
        <w:rPr>
          <w:rFonts w:ascii="Arial" w:hAnsi="Arial" w:cs="Arial"/>
          <w:b/>
          <w:bCs/>
          <w:sz w:val="22"/>
          <w:szCs w:val="22"/>
          <w:lang w:eastAsia="en-GB"/>
        </w:rPr>
      </w:pPr>
      <w:r w:rsidRPr="00805DC6">
        <w:rPr>
          <w:rFonts w:ascii="Arial" w:hAnsi="Arial" w:cs="Arial"/>
          <w:b/>
          <w:bCs/>
          <w:sz w:val="22"/>
          <w:szCs w:val="22"/>
          <w:lang w:eastAsia="en-GB"/>
        </w:rPr>
        <w:t>d. Attitudes and behaviour towards students</w:t>
      </w:r>
    </w:p>
    <w:p w14:paraId="733CB897" w14:textId="77777777" w:rsidR="007F40A7" w:rsidRPr="00805DC6" w:rsidRDefault="007F40A7" w:rsidP="007F40A7">
      <w:pPr>
        <w:autoSpaceDE w:val="0"/>
        <w:autoSpaceDN w:val="0"/>
        <w:adjustRightInd w:val="0"/>
        <w:jc w:val="both"/>
        <w:rPr>
          <w:rFonts w:ascii="Arial" w:hAnsi="Arial" w:cs="Arial"/>
          <w:b/>
          <w:bCs/>
          <w:sz w:val="22"/>
          <w:szCs w:val="22"/>
          <w:lang w:eastAsia="en-GB"/>
        </w:rPr>
      </w:pPr>
    </w:p>
    <w:p w14:paraId="7B827FDF" w14:textId="77777777" w:rsidR="007F40A7" w:rsidRPr="00805DC6" w:rsidRDefault="007F40A7" w:rsidP="007F40A7">
      <w:pPr>
        <w:autoSpaceDE w:val="0"/>
        <w:autoSpaceDN w:val="0"/>
        <w:adjustRightInd w:val="0"/>
        <w:jc w:val="both"/>
        <w:rPr>
          <w:rFonts w:ascii="Arial" w:hAnsi="Arial" w:cs="Arial"/>
          <w:b/>
          <w:bCs/>
          <w:sz w:val="22"/>
          <w:szCs w:val="22"/>
          <w:lang w:eastAsia="en-GB"/>
        </w:rPr>
      </w:pPr>
      <w:r w:rsidRPr="00805DC6">
        <w:rPr>
          <w:rFonts w:ascii="Arial" w:hAnsi="Arial" w:cs="Arial"/>
          <w:b/>
          <w:bCs/>
          <w:sz w:val="22"/>
          <w:szCs w:val="22"/>
          <w:lang w:eastAsia="en-GB"/>
        </w:rPr>
        <w:t>You are expected to:</w:t>
      </w:r>
    </w:p>
    <w:p w14:paraId="58709A80" w14:textId="77777777" w:rsidR="007F40A7" w:rsidRPr="00805DC6" w:rsidRDefault="007F40A7" w:rsidP="007F40A7">
      <w:pPr>
        <w:autoSpaceDE w:val="0"/>
        <w:autoSpaceDN w:val="0"/>
        <w:adjustRightInd w:val="0"/>
        <w:jc w:val="both"/>
        <w:rPr>
          <w:rFonts w:ascii="Arial" w:hAnsi="Arial" w:cs="Arial"/>
          <w:b/>
          <w:bCs/>
          <w:sz w:val="22"/>
          <w:szCs w:val="22"/>
          <w:lang w:eastAsia="en-GB"/>
        </w:rPr>
      </w:pPr>
    </w:p>
    <w:p w14:paraId="72E41084" w14:textId="258D9101" w:rsidR="007F40A7" w:rsidRPr="00805DC6" w:rsidRDefault="007F40A7" w:rsidP="007F40A7">
      <w:pPr>
        <w:autoSpaceDE w:val="0"/>
        <w:autoSpaceDN w:val="0"/>
        <w:adjustRightInd w:val="0"/>
        <w:jc w:val="both"/>
        <w:rPr>
          <w:rFonts w:ascii="Arial" w:hAnsi="Arial" w:cs="Arial"/>
          <w:sz w:val="22"/>
          <w:szCs w:val="22"/>
          <w:lang w:eastAsia="en-GB"/>
        </w:rPr>
      </w:pPr>
      <w:r w:rsidRPr="00805DC6">
        <w:rPr>
          <w:rFonts w:ascii="Arial" w:hAnsi="Arial" w:cs="Arial"/>
          <w:sz w:val="22"/>
          <w:szCs w:val="22"/>
          <w:lang w:eastAsia="en-GB"/>
        </w:rPr>
        <w:t xml:space="preserve">Demonstrate respect for other students that encompasses, without prejudice, diversity of background and opportunity, language, </w:t>
      </w:r>
      <w:r w:rsidR="00463393" w:rsidRPr="00805DC6">
        <w:rPr>
          <w:rFonts w:ascii="Arial" w:hAnsi="Arial" w:cs="Arial"/>
          <w:sz w:val="22"/>
          <w:szCs w:val="22"/>
          <w:lang w:eastAsia="en-GB"/>
        </w:rPr>
        <w:t>culture,</w:t>
      </w:r>
      <w:r w:rsidRPr="00805DC6">
        <w:rPr>
          <w:rFonts w:ascii="Arial" w:hAnsi="Arial" w:cs="Arial"/>
          <w:sz w:val="22"/>
          <w:szCs w:val="22"/>
          <w:lang w:eastAsia="en-GB"/>
        </w:rPr>
        <w:t xml:space="preserve"> and way of life.</w:t>
      </w:r>
    </w:p>
    <w:p w14:paraId="325A86FF" w14:textId="77777777" w:rsidR="007F40A7" w:rsidRPr="00805DC6" w:rsidRDefault="007F40A7" w:rsidP="007F40A7">
      <w:pPr>
        <w:autoSpaceDE w:val="0"/>
        <w:autoSpaceDN w:val="0"/>
        <w:adjustRightInd w:val="0"/>
        <w:jc w:val="both"/>
        <w:rPr>
          <w:rFonts w:ascii="Arial" w:hAnsi="Arial" w:cs="Arial"/>
          <w:sz w:val="22"/>
          <w:szCs w:val="22"/>
          <w:lang w:eastAsia="en-GB"/>
        </w:rPr>
      </w:pPr>
    </w:p>
    <w:p w14:paraId="55F9C5F8" w14:textId="52F78F59" w:rsidR="007F40A7" w:rsidRPr="00805DC6" w:rsidRDefault="007F40A7" w:rsidP="007F40A7">
      <w:pPr>
        <w:autoSpaceDE w:val="0"/>
        <w:autoSpaceDN w:val="0"/>
        <w:adjustRightInd w:val="0"/>
        <w:jc w:val="both"/>
        <w:rPr>
          <w:rFonts w:ascii="Arial" w:hAnsi="Arial" w:cs="Arial"/>
          <w:sz w:val="22"/>
          <w:szCs w:val="22"/>
          <w:lang w:eastAsia="en-GB"/>
        </w:rPr>
      </w:pPr>
      <w:r w:rsidRPr="00805DC6">
        <w:rPr>
          <w:rFonts w:ascii="Arial" w:hAnsi="Arial" w:cs="Arial"/>
          <w:sz w:val="22"/>
          <w:szCs w:val="22"/>
          <w:lang w:eastAsia="en-GB"/>
        </w:rPr>
        <w:t xml:space="preserve">Support other medical students in academic, </w:t>
      </w:r>
      <w:r w:rsidR="00463393" w:rsidRPr="00805DC6">
        <w:rPr>
          <w:rFonts w:ascii="Arial" w:hAnsi="Arial" w:cs="Arial"/>
          <w:sz w:val="22"/>
          <w:szCs w:val="22"/>
          <w:lang w:eastAsia="en-GB"/>
        </w:rPr>
        <w:t>practical,</w:t>
      </w:r>
      <w:r w:rsidRPr="00805DC6">
        <w:rPr>
          <w:rFonts w:ascii="Arial" w:hAnsi="Arial" w:cs="Arial"/>
          <w:sz w:val="22"/>
          <w:szCs w:val="22"/>
          <w:lang w:eastAsia="en-GB"/>
        </w:rPr>
        <w:t xml:space="preserve"> and clinical work and do nothing to disrupt their learning.</w:t>
      </w:r>
    </w:p>
    <w:p w14:paraId="6A2C930F" w14:textId="77777777" w:rsidR="007F40A7" w:rsidRPr="00805DC6" w:rsidRDefault="007F40A7" w:rsidP="007F40A7">
      <w:pPr>
        <w:autoSpaceDE w:val="0"/>
        <w:autoSpaceDN w:val="0"/>
        <w:adjustRightInd w:val="0"/>
        <w:jc w:val="both"/>
        <w:rPr>
          <w:rFonts w:ascii="Arial" w:hAnsi="Arial" w:cs="Arial"/>
          <w:sz w:val="22"/>
          <w:szCs w:val="22"/>
          <w:lang w:eastAsia="en-GB"/>
        </w:rPr>
      </w:pPr>
    </w:p>
    <w:p w14:paraId="4B1289BB" w14:textId="77777777" w:rsidR="007F40A7" w:rsidRPr="00805DC6" w:rsidRDefault="007F40A7" w:rsidP="007F40A7">
      <w:pPr>
        <w:autoSpaceDE w:val="0"/>
        <w:autoSpaceDN w:val="0"/>
        <w:adjustRightInd w:val="0"/>
        <w:jc w:val="both"/>
        <w:rPr>
          <w:rFonts w:ascii="Arial" w:hAnsi="Arial" w:cs="Arial"/>
          <w:sz w:val="22"/>
          <w:szCs w:val="22"/>
          <w:lang w:eastAsia="en-GB"/>
        </w:rPr>
      </w:pPr>
      <w:r w:rsidRPr="00805DC6">
        <w:rPr>
          <w:rFonts w:ascii="Arial" w:hAnsi="Arial" w:cs="Arial"/>
          <w:sz w:val="22"/>
          <w:szCs w:val="22"/>
          <w:lang w:eastAsia="en-GB"/>
        </w:rPr>
        <w:t>Be prepared to inform an appropriate member of staff if you observe behaviour in colleagues which is at variance with the standards outlined in this document.</w:t>
      </w:r>
    </w:p>
    <w:p w14:paraId="213A9843" w14:textId="77777777" w:rsidR="007F40A7" w:rsidRPr="00805DC6" w:rsidRDefault="007F40A7" w:rsidP="004135B7">
      <w:pPr>
        <w:widowControl/>
        <w:rPr>
          <w:rFonts w:ascii="Arial" w:hAnsi="Arial" w:cs="Arial"/>
          <w:b/>
          <w:sz w:val="22"/>
          <w:szCs w:val="22"/>
        </w:rPr>
      </w:pPr>
      <w:r w:rsidRPr="00805DC6">
        <w:rPr>
          <w:rFonts w:ascii="Arial" w:hAnsi="Arial" w:cs="Arial"/>
          <w:sz w:val="22"/>
          <w:szCs w:val="22"/>
          <w:lang w:eastAsia="en-GB"/>
        </w:rPr>
        <w:br w:type="page"/>
      </w:r>
    </w:p>
    <w:p w14:paraId="5FF00733" w14:textId="77777777" w:rsidR="007F40A7" w:rsidRPr="00805DC6" w:rsidRDefault="007F40A7" w:rsidP="00554CE0">
      <w:pPr>
        <w:pStyle w:val="BodyTextIndent2"/>
        <w:pBdr>
          <w:top w:val="single" w:sz="4" w:space="1" w:color="auto"/>
          <w:left w:val="single" w:sz="4" w:space="0" w:color="auto"/>
          <w:bottom w:val="single" w:sz="4" w:space="1" w:color="auto"/>
          <w:right w:val="single" w:sz="4" w:space="4" w:color="auto"/>
        </w:pBdr>
        <w:shd w:val="clear" w:color="auto" w:fill="D9D9D9"/>
        <w:ind w:left="0" w:hanging="142"/>
        <w:jc w:val="center"/>
        <w:rPr>
          <w:rFonts w:ascii="Arial" w:hAnsi="Arial" w:cs="Arial"/>
          <w:b/>
          <w:color w:val="auto"/>
          <w:sz w:val="28"/>
          <w:szCs w:val="28"/>
        </w:rPr>
      </w:pPr>
      <w:r w:rsidRPr="00805DC6">
        <w:rPr>
          <w:rFonts w:ascii="Arial" w:hAnsi="Arial" w:cs="Arial"/>
          <w:b/>
          <w:color w:val="auto"/>
          <w:sz w:val="28"/>
          <w:szCs w:val="28"/>
        </w:rPr>
        <w:lastRenderedPageBreak/>
        <w:t>Student Behaviour during CP3</w:t>
      </w:r>
    </w:p>
    <w:p w14:paraId="16510699" w14:textId="77777777" w:rsidR="007F40A7" w:rsidRPr="00805DC6" w:rsidRDefault="007F40A7" w:rsidP="007F40A7">
      <w:pPr>
        <w:pStyle w:val="BodyTextIndent2"/>
        <w:ind w:left="0"/>
        <w:jc w:val="left"/>
        <w:rPr>
          <w:rFonts w:ascii="Arial" w:hAnsi="Arial" w:cs="Arial"/>
          <w:b/>
          <w:color w:val="auto"/>
          <w:sz w:val="22"/>
          <w:szCs w:val="22"/>
        </w:rPr>
      </w:pPr>
    </w:p>
    <w:p w14:paraId="27B69BB4" w14:textId="606A2963" w:rsidR="00697C6B" w:rsidRPr="00805DC6" w:rsidRDefault="00554CE0" w:rsidP="00EE1F98">
      <w:pPr>
        <w:pStyle w:val="BodyTextIndent2"/>
        <w:ind w:left="0"/>
        <w:jc w:val="left"/>
        <w:rPr>
          <w:rFonts w:ascii="Arial" w:hAnsi="Arial" w:cs="Arial"/>
          <w:b/>
          <w:color w:val="auto"/>
          <w:sz w:val="22"/>
          <w:szCs w:val="22"/>
        </w:rPr>
      </w:pPr>
      <w:r w:rsidRPr="00805DC6">
        <w:rPr>
          <w:rFonts w:ascii="Arial" w:hAnsi="Arial" w:cs="Arial"/>
          <w:b/>
          <w:color w:val="auto"/>
          <w:sz w:val="22"/>
          <w:szCs w:val="22"/>
        </w:rPr>
        <w:tab/>
      </w:r>
      <w:r w:rsidR="007F40A7" w:rsidRPr="00805DC6">
        <w:rPr>
          <w:rFonts w:ascii="Arial" w:hAnsi="Arial" w:cs="Arial"/>
          <w:b/>
          <w:color w:val="auto"/>
          <w:sz w:val="22"/>
          <w:szCs w:val="22"/>
        </w:rPr>
        <w:t>Attendance</w:t>
      </w:r>
    </w:p>
    <w:p w14:paraId="3D76D19B" w14:textId="35B66E41" w:rsidR="007F40A7" w:rsidRPr="00805DC6" w:rsidRDefault="00554CE0" w:rsidP="00554CE0">
      <w:pPr>
        <w:pStyle w:val="BodyTextIndent2"/>
        <w:ind w:left="0"/>
        <w:jc w:val="left"/>
        <w:rPr>
          <w:rFonts w:ascii="Arial" w:hAnsi="Arial" w:cs="Arial"/>
          <w:color w:val="auto"/>
          <w:sz w:val="22"/>
          <w:szCs w:val="22"/>
        </w:rPr>
      </w:pPr>
      <w:r w:rsidRPr="00805DC6">
        <w:rPr>
          <w:rFonts w:ascii="Arial" w:hAnsi="Arial" w:cs="Arial"/>
          <w:color w:val="auto"/>
          <w:sz w:val="22"/>
          <w:szCs w:val="22"/>
        </w:rPr>
        <w:tab/>
      </w:r>
      <w:r w:rsidR="006015E7" w:rsidRPr="00805DC6">
        <w:rPr>
          <w:rFonts w:ascii="Arial" w:hAnsi="Arial" w:cs="Arial"/>
          <w:color w:val="auto"/>
          <w:sz w:val="22"/>
          <w:szCs w:val="22"/>
        </w:rPr>
        <w:t xml:space="preserve">Please refer to the ACE </w:t>
      </w:r>
      <w:r w:rsidR="000A781D" w:rsidRPr="00805DC6">
        <w:rPr>
          <w:rFonts w:ascii="Arial" w:hAnsi="Arial" w:cs="Arial"/>
          <w:color w:val="auto"/>
          <w:sz w:val="22"/>
          <w:szCs w:val="22"/>
        </w:rPr>
        <w:t>Logbook</w:t>
      </w:r>
      <w:r w:rsidR="006015E7" w:rsidRPr="00805DC6">
        <w:rPr>
          <w:rFonts w:ascii="Arial" w:hAnsi="Arial" w:cs="Arial"/>
          <w:color w:val="auto"/>
          <w:sz w:val="22"/>
          <w:szCs w:val="22"/>
        </w:rPr>
        <w:t xml:space="preserve"> for details and policies on Attendance.</w:t>
      </w:r>
    </w:p>
    <w:p w14:paraId="1253FFBA" w14:textId="77777777" w:rsidR="007F40A7" w:rsidRPr="00805DC6" w:rsidRDefault="007F40A7" w:rsidP="007F40A7">
      <w:pPr>
        <w:pStyle w:val="BodyTextIndent2"/>
        <w:ind w:left="0"/>
        <w:rPr>
          <w:rFonts w:ascii="Arial" w:hAnsi="Arial" w:cs="Arial"/>
          <w:color w:val="auto"/>
          <w:sz w:val="22"/>
          <w:szCs w:val="22"/>
        </w:rPr>
      </w:pPr>
    </w:p>
    <w:p w14:paraId="28C2A5CA" w14:textId="28F6DCFB" w:rsidR="007F40A7" w:rsidRPr="00805DC6" w:rsidRDefault="00554CE0" w:rsidP="00EE1F98">
      <w:pPr>
        <w:pStyle w:val="BodyTextIndent2"/>
        <w:ind w:left="0"/>
        <w:rPr>
          <w:rFonts w:ascii="Arial" w:hAnsi="Arial" w:cs="Arial"/>
          <w:b/>
          <w:color w:val="auto"/>
          <w:sz w:val="22"/>
          <w:szCs w:val="22"/>
        </w:rPr>
      </w:pPr>
      <w:r w:rsidRPr="00805DC6">
        <w:rPr>
          <w:rFonts w:ascii="Arial" w:hAnsi="Arial" w:cs="Arial"/>
          <w:b/>
          <w:color w:val="auto"/>
          <w:sz w:val="22"/>
          <w:szCs w:val="22"/>
        </w:rPr>
        <w:tab/>
      </w:r>
      <w:r w:rsidR="007F40A7" w:rsidRPr="00805DC6">
        <w:rPr>
          <w:rFonts w:ascii="Arial" w:hAnsi="Arial" w:cs="Arial"/>
          <w:b/>
          <w:color w:val="auto"/>
          <w:sz w:val="22"/>
          <w:szCs w:val="22"/>
        </w:rPr>
        <w:t>Probity</w:t>
      </w:r>
    </w:p>
    <w:p w14:paraId="4E5EFD7D" w14:textId="34ECE3E3" w:rsidR="00BA22E1" w:rsidRPr="00805DC6" w:rsidRDefault="00554CE0" w:rsidP="00554CE0">
      <w:pPr>
        <w:pStyle w:val="BodyTextIndent2"/>
        <w:ind w:left="0"/>
        <w:jc w:val="left"/>
        <w:rPr>
          <w:rFonts w:ascii="Arial" w:hAnsi="Arial" w:cs="Arial"/>
          <w:color w:val="auto"/>
          <w:sz w:val="22"/>
          <w:szCs w:val="22"/>
        </w:rPr>
      </w:pPr>
      <w:r w:rsidRPr="00805DC6">
        <w:rPr>
          <w:rFonts w:ascii="Arial" w:hAnsi="Arial" w:cs="Arial"/>
          <w:color w:val="auto"/>
          <w:sz w:val="22"/>
          <w:szCs w:val="22"/>
        </w:rPr>
        <w:tab/>
      </w:r>
      <w:r w:rsidR="007F40A7" w:rsidRPr="00805DC6">
        <w:rPr>
          <w:rFonts w:ascii="Arial" w:hAnsi="Arial" w:cs="Arial"/>
          <w:color w:val="auto"/>
          <w:sz w:val="22"/>
          <w:szCs w:val="22"/>
        </w:rPr>
        <w:t xml:space="preserve">The medical profession demands high standards of probity. Satisfactory completion of the logbook requires each student to obtain a number of signatures from clinical teachers.  These signatures must be obtained from the appropriate clinical staff.  The </w:t>
      </w:r>
      <w:r w:rsidR="000A781D" w:rsidRPr="00805DC6">
        <w:rPr>
          <w:rFonts w:ascii="Arial" w:hAnsi="Arial" w:cs="Arial"/>
          <w:color w:val="auto"/>
          <w:sz w:val="22"/>
          <w:szCs w:val="22"/>
        </w:rPr>
        <w:t>faculty</w:t>
      </w:r>
      <w:r w:rsidR="007F40A7" w:rsidRPr="00805DC6">
        <w:rPr>
          <w:rFonts w:ascii="Arial" w:hAnsi="Arial" w:cs="Arial"/>
          <w:color w:val="auto"/>
          <w:sz w:val="22"/>
          <w:szCs w:val="22"/>
        </w:rPr>
        <w:t xml:space="preserve"> considers any attempt at forgery of signatures to be a very serious matter. Any student identified as having fabricated signatures, or any other aspect of their logbook data, may be referred to </w:t>
      </w:r>
    </w:p>
    <w:p w14:paraId="2D2F8CB6" w14:textId="530882F8" w:rsidR="007F40A7" w:rsidRPr="00805DC6" w:rsidRDefault="00B15D69" w:rsidP="006B5B9B">
      <w:pPr>
        <w:pStyle w:val="BodyTextIndent2"/>
        <w:ind w:left="0" w:firstLine="0"/>
        <w:jc w:val="left"/>
        <w:rPr>
          <w:rFonts w:ascii="Arial" w:hAnsi="Arial" w:cs="Arial"/>
          <w:color w:val="auto"/>
          <w:sz w:val="22"/>
          <w:szCs w:val="22"/>
        </w:rPr>
      </w:pPr>
      <w:r w:rsidRPr="00805DC6">
        <w:rPr>
          <w:rFonts w:ascii="Arial" w:hAnsi="Arial" w:cs="Arial"/>
          <w:color w:val="auto"/>
          <w:sz w:val="22"/>
          <w:szCs w:val="22"/>
        </w:rPr>
        <w:t>The</w:t>
      </w:r>
      <w:r w:rsidR="007F40A7" w:rsidRPr="00805DC6">
        <w:rPr>
          <w:rFonts w:ascii="Arial" w:hAnsi="Arial" w:cs="Arial"/>
          <w:color w:val="auto"/>
          <w:sz w:val="22"/>
          <w:szCs w:val="22"/>
        </w:rPr>
        <w:t xml:space="preserve"> Fitness to Practi</w:t>
      </w:r>
      <w:r w:rsidR="00C578A4" w:rsidRPr="00805DC6">
        <w:rPr>
          <w:rFonts w:ascii="Arial" w:hAnsi="Arial" w:cs="Arial"/>
          <w:color w:val="auto"/>
          <w:sz w:val="22"/>
          <w:szCs w:val="22"/>
        </w:rPr>
        <w:t>s</w:t>
      </w:r>
      <w:r w:rsidR="007F40A7" w:rsidRPr="00805DC6">
        <w:rPr>
          <w:rFonts w:ascii="Arial" w:hAnsi="Arial" w:cs="Arial"/>
          <w:color w:val="auto"/>
          <w:sz w:val="22"/>
          <w:szCs w:val="22"/>
        </w:rPr>
        <w:t>e Committee.</w:t>
      </w:r>
    </w:p>
    <w:p w14:paraId="1435F5F7" w14:textId="77777777" w:rsidR="007F40A7" w:rsidRPr="00805DC6" w:rsidRDefault="007F40A7" w:rsidP="007F40A7">
      <w:pPr>
        <w:pStyle w:val="BodyTextIndent2"/>
        <w:ind w:left="0"/>
        <w:rPr>
          <w:rFonts w:ascii="Arial" w:hAnsi="Arial" w:cs="Arial"/>
          <w:color w:val="auto"/>
          <w:sz w:val="22"/>
          <w:szCs w:val="22"/>
        </w:rPr>
      </w:pPr>
    </w:p>
    <w:p w14:paraId="7529C205" w14:textId="74FFCF6E" w:rsidR="007F40A7" w:rsidRPr="00805DC6" w:rsidRDefault="00554CE0" w:rsidP="007F40A7">
      <w:pPr>
        <w:pStyle w:val="BodyTextIndent2"/>
        <w:ind w:left="0"/>
        <w:rPr>
          <w:rFonts w:ascii="Arial" w:hAnsi="Arial" w:cs="Arial"/>
          <w:b/>
          <w:color w:val="auto"/>
          <w:sz w:val="22"/>
          <w:szCs w:val="22"/>
        </w:rPr>
      </w:pPr>
      <w:r w:rsidRPr="00805DC6">
        <w:rPr>
          <w:rFonts w:ascii="Arial" w:hAnsi="Arial" w:cs="Arial"/>
          <w:b/>
          <w:color w:val="auto"/>
          <w:sz w:val="22"/>
          <w:szCs w:val="22"/>
        </w:rPr>
        <w:tab/>
      </w:r>
      <w:r w:rsidR="007F40A7" w:rsidRPr="00805DC6">
        <w:rPr>
          <w:rFonts w:ascii="Arial" w:hAnsi="Arial" w:cs="Arial"/>
          <w:b/>
          <w:color w:val="auto"/>
          <w:sz w:val="22"/>
          <w:szCs w:val="22"/>
        </w:rPr>
        <w:t>Dress</w:t>
      </w:r>
    </w:p>
    <w:p w14:paraId="14C59850" w14:textId="66ABFFF7" w:rsidR="00EE1F98" w:rsidRPr="00805DC6" w:rsidRDefault="00EE1F98" w:rsidP="007F40A7">
      <w:pPr>
        <w:pStyle w:val="BodyTextIndent2"/>
        <w:ind w:left="0"/>
        <w:rPr>
          <w:rFonts w:ascii="Arial" w:hAnsi="Arial" w:cs="Arial"/>
          <w:b/>
          <w:color w:val="auto"/>
          <w:sz w:val="22"/>
          <w:szCs w:val="22"/>
        </w:rPr>
      </w:pPr>
    </w:p>
    <w:p w14:paraId="6F87A030" w14:textId="2389316C" w:rsidR="00A020A4" w:rsidRPr="00805DC6" w:rsidRDefault="00A020A4" w:rsidP="007F40A7">
      <w:pPr>
        <w:pStyle w:val="BodyTextIndent2"/>
        <w:ind w:left="0"/>
        <w:rPr>
          <w:rFonts w:ascii="Arial" w:hAnsi="Arial" w:cs="Arial"/>
          <w:color w:val="auto"/>
          <w:sz w:val="22"/>
          <w:szCs w:val="22"/>
        </w:rPr>
      </w:pPr>
      <w:r w:rsidRPr="00805DC6">
        <w:rPr>
          <w:rFonts w:ascii="Arial" w:hAnsi="Arial" w:cs="Arial"/>
          <w:b/>
          <w:color w:val="auto"/>
          <w:sz w:val="22"/>
          <w:szCs w:val="22"/>
        </w:rPr>
        <w:tab/>
      </w:r>
      <w:r w:rsidRPr="00805DC6">
        <w:rPr>
          <w:rFonts w:ascii="Arial" w:hAnsi="Arial" w:cs="Arial"/>
          <w:color w:val="auto"/>
          <w:sz w:val="22"/>
          <w:szCs w:val="22"/>
        </w:rPr>
        <w:t>Pl</w:t>
      </w:r>
      <w:r w:rsidR="00A34EA8" w:rsidRPr="00805DC6">
        <w:rPr>
          <w:rFonts w:ascii="Arial" w:hAnsi="Arial" w:cs="Arial"/>
          <w:color w:val="auto"/>
          <w:sz w:val="22"/>
          <w:szCs w:val="22"/>
        </w:rPr>
        <w:t>ease refer to the Medical Students Dress Code on the following Polices &amp; Regulations webpage</w:t>
      </w:r>
    </w:p>
    <w:p w14:paraId="4EDE3CDB" w14:textId="44A6DD4B" w:rsidR="00EE1F98" w:rsidRPr="00805DC6" w:rsidRDefault="00AF6172" w:rsidP="00EE1F98">
      <w:pPr>
        <w:pStyle w:val="BodyTextIndent2"/>
        <w:ind w:left="0" w:firstLine="0"/>
        <w:rPr>
          <w:rFonts w:ascii="Arial" w:hAnsi="Arial" w:cs="Arial"/>
          <w:b/>
          <w:color w:val="auto"/>
          <w:sz w:val="22"/>
          <w:szCs w:val="22"/>
        </w:rPr>
      </w:pPr>
      <w:hyperlink r:id="rId12" w:history="1">
        <w:r w:rsidR="00EE1F98" w:rsidRPr="00805DC6">
          <w:rPr>
            <w:rStyle w:val="Hyperlink"/>
          </w:rPr>
          <w:t>https://www.nottingham.ac.uk/medicine/study/medicine/policies-and-regulations.aspx</w:t>
        </w:r>
      </w:hyperlink>
    </w:p>
    <w:p w14:paraId="5E0529FC" w14:textId="77777777" w:rsidR="007F40A7" w:rsidRPr="00805DC6" w:rsidRDefault="007F40A7" w:rsidP="007F40A7">
      <w:pPr>
        <w:pStyle w:val="BodyTextIndent2"/>
        <w:ind w:left="0"/>
        <w:rPr>
          <w:rFonts w:ascii="Arial" w:hAnsi="Arial" w:cs="Arial"/>
          <w:b/>
          <w:color w:val="auto"/>
          <w:sz w:val="22"/>
          <w:szCs w:val="22"/>
        </w:rPr>
      </w:pPr>
    </w:p>
    <w:p w14:paraId="07287F3E" w14:textId="77777777" w:rsidR="007F40A7" w:rsidRPr="00805DC6" w:rsidRDefault="00554CE0" w:rsidP="00554CE0">
      <w:pPr>
        <w:pStyle w:val="BodyTextIndent2"/>
        <w:ind w:left="0"/>
        <w:jc w:val="left"/>
        <w:rPr>
          <w:rFonts w:ascii="Arial" w:hAnsi="Arial" w:cs="Arial"/>
          <w:color w:val="auto"/>
          <w:sz w:val="22"/>
          <w:szCs w:val="22"/>
        </w:rPr>
      </w:pPr>
      <w:r w:rsidRPr="00805DC6">
        <w:rPr>
          <w:rFonts w:ascii="Arial" w:hAnsi="Arial" w:cs="Arial"/>
          <w:color w:val="auto"/>
          <w:sz w:val="22"/>
          <w:szCs w:val="22"/>
        </w:rPr>
        <w:tab/>
      </w:r>
      <w:r w:rsidR="007F40A7" w:rsidRPr="00805DC6">
        <w:rPr>
          <w:rFonts w:ascii="Arial" w:hAnsi="Arial" w:cs="Arial"/>
          <w:color w:val="auto"/>
          <w:sz w:val="22"/>
          <w:szCs w:val="22"/>
        </w:rPr>
        <w:t>Students are reminded that they should maintain appropriate standards of dress, appearance and personal hygiene. This is particularly important when in contact with patients.  More specific guidelines/dress codes will be issued locally</w:t>
      </w:r>
      <w:r w:rsidR="003C3B41" w:rsidRPr="00805DC6">
        <w:rPr>
          <w:rFonts w:ascii="Arial" w:hAnsi="Arial" w:cs="Arial"/>
          <w:color w:val="auto"/>
          <w:sz w:val="22"/>
          <w:szCs w:val="22"/>
        </w:rPr>
        <w:t xml:space="preserve"> in each placement</w:t>
      </w:r>
      <w:r w:rsidR="007F40A7" w:rsidRPr="00805DC6">
        <w:rPr>
          <w:rFonts w:ascii="Arial" w:hAnsi="Arial" w:cs="Arial"/>
          <w:color w:val="auto"/>
          <w:sz w:val="22"/>
          <w:szCs w:val="22"/>
        </w:rPr>
        <w:t>.  It is important that these are followed.</w:t>
      </w:r>
    </w:p>
    <w:p w14:paraId="37A62712" w14:textId="77777777" w:rsidR="007F40A7" w:rsidRPr="00805DC6" w:rsidRDefault="007F40A7" w:rsidP="007F40A7">
      <w:pPr>
        <w:pStyle w:val="BodyTextIndent2"/>
        <w:ind w:left="0"/>
        <w:rPr>
          <w:rFonts w:ascii="Arial" w:hAnsi="Arial" w:cs="Arial"/>
          <w:color w:val="auto"/>
          <w:sz w:val="22"/>
          <w:szCs w:val="22"/>
        </w:rPr>
      </w:pPr>
    </w:p>
    <w:p w14:paraId="7C35A431" w14:textId="77777777" w:rsidR="007F40A7" w:rsidRPr="00805DC6" w:rsidRDefault="007F40A7" w:rsidP="003C3B41">
      <w:pPr>
        <w:pStyle w:val="BodyTextIndent2"/>
        <w:ind w:left="0" w:firstLine="0"/>
        <w:rPr>
          <w:rFonts w:ascii="Arial" w:hAnsi="Arial" w:cs="Arial"/>
          <w:color w:val="auto"/>
          <w:sz w:val="22"/>
          <w:szCs w:val="22"/>
        </w:rPr>
      </w:pPr>
    </w:p>
    <w:p w14:paraId="30E8F705" w14:textId="38DE04BC" w:rsidR="007F40A7" w:rsidRPr="00805DC6" w:rsidRDefault="00554CE0" w:rsidP="007F40A7">
      <w:pPr>
        <w:pStyle w:val="BodyTextIndent2"/>
        <w:ind w:left="0"/>
        <w:rPr>
          <w:rFonts w:ascii="Arial" w:hAnsi="Arial" w:cs="Arial"/>
          <w:color w:val="auto"/>
          <w:sz w:val="22"/>
          <w:szCs w:val="22"/>
        </w:rPr>
      </w:pPr>
      <w:r w:rsidRPr="00805DC6">
        <w:rPr>
          <w:rFonts w:ascii="Arial" w:hAnsi="Arial" w:cs="Arial"/>
          <w:color w:val="auto"/>
          <w:sz w:val="22"/>
          <w:szCs w:val="22"/>
        </w:rPr>
        <w:tab/>
      </w:r>
      <w:r w:rsidR="007F40A7" w:rsidRPr="00805DC6">
        <w:rPr>
          <w:rFonts w:ascii="Arial" w:hAnsi="Arial" w:cs="Arial"/>
          <w:color w:val="auto"/>
          <w:sz w:val="22"/>
          <w:szCs w:val="22"/>
        </w:rPr>
        <w:t xml:space="preserve">The Medical School’s own dress code policy states that during medical training there are circumstances in which health and </w:t>
      </w:r>
      <w:r w:rsidR="00463393" w:rsidRPr="00805DC6">
        <w:rPr>
          <w:rFonts w:ascii="Arial" w:hAnsi="Arial" w:cs="Arial"/>
          <w:color w:val="auto"/>
          <w:sz w:val="22"/>
          <w:szCs w:val="22"/>
        </w:rPr>
        <w:t>safety,</w:t>
      </w:r>
      <w:r w:rsidR="007F40A7" w:rsidRPr="00805DC6">
        <w:rPr>
          <w:rFonts w:ascii="Arial" w:hAnsi="Arial" w:cs="Arial"/>
          <w:color w:val="auto"/>
          <w:sz w:val="22"/>
          <w:szCs w:val="22"/>
        </w:rPr>
        <w:t xml:space="preserve"> or clinical considerations take precedence over and individual’s choice of dress:</w:t>
      </w:r>
    </w:p>
    <w:p w14:paraId="7459412C" w14:textId="77777777" w:rsidR="007F40A7" w:rsidRPr="00805DC6" w:rsidRDefault="007F40A7" w:rsidP="007F40A7">
      <w:pPr>
        <w:pStyle w:val="BodyTextIndent2"/>
        <w:ind w:left="0"/>
        <w:rPr>
          <w:rFonts w:ascii="Arial" w:hAnsi="Arial" w:cs="Arial"/>
          <w:color w:val="auto"/>
          <w:sz w:val="22"/>
          <w:szCs w:val="22"/>
        </w:rPr>
      </w:pPr>
    </w:p>
    <w:p w14:paraId="1F262455" w14:textId="77777777" w:rsidR="007F40A7" w:rsidRPr="00805DC6" w:rsidRDefault="007F40A7" w:rsidP="00D9497C">
      <w:pPr>
        <w:pStyle w:val="ListParagraph"/>
        <w:numPr>
          <w:ilvl w:val="0"/>
          <w:numId w:val="2"/>
        </w:numPr>
        <w:spacing w:before="120" w:after="240" w:line="240" w:lineRule="auto"/>
        <w:ind w:left="360"/>
        <w:rPr>
          <w:rFonts w:ascii="Arial" w:hAnsi="Arial" w:cs="Arial"/>
          <w:lang w:eastAsia="en-GB"/>
        </w:rPr>
      </w:pPr>
      <w:r w:rsidRPr="00805DC6">
        <w:rPr>
          <w:rFonts w:ascii="Arial" w:hAnsi="Arial" w:cs="Arial"/>
          <w:lang w:eastAsia="en-GB"/>
        </w:rPr>
        <w:t>Clothing obscuring an individual's face interferes with effective communication and is not allowed at any time except when required for health and safety reasons. </w:t>
      </w:r>
    </w:p>
    <w:p w14:paraId="154C815C" w14:textId="77777777" w:rsidR="007F40A7" w:rsidRPr="00805DC6" w:rsidRDefault="007F40A7" w:rsidP="007F40A7">
      <w:pPr>
        <w:pStyle w:val="ListParagraph"/>
        <w:spacing w:before="120" w:after="240"/>
        <w:ind w:left="360"/>
        <w:rPr>
          <w:rFonts w:ascii="Arial" w:hAnsi="Arial" w:cs="Arial"/>
          <w:lang w:eastAsia="en-GB"/>
        </w:rPr>
      </w:pPr>
    </w:p>
    <w:p w14:paraId="330B6DE8" w14:textId="77777777" w:rsidR="007F40A7" w:rsidRPr="00805DC6" w:rsidRDefault="007F40A7" w:rsidP="00D9497C">
      <w:pPr>
        <w:pStyle w:val="ListParagraph"/>
        <w:numPr>
          <w:ilvl w:val="0"/>
          <w:numId w:val="2"/>
        </w:numPr>
        <w:spacing w:before="120" w:after="240" w:line="240" w:lineRule="auto"/>
        <w:ind w:left="360"/>
        <w:rPr>
          <w:rFonts w:ascii="Arial" w:hAnsi="Arial" w:cs="Arial"/>
          <w:lang w:eastAsia="en-GB"/>
        </w:rPr>
      </w:pPr>
      <w:r w:rsidRPr="00805DC6">
        <w:rPr>
          <w:rFonts w:ascii="Arial" w:hAnsi="Arial" w:cs="Arial"/>
          <w:lang w:eastAsia="en-GB"/>
        </w:rPr>
        <w:t>Infection control procedures require all staff and students to adopt a ‘bare below the elbow’ approach in clinical areas and areas used for clinical skills training. This includes avoidance of jewellery.</w:t>
      </w:r>
    </w:p>
    <w:p w14:paraId="58841BB2" w14:textId="77777777" w:rsidR="007F40A7" w:rsidRPr="00805DC6" w:rsidRDefault="007F40A7" w:rsidP="007F40A7">
      <w:pPr>
        <w:pStyle w:val="ListParagraph"/>
        <w:spacing w:before="120" w:after="240"/>
        <w:ind w:left="360"/>
        <w:rPr>
          <w:rFonts w:ascii="Arial" w:hAnsi="Arial" w:cs="Arial"/>
          <w:lang w:eastAsia="en-GB"/>
        </w:rPr>
      </w:pPr>
    </w:p>
    <w:p w14:paraId="5F276144" w14:textId="6A2063C9" w:rsidR="007F40A7" w:rsidRPr="00805DC6" w:rsidRDefault="007F40A7" w:rsidP="00D9497C">
      <w:pPr>
        <w:pStyle w:val="ListParagraph"/>
        <w:numPr>
          <w:ilvl w:val="0"/>
          <w:numId w:val="2"/>
        </w:numPr>
        <w:spacing w:before="120" w:after="240" w:line="240" w:lineRule="auto"/>
        <w:ind w:left="360"/>
        <w:rPr>
          <w:rFonts w:ascii="Arial" w:hAnsi="Arial" w:cs="Arial"/>
          <w:lang w:eastAsia="en-GB"/>
        </w:rPr>
      </w:pPr>
      <w:r w:rsidRPr="00805DC6">
        <w:rPr>
          <w:rFonts w:ascii="Arial" w:hAnsi="Arial" w:cs="Arial"/>
          <w:lang w:eastAsia="en-GB"/>
        </w:rPr>
        <w:t>Health and safety requirements may mean that</w:t>
      </w:r>
      <w:r w:rsidR="005D46DF" w:rsidRPr="00805DC6">
        <w:rPr>
          <w:rFonts w:ascii="Arial" w:hAnsi="Arial" w:cs="Arial"/>
          <w:lang w:eastAsia="en-GB"/>
        </w:rPr>
        <w:t>,</w:t>
      </w:r>
      <w:r w:rsidRPr="00805DC6">
        <w:rPr>
          <w:rFonts w:ascii="Arial" w:hAnsi="Arial" w:cs="Arial"/>
          <w:lang w:eastAsia="en-GB"/>
        </w:rPr>
        <w:t xml:space="preserve"> for certain tasks</w:t>
      </w:r>
      <w:r w:rsidR="005D46DF" w:rsidRPr="00805DC6">
        <w:rPr>
          <w:rFonts w:ascii="Arial" w:hAnsi="Arial" w:cs="Arial"/>
          <w:lang w:eastAsia="en-GB"/>
        </w:rPr>
        <w:t>,</w:t>
      </w:r>
      <w:r w:rsidRPr="00805DC6">
        <w:rPr>
          <w:rFonts w:ascii="Arial" w:hAnsi="Arial" w:cs="Arial"/>
          <w:lang w:eastAsia="en-GB"/>
        </w:rPr>
        <w:t xml:space="preserve"> specific items of clothing such as overalls, face masks, protective clothing, </w:t>
      </w:r>
      <w:r w:rsidR="00B15D69" w:rsidRPr="00805DC6">
        <w:rPr>
          <w:rFonts w:ascii="Arial" w:hAnsi="Arial" w:cs="Arial"/>
          <w:lang w:eastAsia="en-GB"/>
        </w:rPr>
        <w:t>etc.</w:t>
      </w:r>
      <w:r w:rsidRPr="00805DC6">
        <w:rPr>
          <w:rFonts w:ascii="Arial" w:hAnsi="Arial" w:cs="Arial"/>
          <w:lang w:eastAsia="en-GB"/>
        </w:rPr>
        <w:t xml:space="preserve"> must be worn.</w:t>
      </w:r>
    </w:p>
    <w:p w14:paraId="04CB533C" w14:textId="77777777" w:rsidR="007F40A7" w:rsidRPr="00805DC6" w:rsidRDefault="007F40A7" w:rsidP="007F40A7">
      <w:pPr>
        <w:pStyle w:val="ListParagraph"/>
        <w:spacing w:before="120" w:after="240"/>
        <w:ind w:left="360"/>
        <w:rPr>
          <w:rFonts w:ascii="Arial" w:hAnsi="Arial" w:cs="Arial"/>
          <w:lang w:eastAsia="en-GB"/>
        </w:rPr>
      </w:pPr>
    </w:p>
    <w:p w14:paraId="0744DCFF" w14:textId="77777777" w:rsidR="007F40A7" w:rsidRPr="00805DC6" w:rsidRDefault="007F40A7" w:rsidP="00D9497C">
      <w:pPr>
        <w:pStyle w:val="ListParagraph"/>
        <w:numPr>
          <w:ilvl w:val="0"/>
          <w:numId w:val="2"/>
        </w:numPr>
        <w:spacing w:before="120" w:after="240" w:line="240" w:lineRule="auto"/>
        <w:ind w:left="360"/>
        <w:rPr>
          <w:rFonts w:ascii="Arial" w:hAnsi="Arial" w:cs="Arial"/>
          <w:lang w:eastAsia="en-GB"/>
        </w:rPr>
      </w:pPr>
      <w:r w:rsidRPr="00805DC6">
        <w:rPr>
          <w:rFonts w:ascii="Arial" w:hAnsi="Arial" w:cs="Arial"/>
          <w:lang w:eastAsia="en-GB"/>
        </w:rPr>
        <w:t>When learning basic clinical examination skills, students are expected to practi</w:t>
      </w:r>
      <w:r w:rsidR="00C578A4" w:rsidRPr="00805DC6">
        <w:rPr>
          <w:rFonts w:ascii="Arial" w:hAnsi="Arial" w:cs="Arial"/>
          <w:lang w:eastAsia="en-GB"/>
        </w:rPr>
        <w:t>s</w:t>
      </w:r>
      <w:r w:rsidRPr="00805DC6">
        <w:rPr>
          <w:rFonts w:ascii="Arial" w:hAnsi="Arial" w:cs="Arial"/>
          <w:lang w:eastAsia="en-GB"/>
        </w:rPr>
        <w:t>e on each other and to be prepared to remove clothing as needed for this purpose, subject to privacy and gender segregation if appropriate.</w:t>
      </w:r>
    </w:p>
    <w:p w14:paraId="77DEDEF3" w14:textId="77777777" w:rsidR="007F40A7" w:rsidRPr="00805DC6" w:rsidRDefault="007F40A7" w:rsidP="007F40A7">
      <w:pPr>
        <w:pStyle w:val="ListParagraph"/>
        <w:rPr>
          <w:rFonts w:ascii="Arial" w:hAnsi="Arial" w:cs="Arial"/>
          <w:lang w:eastAsia="en-GB"/>
        </w:rPr>
      </w:pPr>
    </w:p>
    <w:p w14:paraId="3C1C18F2" w14:textId="77777777" w:rsidR="007F40A7" w:rsidRPr="00805DC6" w:rsidRDefault="007F40A7" w:rsidP="00D9497C">
      <w:pPr>
        <w:pStyle w:val="ListParagraph"/>
        <w:numPr>
          <w:ilvl w:val="0"/>
          <w:numId w:val="2"/>
        </w:numPr>
        <w:spacing w:before="120" w:after="240" w:line="240" w:lineRule="auto"/>
        <w:ind w:left="360"/>
        <w:rPr>
          <w:rFonts w:ascii="Arial" w:hAnsi="Arial" w:cs="Arial"/>
          <w:lang w:eastAsia="en-GB"/>
        </w:rPr>
      </w:pPr>
      <w:r w:rsidRPr="00805DC6">
        <w:rPr>
          <w:rFonts w:ascii="Arial" w:hAnsi="Arial" w:cs="Arial"/>
          <w:lang w:eastAsia="en-GB"/>
        </w:rPr>
        <w:t xml:space="preserve">When attending clinical </w:t>
      </w:r>
      <w:r w:rsidR="003C3B41" w:rsidRPr="00805DC6">
        <w:rPr>
          <w:rFonts w:ascii="Arial" w:hAnsi="Arial" w:cs="Arial"/>
          <w:lang w:eastAsia="en-GB"/>
        </w:rPr>
        <w:t>placements</w:t>
      </w:r>
      <w:r w:rsidRPr="00805DC6">
        <w:rPr>
          <w:rFonts w:ascii="Arial" w:hAnsi="Arial" w:cs="Arial"/>
          <w:lang w:eastAsia="en-GB"/>
        </w:rPr>
        <w:t xml:space="preserve"> students are expected to dress smartly and not to wear clothing that is likely to cause offen</w:t>
      </w:r>
      <w:r w:rsidR="005D46DF" w:rsidRPr="00805DC6">
        <w:rPr>
          <w:rFonts w:ascii="Arial" w:hAnsi="Arial" w:cs="Arial"/>
          <w:lang w:eastAsia="en-GB"/>
        </w:rPr>
        <w:t>c</w:t>
      </w:r>
      <w:r w:rsidRPr="00805DC6">
        <w:rPr>
          <w:rFonts w:ascii="Arial" w:hAnsi="Arial" w:cs="Arial"/>
          <w:lang w:eastAsia="en-GB"/>
        </w:rPr>
        <w:t>e to the patients that they will encounter by being inappropriate or revealing. Clothing should also be visibly clean. Students should ensure that their own clothing is regularly cleaned or laundered.</w:t>
      </w:r>
    </w:p>
    <w:p w14:paraId="1CF5E1BE" w14:textId="77777777" w:rsidR="007F40A7" w:rsidRPr="00805DC6" w:rsidRDefault="007F40A7" w:rsidP="007F40A7">
      <w:pPr>
        <w:spacing w:before="120" w:after="240"/>
        <w:rPr>
          <w:rFonts w:ascii="Arial" w:hAnsi="Arial" w:cs="Arial"/>
          <w:sz w:val="22"/>
          <w:szCs w:val="22"/>
        </w:rPr>
      </w:pPr>
      <w:r w:rsidRPr="00805DC6">
        <w:rPr>
          <w:rFonts w:ascii="Arial" w:hAnsi="Arial" w:cs="Arial"/>
          <w:sz w:val="22"/>
          <w:szCs w:val="22"/>
        </w:rPr>
        <w:t xml:space="preserve">During their training students will spend a significant amount of time working within different NHS Trusts and general practices.  Students are expected to comply fully with the dress codes of the Trusts or general practices in which they are based. </w:t>
      </w:r>
    </w:p>
    <w:p w14:paraId="6E221F83" w14:textId="2274901C" w:rsidR="00697C6B" w:rsidRPr="00805DC6" w:rsidRDefault="007F40A7" w:rsidP="007F40A7">
      <w:pPr>
        <w:spacing w:before="120" w:after="240"/>
        <w:rPr>
          <w:rFonts w:ascii="Arial" w:hAnsi="Arial" w:cs="Arial"/>
          <w:sz w:val="22"/>
          <w:szCs w:val="22"/>
          <w:lang w:eastAsia="en-GB"/>
        </w:rPr>
      </w:pPr>
      <w:r w:rsidRPr="00805DC6">
        <w:rPr>
          <w:rFonts w:ascii="Arial" w:hAnsi="Arial" w:cs="Arial"/>
          <w:sz w:val="22"/>
          <w:szCs w:val="22"/>
          <w:lang w:eastAsia="en-GB"/>
        </w:rPr>
        <w:t xml:space="preserve">Where staff or students perceive that a particular slogan or symbol on clothing is offensive (for example, obscene, racist, sexist or sectarian), the wearing of such slogans or symbols will be </w:t>
      </w:r>
      <w:r w:rsidRPr="00805DC6">
        <w:rPr>
          <w:rFonts w:ascii="Arial" w:hAnsi="Arial" w:cs="Arial"/>
          <w:sz w:val="22"/>
          <w:szCs w:val="22"/>
          <w:lang w:eastAsia="en-GB"/>
        </w:rPr>
        <w:lastRenderedPageBreak/>
        <w:t>considered as a potential disciplinary offence and dealt with accordingly.</w:t>
      </w:r>
    </w:p>
    <w:p w14:paraId="3DAA0CEA" w14:textId="77777777" w:rsidR="007F40A7" w:rsidRPr="00805DC6" w:rsidRDefault="00554CE0" w:rsidP="007F40A7">
      <w:pPr>
        <w:pStyle w:val="BodyTextIndent2"/>
        <w:ind w:left="0"/>
        <w:rPr>
          <w:rFonts w:ascii="Arial" w:hAnsi="Arial" w:cs="Arial"/>
          <w:b/>
          <w:color w:val="auto"/>
          <w:sz w:val="22"/>
          <w:szCs w:val="22"/>
        </w:rPr>
      </w:pPr>
      <w:r w:rsidRPr="00805DC6">
        <w:rPr>
          <w:rFonts w:ascii="Arial" w:hAnsi="Arial" w:cs="Arial"/>
          <w:b/>
          <w:color w:val="auto"/>
          <w:sz w:val="22"/>
          <w:szCs w:val="22"/>
        </w:rPr>
        <w:tab/>
      </w:r>
      <w:r w:rsidR="007F40A7" w:rsidRPr="00805DC6">
        <w:rPr>
          <w:rFonts w:ascii="Arial" w:hAnsi="Arial" w:cs="Arial"/>
          <w:b/>
          <w:color w:val="auto"/>
          <w:sz w:val="22"/>
          <w:szCs w:val="22"/>
        </w:rPr>
        <w:t>Infection Control</w:t>
      </w:r>
    </w:p>
    <w:p w14:paraId="3FBE50D0" w14:textId="77777777" w:rsidR="007F40A7" w:rsidRPr="00805DC6" w:rsidRDefault="007F40A7" w:rsidP="007F40A7">
      <w:pPr>
        <w:pStyle w:val="BodyTextIndent2"/>
        <w:ind w:left="0"/>
        <w:rPr>
          <w:rFonts w:ascii="Arial" w:hAnsi="Arial" w:cs="Arial"/>
          <w:b/>
          <w:color w:val="auto"/>
          <w:sz w:val="22"/>
          <w:szCs w:val="22"/>
        </w:rPr>
      </w:pPr>
    </w:p>
    <w:p w14:paraId="032F134F" w14:textId="4A164288" w:rsidR="007F40A7" w:rsidRPr="00805DC6" w:rsidRDefault="00554CE0" w:rsidP="007F40A7">
      <w:pPr>
        <w:pStyle w:val="BodyTextIndent2"/>
        <w:ind w:left="0"/>
        <w:rPr>
          <w:rFonts w:ascii="Arial" w:hAnsi="Arial" w:cs="Arial"/>
          <w:color w:val="auto"/>
          <w:sz w:val="22"/>
          <w:szCs w:val="22"/>
        </w:rPr>
      </w:pPr>
      <w:r w:rsidRPr="00805DC6">
        <w:rPr>
          <w:rFonts w:ascii="Arial" w:hAnsi="Arial" w:cs="Arial"/>
          <w:color w:val="auto"/>
          <w:sz w:val="22"/>
          <w:szCs w:val="22"/>
        </w:rPr>
        <w:tab/>
      </w:r>
      <w:r w:rsidR="007F40A7" w:rsidRPr="00805DC6">
        <w:rPr>
          <w:rFonts w:ascii="Arial" w:hAnsi="Arial" w:cs="Arial"/>
          <w:color w:val="auto"/>
          <w:sz w:val="22"/>
          <w:szCs w:val="22"/>
        </w:rPr>
        <w:t>A number of patients will develop an infection as a result of their in-patient stay.  A proportion of these are due to poor infection control practice by healthcare professionals.  It is mandatory that students obey local guidelines on interventions such as hand hygiene</w:t>
      </w:r>
      <w:r w:rsidR="008E37F1">
        <w:rPr>
          <w:rFonts w:ascii="Arial" w:hAnsi="Arial" w:cs="Arial"/>
          <w:color w:val="auto"/>
          <w:sz w:val="22"/>
          <w:szCs w:val="22"/>
        </w:rPr>
        <w:t xml:space="preserve"> and use of personal protective equipment (PPE)</w:t>
      </w:r>
      <w:r w:rsidR="007F40A7" w:rsidRPr="00805DC6">
        <w:rPr>
          <w:rFonts w:ascii="Arial" w:hAnsi="Arial" w:cs="Arial"/>
          <w:color w:val="auto"/>
          <w:sz w:val="22"/>
          <w:szCs w:val="22"/>
        </w:rPr>
        <w:t>.  Students need to be aware that this practice may well be audited without their knowledge by agencies within their Trust and evidence of non-compliance escalated.</w:t>
      </w:r>
    </w:p>
    <w:p w14:paraId="400465B6" w14:textId="77777777" w:rsidR="007F40A7" w:rsidRPr="00805DC6" w:rsidRDefault="007F40A7" w:rsidP="007F40A7">
      <w:pPr>
        <w:rPr>
          <w:rFonts w:ascii="Arial" w:hAnsi="Arial" w:cs="Arial"/>
          <w:sz w:val="22"/>
          <w:szCs w:val="22"/>
        </w:rPr>
      </w:pPr>
    </w:p>
    <w:p w14:paraId="03BED0D0" w14:textId="77777777" w:rsidR="007F40A7" w:rsidRPr="00805DC6" w:rsidRDefault="00554CE0" w:rsidP="007F40A7">
      <w:pPr>
        <w:pStyle w:val="BodyTextIndent2"/>
        <w:ind w:left="0"/>
        <w:rPr>
          <w:rFonts w:ascii="Arial" w:hAnsi="Arial" w:cs="Arial"/>
          <w:b/>
          <w:color w:val="auto"/>
          <w:sz w:val="22"/>
          <w:szCs w:val="22"/>
        </w:rPr>
      </w:pPr>
      <w:r w:rsidRPr="00805DC6">
        <w:rPr>
          <w:rFonts w:ascii="Arial" w:hAnsi="Arial" w:cs="Arial"/>
          <w:b/>
          <w:color w:val="auto"/>
          <w:sz w:val="22"/>
          <w:szCs w:val="22"/>
        </w:rPr>
        <w:tab/>
      </w:r>
      <w:r w:rsidR="007F40A7" w:rsidRPr="00805DC6">
        <w:rPr>
          <w:rFonts w:ascii="Arial" w:hAnsi="Arial" w:cs="Arial"/>
          <w:b/>
          <w:color w:val="auto"/>
          <w:sz w:val="22"/>
          <w:szCs w:val="22"/>
        </w:rPr>
        <w:t>Obligations and Responsibilities</w:t>
      </w:r>
    </w:p>
    <w:p w14:paraId="4A5D6FF0" w14:textId="77777777" w:rsidR="007F40A7" w:rsidRPr="00805DC6" w:rsidRDefault="007F40A7" w:rsidP="007F40A7">
      <w:pPr>
        <w:pStyle w:val="BodyTextIndent2"/>
        <w:ind w:left="0"/>
        <w:rPr>
          <w:rFonts w:ascii="Arial" w:hAnsi="Arial" w:cs="Arial"/>
          <w:b/>
          <w:color w:val="auto"/>
          <w:sz w:val="22"/>
          <w:szCs w:val="22"/>
        </w:rPr>
      </w:pPr>
    </w:p>
    <w:p w14:paraId="7D9C22C0" w14:textId="77777777" w:rsidR="007F40A7" w:rsidRPr="00805DC6" w:rsidRDefault="007F40A7" w:rsidP="007F40A7">
      <w:pPr>
        <w:spacing w:after="100" w:line="200" w:lineRule="atLeast"/>
        <w:rPr>
          <w:rFonts w:ascii="Arial" w:hAnsi="Arial" w:cs="Arial"/>
          <w:b/>
          <w:sz w:val="22"/>
          <w:szCs w:val="22"/>
        </w:rPr>
      </w:pPr>
      <w:r w:rsidRPr="00805DC6">
        <w:rPr>
          <w:rFonts w:ascii="Arial" w:hAnsi="Arial" w:cs="Arial"/>
          <w:b/>
          <w:sz w:val="22"/>
          <w:szCs w:val="22"/>
        </w:rPr>
        <w:t>Students</w:t>
      </w:r>
    </w:p>
    <w:p w14:paraId="69EE1469" w14:textId="18A670BD" w:rsidR="007F40A7" w:rsidRPr="00805DC6" w:rsidRDefault="007F40A7" w:rsidP="007F40A7">
      <w:pPr>
        <w:spacing w:after="100" w:line="200" w:lineRule="atLeast"/>
        <w:rPr>
          <w:rFonts w:ascii="Arial" w:hAnsi="Arial" w:cs="Arial"/>
          <w:sz w:val="22"/>
          <w:szCs w:val="22"/>
        </w:rPr>
      </w:pPr>
      <w:r w:rsidRPr="00805DC6">
        <w:rPr>
          <w:rFonts w:ascii="Arial" w:hAnsi="Arial" w:cs="Arial"/>
          <w:sz w:val="22"/>
          <w:szCs w:val="22"/>
        </w:rPr>
        <w:t xml:space="preserve">The Medical School, in collaboration with local Trusts and their doctors, has provided a clinical learning environment for you to acquire the knowledge, skills </w:t>
      </w:r>
      <w:r w:rsidR="003C3B41" w:rsidRPr="00805DC6">
        <w:rPr>
          <w:rFonts w:ascii="Arial" w:hAnsi="Arial" w:cs="Arial"/>
          <w:sz w:val="22"/>
          <w:szCs w:val="22"/>
        </w:rPr>
        <w:t>and attitudes you need on the ACE</w:t>
      </w:r>
      <w:r w:rsidRPr="00805DC6">
        <w:rPr>
          <w:rFonts w:ascii="Arial" w:hAnsi="Arial" w:cs="Arial"/>
          <w:sz w:val="22"/>
          <w:szCs w:val="22"/>
        </w:rPr>
        <w:t xml:space="preserve"> </w:t>
      </w:r>
      <w:r w:rsidR="003C3B41" w:rsidRPr="00805DC6">
        <w:rPr>
          <w:rFonts w:ascii="Arial" w:hAnsi="Arial" w:cs="Arial"/>
          <w:sz w:val="22"/>
          <w:szCs w:val="22"/>
        </w:rPr>
        <w:t>module</w:t>
      </w:r>
      <w:r w:rsidRPr="00805DC6">
        <w:rPr>
          <w:rFonts w:ascii="Arial" w:hAnsi="Arial" w:cs="Arial"/>
          <w:sz w:val="22"/>
          <w:szCs w:val="22"/>
        </w:rPr>
        <w:t>. Clinical experience</w:t>
      </w:r>
      <w:r w:rsidR="002C7C1F" w:rsidRPr="00805DC6">
        <w:rPr>
          <w:rFonts w:ascii="Arial" w:hAnsi="Arial" w:cs="Arial"/>
          <w:sz w:val="22"/>
          <w:szCs w:val="22"/>
        </w:rPr>
        <w:t xml:space="preserve"> and opportunities surround you, </w:t>
      </w:r>
      <w:r w:rsidR="005D46DF" w:rsidRPr="00805DC6">
        <w:rPr>
          <w:rFonts w:ascii="Arial" w:hAnsi="Arial" w:cs="Arial"/>
          <w:sz w:val="22"/>
          <w:szCs w:val="22"/>
        </w:rPr>
        <w:t>b</w:t>
      </w:r>
      <w:r w:rsidRPr="00805DC6">
        <w:rPr>
          <w:rFonts w:ascii="Arial" w:hAnsi="Arial" w:cs="Arial"/>
          <w:sz w:val="22"/>
          <w:szCs w:val="22"/>
        </w:rPr>
        <w:t xml:space="preserve">ut as a </w:t>
      </w:r>
      <w:r w:rsidR="003C3B41" w:rsidRPr="00805DC6">
        <w:rPr>
          <w:rFonts w:ascii="Arial" w:hAnsi="Arial" w:cs="Arial"/>
          <w:sz w:val="22"/>
          <w:szCs w:val="22"/>
        </w:rPr>
        <w:t>developing</w:t>
      </w:r>
      <w:r w:rsidRPr="00805DC6">
        <w:rPr>
          <w:rFonts w:ascii="Arial" w:hAnsi="Arial" w:cs="Arial"/>
          <w:sz w:val="22"/>
          <w:szCs w:val="22"/>
        </w:rPr>
        <w:t xml:space="preserve"> professional you must take responsibility</w:t>
      </w:r>
      <w:r w:rsidR="002C7C1F" w:rsidRPr="00805DC6">
        <w:rPr>
          <w:rFonts w:ascii="Arial" w:hAnsi="Arial" w:cs="Arial"/>
          <w:sz w:val="22"/>
          <w:szCs w:val="22"/>
        </w:rPr>
        <w:t xml:space="preserve"> </w:t>
      </w:r>
      <w:r w:rsidRPr="00805DC6">
        <w:rPr>
          <w:rFonts w:ascii="Arial" w:hAnsi="Arial" w:cs="Arial"/>
          <w:sz w:val="22"/>
          <w:szCs w:val="22"/>
        </w:rPr>
        <w:t xml:space="preserve">for your own learning. Your </w:t>
      </w:r>
      <w:r w:rsidR="00F8412E" w:rsidRPr="00805DC6">
        <w:rPr>
          <w:rFonts w:ascii="Arial" w:hAnsi="Arial" w:cs="Arial"/>
          <w:sz w:val="22"/>
          <w:szCs w:val="22"/>
        </w:rPr>
        <w:t>Logbook</w:t>
      </w:r>
      <w:r w:rsidRPr="00805DC6">
        <w:rPr>
          <w:rFonts w:ascii="Arial" w:hAnsi="Arial" w:cs="Arial"/>
          <w:sz w:val="22"/>
          <w:szCs w:val="22"/>
        </w:rPr>
        <w:t xml:space="preserve"> and Portfolio and your Study Guide tell you what you need to learn; the doctors, nurses and patients provide you with the experiences from which you will learn. It is your responsibility to fill in your </w:t>
      </w:r>
      <w:r w:rsidR="00F8412E" w:rsidRPr="00805DC6">
        <w:rPr>
          <w:rFonts w:ascii="Arial" w:hAnsi="Arial" w:cs="Arial"/>
          <w:sz w:val="22"/>
          <w:szCs w:val="22"/>
        </w:rPr>
        <w:t>Logbook</w:t>
      </w:r>
      <w:r w:rsidRPr="00805DC6">
        <w:rPr>
          <w:rFonts w:ascii="Arial" w:hAnsi="Arial" w:cs="Arial"/>
          <w:sz w:val="22"/>
          <w:szCs w:val="22"/>
        </w:rPr>
        <w:t xml:space="preserve"> and Portfolio as required with your observations and reflections, to make it available to your teachers for discussion and to use it to provide evidence of your progress.</w:t>
      </w:r>
    </w:p>
    <w:p w14:paraId="6D91F94D" w14:textId="77777777" w:rsidR="007F40A7" w:rsidRPr="00805DC6" w:rsidRDefault="007F40A7" w:rsidP="007F40A7">
      <w:pPr>
        <w:rPr>
          <w:rFonts w:ascii="Arial" w:hAnsi="Arial" w:cs="Arial"/>
          <w:sz w:val="22"/>
          <w:szCs w:val="22"/>
        </w:rPr>
      </w:pPr>
      <w:r w:rsidRPr="00805DC6">
        <w:rPr>
          <w:rFonts w:ascii="Arial" w:hAnsi="Arial" w:cs="Arial"/>
          <w:sz w:val="22"/>
          <w:szCs w:val="22"/>
        </w:rPr>
        <w:t xml:space="preserve">Students must </w:t>
      </w:r>
      <w:r w:rsidR="00A249D1" w:rsidRPr="00805DC6">
        <w:rPr>
          <w:rFonts w:ascii="Arial" w:hAnsi="Arial" w:cs="Arial"/>
          <w:sz w:val="22"/>
          <w:szCs w:val="22"/>
        </w:rPr>
        <w:t xml:space="preserve">adhere to </w:t>
      </w:r>
      <w:r w:rsidRPr="00805DC6">
        <w:rPr>
          <w:rFonts w:ascii="Arial" w:hAnsi="Arial" w:cs="Arial"/>
          <w:sz w:val="22"/>
          <w:szCs w:val="22"/>
        </w:rPr>
        <w:t>all directives issued by those supervising them in NHS premises and in relation to contact with patients.  The four UK health departments are responsible for deciding how students may have access to patients on NHS premises.  Students are responsible for following guidance issues by the UK health departments and other organisations</w:t>
      </w:r>
      <w:r w:rsidR="002C7C1F" w:rsidRPr="00805DC6">
        <w:rPr>
          <w:rFonts w:ascii="Arial" w:hAnsi="Arial" w:cs="Arial"/>
          <w:sz w:val="22"/>
          <w:szCs w:val="22"/>
        </w:rPr>
        <w:t xml:space="preserve"> </w:t>
      </w:r>
      <w:r w:rsidRPr="00805DC6">
        <w:rPr>
          <w:rFonts w:ascii="Arial" w:hAnsi="Arial" w:cs="Arial"/>
          <w:sz w:val="22"/>
          <w:szCs w:val="22"/>
        </w:rPr>
        <w:t>about their access to patients in NHS hospitals and community settings.</w:t>
      </w:r>
    </w:p>
    <w:p w14:paraId="1415F42A" w14:textId="77777777" w:rsidR="007F40A7" w:rsidRPr="00805DC6" w:rsidRDefault="007F40A7" w:rsidP="007F40A7">
      <w:pPr>
        <w:rPr>
          <w:rFonts w:ascii="Arial" w:hAnsi="Arial" w:cs="Arial"/>
          <w:sz w:val="22"/>
          <w:szCs w:val="22"/>
        </w:rPr>
      </w:pPr>
    </w:p>
    <w:p w14:paraId="2944A608" w14:textId="77777777" w:rsidR="007F40A7" w:rsidRPr="00805DC6" w:rsidRDefault="007F40A7" w:rsidP="007F40A7">
      <w:pPr>
        <w:rPr>
          <w:rFonts w:ascii="Arial" w:hAnsi="Arial" w:cs="Arial"/>
          <w:sz w:val="22"/>
          <w:szCs w:val="22"/>
        </w:rPr>
      </w:pPr>
      <w:r w:rsidRPr="00805DC6">
        <w:rPr>
          <w:rFonts w:ascii="Arial" w:hAnsi="Arial" w:cs="Arial"/>
          <w:sz w:val="22"/>
          <w:szCs w:val="22"/>
        </w:rPr>
        <w:t>As future doctors, students have a duty to follow the guidance in the General Medical Council’s `Good Medical Practice’ from their first day of study and must understand the consequences if they fail to do so.  In particular, students must appreciate the importance of protecting patients, even if this conflicts with their own interests or those of friends or colleagues.  If students have concerns about patient safety, they must report these to the medical school.  The medical school has put in place a concerns form procedure and a whistle blowing procedure such that any concerns can be reported in confidence.  Please visit</w:t>
      </w:r>
      <w:r w:rsidR="001C2E4D" w:rsidRPr="00805DC6">
        <w:rPr>
          <w:rFonts w:ascii="Arial" w:hAnsi="Arial" w:cs="Arial"/>
          <w:sz w:val="22"/>
          <w:szCs w:val="22"/>
        </w:rPr>
        <w:t xml:space="preserve"> </w:t>
      </w:r>
      <w:r w:rsidR="002A1BB7" w:rsidRPr="00805DC6">
        <w:rPr>
          <w:rFonts w:ascii="Arial" w:hAnsi="Arial" w:cs="Arial"/>
          <w:sz w:val="22"/>
          <w:szCs w:val="22"/>
        </w:rPr>
        <w:t xml:space="preserve">the Medical Course Home Page on Moodle </w:t>
      </w:r>
      <w:r w:rsidRPr="00805DC6">
        <w:rPr>
          <w:rFonts w:ascii="Arial" w:hAnsi="Arial" w:cs="Arial"/>
          <w:sz w:val="22"/>
          <w:szCs w:val="22"/>
        </w:rPr>
        <w:t>for details of these procedures.</w:t>
      </w:r>
    </w:p>
    <w:p w14:paraId="49A25247" w14:textId="77777777" w:rsidR="007F40A7" w:rsidRPr="00805DC6" w:rsidRDefault="007F40A7" w:rsidP="007F40A7">
      <w:pPr>
        <w:rPr>
          <w:rFonts w:ascii="Arial" w:hAnsi="Arial" w:cs="Arial"/>
          <w:sz w:val="22"/>
          <w:szCs w:val="22"/>
        </w:rPr>
      </w:pPr>
    </w:p>
    <w:p w14:paraId="733B51AB" w14:textId="77777777" w:rsidR="007F40A7" w:rsidRPr="00805DC6" w:rsidRDefault="007F40A7" w:rsidP="007F40A7">
      <w:pPr>
        <w:rPr>
          <w:rFonts w:ascii="Arial" w:hAnsi="Arial" w:cs="Arial"/>
          <w:sz w:val="22"/>
          <w:szCs w:val="22"/>
        </w:rPr>
      </w:pPr>
      <w:r w:rsidRPr="00805DC6">
        <w:rPr>
          <w:rFonts w:ascii="Arial" w:hAnsi="Arial" w:cs="Arial"/>
          <w:sz w:val="22"/>
          <w:szCs w:val="22"/>
        </w:rPr>
        <w:t>Students must never allow a patient to believe that the student is a doctor. Under Section 49 of the Medical Act 1983 it is a criminal offence for a person to pretend to hold registration as a medical practitioner when they do not.  It is also an offence under Section 49A of the Act for a person to pretend to hold a licence to practi</w:t>
      </w:r>
      <w:r w:rsidR="00FE5C44" w:rsidRPr="00805DC6">
        <w:rPr>
          <w:rFonts w:ascii="Arial" w:hAnsi="Arial" w:cs="Arial"/>
          <w:sz w:val="22"/>
          <w:szCs w:val="22"/>
        </w:rPr>
        <w:t>s</w:t>
      </w:r>
      <w:r w:rsidRPr="00805DC6">
        <w:rPr>
          <w:rFonts w:ascii="Arial" w:hAnsi="Arial" w:cs="Arial"/>
          <w:sz w:val="22"/>
          <w:szCs w:val="22"/>
        </w:rPr>
        <w:t>e when they do not.</w:t>
      </w:r>
    </w:p>
    <w:p w14:paraId="45B91232" w14:textId="77777777" w:rsidR="007F40A7" w:rsidRPr="00805DC6" w:rsidRDefault="007F40A7" w:rsidP="007F40A7">
      <w:pPr>
        <w:rPr>
          <w:rFonts w:ascii="Arial" w:hAnsi="Arial" w:cs="Arial"/>
          <w:sz w:val="22"/>
          <w:szCs w:val="22"/>
        </w:rPr>
      </w:pPr>
    </w:p>
    <w:p w14:paraId="67FBD26A" w14:textId="18AFBE95" w:rsidR="007F40A7" w:rsidRPr="00805DC6" w:rsidRDefault="007F40A7" w:rsidP="007F40A7">
      <w:pPr>
        <w:rPr>
          <w:rFonts w:ascii="Arial" w:hAnsi="Arial" w:cs="Arial"/>
          <w:sz w:val="22"/>
          <w:szCs w:val="22"/>
        </w:rPr>
      </w:pPr>
      <w:r w:rsidRPr="00805DC6">
        <w:rPr>
          <w:rFonts w:ascii="Arial" w:hAnsi="Arial" w:cs="Arial"/>
          <w:sz w:val="22"/>
          <w:szCs w:val="22"/>
        </w:rPr>
        <w:t xml:space="preserve">Guidance is given in the joint GMC and Medical Schools Council </w:t>
      </w:r>
      <w:r w:rsidR="00463393" w:rsidRPr="00805DC6">
        <w:rPr>
          <w:rFonts w:ascii="Arial" w:hAnsi="Arial" w:cs="Arial"/>
          <w:sz w:val="22"/>
          <w:szCs w:val="22"/>
        </w:rPr>
        <w:t>Publications</w:t>
      </w:r>
      <w:r w:rsidR="00B15D69" w:rsidRPr="00805DC6">
        <w:rPr>
          <w:rFonts w:ascii="Arial" w:hAnsi="Arial" w:cs="Arial"/>
          <w:sz w:val="22"/>
          <w:szCs w:val="22"/>
        </w:rPr>
        <w:t xml:space="preserve"> Achieving</w:t>
      </w:r>
      <w:r w:rsidR="009C0866" w:rsidRPr="00805DC6">
        <w:rPr>
          <w:rFonts w:ascii="Arial" w:hAnsi="Arial" w:cs="Arial"/>
          <w:bCs/>
          <w:i/>
          <w:sz w:val="22"/>
          <w:szCs w:val="22"/>
        </w:rPr>
        <w:t xml:space="preserve"> </w:t>
      </w:r>
      <w:r w:rsidR="00AB421A" w:rsidRPr="00805DC6">
        <w:rPr>
          <w:rFonts w:ascii="Arial" w:hAnsi="Arial" w:cs="Arial"/>
          <w:bCs/>
          <w:i/>
          <w:sz w:val="22"/>
          <w:szCs w:val="22"/>
        </w:rPr>
        <w:t>G</w:t>
      </w:r>
      <w:r w:rsidR="009C0866" w:rsidRPr="00805DC6">
        <w:rPr>
          <w:rFonts w:ascii="Arial" w:hAnsi="Arial" w:cs="Arial"/>
          <w:bCs/>
          <w:i/>
          <w:sz w:val="22"/>
          <w:szCs w:val="22"/>
        </w:rPr>
        <w:t xml:space="preserve">ood </w:t>
      </w:r>
      <w:r w:rsidR="00AB421A" w:rsidRPr="00805DC6">
        <w:rPr>
          <w:rFonts w:ascii="Arial" w:hAnsi="Arial" w:cs="Arial"/>
          <w:bCs/>
          <w:i/>
          <w:sz w:val="22"/>
          <w:szCs w:val="22"/>
        </w:rPr>
        <w:t>M</w:t>
      </w:r>
      <w:r w:rsidR="009C0866" w:rsidRPr="00805DC6">
        <w:rPr>
          <w:rFonts w:ascii="Arial" w:hAnsi="Arial" w:cs="Arial"/>
          <w:bCs/>
          <w:i/>
          <w:sz w:val="22"/>
          <w:szCs w:val="22"/>
        </w:rPr>
        <w:t xml:space="preserve">edical </w:t>
      </w:r>
      <w:r w:rsidR="00AB421A" w:rsidRPr="00805DC6">
        <w:rPr>
          <w:rFonts w:ascii="Arial" w:hAnsi="Arial" w:cs="Arial"/>
          <w:bCs/>
          <w:i/>
          <w:sz w:val="22"/>
          <w:szCs w:val="22"/>
        </w:rPr>
        <w:t>P</w:t>
      </w:r>
      <w:r w:rsidR="009C0866" w:rsidRPr="00805DC6">
        <w:rPr>
          <w:rFonts w:ascii="Arial" w:hAnsi="Arial" w:cs="Arial"/>
          <w:bCs/>
          <w:i/>
          <w:sz w:val="22"/>
          <w:szCs w:val="22"/>
        </w:rPr>
        <w:t>ractice</w:t>
      </w:r>
      <w:r w:rsidR="00AB421A" w:rsidRPr="00805DC6">
        <w:rPr>
          <w:rFonts w:ascii="Arial" w:hAnsi="Arial" w:cs="Arial"/>
          <w:bCs/>
          <w:i/>
          <w:sz w:val="22"/>
          <w:szCs w:val="22"/>
        </w:rPr>
        <w:t xml:space="preserve"> </w:t>
      </w:r>
      <w:r w:rsidR="009C0866" w:rsidRPr="00805DC6">
        <w:rPr>
          <w:rFonts w:ascii="Arial" w:hAnsi="Arial" w:cs="Arial"/>
          <w:sz w:val="22"/>
          <w:szCs w:val="22"/>
        </w:rPr>
        <w:t xml:space="preserve">and </w:t>
      </w:r>
      <w:r w:rsidR="009C0866" w:rsidRPr="00805DC6">
        <w:rPr>
          <w:rFonts w:ascii="Arial" w:hAnsi="Arial" w:cs="Arial"/>
          <w:bCs/>
          <w:i/>
          <w:sz w:val="22"/>
          <w:szCs w:val="22"/>
        </w:rPr>
        <w:t xml:space="preserve">Professional </w:t>
      </w:r>
      <w:r w:rsidR="00AB421A" w:rsidRPr="00805DC6">
        <w:rPr>
          <w:rFonts w:ascii="Arial" w:hAnsi="Arial" w:cs="Arial"/>
          <w:bCs/>
          <w:i/>
          <w:sz w:val="22"/>
          <w:szCs w:val="22"/>
        </w:rPr>
        <w:t>B</w:t>
      </w:r>
      <w:r w:rsidR="009C0866" w:rsidRPr="00805DC6">
        <w:rPr>
          <w:rFonts w:ascii="Arial" w:hAnsi="Arial" w:cs="Arial"/>
          <w:bCs/>
          <w:i/>
          <w:sz w:val="22"/>
          <w:szCs w:val="22"/>
        </w:rPr>
        <w:t xml:space="preserve">ehaviour and </w:t>
      </w:r>
      <w:r w:rsidR="00AB421A" w:rsidRPr="00805DC6">
        <w:rPr>
          <w:rFonts w:ascii="Arial" w:hAnsi="Arial" w:cs="Arial"/>
          <w:bCs/>
          <w:i/>
          <w:sz w:val="22"/>
          <w:szCs w:val="22"/>
        </w:rPr>
        <w:t>F</w:t>
      </w:r>
      <w:r w:rsidR="009C0866" w:rsidRPr="00805DC6">
        <w:rPr>
          <w:rFonts w:ascii="Arial" w:hAnsi="Arial" w:cs="Arial"/>
          <w:bCs/>
          <w:i/>
          <w:sz w:val="22"/>
          <w:szCs w:val="22"/>
        </w:rPr>
        <w:t xml:space="preserve">itness to </w:t>
      </w:r>
      <w:r w:rsidR="00AB421A" w:rsidRPr="00805DC6">
        <w:rPr>
          <w:rFonts w:ascii="Arial" w:hAnsi="Arial" w:cs="Arial"/>
          <w:bCs/>
          <w:i/>
          <w:sz w:val="22"/>
          <w:szCs w:val="22"/>
        </w:rPr>
        <w:t>P</w:t>
      </w:r>
      <w:r w:rsidR="009C0866" w:rsidRPr="00805DC6">
        <w:rPr>
          <w:rFonts w:ascii="Arial" w:hAnsi="Arial" w:cs="Arial"/>
          <w:bCs/>
          <w:i/>
          <w:sz w:val="22"/>
          <w:szCs w:val="22"/>
        </w:rPr>
        <w:t xml:space="preserve">ractise </w:t>
      </w:r>
      <w:r w:rsidRPr="00805DC6">
        <w:rPr>
          <w:rFonts w:ascii="Arial" w:hAnsi="Arial" w:cs="Arial"/>
          <w:sz w:val="22"/>
          <w:szCs w:val="22"/>
        </w:rPr>
        <w:t>about how the medical school will handle concerns about a medical student’s performance, health or conduct. The medical school has established fitness to practi</w:t>
      </w:r>
      <w:r w:rsidR="00FE5C44" w:rsidRPr="00805DC6">
        <w:rPr>
          <w:rFonts w:ascii="Arial" w:hAnsi="Arial" w:cs="Arial"/>
          <w:sz w:val="22"/>
          <w:szCs w:val="22"/>
        </w:rPr>
        <w:t>s</w:t>
      </w:r>
      <w:r w:rsidRPr="00805DC6">
        <w:rPr>
          <w:rFonts w:ascii="Arial" w:hAnsi="Arial" w:cs="Arial"/>
          <w:sz w:val="22"/>
          <w:szCs w:val="22"/>
        </w:rPr>
        <w:t>e procedures specified in the University of Nottingham Quality Manual to deal with any such concerns.</w:t>
      </w:r>
    </w:p>
    <w:p w14:paraId="42C42CEF" w14:textId="77777777" w:rsidR="007F40A7" w:rsidRPr="00805DC6" w:rsidRDefault="007F40A7" w:rsidP="007F40A7">
      <w:pPr>
        <w:rPr>
          <w:rFonts w:ascii="Arial" w:hAnsi="Arial" w:cs="Arial"/>
          <w:sz w:val="22"/>
          <w:szCs w:val="22"/>
        </w:rPr>
      </w:pPr>
    </w:p>
    <w:p w14:paraId="7AFCB366" w14:textId="77777777" w:rsidR="007F40A7" w:rsidRPr="00805DC6" w:rsidRDefault="007F40A7" w:rsidP="007F40A7">
      <w:pPr>
        <w:rPr>
          <w:rFonts w:ascii="Arial" w:hAnsi="Arial" w:cs="Arial"/>
          <w:sz w:val="22"/>
          <w:szCs w:val="22"/>
        </w:rPr>
      </w:pPr>
      <w:r w:rsidRPr="00805DC6">
        <w:rPr>
          <w:rFonts w:ascii="Arial" w:hAnsi="Arial" w:cs="Arial"/>
          <w:sz w:val="22"/>
          <w:szCs w:val="22"/>
        </w:rPr>
        <w:t>Students must understand that if there are any concerns about any aspect of a student’s performance or conduct, the medical school will share this information with other education providers including those in NHS partner organisations to ensure that clinical tutors and supervisors are appropriately informed.</w:t>
      </w:r>
    </w:p>
    <w:p w14:paraId="4B7B4372" w14:textId="77777777" w:rsidR="007F40A7" w:rsidRPr="00805DC6" w:rsidRDefault="007F40A7" w:rsidP="007F40A7">
      <w:pPr>
        <w:rPr>
          <w:rFonts w:ascii="Arial" w:hAnsi="Arial" w:cs="Arial"/>
          <w:sz w:val="22"/>
          <w:szCs w:val="22"/>
        </w:rPr>
      </w:pPr>
    </w:p>
    <w:p w14:paraId="52D73BC3" w14:textId="2FACB3D5" w:rsidR="007F40A7" w:rsidRPr="00805DC6" w:rsidRDefault="007F40A7" w:rsidP="007F40A7">
      <w:pPr>
        <w:rPr>
          <w:rFonts w:ascii="Arial" w:hAnsi="Arial" w:cs="Arial"/>
          <w:sz w:val="22"/>
          <w:szCs w:val="22"/>
        </w:rPr>
      </w:pPr>
      <w:r w:rsidRPr="00805DC6">
        <w:rPr>
          <w:rFonts w:ascii="Arial" w:hAnsi="Arial" w:cs="Arial"/>
          <w:sz w:val="22"/>
          <w:szCs w:val="22"/>
        </w:rPr>
        <w:t xml:space="preserve">Students have support for their academic and general welfare needs which is documented in the Course Handbook.  If a student has a </w:t>
      </w:r>
      <w:r w:rsidR="00463393" w:rsidRPr="00805DC6">
        <w:rPr>
          <w:rFonts w:ascii="Arial" w:hAnsi="Arial" w:cs="Arial"/>
          <w:sz w:val="22"/>
          <w:szCs w:val="22"/>
        </w:rPr>
        <w:t>problem,</w:t>
      </w:r>
      <w:r w:rsidRPr="00805DC6">
        <w:rPr>
          <w:rFonts w:ascii="Arial" w:hAnsi="Arial" w:cs="Arial"/>
          <w:sz w:val="22"/>
          <w:szCs w:val="22"/>
        </w:rPr>
        <w:t xml:space="preserve"> then the Clinical Sub Deans can always be contacted </w:t>
      </w:r>
      <w:r w:rsidRPr="00805DC6">
        <w:rPr>
          <w:rFonts w:ascii="Arial" w:hAnsi="Arial" w:cs="Arial"/>
          <w:sz w:val="22"/>
          <w:szCs w:val="22"/>
        </w:rPr>
        <w:lastRenderedPageBreak/>
        <w:t>for support and advice.</w:t>
      </w:r>
    </w:p>
    <w:p w14:paraId="7B7934F9" w14:textId="7C9C5B82" w:rsidR="00697C6B" w:rsidRPr="00805DC6" w:rsidRDefault="007F40A7" w:rsidP="007F40A7">
      <w:pPr>
        <w:spacing w:after="100" w:line="200" w:lineRule="atLeast"/>
        <w:rPr>
          <w:rFonts w:ascii="Arial" w:hAnsi="Arial" w:cs="Arial"/>
          <w:sz w:val="22"/>
          <w:szCs w:val="22"/>
        </w:rPr>
      </w:pPr>
      <w:r w:rsidRPr="00805DC6">
        <w:rPr>
          <w:rFonts w:ascii="Arial" w:hAnsi="Arial" w:cs="Arial"/>
          <w:sz w:val="22"/>
          <w:szCs w:val="22"/>
        </w:rPr>
        <w:tab/>
      </w:r>
    </w:p>
    <w:p w14:paraId="30B5CA38" w14:textId="77777777" w:rsidR="007F40A7" w:rsidRPr="00805DC6" w:rsidRDefault="007F40A7" w:rsidP="007F40A7">
      <w:pPr>
        <w:spacing w:after="100" w:line="200" w:lineRule="atLeast"/>
        <w:rPr>
          <w:rFonts w:ascii="Arial" w:hAnsi="Arial" w:cs="Arial"/>
          <w:b/>
          <w:sz w:val="22"/>
          <w:szCs w:val="22"/>
        </w:rPr>
      </w:pPr>
      <w:r w:rsidRPr="00805DC6">
        <w:rPr>
          <w:rFonts w:ascii="Arial" w:hAnsi="Arial" w:cs="Arial"/>
          <w:b/>
          <w:sz w:val="22"/>
          <w:szCs w:val="22"/>
        </w:rPr>
        <w:t>Teachers</w:t>
      </w:r>
    </w:p>
    <w:p w14:paraId="491B867B" w14:textId="5D3BA033" w:rsidR="007F40A7" w:rsidRPr="00805DC6" w:rsidRDefault="007F40A7" w:rsidP="003C3B41">
      <w:pPr>
        <w:spacing w:after="100" w:line="200" w:lineRule="atLeast"/>
        <w:rPr>
          <w:rFonts w:ascii="Arial" w:hAnsi="Arial" w:cs="Arial"/>
          <w:sz w:val="22"/>
          <w:szCs w:val="22"/>
        </w:rPr>
      </w:pPr>
      <w:r w:rsidRPr="00805DC6">
        <w:rPr>
          <w:rFonts w:ascii="Arial" w:hAnsi="Arial" w:cs="Arial"/>
          <w:sz w:val="22"/>
          <w:szCs w:val="22"/>
        </w:rPr>
        <w:t xml:space="preserve">Your teachers know that you are on the </w:t>
      </w:r>
      <w:r w:rsidR="003C3B41" w:rsidRPr="00805DC6">
        <w:rPr>
          <w:rFonts w:ascii="Arial" w:hAnsi="Arial" w:cs="Arial"/>
          <w:sz w:val="22"/>
          <w:szCs w:val="22"/>
        </w:rPr>
        <w:t>ACE</w:t>
      </w:r>
      <w:r w:rsidRPr="00805DC6">
        <w:rPr>
          <w:rFonts w:ascii="Arial" w:hAnsi="Arial" w:cs="Arial"/>
          <w:sz w:val="22"/>
          <w:szCs w:val="22"/>
        </w:rPr>
        <w:t xml:space="preserve"> </w:t>
      </w:r>
      <w:r w:rsidR="00463393" w:rsidRPr="00805DC6">
        <w:rPr>
          <w:rFonts w:ascii="Arial" w:hAnsi="Arial" w:cs="Arial"/>
          <w:sz w:val="22"/>
          <w:szCs w:val="22"/>
        </w:rPr>
        <w:t>module,</w:t>
      </w:r>
      <w:r w:rsidRPr="00805DC6">
        <w:rPr>
          <w:rFonts w:ascii="Arial" w:hAnsi="Arial" w:cs="Arial"/>
          <w:sz w:val="22"/>
          <w:szCs w:val="22"/>
        </w:rPr>
        <w:t xml:space="preserve"> and they are aware of its aims and objectives and its structure and organisation. They have been trained to supervise and appraise trainee doctors and medical students. They have accepted the obligation to provide you with feedback on your progress provided you maintain your </w:t>
      </w:r>
      <w:r w:rsidR="00463393" w:rsidRPr="00805DC6">
        <w:rPr>
          <w:rFonts w:ascii="Arial" w:hAnsi="Arial" w:cs="Arial"/>
          <w:sz w:val="22"/>
          <w:szCs w:val="22"/>
        </w:rPr>
        <w:t>Logbook</w:t>
      </w:r>
      <w:r w:rsidRPr="00805DC6">
        <w:rPr>
          <w:rFonts w:ascii="Arial" w:hAnsi="Arial" w:cs="Arial"/>
          <w:sz w:val="22"/>
          <w:szCs w:val="22"/>
        </w:rPr>
        <w:t xml:space="preserve"> and Portfolio in an up-to-date manner. They are responsible for assessing your clinical behaviour and your professional attitudes.</w:t>
      </w:r>
    </w:p>
    <w:p w14:paraId="4F812447" w14:textId="77777777" w:rsidR="007F40A7" w:rsidRPr="00805DC6" w:rsidRDefault="007F40A7" w:rsidP="007F40A7">
      <w:pPr>
        <w:rPr>
          <w:rFonts w:ascii="Arial" w:hAnsi="Arial" w:cs="Arial"/>
          <w:b/>
          <w:sz w:val="22"/>
          <w:szCs w:val="22"/>
        </w:rPr>
      </w:pPr>
    </w:p>
    <w:p w14:paraId="28599EF9" w14:textId="77777777" w:rsidR="007F40A7" w:rsidRPr="00805DC6" w:rsidRDefault="007F40A7" w:rsidP="007F40A7">
      <w:pPr>
        <w:rPr>
          <w:rFonts w:ascii="Arial" w:hAnsi="Arial" w:cs="Arial"/>
          <w:b/>
          <w:sz w:val="22"/>
          <w:szCs w:val="22"/>
        </w:rPr>
      </w:pPr>
      <w:r w:rsidRPr="00805DC6">
        <w:rPr>
          <w:rFonts w:ascii="Arial" w:hAnsi="Arial" w:cs="Arial"/>
          <w:b/>
          <w:sz w:val="22"/>
          <w:szCs w:val="22"/>
        </w:rPr>
        <w:t xml:space="preserve">Patient Safety and Human </w:t>
      </w:r>
      <w:r w:rsidR="009A1A46" w:rsidRPr="00805DC6">
        <w:rPr>
          <w:rFonts w:ascii="Arial" w:hAnsi="Arial" w:cs="Arial"/>
          <w:b/>
          <w:sz w:val="22"/>
          <w:szCs w:val="22"/>
        </w:rPr>
        <w:t>F</w:t>
      </w:r>
      <w:r w:rsidRPr="00805DC6">
        <w:rPr>
          <w:rFonts w:ascii="Arial" w:hAnsi="Arial" w:cs="Arial"/>
          <w:b/>
          <w:sz w:val="22"/>
          <w:szCs w:val="22"/>
        </w:rPr>
        <w:t>actors</w:t>
      </w:r>
    </w:p>
    <w:p w14:paraId="11346E82" w14:textId="77777777" w:rsidR="007F40A7" w:rsidRPr="00805DC6" w:rsidRDefault="007F40A7" w:rsidP="007F40A7">
      <w:pPr>
        <w:rPr>
          <w:rFonts w:ascii="Arial" w:hAnsi="Arial" w:cs="Arial"/>
          <w:sz w:val="22"/>
          <w:szCs w:val="22"/>
        </w:rPr>
      </w:pPr>
    </w:p>
    <w:p w14:paraId="23801F9C" w14:textId="77777777" w:rsidR="007F40A7" w:rsidRPr="00805DC6" w:rsidRDefault="007F40A7" w:rsidP="007F40A7">
      <w:pPr>
        <w:rPr>
          <w:rFonts w:ascii="Arial" w:hAnsi="Arial" w:cs="Arial"/>
          <w:sz w:val="22"/>
          <w:szCs w:val="22"/>
        </w:rPr>
      </w:pPr>
      <w:r w:rsidRPr="00805DC6">
        <w:rPr>
          <w:rFonts w:ascii="Arial" w:hAnsi="Arial" w:cs="Arial"/>
          <w:sz w:val="22"/>
          <w:szCs w:val="22"/>
        </w:rPr>
        <w:t xml:space="preserve">10% of all medical admissions result in an adverse event, of which approximately 75% are attributable to Human </w:t>
      </w:r>
      <w:r w:rsidR="009A1A46" w:rsidRPr="00805DC6">
        <w:rPr>
          <w:rFonts w:ascii="Arial" w:hAnsi="Arial" w:cs="Arial"/>
          <w:sz w:val="22"/>
          <w:szCs w:val="22"/>
        </w:rPr>
        <w:t>F</w:t>
      </w:r>
      <w:r w:rsidRPr="00805DC6">
        <w:rPr>
          <w:rFonts w:ascii="Arial" w:hAnsi="Arial" w:cs="Arial"/>
          <w:sz w:val="22"/>
          <w:szCs w:val="22"/>
        </w:rPr>
        <w:t xml:space="preserve">actors. Human Factors is about the relationship between people in the working environment, and the relationship between these people and equipment. By entering the clinical environment medical students become part of this process. </w:t>
      </w:r>
    </w:p>
    <w:p w14:paraId="054967DC" w14:textId="77777777" w:rsidR="007F40A7" w:rsidRPr="00805DC6" w:rsidRDefault="007F40A7" w:rsidP="007F40A7">
      <w:pPr>
        <w:rPr>
          <w:rFonts w:ascii="Arial" w:hAnsi="Arial" w:cs="Arial"/>
          <w:sz w:val="22"/>
          <w:szCs w:val="22"/>
        </w:rPr>
      </w:pPr>
    </w:p>
    <w:p w14:paraId="6C2221A2" w14:textId="77777777" w:rsidR="007F40A7" w:rsidRPr="00805DC6" w:rsidRDefault="002A1268" w:rsidP="007F40A7">
      <w:pPr>
        <w:rPr>
          <w:rFonts w:ascii="Arial" w:hAnsi="Arial" w:cs="Arial"/>
          <w:sz w:val="22"/>
          <w:szCs w:val="22"/>
        </w:rPr>
      </w:pPr>
      <w:r w:rsidRPr="00805DC6">
        <w:rPr>
          <w:rFonts w:ascii="Arial" w:hAnsi="Arial" w:cs="Arial"/>
          <w:sz w:val="22"/>
          <w:szCs w:val="22"/>
        </w:rPr>
        <w:t xml:space="preserve">Human Factors contributing to </w:t>
      </w:r>
      <w:r w:rsidR="007F40A7" w:rsidRPr="00805DC6">
        <w:rPr>
          <w:rFonts w:ascii="Arial" w:hAnsi="Arial" w:cs="Arial"/>
          <w:sz w:val="22"/>
          <w:szCs w:val="22"/>
        </w:rPr>
        <w:t xml:space="preserve">Patient </w:t>
      </w:r>
      <w:r w:rsidRPr="00805DC6">
        <w:rPr>
          <w:rFonts w:ascii="Arial" w:hAnsi="Arial" w:cs="Arial"/>
          <w:sz w:val="22"/>
          <w:szCs w:val="22"/>
        </w:rPr>
        <w:t>S</w:t>
      </w:r>
      <w:r w:rsidR="007F40A7" w:rsidRPr="00805DC6">
        <w:rPr>
          <w:rFonts w:ascii="Arial" w:hAnsi="Arial" w:cs="Arial"/>
          <w:sz w:val="22"/>
          <w:szCs w:val="22"/>
        </w:rPr>
        <w:t xml:space="preserve">afety can be </w:t>
      </w:r>
      <w:r w:rsidRPr="00805DC6">
        <w:rPr>
          <w:rFonts w:ascii="Arial" w:hAnsi="Arial" w:cs="Arial"/>
          <w:sz w:val="22"/>
          <w:szCs w:val="22"/>
        </w:rPr>
        <w:t>broken down into</w:t>
      </w:r>
      <w:r w:rsidR="007F40A7" w:rsidRPr="00805DC6">
        <w:rPr>
          <w:rFonts w:ascii="Arial" w:hAnsi="Arial" w:cs="Arial"/>
          <w:sz w:val="22"/>
          <w:szCs w:val="22"/>
        </w:rPr>
        <w:t xml:space="preserve"> </w:t>
      </w:r>
      <w:r w:rsidR="00FE5C44" w:rsidRPr="00805DC6">
        <w:rPr>
          <w:rFonts w:ascii="Arial" w:hAnsi="Arial" w:cs="Arial"/>
          <w:sz w:val="22"/>
          <w:szCs w:val="22"/>
        </w:rPr>
        <w:t>six</w:t>
      </w:r>
      <w:r w:rsidR="007F40A7" w:rsidRPr="00805DC6">
        <w:rPr>
          <w:rFonts w:ascii="Arial" w:hAnsi="Arial" w:cs="Arial"/>
          <w:sz w:val="22"/>
          <w:szCs w:val="22"/>
        </w:rPr>
        <w:t xml:space="preserve"> areas</w:t>
      </w:r>
      <w:r w:rsidR="00FE5C44" w:rsidRPr="00805DC6">
        <w:rPr>
          <w:rFonts w:ascii="Arial" w:hAnsi="Arial" w:cs="Arial"/>
          <w:sz w:val="22"/>
          <w:szCs w:val="22"/>
        </w:rPr>
        <w:t>:</w:t>
      </w:r>
    </w:p>
    <w:p w14:paraId="74714553" w14:textId="77777777" w:rsidR="007F40A7" w:rsidRPr="00805DC6" w:rsidRDefault="007F40A7" w:rsidP="007F40A7">
      <w:pPr>
        <w:rPr>
          <w:rFonts w:ascii="Arial" w:hAnsi="Arial" w:cs="Arial"/>
          <w:sz w:val="22"/>
          <w:szCs w:val="22"/>
        </w:rPr>
      </w:pPr>
    </w:p>
    <w:p w14:paraId="387D7C8F" w14:textId="77777777" w:rsidR="007F40A7" w:rsidRPr="00805DC6" w:rsidRDefault="007F40A7" w:rsidP="007F40A7">
      <w:pPr>
        <w:rPr>
          <w:rFonts w:ascii="Arial" w:hAnsi="Arial" w:cs="Arial"/>
          <w:sz w:val="22"/>
          <w:szCs w:val="22"/>
        </w:rPr>
      </w:pPr>
    </w:p>
    <w:p w14:paraId="41205A15" w14:textId="77777777" w:rsidR="002A1268" w:rsidRPr="00805DC6" w:rsidRDefault="007F40A7" w:rsidP="007F40A7">
      <w:pPr>
        <w:rPr>
          <w:rFonts w:ascii="Arial" w:hAnsi="Arial" w:cs="Arial"/>
          <w:sz w:val="22"/>
          <w:szCs w:val="22"/>
        </w:rPr>
      </w:pPr>
      <w:r w:rsidRPr="00805DC6">
        <w:rPr>
          <w:rFonts w:ascii="Arial" w:hAnsi="Arial" w:cs="Arial"/>
          <w:sz w:val="22"/>
          <w:szCs w:val="22"/>
        </w:rPr>
        <w:t>1.</w:t>
      </w:r>
      <w:r w:rsidRPr="00805DC6">
        <w:rPr>
          <w:rFonts w:ascii="Arial" w:hAnsi="Arial" w:cs="Arial"/>
          <w:sz w:val="22"/>
          <w:szCs w:val="22"/>
        </w:rPr>
        <w:tab/>
        <w:t>Situation Awareness</w:t>
      </w:r>
      <w:r w:rsidRPr="00805DC6">
        <w:rPr>
          <w:rFonts w:ascii="Arial" w:hAnsi="Arial" w:cs="Arial"/>
          <w:sz w:val="22"/>
          <w:szCs w:val="22"/>
        </w:rPr>
        <w:tab/>
      </w:r>
      <w:r w:rsidRPr="00805DC6">
        <w:rPr>
          <w:rFonts w:ascii="Arial" w:hAnsi="Arial" w:cs="Arial"/>
          <w:sz w:val="22"/>
          <w:szCs w:val="22"/>
        </w:rPr>
        <w:tab/>
        <w:t>2.</w:t>
      </w:r>
      <w:r w:rsidRPr="00805DC6">
        <w:rPr>
          <w:rFonts w:ascii="Arial" w:hAnsi="Arial" w:cs="Arial"/>
          <w:sz w:val="22"/>
          <w:szCs w:val="22"/>
        </w:rPr>
        <w:tab/>
        <w:t>Risk Management</w:t>
      </w:r>
      <w:r w:rsidR="002A1268" w:rsidRPr="00805DC6">
        <w:rPr>
          <w:rFonts w:ascii="Arial" w:hAnsi="Arial" w:cs="Arial"/>
          <w:sz w:val="22"/>
          <w:szCs w:val="22"/>
        </w:rPr>
        <w:t xml:space="preserve"> and Decision-making</w:t>
      </w:r>
    </w:p>
    <w:p w14:paraId="112CB332" w14:textId="77777777" w:rsidR="002A1268" w:rsidRPr="00805DC6" w:rsidRDefault="002A1268" w:rsidP="007F40A7">
      <w:pPr>
        <w:rPr>
          <w:rFonts w:ascii="Arial" w:hAnsi="Arial" w:cs="Arial"/>
          <w:sz w:val="22"/>
          <w:szCs w:val="22"/>
        </w:rPr>
      </w:pPr>
    </w:p>
    <w:p w14:paraId="7AE3374A" w14:textId="3A821F83" w:rsidR="002A1268" w:rsidRPr="00805DC6" w:rsidRDefault="007F40A7" w:rsidP="002A1268">
      <w:pPr>
        <w:rPr>
          <w:rFonts w:ascii="Arial" w:hAnsi="Arial" w:cs="Arial"/>
          <w:sz w:val="22"/>
          <w:szCs w:val="22"/>
        </w:rPr>
      </w:pPr>
      <w:r w:rsidRPr="00805DC6">
        <w:rPr>
          <w:rFonts w:ascii="Arial" w:hAnsi="Arial" w:cs="Arial"/>
          <w:sz w:val="22"/>
          <w:szCs w:val="22"/>
        </w:rPr>
        <w:t>3.</w:t>
      </w:r>
      <w:r w:rsidRPr="00805DC6">
        <w:rPr>
          <w:rFonts w:ascii="Arial" w:hAnsi="Arial" w:cs="Arial"/>
          <w:sz w:val="22"/>
          <w:szCs w:val="22"/>
        </w:rPr>
        <w:tab/>
        <w:t>Feedback</w:t>
      </w:r>
      <w:r w:rsidR="002A1268" w:rsidRPr="00805DC6">
        <w:rPr>
          <w:rFonts w:ascii="Arial" w:hAnsi="Arial" w:cs="Arial"/>
          <w:sz w:val="22"/>
          <w:szCs w:val="22"/>
        </w:rPr>
        <w:t xml:space="preserve">                           </w:t>
      </w:r>
      <w:r w:rsidR="00681665" w:rsidRPr="00805DC6">
        <w:rPr>
          <w:rFonts w:ascii="Arial" w:hAnsi="Arial" w:cs="Arial"/>
          <w:sz w:val="22"/>
          <w:szCs w:val="22"/>
        </w:rPr>
        <w:tab/>
      </w:r>
      <w:r w:rsidRPr="00805DC6">
        <w:rPr>
          <w:rFonts w:ascii="Arial" w:hAnsi="Arial" w:cs="Arial"/>
          <w:sz w:val="22"/>
          <w:szCs w:val="22"/>
        </w:rPr>
        <w:t>4.</w:t>
      </w:r>
      <w:r w:rsidRPr="00805DC6">
        <w:rPr>
          <w:rFonts w:ascii="Arial" w:hAnsi="Arial" w:cs="Arial"/>
          <w:sz w:val="22"/>
          <w:szCs w:val="22"/>
        </w:rPr>
        <w:tab/>
        <w:t>Leadership and Motivation</w:t>
      </w:r>
    </w:p>
    <w:p w14:paraId="79CCFF93" w14:textId="77777777" w:rsidR="002A1268" w:rsidRPr="00805DC6" w:rsidRDefault="002A1268" w:rsidP="002A1268">
      <w:pPr>
        <w:rPr>
          <w:rFonts w:ascii="Arial" w:hAnsi="Arial" w:cs="Arial"/>
          <w:sz w:val="22"/>
          <w:szCs w:val="22"/>
        </w:rPr>
      </w:pPr>
    </w:p>
    <w:p w14:paraId="4875A79B" w14:textId="09B93A86" w:rsidR="007F40A7" w:rsidRPr="00805DC6" w:rsidRDefault="007F40A7" w:rsidP="002A1268">
      <w:pPr>
        <w:rPr>
          <w:rFonts w:ascii="Arial" w:hAnsi="Arial" w:cs="Arial"/>
          <w:sz w:val="22"/>
          <w:szCs w:val="22"/>
        </w:rPr>
      </w:pPr>
      <w:r w:rsidRPr="00805DC6">
        <w:rPr>
          <w:rFonts w:ascii="Arial" w:hAnsi="Arial" w:cs="Arial"/>
          <w:sz w:val="22"/>
          <w:szCs w:val="22"/>
        </w:rPr>
        <w:t>5.</w:t>
      </w:r>
      <w:r w:rsidRPr="00805DC6">
        <w:rPr>
          <w:rFonts w:ascii="Arial" w:hAnsi="Arial" w:cs="Arial"/>
          <w:sz w:val="22"/>
          <w:szCs w:val="22"/>
        </w:rPr>
        <w:tab/>
      </w:r>
      <w:r w:rsidR="002A1268" w:rsidRPr="00805DC6">
        <w:rPr>
          <w:rFonts w:ascii="Arial" w:hAnsi="Arial" w:cs="Arial"/>
          <w:sz w:val="22"/>
          <w:szCs w:val="22"/>
        </w:rPr>
        <w:t>Behaviour</w:t>
      </w:r>
      <w:r w:rsidRPr="00805DC6">
        <w:rPr>
          <w:rFonts w:ascii="Arial" w:hAnsi="Arial" w:cs="Arial"/>
          <w:sz w:val="22"/>
          <w:szCs w:val="22"/>
        </w:rPr>
        <w:t xml:space="preserve"> </w:t>
      </w:r>
      <w:r w:rsidR="002A1268" w:rsidRPr="00805DC6">
        <w:rPr>
          <w:rFonts w:ascii="Arial" w:hAnsi="Arial" w:cs="Arial"/>
          <w:sz w:val="22"/>
          <w:szCs w:val="22"/>
        </w:rPr>
        <w:t xml:space="preserve">                 </w:t>
      </w:r>
      <w:r w:rsidR="00681665" w:rsidRPr="00805DC6">
        <w:rPr>
          <w:rFonts w:ascii="Arial" w:hAnsi="Arial" w:cs="Arial"/>
          <w:sz w:val="22"/>
          <w:szCs w:val="22"/>
        </w:rPr>
        <w:tab/>
      </w:r>
      <w:r w:rsidR="002A1268" w:rsidRPr="00805DC6">
        <w:rPr>
          <w:rFonts w:ascii="Arial" w:hAnsi="Arial" w:cs="Arial"/>
          <w:sz w:val="22"/>
          <w:szCs w:val="22"/>
        </w:rPr>
        <w:t xml:space="preserve"> </w:t>
      </w:r>
      <w:r w:rsidRPr="00805DC6">
        <w:rPr>
          <w:rFonts w:ascii="Arial" w:hAnsi="Arial" w:cs="Arial"/>
          <w:sz w:val="22"/>
          <w:szCs w:val="22"/>
        </w:rPr>
        <w:tab/>
        <w:t>6.</w:t>
      </w:r>
      <w:r w:rsidRPr="00805DC6">
        <w:rPr>
          <w:rFonts w:ascii="Arial" w:hAnsi="Arial" w:cs="Arial"/>
          <w:sz w:val="22"/>
          <w:szCs w:val="22"/>
        </w:rPr>
        <w:tab/>
      </w:r>
      <w:r w:rsidR="002A1268" w:rsidRPr="00805DC6">
        <w:rPr>
          <w:rFonts w:ascii="Arial" w:hAnsi="Arial" w:cs="Arial"/>
          <w:sz w:val="22"/>
          <w:szCs w:val="22"/>
        </w:rPr>
        <w:t>Communication and Teamwork</w:t>
      </w:r>
    </w:p>
    <w:p w14:paraId="64ABD33A" w14:textId="77777777" w:rsidR="007F40A7" w:rsidRPr="00805DC6" w:rsidRDefault="007F40A7" w:rsidP="007F40A7">
      <w:pPr>
        <w:rPr>
          <w:rFonts w:ascii="Arial" w:hAnsi="Arial" w:cs="Arial"/>
          <w:sz w:val="22"/>
          <w:szCs w:val="22"/>
        </w:rPr>
      </w:pPr>
    </w:p>
    <w:p w14:paraId="2ED343D2" w14:textId="77777777" w:rsidR="007F40A7" w:rsidRPr="00805DC6" w:rsidRDefault="007F40A7" w:rsidP="007F40A7">
      <w:pPr>
        <w:rPr>
          <w:rFonts w:ascii="Arial" w:hAnsi="Arial" w:cs="Arial"/>
          <w:sz w:val="22"/>
          <w:szCs w:val="22"/>
        </w:rPr>
      </w:pPr>
    </w:p>
    <w:p w14:paraId="79DD8A67" w14:textId="77777777" w:rsidR="007F40A7" w:rsidRPr="00805DC6" w:rsidRDefault="007F40A7" w:rsidP="007F40A7">
      <w:pPr>
        <w:rPr>
          <w:rFonts w:ascii="Arial" w:hAnsi="Arial" w:cs="Arial"/>
          <w:sz w:val="22"/>
          <w:szCs w:val="22"/>
        </w:rPr>
      </w:pPr>
      <w:r w:rsidRPr="00805DC6">
        <w:rPr>
          <w:rFonts w:ascii="Arial" w:hAnsi="Arial" w:cs="Arial"/>
          <w:sz w:val="22"/>
          <w:szCs w:val="22"/>
        </w:rPr>
        <w:t xml:space="preserve">Some of these areas are more pertinent to </w:t>
      </w:r>
      <w:r w:rsidR="003C3B41" w:rsidRPr="00805DC6">
        <w:rPr>
          <w:rFonts w:ascii="Arial" w:hAnsi="Arial" w:cs="Arial"/>
          <w:sz w:val="22"/>
          <w:szCs w:val="22"/>
        </w:rPr>
        <w:t>ACE</w:t>
      </w:r>
      <w:r w:rsidRPr="00805DC6">
        <w:rPr>
          <w:rFonts w:ascii="Arial" w:hAnsi="Arial" w:cs="Arial"/>
          <w:sz w:val="22"/>
          <w:szCs w:val="22"/>
        </w:rPr>
        <w:t xml:space="preserve"> students than others. We would not expect students to be involved in Leadership and Motivation necessarily</w:t>
      </w:r>
      <w:r w:rsidR="00FE5C44" w:rsidRPr="00805DC6">
        <w:rPr>
          <w:rFonts w:ascii="Arial" w:hAnsi="Arial" w:cs="Arial"/>
          <w:sz w:val="22"/>
          <w:szCs w:val="22"/>
        </w:rPr>
        <w:t>;</w:t>
      </w:r>
      <w:r w:rsidRPr="00805DC6">
        <w:rPr>
          <w:rFonts w:ascii="Arial" w:hAnsi="Arial" w:cs="Arial"/>
          <w:sz w:val="22"/>
          <w:szCs w:val="22"/>
        </w:rPr>
        <w:t xml:space="preserve"> but they will</w:t>
      </w:r>
      <w:r w:rsidR="00FE5C44" w:rsidRPr="00805DC6">
        <w:rPr>
          <w:rFonts w:ascii="Arial" w:hAnsi="Arial" w:cs="Arial"/>
          <w:sz w:val="22"/>
          <w:szCs w:val="22"/>
        </w:rPr>
        <w:t>,</w:t>
      </w:r>
      <w:r w:rsidRPr="00805DC6">
        <w:rPr>
          <w:rFonts w:ascii="Arial" w:hAnsi="Arial" w:cs="Arial"/>
          <w:sz w:val="22"/>
          <w:szCs w:val="22"/>
        </w:rPr>
        <w:t xml:space="preserve"> by virtue of the fact that they are in </w:t>
      </w:r>
      <w:r w:rsidR="003C3B41" w:rsidRPr="00805DC6">
        <w:rPr>
          <w:rFonts w:ascii="Arial" w:hAnsi="Arial" w:cs="Arial"/>
          <w:sz w:val="22"/>
          <w:szCs w:val="22"/>
        </w:rPr>
        <w:t>operating theatres, wards etc.</w:t>
      </w:r>
      <w:r w:rsidR="00AB421A" w:rsidRPr="00805DC6">
        <w:rPr>
          <w:rFonts w:ascii="Arial" w:hAnsi="Arial" w:cs="Arial"/>
          <w:sz w:val="22"/>
          <w:szCs w:val="22"/>
        </w:rPr>
        <w:t xml:space="preserve">, </w:t>
      </w:r>
      <w:r w:rsidRPr="00805DC6">
        <w:rPr>
          <w:rFonts w:ascii="Arial" w:hAnsi="Arial" w:cs="Arial"/>
          <w:sz w:val="22"/>
          <w:szCs w:val="22"/>
        </w:rPr>
        <w:t xml:space="preserve">be involved in </w:t>
      </w:r>
      <w:r w:rsidR="002A1268" w:rsidRPr="00805DC6">
        <w:rPr>
          <w:rFonts w:ascii="Arial" w:hAnsi="Arial" w:cs="Arial"/>
          <w:sz w:val="22"/>
          <w:szCs w:val="22"/>
        </w:rPr>
        <w:t>teamwork and communication</w:t>
      </w:r>
      <w:r w:rsidR="003331D6" w:rsidRPr="00805DC6">
        <w:rPr>
          <w:rFonts w:ascii="Arial" w:hAnsi="Arial" w:cs="Arial"/>
          <w:sz w:val="22"/>
          <w:szCs w:val="22"/>
        </w:rPr>
        <w:t xml:space="preserve"> </w:t>
      </w:r>
      <w:r w:rsidR="002A1268" w:rsidRPr="00805DC6">
        <w:rPr>
          <w:rFonts w:ascii="Arial" w:hAnsi="Arial" w:cs="Arial"/>
          <w:sz w:val="22"/>
          <w:szCs w:val="22"/>
        </w:rPr>
        <w:t xml:space="preserve">and begin to develop a </w:t>
      </w:r>
      <w:r w:rsidR="00FE5C44" w:rsidRPr="00805DC6">
        <w:rPr>
          <w:rFonts w:ascii="Arial" w:hAnsi="Arial" w:cs="Arial"/>
          <w:sz w:val="22"/>
          <w:szCs w:val="22"/>
        </w:rPr>
        <w:t>consciousness</w:t>
      </w:r>
      <w:r w:rsidR="002A1268" w:rsidRPr="00805DC6">
        <w:rPr>
          <w:rFonts w:ascii="Arial" w:hAnsi="Arial" w:cs="Arial"/>
          <w:sz w:val="22"/>
          <w:szCs w:val="22"/>
        </w:rPr>
        <w:t xml:space="preserve"> of </w:t>
      </w:r>
      <w:r w:rsidRPr="00805DC6">
        <w:rPr>
          <w:rFonts w:ascii="Arial" w:hAnsi="Arial" w:cs="Arial"/>
          <w:sz w:val="22"/>
          <w:szCs w:val="22"/>
        </w:rPr>
        <w:t>situation</w:t>
      </w:r>
      <w:r w:rsidR="00FE5C44" w:rsidRPr="00805DC6">
        <w:rPr>
          <w:rFonts w:ascii="Arial" w:hAnsi="Arial" w:cs="Arial"/>
          <w:sz w:val="22"/>
          <w:szCs w:val="22"/>
        </w:rPr>
        <w:t xml:space="preserve"> </w:t>
      </w:r>
      <w:r w:rsidRPr="00805DC6">
        <w:rPr>
          <w:rFonts w:ascii="Arial" w:hAnsi="Arial" w:cs="Arial"/>
          <w:sz w:val="22"/>
          <w:szCs w:val="22"/>
        </w:rPr>
        <w:t>awareness and</w:t>
      </w:r>
      <w:r w:rsidR="002A1268" w:rsidRPr="00805DC6">
        <w:rPr>
          <w:rFonts w:ascii="Arial" w:hAnsi="Arial" w:cs="Arial"/>
          <w:sz w:val="22"/>
          <w:szCs w:val="22"/>
        </w:rPr>
        <w:t xml:space="preserve"> the importance of professional behaviour</w:t>
      </w:r>
      <w:r w:rsidRPr="00805DC6">
        <w:rPr>
          <w:rFonts w:ascii="Arial" w:hAnsi="Arial" w:cs="Arial"/>
          <w:sz w:val="22"/>
          <w:szCs w:val="22"/>
        </w:rPr>
        <w:t xml:space="preserve">. </w:t>
      </w:r>
    </w:p>
    <w:p w14:paraId="43139DAF" w14:textId="77777777" w:rsidR="00F77723" w:rsidRPr="00805DC6" w:rsidRDefault="00F77723">
      <w:pPr>
        <w:widowControl/>
        <w:rPr>
          <w:rFonts w:ascii="Arial" w:hAnsi="Arial" w:cs="Arial"/>
          <w:b/>
          <w:sz w:val="22"/>
          <w:szCs w:val="22"/>
        </w:rPr>
      </w:pPr>
    </w:p>
    <w:p w14:paraId="62951D9C" w14:textId="77777777" w:rsidR="00AB421A" w:rsidRPr="00805DC6" w:rsidRDefault="00AB421A">
      <w:pPr>
        <w:widowControl/>
        <w:rPr>
          <w:rFonts w:ascii="Arial" w:hAnsi="Arial" w:cs="Arial"/>
          <w:b/>
          <w:sz w:val="22"/>
          <w:szCs w:val="22"/>
        </w:rPr>
      </w:pPr>
    </w:p>
    <w:p w14:paraId="0D9DDE1D" w14:textId="77777777" w:rsidR="00F77723" w:rsidRPr="00805DC6" w:rsidRDefault="00F77723" w:rsidP="00F77723">
      <w:pPr>
        <w:widowControl/>
        <w:rPr>
          <w:rFonts w:ascii="Arial" w:hAnsi="Arial" w:cs="Arial"/>
          <w:b/>
          <w:sz w:val="22"/>
          <w:szCs w:val="22"/>
        </w:rPr>
      </w:pPr>
      <w:r w:rsidRPr="00805DC6">
        <w:rPr>
          <w:rFonts w:ascii="Arial" w:hAnsi="Arial" w:cs="Arial"/>
          <w:b/>
          <w:sz w:val="22"/>
          <w:szCs w:val="22"/>
        </w:rPr>
        <w:t>Information Governance</w:t>
      </w:r>
    </w:p>
    <w:p w14:paraId="7C5EBC59" w14:textId="77777777" w:rsidR="00F77723" w:rsidRPr="00805DC6" w:rsidRDefault="00F77723" w:rsidP="00F77723">
      <w:pPr>
        <w:widowControl/>
        <w:rPr>
          <w:rFonts w:ascii="Arial" w:hAnsi="Arial" w:cs="Arial"/>
          <w:b/>
          <w:sz w:val="22"/>
          <w:szCs w:val="22"/>
        </w:rPr>
      </w:pPr>
    </w:p>
    <w:p w14:paraId="596C9CEA" w14:textId="4137C418" w:rsidR="00F77723" w:rsidRPr="00805DC6" w:rsidRDefault="00F77723" w:rsidP="00F77723">
      <w:pPr>
        <w:widowControl/>
        <w:rPr>
          <w:rFonts w:ascii="Arial" w:hAnsi="Arial" w:cs="Arial"/>
          <w:sz w:val="22"/>
          <w:szCs w:val="22"/>
        </w:rPr>
      </w:pPr>
      <w:r w:rsidRPr="00805DC6">
        <w:rPr>
          <w:rFonts w:ascii="Arial" w:hAnsi="Arial" w:cs="Arial"/>
          <w:sz w:val="22"/>
          <w:szCs w:val="22"/>
        </w:rPr>
        <w:t xml:space="preserve">‘Information Governance’ is the broad term for all matters which relate to the professional, </w:t>
      </w:r>
      <w:r w:rsidR="00DA39FF" w:rsidRPr="00805DC6">
        <w:rPr>
          <w:rFonts w:ascii="Arial" w:hAnsi="Arial" w:cs="Arial"/>
          <w:sz w:val="22"/>
          <w:szCs w:val="22"/>
        </w:rPr>
        <w:t>confidential,</w:t>
      </w:r>
      <w:r w:rsidRPr="00805DC6">
        <w:rPr>
          <w:rFonts w:ascii="Arial" w:hAnsi="Arial" w:cs="Arial"/>
          <w:sz w:val="22"/>
          <w:szCs w:val="22"/>
        </w:rPr>
        <w:t xml:space="preserve"> and secure handling of information. There have always been risks associated with information being deliberately misused, treated without the required care or manipulated for the wrong reasons, but the widespread use of electronic information storage and manipulation</w:t>
      </w:r>
      <w:r w:rsidR="00FE5C44" w:rsidRPr="00805DC6">
        <w:rPr>
          <w:rFonts w:ascii="Arial" w:hAnsi="Arial" w:cs="Arial"/>
          <w:sz w:val="22"/>
          <w:szCs w:val="22"/>
        </w:rPr>
        <w:t xml:space="preserve"> </w:t>
      </w:r>
      <w:r w:rsidRPr="00805DC6">
        <w:rPr>
          <w:rFonts w:ascii="Arial" w:hAnsi="Arial" w:cs="Arial"/>
          <w:sz w:val="22"/>
          <w:szCs w:val="22"/>
        </w:rPr>
        <w:t xml:space="preserve">has highlighted the ease with which information can be subject to these errors and abuses. </w:t>
      </w:r>
    </w:p>
    <w:p w14:paraId="36CC9D24" w14:textId="77777777" w:rsidR="00F77723" w:rsidRPr="00805DC6" w:rsidRDefault="00F77723" w:rsidP="00F77723">
      <w:pPr>
        <w:widowControl/>
        <w:rPr>
          <w:rFonts w:ascii="Arial" w:hAnsi="Arial" w:cs="Arial"/>
          <w:sz w:val="22"/>
          <w:szCs w:val="22"/>
        </w:rPr>
      </w:pPr>
    </w:p>
    <w:p w14:paraId="62B549A4" w14:textId="77777777" w:rsidR="00F77723" w:rsidRPr="00805DC6" w:rsidRDefault="00F77723" w:rsidP="00F77723">
      <w:pPr>
        <w:widowControl/>
        <w:rPr>
          <w:rFonts w:ascii="Arial" w:hAnsi="Arial" w:cs="Arial"/>
          <w:sz w:val="22"/>
          <w:szCs w:val="22"/>
        </w:rPr>
      </w:pPr>
      <w:r w:rsidRPr="00805DC6">
        <w:rPr>
          <w:rFonts w:ascii="Arial" w:hAnsi="Arial" w:cs="Arial"/>
          <w:sz w:val="22"/>
          <w:szCs w:val="22"/>
        </w:rPr>
        <w:t xml:space="preserve">Management of information is controlled by Acts of Parliament, by professional guidance and by local policy, all of which apply to medical students as well as to qualified doctors. </w:t>
      </w:r>
    </w:p>
    <w:p w14:paraId="5FD6F111" w14:textId="77777777" w:rsidR="00F77723" w:rsidRPr="00805DC6" w:rsidRDefault="00F77723" w:rsidP="00F77723">
      <w:pPr>
        <w:widowControl/>
        <w:rPr>
          <w:rFonts w:ascii="Arial" w:hAnsi="Arial" w:cs="Arial"/>
          <w:sz w:val="22"/>
          <w:szCs w:val="22"/>
        </w:rPr>
      </w:pPr>
    </w:p>
    <w:p w14:paraId="53EB06DF" w14:textId="4E7B1338" w:rsidR="00F77723" w:rsidRPr="00805DC6" w:rsidRDefault="00F77723" w:rsidP="00F77723">
      <w:pPr>
        <w:widowControl/>
        <w:rPr>
          <w:rFonts w:ascii="Arial" w:hAnsi="Arial" w:cs="Arial"/>
          <w:sz w:val="22"/>
          <w:szCs w:val="22"/>
        </w:rPr>
      </w:pPr>
      <w:r w:rsidRPr="00805DC6">
        <w:rPr>
          <w:rFonts w:ascii="Arial" w:hAnsi="Arial" w:cs="Arial"/>
          <w:sz w:val="22"/>
          <w:szCs w:val="22"/>
        </w:rPr>
        <w:t xml:space="preserve">With this in mind there will a requirement for all students to complete learning modules on information governance at particular points throughout the course. </w:t>
      </w:r>
      <w:r w:rsidR="00B70E0D" w:rsidRPr="00805DC6">
        <w:rPr>
          <w:rFonts w:ascii="Arial" w:hAnsi="Arial" w:cs="Arial"/>
          <w:sz w:val="22"/>
          <w:szCs w:val="22"/>
        </w:rPr>
        <w:t>Full instructions will be posted on Moodle</w:t>
      </w:r>
      <w:r w:rsidR="00400087" w:rsidRPr="00805DC6">
        <w:rPr>
          <w:rFonts w:ascii="Arial" w:hAnsi="Arial" w:cs="Arial"/>
          <w:sz w:val="22"/>
          <w:szCs w:val="22"/>
        </w:rPr>
        <w:t xml:space="preserve"> and a table to record your progress can be found in the ACE </w:t>
      </w:r>
      <w:r w:rsidR="000317FE" w:rsidRPr="00805DC6">
        <w:rPr>
          <w:rFonts w:ascii="Arial" w:hAnsi="Arial" w:cs="Arial"/>
          <w:sz w:val="22"/>
          <w:szCs w:val="22"/>
        </w:rPr>
        <w:t>Logbook</w:t>
      </w:r>
      <w:r w:rsidR="00B70E0D" w:rsidRPr="00805DC6">
        <w:rPr>
          <w:rFonts w:ascii="Arial" w:hAnsi="Arial" w:cs="Arial"/>
          <w:sz w:val="22"/>
          <w:szCs w:val="22"/>
        </w:rPr>
        <w:t>.</w:t>
      </w:r>
    </w:p>
    <w:p w14:paraId="7A736FDA" w14:textId="77777777" w:rsidR="00473B62" w:rsidRPr="00805DC6" w:rsidRDefault="00473B62">
      <w:pPr>
        <w:widowControl/>
        <w:rPr>
          <w:rFonts w:ascii="Arial" w:hAnsi="Arial" w:cs="Arial"/>
          <w:b/>
          <w:sz w:val="22"/>
          <w:szCs w:val="22"/>
        </w:rPr>
      </w:pPr>
    </w:p>
    <w:p w14:paraId="3996EC0A" w14:textId="77777777" w:rsidR="00996AAF" w:rsidRPr="00805DC6" w:rsidRDefault="00996AAF">
      <w:pPr>
        <w:widowControl/>
        <w:rPr>
          <w:rFonts w:ascii="Arial" w:hAnsi="Arial" w:cs="Arial"/>
          <w:b/>
          <w:sz w:val="22"/>
          <w:szCs w:val="22"/>
        </w:rPr>
      </w:pPr>
    </w:p>
    <w:p w14:paraId="6DEA208F" w14:textId="638D8365" w:rsidR="00996AAF" w:rsidRPr="00805DC6" w:rsidRDefault="00996AAF">
      <w:pPr>
        <w:widowControl/>
        <w:rPr>
          <w:rFonts w:ascii="Arial" w:hAnsi="Arial" w:cs="Arial"/>
          <w:b/>
          <w:sz w:val="22"/>
          <w:szCs w:val="22"/>
        </w:rPr>
      </w:pPr>
    </w:p>
    <w:p w14:paraId="46F6AE94" w14:textId="448B350C" w:rsidR="000C3686" w:rsidRPr="00805DC6" w:rsidRDefault="000C3686">
      <w:pPr>
        <w:widowControl/>
        <w:rPr>
          <w:rFonts w:ascii="Arial" w:hAnsi="Arial" w:cs="Arial"/>
          <w:b/>
          <w:sz w:val="22"/>
          <w:szCs w:val="22"/>
        </w:rPr>
      </w:pPr>
    </w:p>
    <w:p w14:paraId="2B7EF403" w14:textId="5A7BF7DA" w:rsidR="000C3686" w:rsidRPr="00805DC6" w:rsidRDefault="000C3686">
      <w:pPr>
        <w:widowControl/>
        <w:rPr>
          <w:rFonts w:ascii="Arial" w:hAnsi="Arial" w:cs="Arial"/>
          <w:b/>
          <w:sz w:val="22"/>
          <w:szCs w:val="22"/>
        </w:rPr>
      </w:pPr>
    </w:p>
    <w:p w14:paraId="60E04F9E" w14:textId="06D68654" w:rsidR="00417B3D" w:rsidRPr="00805DC6" w:rsidRDefault="00417B3D">
      <w:pPr>
        <w:widowControl/>
        <w:rPr>
          <w:rFonts w:ascii="Arial" w:hAnsi="Arial" w:cs="Arial"/>
          <w:b/>
          <w:sz w:val="22"/>
          <w:szCs w:val="22"/>
        </w:rPr>
      </w:pPr>
    </w:p>
    <w:p w14:paraId="6EEC039A" w14:textId="77777777" w:rsidR="00417B3D" w:rsidRPr="00805DC6" w:rsidRDefault="00417B3D">
      <w:pPr>
        <w:widowControl/>
        <w:rPr>
          <w:rFonts w:ascii="Arial" w:hAnsi="Arial" w:cs="Arial"/>
          <w:b/>
          <w:sz w:val="22"/>
          <w:szCs w:val="22"/>
        </w:rPr>
      </w:pPr>
    </w:p>
    <w:p w14:paraId="49F0017D" w14:textId="77777777" w:rsidR="00996AAF" w:rsidRPr="00805DC6" w:rsidRDefault="00996AAF">
      <w:pPr>
        <w:widowControl/>
        <w:rPr>
          <w:rFonts w:ascii="Arial" w:hAnsi="Arial" w:cs="Arial"/>
          <w:b/>
          <w:sz w:val="22"/>
          <w:szCs w:val="22"/>
        </w:rPr>
      </w:pPr>
    </w:p>
    <w:p w14:paraId="1775F5D9" w14:textId="77777777" w:rsidR="00996AAF" w:rsidRPr="00805DC6" w:rsidRDefault="00996AAF">
      <w:pPr>
        <w:widowControl/>
        <w:rPr>
          <w:rFonts w:ascii="Arial" w:hAnsi="Arial" w:cs="Arial"/>
          <w:b/>
          <w:sz w:val="22"/>
          <w:szCs w:val="22"/>
        </w:rPr>
      </w:pPr>
    </w:p>
    <w:p w14:paraId="23654CB7" w14:textId="2A23BA93" w:rsidR="001E45A0" w:rsidRPr="00805DC6" w:rsidRDefault="001E45A0" w:rsidP="00E4008B">
      <w:pPr>
        <w:widowControl/>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jc w:val="center"/>
        <w:rPr>
          <w:rFonts w:ascii="Arial" w:hAnsi="Arial" w:cs="Arial"/>
          <w:b/>
          <w:sz w:val="28"/>
          <w:szCs w:val="28"/>
        </w:rPr>
      </w:pPr>
      <w:r w:rsidRPr="00805DC6">
        <w:rPr>
          <w:rFonts w:ascii="Arial" w:hAnsi="Arial" w:cs="Arial"/>
          <w:b/>
          <w:sz w:val="28"/>
          <w:szCs w:val="28"/>
        </w:rPr>
        <w:t>A14</w:t>
      </w:r>
      <w:r w:rsidR="0083294F" w:rsidRPr="00805DC6">
        <w:rPr>
          <w:rFonts w:ascii="Arial" w:hAnsi="Arial" w:cs="Arial"/>
          <w:b/>
          <w:sz w:val="28"/>
          <w:szCs w:val="28"/>
        </w:rPr>
        <w:t xml:space="preserve"> </w:t>
      </w:r>
      <w:r w:rsidRPr="00805DC6">
        <w:rPr>
          <w:rFonts w:ascii="Arial" w:hAnsi="Arial" w:cs="Arial"/>
          <w:b/>
          <w:sz w:val="28"/>
          <w:szCs w:val="28"/>
        </w:rPr>
        <w:t>ACE Advanced Clinical Experience Module (ACE)</w:t>
      </w:r>
    </w:p>
    <w:p w14:paraId="003CDBE1" w14:textId="77777777" w:rsidR="001E45A0" w:rsidRPr="00805DC6" w:rsidRDefault="001E45A0" w:rsidP="001E45A0">
      <w:pPr>
        <w:widowControl/>
        <w:rPr>
          <w:rFonts w:ascii="Arial" w:hAnsi="Arial" w:cs="Arial"/>
          <w:b/>
          <w:sz w:val="22"/>
          <w:szCs w:val="22"/>
        </w:rPr>
      </w:pPr>
    </w:p>
    <w:p w14:paraId="39CC0095" w14:textId="77777777" w:rsidR="001E45A0" w:rsidRPr="00805DC6" w:rsidRDefault="001E45A0" w:rsidP="001E45A0">
      <w:pPr>
        <w:widowControl/>
        <w:rPr>
          <w:rFonts w:ascii="Arial" w:hAnsi="Arial" w:cs="Arial"/>
          <w:b/>
          <w:sz w:val="22"/>
          <w:szCs w:val="22"/>
        </w:rPr>
      </w:pPr>
      <w:r w:rsidRPr="00805DC6">
        <w:rPr>
          <w:rFonts w:ascii="Arial" w:hAnsi="Arial" w:cs="Arial"/>
          <w:b/>
          <w:sz w:val="22"/>
          <w:szCs w:val="22"/>
        </w:rPr>
        <w:t>Module Aims</w:t>
      </w:r>
    </w:p>
    <w:p w14:paraId="623F36A9" w14:textId="77777777" w:rsidR="001E45A0" w:rsidRPr="00805DC6" w:rsidRDefault="001E45A0" w:rsidP="001E45A0">
      <w:pPr>
        <w:widowControl/>
        <w:rPr>
          <w:rFonts w:ascii="Arial" w:hAnsi="Arial" w:cs="Arial"/>
          <w:b/>
          <w:sz w:val="22"/>
          <w:szCs w:val="22"/>
        </w:rPr>
      </w:pPr>
    </w:p>
    <w:p w14:paraId="2E20D427" w14:textId="77777777" w:rsidR="001E45A0" w:rsidRPr="00805DC6" w:rsidRDefault="00A07D66" w:rsidP="00554CE0">
      <w:pPr>
        <w:widowControl/>
        <w:rPr>
          <w:rFonts w:ascii="Arial" w:hAnsi="Arial" w:cs="Arial"/>
          <w:sz w:val="22"/>
          <w:szCs w:val="22"/>
        </w:rPr>
      </w:pPr>
      <w:r w:rsidRPr="00805DC6">
        <w:rPr>
          <w:rFonts w:ascii="Arial" w:hAnsi="Arial" w:cs="Arial"/>
          <w:sz w:val="22"/>
          <w:szCs w:val="22"/>
        </w:rPr>
        <w:t>This section of your study guide describes in broad terms what the module will deliver</w:t>
      </w:r>
      <w:r w:rsidR="006601FC" w:rsidRPr="00805DC6">
        <w:rPr>
          <w:rFonts w:ascii="Arial" w:hAnsi="Arial" w:cs="Arial"/>
          <w:sz w:val="22"/>
          <w:szCs w:val="22"/>
        </w:rPr>
        <w:t>.</w:t>
      </w:r>
    </w:p>
    <w:p w14:paraId="3C779F14" w14:textId="77777777" w:rsidR="00A07D66" w:rsidRPr="00805DC6" w:rsidRDefault="00A07D66" w:rsidP="00554CE0">
      <w:pPr>
        <w:widowControl/>
        <w:rPr>
          <w:rFonts w:ascii="Arial" w:hAnsi="Arial" w:cs="Arial"/>
          <w:sz w:val="22"/>
          <w:szCs w:val="22"/>
        </w:rPr>
      </w:pPr>
    </w:p>
    <w:p w14:paraId="541EA3F9" w14:textId="60B841E6" w:rsidR="001E45A0" w:rsidRPr="00805DC6" w:rsidRDefault="001E45A0" w:rsidP="00554CE0">
      <w:pPr>
        <w:pStyle w:val="ListParagraph"/>
        <w:ind w:left="0"/>
        <w:rPr>
          <w:rFonts w:ascii="Arial" w:hAnsi="Arial" w:cs="Arial"/>
        </w:rPr>
      </w:pPr>
      <w:r w:rsidRPr="00805DC6">
        <w:rPr>
          <w:rFonts w:ascii="Arial" w:hAnsi="Arial" w:cs="Arial"/>
        </w:rPr>
        <w:t xml:space="preserve">The module is designed so that students can attain and demonstrate many of the outcomes specified by the GMC in </w:t>
      </w:r>
      <w:r w:rsidR="00681665" w:rsidRPr="00805DC6">
        <w:rPr>
          <w:rFonts w:ascii="Arial" w:hAnsi="Arial" w:cs="Arial"/>
        </w:rPr>
        <w:t>Outcomes for Graduates (2018</w:t>
      </w:r>
      <w:r w:rsidR="003949E6" w:rsidRPr="00805DC6">
        <w:rPr>
          <w:rFonts w:ascii="Arial" w:hAnsi="Arial" w:cs="Arial"/>
        </w:rPr>
        <w:t>)</w:t>
      </w:r>
    </w:p>
    <w:p w14:paraId="36855BE7" w14:textId="77777777" w:rsidR="001E45A0" w:rsidRPr="00805DC6" w:rsidRDefault="001E45A0" w:rsidP="00554CE0">
      <w:pPr>
        <w:widowControl/>
        <w:rPr>
          <w:rFonts w:ascii="Arial" w:hAnsi="Arial" w:cs="Arial"/>
          <w:sz w:val="22"/>
          <w:szCs w:val="22"/>
        </w:rPr>
      </w:pPr>
      <w:r w:rsidRPr="00805DC6">
        <w:rPr>
          <w:rFonts w:ascii="Arial" w:hAnsi="Arial" w:cs="Arial"/>
          <w:sz w:val="22"/>
          <w:szCs w:val="22"/>
        </w:rPr>
        <w:t xml:space="preserve">During the </w:t>
      </w:r>
      <w:r w:rsidR="00AB421A" w:rsidRPr="00805DC6">
        <w:rPr>
          <w:rFonts w:ascii="Arial" w:hAnsi="Arial" w:cs="Arial"/>
          <w:sz w:val="22"/>
          <w:szCs w:val="22"/>
        </w:rPr>
        <w:t>ACE</w:t>
      </w:r>
      <w:r w:rsidRPr="00805DC6">
        <w:rPr>
          <w:rFonts w:ascii="Arial" w:hAnsi="Arial" w:cs="Arial"/>
          <w:sz w:val="22"/>
          <w:szCs w:val="22"/>
        </w:rPr>
        <w:t xml:space="preserve"> module </w:t>
      </w:r>
      <w:r w:rsidR="00AB421A" w:rsidRPr="00805DC6">
        <w:rPr>
          <w:rFonts w:ascii="Arial" w:hAnsi="Arial" w:cs="Arial"/>
          <w:sz w:val="22"/>
          <w:szCs w:val="22"/>
        </w:rPr>
        <w:t>in</w:t>
      </w:r>
      <w:r w:rsidRPr="00805DC6">
        <w:rPr>
          <w:rFonts w:ascii="Arial" w:hAnsi="Arial" w:cs="Arial"/>
          <w:sz w:val="22"/>
          <w:szCs w:val="22"/>
        </w:rPr>
        <w:t xml:space="preserve"> </w:t>
      </w:r>
      <w:r w:rsidR="00AB421A" w:rsidRPr="00805DC6">
        <w:rPr>
          <w:rFonts w:ascii="Arial" w:hAnsi="Arial" w:cs="Arial"/>
          <w:sz w:val="22"/>
          <w:szCs w:val="22"/>
        </w:rPr>
        <w:t>C</w:t>
      </w:r>
      <w:r w:rsidRPr="00805DC6">
        <w:rPr>
          <w:rFonts w:ascii="Arial" w:hAnsi="Arial" w:cs="Arial"/>
          <w:sz w:val="22"/>
          <w:szCs w:val="22"/>
        </w:rPr>
        <w:t xml:space="preserve">P3 students will be building on previous learning and acquiring knowledge, skills and attitudes required for assessment and management of patients with a spectrum of clinical presentations and conditions.  The level attained will be that expected of an FY1 doctor at the start of their employment. Learning will predominantly be within a hospital setting (wards, out-patients, and operating theatres) but also some in community practice (GP surgeries).  There is also a requirement for significant private study using textbooks and online resources in order to acquire the knowledge and understanding required to perform as a registered medical practitioner. It will be essential to demonstrate appropriate professional attitudes and behavior. </w:t>
      </w:r>
    </w:p>
    <w:p w14:paraId="35237B98" w14:textId="77777777" w:rsidR="001E45A0" w:rsidRPr="00805DC6" w:rsidRDefault="001E45A0" w:rsidP="00554CE0">
      <w:pPr>
        <w:widowControl/>
        <w:rPr>
          <w:rFonts w:ascii="Arial" w:hAnsi="Arial" w:cs="Arial"/>
          <w:sz w:val="22"/>
          <w:szCs w:val="22"/>
        </w:rPr>
      </w:pPr>
    </w:p>
    <w:p w14:paraId="2D49456B" w14:textId="53032848" w:rsidR="001E45A0" w:rsidRPr="00805DC6" w:rsidRDefault="001E45A0" w:rsidP="00554CE0">
      <w:pPr>
        <w:widowControl/>
        <w:rPr>
          <w:rFonts w:ascii="Arial" w:hAnsi="Arial" w:cs="Arial"/>
          <w:sz w:val="22"/>
          <w:szCs w:val="22"/>
        </w:rPr>
      </w:pPr>
      <w:r w:rsidRPr="00805DC6">
        <w:rPr>
          <w:rFonts w:ascii="Arial" w:hAnsi="Arial" w:cs="Arial"/>
          <w:sz w:val="22"/>
          <w:szCs w:val="22"/>
        </w:rPr>
        <w:t>A Transition to Practice (TTP) module will be taken after ACE. At the end of the CP3 phase students will demonstrate knowledge and skills commensurate with those expected of a Foundation Year 1 (FY1) doctor.</w:t>
      </w:r>
    </w:p>
    <w:p w14:paraId="6EF8F37C" w14:textId="77777777" w:rsidR="001E45A0" w:rsidRPr="00805DC6" w:rsidRDefault="001E45A0" w:rsidP="001E45A0">
      <w:pPr>
        <w:widowControl/>
        <w:jc w:val="both"/>
        <w:rPr>
          <w:rFonts w:ascii="Arial" w:hAnsi="Arial" w:cs="Arial"/>
          <w:sz w:val="22"/>
          <w:szCs w:val="22"/>
        </w:rPr>
      </w:pPr>
    </w:p>
    <w:p w14:paraId="5FA1BF2D" w14:textId="77777777" w:rsidR="00996AAF" w:rsidRPr="00805DC6" w:rsidRDefault="00996AAF" w:rsidP="001E45A0">
      <w:pPr>
        <w:widowControl/>
        <w:jc w:val="both"/>
        <w:rPr>
          <w:rFonts w:ascii="Arial" w:hAnsi="Arial" w:cs="Arial"/>
          <w:sz w:val="22"/>
          <w:szCs w:val="22"/>
        </w:rPr>
      </w:pPr>
    </w:p>
    <w:p w14:paraId="5B30072D" w14:textId="77777777" w:rsidR="001E45A0" w:rsidRPr="00805DC6" w:rsidRDefault="001E45A0" w:rsidP="001E45A0">
      <w:pPr>
        <w:widowControl/>
        <w:jc w:val="both"/>
        <w:rPr>
          <w:rFonts w:ascii="Arial" w:hAnsi="Arial" w:cs="Arial"/>
          <w:b/>
          <w:sz w:val="22"/>
          <w:szCs w:val="22"/>
        </w:rPr>
      </w:pPr>
      <w:r w:rsidRPr="00805DC6">
        <w:rPr>
          <w:rFonts w:ascii="Arial" w:hAnsi="Arial" w:cs="Arial"/>
          <w:b/>
          <w:sz w:val="22"/>
          <w:szCs w:val="22"/>
        </w:rPr>
        <w:t>Building on Prior Knowledge and Experience</w:t>
      </w:r>
    </w:p>
    <w:p w14:paraId="5C901D6A" w14:textId="77777777" w:rsidR="00554CE0" w:rsidRPr="00805DC6" w:rsidRDefault="00554CE0" w:rsidP="001E45A0">
      <w:pPr>
        <w:widowControl/>
        <w:jc w:val="both"/>
        <w:rPr>
          <w:rFonts w:ascii="Arial" w:hAnsi="Arial" w:cs="Arial"/>
          <w:b/>
          <w:sz w:val="22"/>
          <w:szCs w:val="22"/>
        </w:rPr>
      </w:pPr>
    </w:p>
    <w:p w14:paraId="1FC56412" w14:textId="77777777" w:rsidR="001E45A0" w:rsidRPr="00805DC6" w:rsidRDefault="001E45A0" w:rsidP="00554CE0">
      <w:pPr>
        <w:widowControl/>
        <w:rPr>
          <w:rFonts w:ascii="Arial" w:hAnsi="Arial" w:cs="Arial"/>
          <w:sz w:val="22"/>
          <w:szCs w:val="22"/>
        </w:rPr>
      </w:pPr>
      <w:r w:rsidRPr="00805DC6">
        <w:rPr>
          <w:rFonts w:ascii="Arial" w:hAnsi="Arial" w:cs="Arial"/>
          <w:sz w:val="22"/>
          <w:szCs w:val="22"/>
        </w:rPr>
        <w:t>The ACE module build</w:t>
      </w:r>
      <w:r w:rsidR="00F36153" w:rsidRPr="00805DC6">
        <w:rPr>
          <w:rFonts w:ascii="Arial" w:hAnsi="Arial" w:cs="Arial"/>
          <w:sz w:val="22"/>
          <w:szCs w:val="22"/>
        </w:rPr>
        <w:t>s</w:t>
      </w:r>
      <w:r w:rsidRPr="00805DC6">
        <w:rPr>
          <w:rFonts w:ascii="Arial" w:hAnsi="Arial" w:cs="Arial"/>
          <w:sz w:val="22"/>
          <w:szCs w:val="22"/>
        </w:rPr>
        <w:t xml:space="preserve"> upon knowledge and experience </w:t>
      </w:r>
      <w:r w:rsidR="00147262" w:rsidRPr="00805DC6">
        <w:rPr>
          <w:rFonts w:ascii="Arial" w:hAnsi="Arial" w:cs="Arial"/>
          <w:sz w:val="22"/>
          <w:szCs w:val="22"/>
        </w:rPr>
        <w:t>gained</w:t>
      </w:r>
      <w:r w:rsidRPr="00805DC6">
        <w:rPr>
          <w:rFonts w:ascii="Arial" w:hAnsi="Arial" w:cs="Arial"/>
          <w:sz w:val="22"/>
          <w:szCs w:val="22"/>
        </w:rPr>
        <w:t xml:space="preserve"> in CP1 and CP2. It is essential that students maintain familiarity with the learning outcomes specified in these phases, including all modules studied in each phase.</w:t>
      </w:r>
    </w:p>
    <w:p w14:paraId="729CC3FA" w14:textId="77777777" w:rsidR="001E45A0" w:rsidRPr="00805DC6" w:rsidRDefault="001E45A0" w:rsidP="00554CE0">
      <w:pPr>
        <w:widowControl/>
        <w:rPr>
          <w:rFonts w:ascii="Arial" w:hAnsi="Arial" w:cs="Arial"/>
          <w:sz w:val="22"/>
          <w:szCs w:val="22"/>
        </w:rPr>
      </w:pPr>
    </w:p>
    <w:p w14:paraId="03174BEE" w14:textId="77777777" w:rsidR="001E45A0" w:rsidRPr="00805DC6" w:rsidRDefault="001E45A0" w:rsidP="000103E5">
      <w:pPr>
        <w:widowControl/>
        <w:rPr>
          <w:rFonts w:ascii="Arial" w:hAnsi="Arial" w:cs="Arial"/>
          <w:sz w:val="22"/>
          <w:szCs w:val="22"/>
        </w:rPr>
      </w:pPr>
      <w:r w:rsidRPr="00805DC6">
        <w:rPr>
          <w:rFonts w:ascii="Arial" w:hAnsi="Arial" w:cs="Arial"/>
          <w:sz w:val="22"/>
          <w:szCs w:val="22"/>
        </w:rPr>
        <w:t>It is expected that the knowledge and skills developed in these earlier phases will be developed and applied in ACE.  Students may find it helpful to revise elements of this previous work using the learning outcomes as listed on</w:t>
      </w:r>
      <w:r w:rsidR="001C2E4D" w:rsidRPr="00805DC6">
        <w:rPr>
          <w:rFonts w:ascii="Arial" w:hAnsi="Arial" w:cs="Arial"/>
          <w:sz w:val="22"/>
          <w:szCs w:val="22"/>
        </w:rPr>
        <w:t xml:space="preserve"> M</w:t>
      </w:r>
      <w:r w:rsidR="000103E5" w:rsidRPr="00805DC6">
        <w:rPr>
          <w:rFonts w:ascii="Arial" w:hAnsi="Arial" w:cs="Arial"/>
          <w:sz w:val="22"/>
          <w:szCs w:val="22"/>
        </w:rPr>
        <w:t>oodle</w:t>
      </w:r>
      <w:r w:rsidRPr="00805DC6">
        <w:rPr>
          <w:rFonts w:ascii="Arial" w:hAnsi="Arial" w:cs="Arial"/>
          <w:sz w:val="22"/>
          <w:szCs w:val="22"/>
        </w:rPr>
        <w:t>.</w:t>
      </w:r>
    </w:p>
    <w:p w14:paraId="2FC8918D" w14:textId="77777777" w:rsidR="001E45A0" w:rsidRPr="00805DC6" w:rsidRDefault="001E45A0" w:rsidP="001E45A0">
      <w:pPr>
        <w:widowControl/>
        <w:jc w:val="both"/>
        <w:rPr>
          <w:rFonts w:ascii="Arial" w:hAnsi="Arial" w:cs="Arial"/>
          <w:sz w:val="22"/>
          <w:szCs w:val="22"/>
        </w:rPr>
      </w:pPr>
    </w:p>
    <w:p w14:paraId="3C848885" w14:textId="77777777" w:rsidR="001E45A0" w:rsidRPr="00805DC6" w:rsidRDefault="001E45A0" w:rsidP="001E45A0">
      <w:pPr>
        <w:widowControl/>
        <w:jc w:val="both"/>
        <w:rPr>
          <w:rFonts w:ascii="Arial" w:hAnsi="Arial" w:cs="Arial"/>
          <w:sz w:val="22"/>
          <w:szCs w:val="22"/>
        </w:rPr>
      </w:pPr>
    </w:p>
    <w:p w14:paraId="5C521696" w14:textId="77777777" w:rsidR="00697C6B" w:rsidRPr="00805DC6" w:rsidRDefault="00697C6B" w:rsidP="001E45A0">
      <w:pPr>
        <w:widowControl/>
        <w:spacing w:before="100" w:beforeAutospacing="1" w:after="100" w:afterAutospacing="1"/>
        <w:rPr>
          <w:rFonts w:ascii="Arial" w:hAnsi="Arial" w:cs="Arial"/>
          <w:sz w:val="22"/>
          <w:szCs w:val="22"/>
        </w:rPr>
      </w:pPr>
    </w:p>
    <w:p w14:paraId="317F242D" w14:textId="51EB1DAD" w:rsidR="001E45A0" w:rsidRPr="00805DC6" w:rsidRDefault="00996AAF" w:rsidP="00CE6DB2">
      <w:pPr>
        <w:pStyle w:val="Heading1"/>
        <w:rPr>
          <w:rFonts w:ascii="Arial" w:hAnsi="Arial" w:cs="Arial"/>
          <w:sz w:val="22"/>
          <w:szCs w:val="22"/>
        </w:rPr>
      </w:pPr>
      <w:r w:rsidRPr="00805DC6">
        <w:rPr>
          <w:rFonts w:ascii="Arial" w:hAnsi="Arial" w:cs="Arial"/>
          <w:sz w:val="22"/>
          <w:szCs w:val="22"/>
        </w:rPr>
        <w:br/>
      </w:r>
    </w:p>
    <w:p w14:paraId="35713AB7" w14:textId="77777777" w:rsidR="00697C6B" w:rsidRPr="00805DC6" w:rsidRDefault="00697C6B" w:rsidP="001E45A0">
      <w:pPr>
        <w:widowControl/>
        <w:spacing w:before="100" w:beforeAutospacing="1" w:after="100" w:afterAutospacing="1"/>
        <w:rPr>
          <w:rFonts w:ascii="Arial" w:hAnsi="Arial" w:cs="Arial"/>
          <w:sz w:val="22"/>
          <w:szCs w:val="22"/>
        </w:rPr>
      </w:pPr>
    </w:p>
    <w:p w14:paraId="1977680C" w14:textId="77777777" w:rsidR="00697C6B" w:rsidRPr="00805DC6" w:rsidRDefault="00697C6B" w:rsidP="001E45A0">
      <w:pPr>
        <w:widowControl/>
        <w:spacing w:before="100" w:beforeAutospacing="1" w:after="100" w:afterAutospacing="1"/>
        <w:rPr>
          <w:rFonts w:ascii="Arial" w:hAnsi="Arial" w:cs="Arial"/>
          <w:sz w:val="22"/>
          <w:szCs w:val="22"/>
        </w:rPr>
      </w:pPr>
    </w:p>
    <w:p w14:paraId="42783112" w14:textId="77777777" w:rsidR="00697C6B" w:rsidRPr="00805DC6" w:rsidRDefault="00697C6B" w:rsidP="001E45A0">
      <w:pPr>
        <w:widowControl/>
        <w:spacing w:before="100" w:beforeAutospacing="1" w:after="100" w:afterAutospacing="1"/>
        <w:rPr>
          <w:rFonts w:ascii="Arial" w:hAnsi="Arial" w:cs="Arial"/>
          <w:sz w:val="22"/>
          <w:szCs w:val="22"/>
        </w:rPr>
      </w:pPr>
    </w:p>
    <w:p w14:paraId="7F7875D5" w14:textId="77777777" w:rsidR="001E45A0" w:rsidRPr="00805DC6" w:rsidRDefault="001E45A0" w:rsidP="001E45A0">
      <w:pPr>
        <w:widowControl/>
        <w:jc w:val="both"/>
        <w:rPr>
          <w:rFonts w:ascii="Arial" w:hAnsi="Arial" w:cs="Arial"/>
          <w:sz w:val="22"/>
          <w:szCs w:val="22"/>
        </w:rPr>
      </w:pPr>
    </w:p>
    <w:p w14:paraId="4B4D79D8" w14:textId="77777777" w:rsidR="001E45A0" w:rsidRPr="00805DC6" w:rsidRDefault="001E45A0" w:rsidP="001E45A0">
      <w:pPr>
        <w:widowControl/>
        <w:jc w:val="both"/>
        <w:rPr>
          <w:rFonts w:ascii="Arial" w:hAnsi="Arial" w:cs="Arial"/>
          <w:sz w:val="22"/>
          <w:szCs w:val="22"/>
        </w:rPr>
      </w:pPr>
    </w:p>
    <w:p w14:paraId="76482AE8" w14:textId="77777777" w:rsidR="00A07D66" w:rsidRPr="00805DC6" w:rsidRDefault="00A07D66">
      <w:pPr>
        <w:widowControl/>
        <w:rPr>
          <w:rFonts w:ascii="Arial" w:hAnsi="Arial" w:cs="Arial"/>
          <w:b/>
          <w:sz w:val="22"/>
          <w:szCs w:val="22"/>
        </w:rPr>
      </w:pPr>
      <w:r w:rsidRPr="00805DC6">
        <w:rPr>
          <w:rFonts w:ascii="Arial" w:hAnsi="Arial" w:cs="Arial"/>
          <w:b/>
          <w:sz w:val="22"/>
          <w:szCs w:val="22"/>
        </w:rPr>
        <w:br w:type="page"/>
      </w:r>
    </w:p>
    <w:p w14:paraId="49A30582" w14:textId="77777777" w:rsidR="00A07D66" w:rsidRPr="00805DC6" w:rsidRDefault="00A07D66" w:rsidP="00E4008B">
      <w:pPr>
        <w:widowControl/>
        <w:pBdr>
          <w:top w:val="single" w:sz="4" w:space="1" w:color="auto"/>
          <w:left w:val="single" w:sz="4" w:space="4" w:color="auto"/>
          <w:bottom w:val="single" w:sz="4" w:space="1" w:color="auto"/>
          <w:right w:val="single" w:sz="4" w:space="4" w:color="auto"/>
        </w:pBdr>
        <w:shd w:val="clear" w:color="auto" w:fill="BFBFBF"/>
        <w:jc w:val="center"/>
        <w:rPr>
          <w:rFonts w:ascii="Arial" w:hAnsi="Arial" w:cs="Arial"/>
          <w:b/>
          <w:sz w:val="28"/>
          <w:szCs w:val="28"/>
        </w:rPr>
      </w:pPr>
      <w:r w:rsidRPr="00805DC6">
        <w:rPr>
          <w:rFonts w:ascii="Arial" w:hAnsi="Arial" w:cs="Arial"/>
          <w:b/>
          <w:sz w:val="28"/>
          <w:szCs w:val="28"/>
        </w:rPr>
        <w:lastRenderedPageBreak/>
        <w:t>Advanced Clinical Experience Module (ACE)</w:t>
      </w:r>
    </w:p>
    <w:p w14:paraId="0E17368E" w14:textId="77777777" w:rsidR="00B61A8E" w:rsidRPr="00805DC6" w:rsidRDefault="00A07D66" w:rsidP="00E4008B">
      <w:pPr>
        <w:widowControl/>
        <w:pBdr>
          <w:top w:val="single" w:sz="4" w:space="1" w:color="auto"/>
          <w:left w:val="single" w:sz="4" w:space="4" w:color="auto"/>
          <w:bottom w:val="single" w:sz="4" w:space="1" w:color="auto"/>
          <w:right w:val="single" w:sz="4" w:space="4" w:color="auto"/>
        </w:pBdr>
        <w:shd w:val="clear" w:color="auto" w:fill="BFBFBF"/>
        <w:jc w:val="center"/>
        <w:rPr>
          <w:rFonts w:ascii="Arial" w:hAnsi="Arial" w:cs="Arial"/>
          <w:b/>
          <w:sz w:val="28"/>
          <w:szCs w:val="28"/>
        </w:rPr>
      </w:pPr>
      <w:r w:rsidRPr="00805DC6">
        <w:rPr>
          <w:rFonts w:ascii="Arial" w:hAnsi="Arial" w:cs="Arial"/>
          <w:b/>
          <w:sz w:val="28"/>
          <w:szCs w:val="28"/>
        </w:rPr>
        <w:t xml:space="preserve">Module Outcomes mapped to </w:t>
      </w:r>
      <w:r w:rsidR="00227C7E" w:rsidRPr="00805DC6">
        <w:rPr>
          <w:rFonts w:ascii="Arial" w:hAnsi="Arial" w:cs="Arial"/>
          <w:b/>
          <w:sz w:val="28"/>
          <w:szCs w:val="28"/>
        </w:rPr>
        <w:t>Outcomes for Graduates</w:t>
      </w:r>
    </w:p>
    <w:p w14:paraId="2B948F66" w14:textId="20AB30FA" w:rsidR="00A07D66" w:rsidRPr="00805DC6" w:rsidRDefault="00A07D66" w:rsidP="00E4008B">
      <w:pPr>
        <w:widowControl/>
        <w:pBdr>
          <w:top w:val="single" w:sz="4" w:space="1" w:color="auto"/>
          <w:left w:val="single" w:sz="4" w:space="4" w:color="auto"/>
          <w:bottom w:val="single" w:sz="4" w:space="1" w:color="auto"/>
          <w:right w:val="single" w:sz="4" w:space="4" w:color="auto"/>
        </w:pBdr>
        <w:shd w:val="clear" w:color="auto" w:fill="BFBFBF"/>
        <w:jc w:val="center"/>
        <w:rPr>
          <w:rFonts w:ascii="Arial" w:hAnsi="Arial" w:cs="Arial"/>
          <w:b/>
          <w:sz w:val="28"/>
          <w:szCs w:val="28"/>
        </w:rPr>
      </w:pPr>
      <w:r w:rsidRPr="00805DC6">
        <w:rPr>
          <w:rFonts w:ascii="Arial" w:hAnsi="Arial" w:cs="Arial"/>
          <w:b/>
          <w:sz w:val="28"/>
          <w:szCs w:val="28"/>
        </w:rPr>
        <w:t xml:space="preserve"> (GMC 20</w:t>
      </w:r>
      <w:r w:rsidR="00681665" w:rsidRPr="00805DC6">
        <w:rPr>
          <w:rFonts w:ascii="Arial" w:hAnsi="Arial" w:cs="Arial"/>
          <w:b/>
          <w:sz w:val="28"/>
          <w:szCs w:val="28"/>
        </w:rPr>
        <w:t>18</w:t>
      </w:r>
      <w:r w:rsidRPr="00805DC6">
        <w:rPr>
          <w:rFonts w:ascii="Arial" w:hAnsi="Arial" w:cs="Arial"/>
          <w:b/>
          <w:sz w:val="28"/>
          <w:szCs w:val="28"/>
        </w:rPr>
        <w:t>)</w:t>
      </w:r>
    </w:p>
    <w:p w14:paraId="7D4DFD2A" w14:textId="77777777" w:rsidR="00A07D66" w:rsidRPr="00805DC6" w:rsidRDefault="00A07D66" w:rsidP="00A07D66">
      <w:pPr>
        <w:widowControl/>
        <w:jc w:val="both"/>
        <w:rPr>
          <w:rFonts w:ascii="Arial" w:hAnsi="Arial" w:cs="Arial"/>
          <w:sz w:val="22"/>
          <w:szCs w:val="22"/>
        </w:rPr>
      </w:pPr>
    </w:p>
    <w:p w14:paraId="33F62E8B" w14:textId="381BFE6F" w:rsidR="00A07D66" w:rsidRPr="00805DC6" w:rsidRDefault="00A07D66" w:rsidP="00A07D66">
      <w:pPr>
        <w:widowControl/>
        <w:jc w:val="both"/>
        <w:rPr>
          <w:rFonts w:ascii="Arial" w:hAnsi="Arial" w:cs="Arial"/>
          <w:sz w:val="22"/>
          <w:szCs w:val="22"/>
        </w:rPr>
      </w:pPr>
      <w:r w:rsidRPr="00805DC6">
        <w:rPr>
          <w:rFonts w:ascii="Arial" w:hAnsi="Arial" w:cs="Arial"/>
          <w:sz w:val="22"/>
          <w:szCs w:val="22"/>
        </w:rPr>
        <w:t>This section of the study guide specifies the learning outcomes as they are listed in the Module Specification for ACE.  They are ‘high level’ statements and link closely to the wording in the GMC document “</w:t>
      </w:r>
      <w:r w:rsidR="00A249D1" w:rsidRPr="00805DC6">
        <w:rPr>
          <w:rFonts w:ascii="Arial" w:hAnsi="Arial" w:cs="Arial"/>
          <w:sz w:val="22"/>
          <w:szCs w:val="22"/>
        </w:rPr>
        <w:t xml:space="preserve">Outcomes for Graduates </w:t>
      </w:r>
      <w:r w:rsidR="00681665" w:rsidRPr="00805DC6">
        <w:rPr>
          <w:rFonts w:ascii="Arial" w:hAnsi="Arial" w:cs="Arial"/>
          <w:sz w:val="22"/>
          <w:szCs w:val="22"/>
        </w:rPr>
        <w:t>(2018</w:t>
      </w:r>
      <w:r w:rsidR="00A249D1" w:rsidRPr="00805DC6">
        <w:rPr>
          <w:rFonts w:ascii="Arial" w:hAnsi="Arial" w:cs="Arial"/>
          <w:sz w:val="22"/>
          <w:szCs w:val="22"/>
        </w:rPr>
        <w:t>)</w:t>
      </w:r>
      <w:r w:rsidR="007866CE" w:rsidRPr="00805DC6">
        <w:rPr>
          <w:rFonts w:ascii="Arial" w:hAnsi="Arial" w:cs="Arial"/>
          <w:sz w:val="22"/>
          <w:szCs w:val="22"/>
        </w:rPr>
        <w:t>” as applicable to the final year.</w:t>
      </w:r>
      <w:r w:rsidRPr="00805DC6">
        <w:rPr>
          <w:rFonts w:ascii="Arial" w:hAnsi="Arial" w:cs="Arial"/>
          <w:sz w:val="22"/>
          <w:szCs w:val="22"/>
        </w:rPr>
        <w:t xml:space="preserve">  A later section will list more detailed “Topic Learning Outcomes” which can further help in directing study.</w:t>
      </w:r>
    </w:p>
    <w:p w14:paraId="06644EC2" w14:textId="77777777" w:rsidR="00A07D66" w:rsidRPr="00805DC6" w:rsidRDefault="00A07D66" w:rsidP="00A07D66">
      <w:pPr>
        <w:widowControl/>
        <w:jc w:val="both"/>
        <w:rPr>
          <w:rFonts w:ascii="Arial" w:hAnsi="Arial" w:cs="Arial"/>
          <w:sz w:val="22"/>
          <w:szCs w:val="22"/>
        </w:rPr>
      </w:pPr>
    </w:p>
    <w:p w14:paraId="33460D0E" w14:textId="790B9D5F" w:rsidR="00157473" w:rsidRPr="00805DC6" w:rsidRDefault="00157473" w:rsidP="00157473">
      <w:pPr>
        <w:autoSpaceDE w:val="0"/>
        <w:autoSpaceDN w:val="0"/>
        <w:adjustRightInd w:val="0"/>
        <w:rPr>
          <w:rFonts w:ascii="Arial" w:hAnsi="Arial" w:cs="Arial"/>
          <w:b/>
          <w:sz w:val="28"/>
          <w:szCs w:val="28"/>
        </w:rPr>
      </w:pPr>
      <w:r w:rsidRPr="00805DC6">
        <w:rPr>
          <w:rFonts w:ascii="Arial" w:hAnsi="Arial" w:cs="Arial"/>
          <w:b/>
          <w:sz w:val="28"/>
          <w:szCs w:val="28"/>
        </w:rPr>
        <w:t>Overarching Outcome for Graduates</w:t>
      </w:r>
    </w:p>
    <w:p w14:paraId="53575DF3" w14:textId="07780D1B" w:rsidR="00157473" w:rsidRPr="00805DC6" w:rsidRDefault="00157473" w:rsidP="00157473">
      <w:pPr>
        <w:autoSpaceDE w:val="0"/>
        <w:autoSpaceDN w:val="0"/>
        <w:adjustRightInd w:val="0"/>
        <w:rPr>
          <w:rFonts w:ascii="Arial" w:hAnsi="Arial" w:cs="Arial"/>
          <w:color w:val="655C9F"/>
          <w:sz w:val="22"/>
        </w:rPr>
      </w:pPr>
    </w:p>
    <w:p w14:paraId="1531559D" w14:textId="773DB8D0" w:rsidR="00271FEE" w:rsidRPr="00805DC6" w:rsidRDefault="00157473" w:rsidP="00F5338C">
      <w:pPr>
        <w:pStyle w:val="ListParagraph"/>
        <w:numPr>
          <w:ilvl w:val="0"/>
          <w:numId w:val="56"/>
        </w:numPr>
        <w:autoSpaceDE w:val="0"/>
        <w:autoSpaceDN w:val="0"/>
        <w:adjustRightInd w:val="0"/>
        <w:rPr>
          <w:rFonts w:ascii="Arial" w:hAnsi="Arial" w:cs="Arial"/>
          <w:b/>
        </w:rPr>
      </w:pPr>
      <w:r w:rsidRPr="00805DC6">
        <w:rPr>
          <w:rFonts w:ascii="Arial" w:hAnsi="Arial" w:cs="Arial"/>
          <w:b/>
        </w:rPr>
        <w:t>Medical students are tomorrow’s doctors. In accorda</w:t>
      </w:r>
      <w:r w:rsidR="00271FEE" w:rsidRPr="00805DC6">
        <w:rPr>
          <w:rFonts w:ascii="Arial" w:hAnsi="Arial" w:cs="Arial"/>
          <w:b/>
        </w:rPr>
        <w:t>nce with Good medical practice, newly</w:t>
      </w:r>
      <w:r w:rsidR="00F5338C" w:rsidRPr="00805DC6">
        <w:rPr>
          <w:rFonts w:ascii="Arial" w:hAnsi="Arial" w:cs="Arial"/>
          <w:b/>
        </w:rPr>
        <w:t xml:space="preserve"> </w:t>
      </w:r>
      <w:r w:rsidR="00271FEE" w:rsidRPr="00805DC6">
        <w:rPr>
          <w:rFonts w:ascii="Arial" w:hAnsi="Arial" w:cs="Arial"/>
          <w:b/>
        </w:rPr>
        <w:t xml:space="preserve">qualified doctors must make the care of patients their first concern, applying their knowledge and skills in a competent, </w:t>
      </w:r>
      <w:r w:rsidR="00DA39FF" w:rsidRPr="00805DC6">
        <w:rPr>
          <w:rFonts w:ascii="Arial" w:hAnsi="Arial" w:cs="Arial"/>
          <w:b/>
        </w:rPr>
        <w:t>ethical,</w:t>
      </w:r>
      <w:r w:rsidR="00271FEE" w:rsidRPr="00805DC6">
        <w:rPr>
          <w:rFonts w:ascii="Arial" w:hAnsi="Arial" w:cs="Arial"/>
          <w:b/>
        </w:rPr>
        <w:t xml:space="preserve"> and professional manner and taking responsibility for their own actions in complex and uncertain situations</w:t>
      </w:r>
    </w:p>
    <w:p w14:paraId="21D980D6" w14:textId="77777777" w:rsidR="00157473" w:rsidRPr="00805DC6" w:rsidRDefault="00157473" w:rsidP="00157473">
      <w:pPr>
        <w:rPr>
          <w:rFonts w:ascii="Arial" w:hAnsi="Arial" w:cs="Arial"/>
          <w:sz w:val="22"/>
        </w:rPr>
      </w:pPr>
    </w:p>
    <w:p w14:paraId="30304AFD" w14:textId="77777777" w:rsidR="00157473" w:rsidRPr="00805DC6" w:rsidRDefault="00157473" w:rsidP="00157473">
      <w:pPr>
        <w:autoSpaceDE w:val="0"/>
        <w:autoSpaceDN w:val="0"/>
        <w:adjustRightInd w:val="0"/>
        <w:rPr>
          <w:rFonts w:ascii="Arial" w:hAnsi="Arial" w:cs="Arial"/>
          <w:bCs/>
          <w:sz w:val="28"/>
          <w:szCs w:val="28"/>
        </w:rPr>
      </w:pPr>
      <w:r w:rsidRPr="00805DC6">
        <w:rPr>
          <w:rFonts w:ascii="Arial" w:hAnsi="Arial" w:cs="Arial"/>
          <w:b/>
          <w:bCs/>
          <w:sz w:val="28"/>
          <w:szCs w:val="28"/>
        </w:rPr>
        <w:t>Outcomes 1</w:t>
      </w:r>
      <w:r w:rsidRPr="00805DC6">
        <w:rPr>
          <w:rFonts w:ascii="Arial" w:hAnsi="Arial" w:cs="Arial"/>
          <w:bCs/>
          <w:sz w:val="28"/>
          <w:szCs w:val="28"/>
        </w:rPr>
        <w:t xml:space="preserve"> </w:t>
      </w:r>
      <w:r w:rsidRPr="00805DC6">
        <w:rPr>
          <w:rFonts w:ascii="Arial" w:hAnsi="Arial" w:cs="Arial"/>
          <w:b/>
          <w:bCs/>
          <w:sz w:val="28"/>
          <w:szCs w:val="28"/>
        </w:rPr>
        <w:t>− Professional values and behaviours</w:t>
      </w:r>
    </w:p>
    <w:p w14:paraId="47B99D0F" w14:textId="77777777" w:rsidR="00157473" w:rsidRPr="00805DC6" w:rsidRDefault="00157473" w:rsidP="00157473">
      <w:pPr>
        <w:autoSpaceDE w:val="0"/>
        <w:autoSpaceDN w:val="0"/>
        <w:adjustRightInd w:val="0"/>
        <w:rPr>
          <w:rFonts w:ascii="Arial" w:hAnsi="Arial" w:cs="Arial"/>
          <w:bCs/>
          <w:sz w:val="22"/>
        </w:rPr>
      </w:pPr>
    </w:p>
    <w:p w14:paraId="36CB176D" w14:textId="77777777" w:rsidR="00157473" w:rsidRPr="00805DC6" w:rsidRDefault="00157473" w:rsidP="00157473">
      <w:pPr>
        <w:autoSpaceDE w:val="0"/>
        <w:autoSpaceDN w:val="0"/>
        <w:adjustRightInd w:val="0"/>
        <w:rPr>
          <w:rFonts w:ascii="Arial" w:hAnsi="Arial" w:cs="Arial"/>
          <w:b/>
          <w:bCs/>
          <w:szCs w:val="24"/>
        </w:rPr>
      </w:pPr>
      <w:r w:rsidRPr="00805DC6">
        <w:rPr>
          <w:rFonts w:ascii="Arial" w:hAnsi="Arial" w:cs="Arial"/>
          <w:b/>
          <w:bCs/>
          <w:szCs w:val="24"/>
        </w:rPr>
        <w:t>Professional and ethical responsibilities</w:t>
      </w:r>
    </w:p>
    <w:p w14:paraId="284E754F" w14:textId="77777777" w:rsidR="00157473" w:rsidRPr="00805DC6" w:rsidRDefault="00157473" w:rsidP="00157473">
      <w:pPr>
        <w:autoSpaceDE w:val="0"/>
        <w:autoSpaceDN w:val="0"/>
        <w:adjustRightInd w:val="0"/>
        <w:rPr>
          <w:rFonts w:ascii="Arial" w:hAnsi="Arial" w:cs="Arial"/>
          <w:bCs/>
          <w:sz w:val="22"/>
        </w:rPr>
      </w:pPr>
    </w:p>
    <w:p w14:paraId="77B349A4" w14:textId="0FE87214" w:rsidR="00157473" w:rsidRPr="00805DC6" w:rsidRDefault="00157473" w:rsidP="00F5338C">
      <w:pPr>
        <w:pStyle w:val="ListParagraph"/>
        <w:numPr>
          <w:ilvl w:val="0"/>
          <w:numId w:val="56"/>
        </w:numPr>
        <w:autoSpaceDE w:val="0"/>
        <w:autoSpaceDN w:val="0"/>
        <w:adjustRightInd w:val="0"/>
        <w:rPr>
          <w:rFonts w:ascii="Arial" w:hAnsi="Arial" w:cs="Arial"/>
          <w:b/>
          <w:bCs/>
        </w:rPr>
      </w:pPr>
      <w:r w:rsidRPr="00805DC6">
        <w:rPr>
          <w:rFonts w:ascii="Arial" w:hAnsi="Arial" w:cs="Arial"/>
          <w:b/>
          <w:bCs/>
        </w:rPr>
        <w:t xml:space="preserve">Newly qualified doctors must behave according to ethical and professional </w:t>
      </w:r>
      <w:r w:rsidR="00271FEE" w:rsidRPr="00805DC6">
        <w:rPr>
          <w:rFonts w:ascii="Arial" w:hAnsi="Arial" w:cs="Arial"/>
          <w:b/>
          <w:bCs/>
        </w:rPr>
        <w:t>principles. They</w:t>
      </w:r>
      <w:r w:rsidR="00F5338C" w:rsidRPr="00805DC6">
        <w:rPr>
          <w:rFonts w:ascii="Arial" w:hAnsi="Arial" w:cs="Arial"/>
          <w:b/>
          <w:bCs/>
        </w:rPr>
        <w:t xml:space="preserve"> </w:t>
      </w:r>
      <w:r w:rsidR="00271FEE" w:rsidRPr="00805DC6">
        <w:rPr>
          <w:rFonts w:ascii="Arial" w:hAnsi="Arial" w:cs="Arial"/>
          <w:b/>
          <w:bCs/>
        </w:rPr>
        <w:t>must be able to:</w:t>
      </w:r>
    </w:p>
    <w:p w14:paraId="341D169C" w14:textId="38B54CEF" w:rsidR="00157473" w:rsidRPr="00805DC6" w:rsidRDefault="00157473" w:rsidP="001E15E5">
      <w:pPr>
        <w:autoSpaceDE w:val="0"/>
        <w:autoSpaceDN w:val="0"/>
        <w:adjustRightInd w:val="0"/>
        <w:ind w:firstLine="720"/>
        <w:rPr>
          <w:rFonts w:ascii="Arial" w:hAnsi="Arial" w:cs="Arial"/>
          <w:sz w:val="22"/>
        </w:rPr>
      </w:pPr>
      <w:r w:rsidRPr="00805DC6">
        <w:rPr>
          <w:rFonts w:ascii="Arial" w:hAnsi="Arial" w:cs="Arial"/>
          <w:bCs/>
          <w:sz w:val="22"/>
        </w:rPr>
        <w:t>a</w:t>
      </w:r>
      <w:r w:rsidR="001E15E5" w:rsidRPr="00805DC6">
        <w:rPr>
          <w:rFonts w:ascii="Arial" w:hAnsi="Arial" w:cs="Arial"/>
          <w:bCs/>
          <w:sz w:val="22"/>
        </w:rPr>
        <w:tab/>
      </w:r>
      <w:r w:rsidRPr="00805DC6">
        <w:rPr>
          <w:rFonts w:ascii="Arial" w:hAnsi="Arial" w:cs="Arial"/>
          <w:sz w:val="22"/>
        </w:rPr>
        <w:t>demonstrate the clinical responsibilities and role of the doctor</w:t>
      </w:r>
    </w:p>
    <w:p w14:paraId="5AF9263A" w14:textId="77777777" w:rsidR="00157473" w:rsidRPr="00805DC6" w:rsidRDefault="00157473" w:rsidP="00157473">
      <w:pPr>
        <w:autoSpaceDE w:val="0"/>
        <w:autoSpaceDN w:val="0"/>
        <w:adjustRightInd w:val="0"/>
        <w:rPr>
          <w:rFonts w:ascii="Arial" w:hAnsi="Arial" w:cs="Arial"/>
          <w:sz w:val="22"/>
        </w:rPr>
      </w:pPr>
    </w:p>
    <w:p w14:paraId="233C6AD2" w14:textId="77777777" w:rsidR="00157473" w:rsidRPr="00805DC6" w:rsidRDefault="00157473" w:rsidP="001E15E5">
      <w:pPr>
        <w:autoSpaceDE w:val="0"/>
        <w:autoSpaceDN w:val="0"/>
        <w:adjustRightInd w:val="0"/>
        <w:ind w:firstLine="720"/>
        <w:rPr>
          <w:rFonts w:ascii="Arial" w:hAnsi="Arial" w:cs="Arial"/>
          <w:sz w:val="22"/>
        </w:rPr>
      </w:pPr>
      <w:r w:rsidRPr="00805DC6">
        <w:rPr>
          <w:rFonts w:ascii="Arial" w:hAnsi="Arial" w:cs="Arial"/>
          <w:bCs/>
          <w:sz w:val="22"/>
        </w:rPr>
        <w:t xml:space="preserve">b </w:t>
      </w:r>
      <w:r w:rsidRPr="00805DC6">
        <w:rPr>
          <w:rFonts w:ascii="Arial" w:hAnsi="Arial" w:cs="Arial"/>
          <w:bCs/>
          <w:sz w:val="22"/>
        </w:rPr>
        <w:tab/>
      </w:r>
      <w:r w:rsidRPr="00805DC6">
        <w:rPr>
          <w:rFonts w:ascii="Arial" w:hAnsi="Arial" w:cs="Arial"/>
          <w:sz w:val="22"/>
        </w:rPr>
        <w:t xml:space="preserve">demonstrate compassionate professional behaviour and their professional </w:t>
      </w:r>
    </w:p>
    <w:p w14:paraId="5FDAB568" w14:textId="00D485D7" w:rsidR="00157473" w:rsidRPr="00805DC6" w:rsidRDefault="00157473" w:rsidP="00157473">
      <w:pPr>
        <w:autoSpaceDE w:val="0"/>
        <w:autoSpaceDN w:val="0"/>
        <w:adjustRightInd w:val="0"/>
        <w:rPr>
          <w:rFonts w:ascii="Arial" w:hAnsi="Arial" w:cs="Arial"/>
          <w:sz w:val="22"/>
        </w:rPr>
      </w:pPr>
      <w:r w:rsidRPr="00805DC6">
        <w:rPr>
          <w:rFonts w:ascii="Arial" w:hAnsi="Arial" w:cs="Arial"/>
          <w:sz w:val="22"/>
        </w:rPr>
        <w:tab/>
      </w:r>
      <w:r w:rsidR="001E15E5" w:rsidRPr="00805DC6">
        <w:rPr>
          <w:rFonts w:ascii="Arial" w:hAnsi="Arial" w:cs="Arial"/>
          <w:sz w:val="22"/>
        </w:rPr>
        <w:t xml:space="preserve">            </w:t>
      </w:r>
      <w:r w:rsidRPr="00805DC6">
        <w:rPr>
          <w:rFonts w:ascii="Arial" w:hAnsi="Arial" w:cs="Arial"/>
          <w:sz w:val="22"/>
        </w:rPr>
        <w:t>responsibilities in making sure the fundamental needs of patients are addressed</w:t>
      </w:r>
    </w:p>
    <w:p w14:paraId="646E3CAF" w14:textId="77777777" w:rsidR="00157473" w:rsidRPr="00805DC6" w:rsidRDefault="00157473" w:rsidP="00157473">
      <w:pPr>
        <w:autoSpaceDE w:val="0"/>
        <w:autoSpaceDN w:val="0"/>
        <w:adjustRightInd w:val="0"/>
        <w:rPr>
          <w:rFonts w:ascii="Arial" w:hAnsi="Arial" w:cs="Arial"/>
          <w:sz w:val="22"/>
        </w:rPr>
      </w:pPr>
    </w:p>
    <w:p w14:paraId="490F64B7" w14:textId="1187D5BB" w:rsidR="001E15E5" w:rsidRPr="00805DC6" w:rsidRDefault="001E15E5" w:rsidP="001E15E5">
      <w:pPr>
        <w:tabs>
          <w:tab w:val="left" w:pos="750"/>
        </w:tabs>
        <w:autoSpaceDE w:val="0"/>
        <w:autoSpaceDN w:val="0"/>
        <w:adjustRightInd w:val="0"/>
        <w:rPr>
          <w:rFonts w:ascii="Arial" w:hAnsi="Arial" w:cs="Arial"/>
          <w:sz w:val="22"/>
        </w:rPr>
      </w:pPr>
      <w:r w:rsidRPr="00805DC6">
        <w:rPr>
          <w:rFonts w:ascii="Arial" w:hAnsi="Arial" w:cs="Arial"/>
          <w:bCs/>
          <w:sz w:val="22"/>
        </w:rPr>
        <w:tab/>
      </w:r>
      <w:r w:rsidR="00157473" w:rsidRPr="00805DC6">
        <w:rPr>
          <w:rFonts w:ascii="Arial" w:hAnsi="Arial" w:cs="Arial"/>
          <w:bCs/>
          <w:sz w:val="22"/>
        </w:rPr>
        <w:t xml:space="preserve">c </w:t>
      </w:r>
      <w:r w:rsidR="00157473" w:rsidRPr="00805DC6">
        <w:rPr>
          <w:rFonts w:ascii="Arial" w:hAnsi="Arial" w:cs="Arial"/>
          <w:bCs/>
          <w:sz w:val="22"/>
        </w:rPr>
        <w:tab/>
      </w:r>
      <w:r w:rsidR="00157473" w:rsidRPr="00805DC6">
        <w:rPr>
          <w:rFonts w:ascii="Arial" w:hAnsi="Arial" w:cs="Arial"/>
          <w:sz w:val="22"/>
        </w:rPr>
        <w:t>summarise the current ethical dilemmas in medical s</w:t>
      </w:r>
      <w:r w:rsidRPr="00805DC6">
        <w:rPr>
          <w:rFonts w:ascii="Arial" w:hAnsi="Arial" w:cs="Arial"/>
          <w:sz w:val="22"/>
        </w:rPr>
        <w:t xml:space="preserve">cience and healthcare practice;   </w:t>
      </w:r>
    </w:p>
    <w:p w14:paraId="44E48EDB" w14:textId="171CE507" w:rsidR="001E15E5" w:rsidRPr="00805DC6" w:rsidRDefault="001E15E5" w:rsidP="001E15E5">
      <w:pPr>
        <w:tabs>
          <w:tab w:val="left" w:pos="750"/>
        </w:tabs>
        <w:autoSpaceDE w:val="0"/>
        <w:autoSpaceDN w:val="0"/>
        <w:adjustRightInd w:val="0"/>
        <w:rPr>
          <w:rFonts w:ascii="Arial" w:hAnsi="Arial" w:cs="Arial"/>
          <w:sz w:val="22"/>
        </w:rPr>
      </w:pPr>
      <w:r w:rsidRPr="00805DC6">
        <w:rPr>
          <w:rFonts w:ascii="Arial" w:hAnsi="Arial" w:cs="Arial"/>
          <w:sz w:val="22"/>
        </w:rPr>
        <w:tab/>
        <w:t xml:space="preserve">           the ethical issues that can arise in everyday clin</w:t>
      </w:r>
      <w:r w:rsidR="00136518" w:rsidRPr="00805DC6">
        <w:rPr>
          <w:rFonts w:ascii="Arial" w:hAnsi="Arial" w:cs="Arial"/>
          <w:sz w:val="22"/>
        </w:rPr>
        <w:t>ical decision-making; and apply</w:t>
      </w:r>
    </w:p>
    <w:p w14:paraId="139C29C3" w14:textId="33A3D1FA" w:rsidR="001E15E5" w:rsidRPr="00805DC6" w:rsidRDefault="00136518" w:rsidP="001E15E5">
      <w:pPr>
        <w:tabs>
          <w:tab w:val="left" w:pos="1455"/>
        </w:tabs>
        <w:autoSpaceDE w:val="0"/>
        <w:autoSpaceDN w:val="0"/>
        <w:adjustRightInd w:val="0"/>
        <w:rPr>
          <w:rFonts w:ascii="Arial" w:hAnsi="Arial" w:cs="Arial"/>
          <w:sz w:val="22"/>
        </w:rPr>
      </w:pPr>
      <w:r w:rsidRPr="00805DC6">
        <w:rPr>
          <w:rFonts w:ascii="Arial" w:hAnsi="Arial" w:cs="Arial"/>
          <w:sz w:val="22"/>
        </w:rPr>
        <w:t xml:space="preserve"> </w:t>
      </w:r>
      <w:r w:rsidRPr="00805DC6">
        <w:rPr>
          <w:rFonts w:ascii="Arial" w:hAnsi="Arial" w:cs="Arial"/>
          <w:sz w:val="22"/>
        </w:rPr>
        <w:tab/>
      </w:r>
      <w:r w:rsidR="001E15E5" w:rsidRPr="00805DC6">
        <w:rPr>
          <w:rFonts w:ascii="Arial" w:hAnsi="Arial" w:cs="Arial"/>
          <w:sz w:val="22"/>
        </w:rPr>
        <w:t xml:space="preserve">ethical reasoning to situations which may be encountered in the first years after </w:t>
      </w:r>
    </w:p>
    <w:p w14:paraId="5C478495" w14:textId="623D7BC1" w:rsidR="001E15E5" w:rsidRPr="00805DC6" w:rsidRDefault="001E15E5" w:rsidP="001E15E5">
      <w:pPr>
        <w:tabs>
          <w:tab w:val="left" w:pos="1455"/>
        </w:tabs>
        <w:autoSpaceDE w:val="0"/>
        <w:autoSpaceDN w:val="0"/>
        <w:adjustRightInd w:val="0"/>
        <w:rPr>
          <w:rFonts w:ascii="Arial" w:hAnsi="Arial" w:cs="Arial"/>
          <w:sz w:val="22"/>
        </w:rPr>
      </w:pPr>
      <w:r w:rsidRPr="00805DC6">
        <w:rPr>
          <w:rFonts w:ascii="Arial" w:hAnsi="Arial" w:cs="Arial"/>
          <w:sz w:val="22"/>
        </w:rPr>
        <w:tab/>
        <w:t>graduation</w:t>
      </w:r>
    </w:p>
    <w:p w14:paraId="4627B51C" w14:textId="70D73570" w:rsidR="00157473" w:rsidRPr="00805DC6" w:rsidRDefault="001E15E5" w:rsidP="001E15E5">
      <w:pPr>
        <w:tabs>
          <w:tab w:val="left" w:pos="750"/>
        </w:tabs>
        <w:autoSpaceDE w:val="0"/>
        <w:autoSpaceDN w:val="0"/>
        <w:adjustRightInd w:val="0"/>
        <w:rPr>
          <w:rFonts w:ascii="Arial" w:hAnsi="Arial" w:cs="Arial"/>
          <w:sz w:val="22"/>
        </w:rPr>
      </w:pPr>
      <w:r w:rsidRPr="00805DC6">
        <w:rPr>
          <w:rFonts w:ascii="Arial" w:hAnsi="Arial" w:cs="Arial"/>
          <w:sz w:val="22"/>
        </w:rPr>
        <w:t xml:space="preserve">  </w:t>
      </w:r>
      <w:r w:rsidRPr="00805DC6">
        <w:rPr>
          <w:rFonts w:ascii="Arial" w:hAnsi="Arial" w:cs="Arial"/>
          <w:sz w:val="22"/>
        </w:rPr>
        <w:tab/>
      </w:r>
    </w:p>
    <w:p w14:paraId="7C5BD77F" w14:textId="77777777" w:rsidR="00157473" w:rsidRPr="00805DC6" w:rsidRDefault="00157473" w:rsidP="001E15E5">
      <w:pPr>
        <w:autoSpaceDE w:val="0"/>
        <w:autoSpaceDN w:val="0"/>
        <w:adjustRightInd w:val="0"/>
        <w:ind w:firstLine="720"/>
        <w:rPr>
          <w:rFonts w:ascii="Arial" w:hAnsi="Arial" w:cs="Arial"/>
          <w:sz w:val="22"/>
        </w:rPr>
      </w:pPr>
      <w:r w:rsidRPr="00805DC6">
        <w:rPr>
          <w:rFonts w:ascii="Arial" w:hAnsi="Arial" w:cs="Arial"/>
          <w:bCs/>
          <w:sz w:val="22"/>
        </w:rPr>
        <w:t xml:space="preserve">d </w:t>
      </w:r>
      <w:r w:rsidRPr="00805DC6">
        <w:rPr>
          <w:rFonts w:ascii="Arial" w:hAnsi="Arial" w:cs="Arial"/>
          <w:bCs/>
          <w:sz w:val="22"/>
        </w:rPr>
        <w:tab/>
      </w:r>
      <w:r w:rsidRPr="00805DC6">
        <w:rPr>
          <w:rFonts w:ascii="Arial" w:hAnsi="Arial" w:cs="Arial"/>
          <w:sz w:val="22"/>
        </w:rPr>
        <w:t>maintain confidentiality and respect patients’ dignity and privacy</w:t>
      </w:r>
    </w:p>
    <w:p w14:paraId="6A672BA7" w14:textId="77777777" w:rsidR="00157473" w:rsidRPr="00805DC6" w:rsidRDefault="00157473" w:rsidP="00157473">
      <w:pPr>
        <w:autoSpaceDE w:val="0"/>
        <w:autoSpaceDN w:val="0"/>
        <w:adjustRightInd w:val="0"/>
        <w:rPr>
          <w:rFonts w:ascii="Arial" w:hAnsi="Arial" w:cs="Arial"/>
          <w:sz w:val="22"/>
        </w:rPr>
      </w:pPr>
    </w:p>
    <w:p w14:paraId="1302A413" w14:textId="77777777" w:rsidR="00157473" w:rsidRPr="00805DC6" w:rsidRDefault="00157473" w:rsidP="001E15E5">
      <w:pPr>
        <w:autoSpaceDE w:val="0"/>
        <w:autoSpaceDN w:val="0"/>
        <w:adjustRightInd w:val="0"/>
        <w:ind w:firstLine="720"/>
        <w:rPr>
          <w:rFonts w:ascii="Arial" w:hAnsi="Arial" w:cs="Arial"/>
          <w:sz w:val="22"/>
        </w:rPr>
      </w:pPr>
      <w:r w:rsidRPr="00805DC6">
        <w:rPr>
          <w:rFonts w:ascii="Arial" w:hAnsi="Arial" w:cs="Arial"/>
          <w:bCs/>
          <w:sz w:val="22"/>
        </w:rPr>
        <w:t xml:space="preserve">e </w:t>
      </w:r>
      <w:r w:rsidRPr="00805DC6">
        <w:rPr>
          <w:rFonts w:ascii="Arial" w:hAnsi="Arial" w:cs="Arial"/>
          <w:bCs/>
          <w:sz w:val="22"/>
        </w:rPr>
        <w:tab/>
      </w:r>
      <w:r w:rsidRPr="00805DC6">
        <w:rPr>
          <w:rFonts w:ascii="Arial" w:hAnsi="Arial" w:cs="Arial"/>
          <w:sz w:val="22"/>
        </w:rPr>
        <w:t>act with integrity, be polite, considerate, trustworthy and honest</w:t>
      </w:r>
    </w:p>
    <w:p w14:paraId="675D30C9" w14:textId="77777777" w:rsidR="00157473" w:rsidRPr="00805DC6" w:rsidRDefault="00157473" w:rsidP="00157473">
      <w:pPr>
        <w:autoSpaceDE w:val="0"/>
        <w:autoSpaceDN w:val="0"/>
        <w:adjustRightInd w:val="0"/>
        <w:rPr>
          <w:rFonts w:ascii="Arial" w:hAnsi="Arial" w:cs="Arial"/>
          <w:sz w:val="22"/>
        </w:rPr>
      </w:pPr>
    </w:p>
    <w:p w14:paraId="7D257E96" w14:textId="77777777" w:rsidR="00157473" w:rsidRPr="00805DC6" w:rsidRDefault="00157473" w:rsidP="001E15E5">
      <w:pPr>
        <w:autoSpaceDE w:val="0"/>
        <w:autoSpaceDN w:val="0"/>
        <w:adjustRightInd w:val="0"/>
        <w:ind w:firstLine="720"/>
        <w:rPr>
          <w:rFonts w:ascii="Arial" w:hAnsi="Arial" w:cs="Arial"/>
          <w:sz w:val="22"/>
        </w:rPr>
      </w:pPr>
      <w:r w:rsidRPr="00805DC6">
        <w:rPr>
          <w:rFonts w:ascii="Arial" w:hAnsi="Arial" w:cs="Arial"/>
          <w:bCs/>
          <w:sz w:val="22"/>
        </w:rPr>
        <w:t xml:space="preserve">f </w:t>
      </w:r>
      <w:r w:rsidRPr="00805DC6">
        <w:rPr>
          <w:rFonts w:ascii="Arial" w:hAnsi="Arial" w:cs="Arial"/>
          <w:bCs/>
          <w:sz w:val="22"/>
        </w:rPr>
        <w:tab/>
      </w:r>
      <w:r w:rsidRPr="00805DC6">
        <w:rPr>
          <w:rFonts w:ascii="Arial" w:hAnsi="Arial" w:cs="Arial"/>
          <w:sz w:val="22"/>
        </w:rPr>
        <w:t>take personal and professional responsibility for their actions</w:t>
      </w:r>
    </w:p>
    <w:p w14:paraId="22762C17" w14:textId="77777777" w:rsidR="00157473" w:rsidRPr="00805DC6" w:rsidRDefault="00157473" w:rsidP="00157473">
      <w:pPr>
        <w:autoSpaceDE w:val="0"/>
        <w:autoSpaceDN w:val="0"/>
        <w:adjustRightInd w:val="0"/>
        <w:rPr>
          <w:rFonts w:ascii="Arial" w:hAnsi="Arial" w:cs="Arial"/>
          <w:sz w:val="22"/>
        </w:rPr>
      </w:pPr>
    </w:p>
    <w:p w14:paraId="2A8641E7" w14:textId="77777777" w:rsidR="00157473" w:rsidRPr="00805DC6" w:rsidRDefault="00157473" w:rsidP="001E15E5">
      <w:pPr>
        <w:autoSpaceDE w:val="0"/>
        <w:autoSpaceDN w:val="0"/>
        <w:adjustRightInd w:val="0"/>
        <w:ind w:firstLine="720"/>
        <w:rPr>
          <w:rFonts w:ascii="Arial" w:hAnsi="Arial" w:cs="Arial"/>
          <w:sz w:val="22"/>
        </w:rPr>
      </w:pPr>
      <w:r w:rsidRPr="00805DC6">
        <w:rPr>
          <w:rFonts w:ascii="Arial" w:hAnsi="Arial" w:cs="Arial"/>
          <w:bCs/>
          <w:sz w:val="22"/>
        </w:rPr>
        <w:t xml:space="preserve">g </w:t>
      </w:r>
      <w:r w:rsidRPr="00805DC6">
        <w:rPr>
          <w:rFonts w:ascii="Arial" w:hAnsi="Arial" w:cs="Arial"/>
          <w:bCs/>
          <w:sz w:val="22"/>
        </w:rPr>
        <w:tab/>
      </w:r>
      <w:r w:rsidRPr="00805DC6">
        <w:rPr>
          <w:rFonts w:ascii="Arial" w:hAnsi="Arial" w:cs="Arial"/>
          <w:sz w:val="22"/>
        </w:rPr>
        <w:t>manage their time and prioritise effectively</w:t>
      </w:r>
    </w:p>
    <w:p w14:paraId="7B9B02B2" w14:textId="77777777" w:rsidR="00157473" w:rsidRPr="00805DC6" w:rsidRDefault="00157473" w:rsidP="00157473">
      <w:pPr>
        <w:autoSpaceDE w:val="0"/>
        <w:autoSpaceDN w:val="0"/>
        <w:adjustRightInd w:val="0"/>
        <w:rPr>
          <w:rFonts w:ascii="Arial" w:hAnsi="Arial" w:cs="Arial"/>
          <w:sz w:val="22"/>
        </w:rPr>
      </w:pPr>
    </w:p>
    <w:p w14:paraId="62E2A486" w14:textId="4097AAF2" w:rsidR="001E15E5" w:rsidRPr="00805DC6" w:rsidRDefault="00157473" w:rsidP="001E15E5">
      <w:pPr>
        <w:autoSpaceDE w:val="0"/>
        <w:autoSpaceDN w:val="0"/>
        <w:adjustRightInd w:val="0"/>
        <w:ind w:firstLine="720"/>
        <w:rPr>
          <w:rFonts w:ascii="Arial" w:hAnsi="Arial" w:cs="Arial"/>
          <w:sz w:val="22"/>
        </w:rPr>
      </w:pPr>
      <w:r w:rsidRPr="00805DC6">
        <w:rPr>
          <w:rFonts w:ascii="Arial" w:hAnsi="Arial" w:cs="Arial"/>
          <w:bCs/>
          <w:sz w:val="22"/>
        </w:rPr>
        <w:t>h</w:t>
      </w:r>
      <w:r w:rsidRPr="00805DC6">
        <w:rPr>
          <w:rFonts w:ascii="Arial" w:hAnsi="Arial" w:cs="Arial"/>
          <w:bCs/>
          <w:sz w:val="22"/>
        </w:rPr>
        <w:tab/>
      </w:r>
      <w:r w:rsidRPr="00805DC6">
        <w:rPr>
          <w:rFonts w:ascii="Arial" w:hAnsi="Arial" w:cs="Arial"/>
          <w:sz w:val="22"/>
        </w:rPr>
        <w:t xml:space="preserve">recognise and acknowledge their own personal and professional limits and seek help </w:t>
      </w:r>
    </w:p>
    <w:p w14:paraId="4D0DE71F" w14:textId="6D240074" w:rsidR="001E15E5" w:rsidRPr="00805DC6" w:rsidRDefault="001E15E5" w:rsidP="001E15E5">
      <w:pPr>
        <w:autoSpaceDE w:val="0"/>
        <w:autoSpaceDN w:val="0"/>
        <w:adjustRightInd w:val="0"/>
        <w:ind w:firstLine="720"/>
        <w:rPr>
          <w:rFonts w:ascii="Arial" w:hAnsi="Arial" w:cs="Arial"/>
          <w:sz w:val="22"/>
        </w:rPr>
      </w:pPr>
      <w:r w:rsidRPr="00805DC6">
        <w:rPr>
          <w:rFonts w:ascii="Arial" w:hAnsi="Arial" w:cs="Arial"/>
          <w:sz w:val="22"/>
        </w:rPr>
        <w:tab/>
        <w:t xml:space="preserve">from colleagues and supervisors when necessary, including when they feel that </w:t>
      </w:r>
    </w:p>
    <w:p w14:paraId="04249210" w14:textId="25BD3001" w:rsidR="001E15E5" w:rsidRPr="00805DC6" w:rsidRDefault="001E15E5" w:rsidP="001E15E5">
      <w:pPr>
        <w:autoSpaceDE w:val="0"/>
        <w:autoSpaceDN w:val="0"/>
        <w:adjustRightInd w:val="0"/>
        <w:ind w:firstLine="720"/>
        <w:rPr>
          <w:rFonts w:ascii="Arial" w:hAnsi="Arial" w:cs="Arial"/>
          <w:sz w:val="22"/>
        </w:rPr>
      </w:pPr>
      <w:r w:rsidRPr="00805DC6">
        <w:rPr>
          <w:rFonts w:ascii="Arial" w:hAnsi="Arial" w:cs="Arial"/>
          <w:sz w:val="22"/>
        </w:rPr>
        <w:tab/>
        <w:t>patient safety may be compromised</w:t>
      </w:r>
    </w:p>
    <w:p w14:paraId="575F639E" w14:textId="532A3E2E" w:rsidR="00157473" w:rsidRPr="00805DC6" w:rsidRDefault="00157473" w:rsidP="001E15E5">
      <w:pPr>
        <w:autoSpaceDE w:val="0"/>
        <w:autoSpaceDN w:val="0"/>
        <w:adjustRightInd w:val="0"/>
        <w:rPr>
          <w:rFonts w:ascii="Arial" w:hAnsi="Arial" w:cs="Arial"/>
          <w:sz w:val="22"/>
        </w:rPr>
      </w:pPr>
    </w:p>
    <w:p w14:paraId="017D9266" w14:textId="77777777" w:rsidR="00157473" w:rsidRPr="00805DC6" w:rsidRDefault="00157473" w:rsidP="001E15E5">
      <w:pPr>
        <w:autoSpaceDE w:val="0"/>
        <w:autoSpaceDN w:val="0"/>
        <w:adjustRightInd w:val="0"/>
        <w:ind w:firstLine="720"/>
        <w:rPr>
          <w:rFonts w:ascii="Arial" w:hAnsi="Arial" w:cs="Arial"/>
          <w:sz w:val="22"/>
        </w:rPr>
      </w:pPr>
      <w:r w:rsidRPr="00805DC6">
        <w:rPr>
          <w:rFonts w:ascii="Arial" w:hAnsi="Arial" w:cs="Arial"/>
          <w:bCs/>
          <w:sz w:val="22"/>
        </w:rPr>
        <w:t xml:space="preserve">i </w:t>
      </w:r>
      <w:r w:rsidRPr="00805DC6">
        <w:rPr>
          <w:rFonts w:ascii="Arial" w:hAnsi="Arial" w:cs="Arial"/>
          <w:bCs/>
          <w:sz w:val="22"/>
        </w:rPr>
        <w:tab/>
      </w:r>
      <w:r w:rsidRPr="00805DC6">
        <w:rPr>
          <w:rFonts w:ascii="Arial" w:hAnsi="Arial" w:cs="Arial"/>
          <w:sz w:val="22"/>
        </w:rPr>
        <w:t>Protect patients from any risk posed by their own health.</w:t>
      </w:r>
    </w:p>
    <w:p w14:paraId="4965F90B" w14:textId="77777777" w:rsidR="00157473" w:rsidRPr="00805DC6" w:rsidRDefault="00157473" w:rsidP="00157473">
      <w:pPr>
        <w:autoSpaceDE w:val="0"/>
        <w:autoSpaceDN w:val="0"/>
        <w:adjustRightInd w:val="0"/>
        <w:rPr>
          <w:rFonts w:ascii="Arial" w:hAnsi="Arial" w:cs="Arial"/>
          <w:sz w:val="22"/>
        </w:rPr>
      </w:pPr>
    </w:p>
    <w:p w14:paraId="4AA1DF0C" w14:textId="0940C2A9" w:rsidR="00B84C8B" w:rsidRPr="00805DC6" w:rsidRDefault="00157473" w:rsidP="00B84C8B">
      <w:pPr>
        <w:autoSpaceDE w:val="0"/>
        <w:autoSpaceDN w:val="0"/>
        <w:adjustRightInd w:val="0"/>
        <w:ind w:firstLine="720"/>
        <w:rPr>
          <w:rFonts w:ascii="Arial" w:hAnsi="Arial" w:cs="Arial"/>
          <w:sz w:val="22"/>
        </w:rPr>
      </w:pPr>
      <w:r w:rsidRPr="00805DC6">
        <w:rPr>
          <w:rFonts w:ascii="Arial" w:hAnsi="Arial" w:cs="Arial"/>
          <w:bCs/>
          <w:sz w:val="22"/>
        </w:rPr>
        <w:t xml:space="preserve">j </w:t>
      </w:r>
      <w:r w:rsidRPr="00805DC6">
        <w:rPr>
          <w:rFonts w:ascii="Arial" w:hAnsi="Arial" w:cs="Arial"/>
          <w:bCs/>
          <w:sz w:val="22"/>
        </w:rPr>
        <w:tab/>
      </w:r>
      <w:r w:rsidRPr="00805DC6">
        <w:rPr>
          <w:rFonts w:ascii="Arial" w:hAnsi="Arial" w:cs="Arial"/>
          <w:sz w:val="22"/>
        </w:rPr>
        <w:t xml:space="preserve">recognise the potential impact of their attitudes, values, beliefs, perceptions and </w:t>
      </w:r>
      <w:r w:rsidR="00B84C8B" w:rsidRPr="00805DC6">
        <w:rPr>
          <w:rFonts w:ascii="Arial" w:hAnsi="Arial" w:cs="Arial"/>
          <w:sz w:val="22"/>
        </w:rPr>
        <w:t xml:space="preserve"> </w:t>
      </w:r>
    </w:p>
    <w:p w14:paraId="09D7D6F0" w14:textId="0467B6B4" w:rsidR="00B84C8B" w:rsidRPr="00805DC6" w:rsidRDefault="00B84C8B" w:rsidP="00B84C8B">
      <w:pPr>
        <w:autoSpaceDE w:val="0"/>
        <w:autoSpaceDN w:val="0"/>
        <w:adjustRightInd w:val="0"/>
        <w:ind w:firstLine="720"/>
        <w:rPr>
          <w:rFonts w:ascii="Arial" w:hAnsi="Arial" w:cs="Arial"/>
          <w:sz w:val="22"/>
        </w:rPr>
      </w:pPr>
      <w:r w:rsidRPr="00805DC6">
        <w:rPr>
          <w:rFonts w:ascii="Arial" w:hAnsi="Arial" w:cs="Arial"/>
          <w:sz w:val="22"/>
        </w:rPr>
        <w:tab/>
        <w:t xml:space="preserve">personal biases (which may be unconscious) on individuals and groups and identify </w:t>
      </w:r>
    </w:p>
    <w:p w14:paraId="2AF16A9D" w14:textId="719832D4" w:rsidR="00B84C8B" w:rsidRPr="00805DC6" w:rsidRDefault="00B84C8B" w:rsidP="00B84C8B">
      <w:pPr>
        <w:autoSpaceDE w:val="0"/>
        <w:autoSpaceDN w:val="0"/>
        <w:adjustRightInd w:val="0"/>
        <w:ind w:firstLine="720"/>
        <w:rPr>
          <w:rFonts w:ascii="Arial" w:hAnsi="Arial" w:cs="Arial"/>
          <w:sz w:val="22"/>
        </w:rPr>
      </w:pPr>
      <w:r w:rsidRPr="00805DC6">
        <w:rPr>
          <w:rFonts w:ascii="Arial" w:hAnsi="Arial" w:cs="Arial"/>
          <w:sz w:val="22"/>
        </w:rPr>
        <w:tab/>
        <w:t>personal strategies to address this</w:t>
      </w:r>
    </w:p>
    <w:p w14:paraId="47B7ACCD" w14:textId="441C6E46" w:rsidR="00157473" w:rsidRPr="00805DC6" w:rsidRDefault="00157473" w:rsidP="00157473">
      <w:pPr>
        <w:autoSpaceDE w:val="0"/>
        <w:autoSpaceDN w:val="0"/>
        <w:adjustRightInd w:val="0"/>
        <w:rPr>
          <w:rFonts w:ascii="Arial" w:hAnsi="Arial" w:cs="Arial"/>
          <w:sz w:val="22"/>
        </w:rPr>
      </w:pPr>
    </w:p>
    <w:p w14:paraId="11A009D0" w14:textId="7894BA40" w:rsidR="00506ADB" w:rsidRPr="00805DC6" w:rsidRDefault="00157473" w:rsidP="00506ADB">
      <w:pPr>
        <w:autoSpaceDE w:val="0"/>
        <w:autoSpaceDN w:val="0"/>
        <w:adjustRightInd w:val="0"/>
        <w:ind w:left="1440" w:hanging="720"/>
        <w:rPr>
          <w:rFonts w:ascii="Arial" w:hAnsi="Arial" w:cs="Arial"/>
          <w:sz w:val="22"/>
        </w:rPr>
      </w:pPr>
      <w:r w:rsidRPr="00805DC6">
        <w:rPr>
          <w:rFonts w:ascii="Arial" w:hAnsi="Arial" w:cs="Arial"/>
          <w:bCs/>
          <w:sz w:val="22"/>
        </w:rPr>
        <w:lastRenderedPageBreak/>
        <w:t xml:space="preserve">k </w:t>
      </w:r>
      <w:r w:rsidRPr="00805DC6">
        <w:rPr>
          <w:rFonts w:ascii="Arial" w:hAnsi="Arial" w:cs="Arial"/>
          <w:bCs/>
          <w:sz w:val="22"/>
        </w:rPr>
        <w:tab/>
      </w:r>
      <w:r w:rsidRPr="00805DC6">
        <w:rPr>
          <w:rFonts w:ascii="Arial" w:hAnsi="Arial" w:cs="Arial"/>
          <w:sz w:val="22"/>
        </w:rPr>
        <w:t xml:space="preserve">demonstrate the principles of person-centred care and include patients and, where </w:t>
      </w:r>
      <w:r w:rsidR="00506ADB" w:rsidRPr="00805DC6">
        <w:rPr>
          <w:rFonts w:ascii="Arial" w:hAnsi="Arial" w:cs="Arial"/>
          <w:sz w:val="22"/>
        </w:rPr>
        <w:t>appropriate, their relatives, carers or other advocates in decisions about their healthcare needs</w:t>
      </w:r>
    </w:p>
    <w:p w14:paraId="6C6D03F8" w14:textId="5B3631F0" w:rsidR="00157473" w:rsidRPr="00805DC6" w:rsidRDefault="00157473" w:rsidP="00506ADB">
      <w:pPr>
        <w:autoSpaceDE w:val="0"/>
        <w:autoSpaceDN w:val="0"/>
        <w:adjustRightInd w:val="0"/>
        <w:ind w:firstLine="720"/>
        <w:rPr>
          <w:rFonts w:ascii="Arial" w:hAnsi="Arial" w:cs="Arial"/>
          <w:sz w:val="22"/>
        </w:rPr>
      </w:pPr>
    </w:p>
    <w:p w14:paraId="2D3E3695" w14:textId="77777777" w:rsidR="00157473" w:rsidRPr="00805DC6" w:rsidRDefault="00157473" w:rsidP="001E15E5">
      <w:pPr>
        <w:autoSpaceDE w:val="0"/>
        <w:autoSpaceDN w:val="0"/>
        <w:adjustRightInd w:val="0"/>
        <w:ind w:firstLine="720"/>
        <w:rPr>
          <w:rFonts w:ascii="Arial" w:hAnsi="Arial" w:cs="Arial"/>
          <w:sz w:val="22"/>
        </w:rPr>
      </w:pPr>
      <w:r w:rsidRPr="00805DC6">
        <w:rPr>
          <w:rFonts w:ascii="Arial" w:hAnsi="Arial" w:cs="Arial"/>
          <w:bCs/>
          <w:sz w:val="22"/>
        </w:rPr>
        <w:t xml:space="preserve">l </w:t>
      </w:r>
      <w:r w:rsidRPr="00805DC6">
        <w:rPr>
          <w:rFonts w:ascii="Arial" w:hAnsi="Arial" w:cs="Arial"/>
          <w:bCs/>
          <w:sz w:val="22"/>
        </w:rPr>
        <w:tab/>
      </w:r>
      <w:r w:rsidRPr="00805DC6">
        <w:rPr>
          <w:rFonts w:ascii="Arial" w:hAnsi="Arial" w:cs="Arial"/>
          <w:sz w:val="22"/>
        </w:rPr>
        <w:t xml:space="preserve">explain and demonstrate the importance of: </w:t>
      </w:r>
    </w:p>
    <w:p w14:paraId="46C0C4C6" w14:textId="77777777" w:rsidR="00157473" w:rsidRPr="00805DC6" w:rsidRDefault="00157473" w:rsidP="00157473">
      <w:pPr>
        <w:autoSpaceDE w:val="0"/>
        <w:autoSpaceDN w:val="0"/>
        <w:adjustRightInd w:val="0"/>
        <w:rPr>
          <w:rFonts w:ascii="Arial" w:hAnsi="Arial" w:cs="Arial"/>
          <w:sz w:val="22"/>
        </w:rPr>
      </w:pPr>
    </w:p>
    <w:p w14:paraId="6C49C72E" w14:textId="77777777" w:rsidR="00157473" w:rsidRPr="00805DC6" w:rsidRDefault="00157473" w:rsidP="00157473">
      <w:pPr>
        <w:pStyle w:val="ListParagraph"/>
        <w:numPr>
          <w:ilvl w:val="0"/>
          <w:numId w:val="49"/>
        </w:numPr>
        <w:autoSpaceDE w:val="0"/>
        <w:autoSpaceDN w:val="0"/>
        <w:adjustRightInd w:val="0"/>
        <w:spacing w:after="0" w:line="240" w:lineRule="auto"/>
        <w:rPr>
          <w:rFonts w:ascii="Arial" w:hAnsi="Arial" w:cs="Arial"/>
        </w:rPr>
      </w:pPr>
      <w:r w:rsidRPr="00805DC6">
        <w:rPr>
          <w:rFonts w:ascii="Arial" w:hAnsi="Arial" w:cs="Arial"/>
        </w:rPr>
        <w:t>providing information about options for investigations, treatment and care in a way that enables patients to make decisions about their own care</w:t>
      </w:r>
    </w:p>
    <w:p w14:paraId="656B1516" w14:textId="77777777" w:rsidR="00157473" w:rsidRPr="00805DC6" w:rsidRDefault="00157473" w:rsidP="00157473">
      <w:pPr>
        <w:pStyle w:val="ListParagraph"/>
        <w:autoSpaceDE w:val="0"/>
        <w:autoSpaceDN w:val="0"/>
        <w:adjustRightInd w:val="0"/>
        <w:spacing w:after="0" w:line="240" w:lineRule="auto"/>
        <w:rPr>
          <w:rFonts w:ascii="Arial" w:hAnsi="Arial" w:cs="Arial"/>
        </w:rPr>
      </w:pPr>
    </w:p>
    <w:p w14:paraId="5814E40D" w14:textId="77777777" w:rsidR="00157473" w:rsidRPr="00805DC6" w:rsidRDefault="00157473" w:rsidP="00157473">
      <w:pPr>
        <w:pStyle w:val="ListParagraph"/>
        <w:numPr>
          <w:ilvl w:val="0"/>
          <w:numId w:val="49"/>
        </w:numPr>
        <w:autoSpaceDE w:val="0"/>
        <w:autoSpaceDN w:val="0"/>
        <w:adjustRightInd w:val="0"/>
        <w:spacing w:after="0" w:line="240" w:lineRule="auto"/>
        <w:rPr>
          <w:rFonts w:ascii="Arial" w:hAnsi="Arial" w:cs="Arial"/>
        </w:rPr>
      </w:pPr>
      <w:r w:rsidRPr="00805DC6">
        <w:rPr>
          <w:rFonts w:ascii="Arial" w:hAnsi="Arial" w:cs="Arial"/>
        </w:rPr>
        <w:t>assessing the mental capacity of a patient to make a particular decision, including when the lack of capacity is temporary and knowing when and how to take action.</w:t>
      </w:r>
    </w:p>
    <w:p w14:paraId="347DB89D" w14:textId="77777777" w:rsidR="00157473" w:rsidRPr="00805DC6" w:rsidRDefault="00157473" w:rsidP="00271FEE">
      <w:pPr>
        <w:ind w:left="360"/>
        <w:rPr>
          <w:rFonts w:ascii="Arial" w:hAnsi="Arial" w:cs="Arial"/>
        </w:rPr>
      </w:pPr>
    </w:p>
    <w:p w14:paraId="56203C78" w14:textId="77777777" w:rsidR="00157473" w:rsidRPr="00805DC6" w:rsidRDefault="00157473" w:rsidP="00AF51E3">
      <w:pPr>
        <w:autoSpaceDE w:val="0"/>
        <w:autoSpaceDN w:val="0"/>
        <w:adjustRightInd w:val="0"/>
        <w:ind w:firstLine="720"/>
        <w:rPr>
          <w:rFonts w:ascii="Arial" w:hAnsi="Arial" w:cs="Arial"/>
          <w:sz w:val="22"/>
        </w:rPr>
      </w:pPr>
      <w:r w:rsidRPr="00805DC6">
        <w:rPr>
          <w:rFonts w:ascii="Arial" w:hAnsi="Arial" w:cs="Arial"/>
          <w:bCs/>
          <w:sz w:val="22"/>
        </w:rPr>
        <w:t xml:space="preserve">m </w:t>
      </w:r>
      <w:r w:rsidRPr="00805DC6">
        <w:rPr>
          <w:rFonts w:ascii="Arial" w:hAnsi="Arial" w:cs="Arial"/>
          <w:bCs/>
          <w:sz w:val="22"/>
        </w:rPr>
        <w:tab/>
      </w:r>
      <w:r w:rsidRPr="00805DC6">
        <w:rPr>
          <w:rFonts w:ascii="Arial" w:hAnsi="Arial" w:cs="Arial"/>
          <w:sz w:val="22"/>
        </w:rPr>
        <w:t>act appropriately, with an inclusive approach, towards patients and colleagues</w:t>
      </w:r>
    </w:p>
    <w:p w14:paraId="2DBCB4D7" w14:textId="77777777" w:rsidR="00157473" w:rsidRPr="00805DC6" w:rsidRDefault="00157473" w:rsidP="00157473">
      <w:pPr>
        <w:autoSpaceDE w:val="0"/>
        <w:autoSpaceDN w:val="0"/>
        <w:adjustRightInd w:val="0"/>
        <w:rPr>
          <w:rFonts w:ascii="Arial" w:hAnsi="Arial" w:cs="Arial"/>
          <w:sz w:val="22"/>
        </w:rPr>
      </w:pPr>
    </w:p>
    <w:p w14:paraId="3B726F80" w14:textId="4DA52E7F" w:rsidR="00157473" w:rsidRPr="00805DC6" w:rsidRDefault="00157473" w:rsidP="00AF51E3">
      <w:pPr>
        <w:autoSpaceDE w:val="0"/>
        <w:autoSpaceDN w:val="0"/>
        <w:adjustRightInd w:val="0"/>
        <w:ind w:firstLine="720"/>
        <w:rPr>
          <w:rFonts w:ascii="Arial" w:hAnsi="Arial" w:cs="Arial"/>
          <w:sz w:val="22"/>
        </w:rPr>
      </w:pPr>
      <w:r w:rsidRPr="00805DC6">
        <w:rPr>
          <w:rFonts w:ascii="Arial" w:hAnsi="Arial" w:cs="Arial"/>
          <w:bCs/>
          <w:sz w:val="22"/>
        </w:rPr>
        <w:t xml:space="preserve">n </w:t>
      </w:r>
      <w:r w:rsidRPr="00805DC6">
        <w:rPr>
          <w:rFonts w:ascii="Arial" w:hAnsi="Arial" w:cs="Arial"/>
          <w:bCs/>
          <w:sz w:val="22"/>
        </w:rPr>
        <w:tab/>
      </w:r>
      <w:r w:rsidRPr="00805DC6">
        <w:rPr>
          <w:rFonts w:ascii="Arial" w:hAnsi="Arial" w:cs="Arial"/>
          <w:sz w:val="22"/>
        </w:rPr>
        <w:t>be open and honest in their interactions with patients</w:t>
      </w:r>
      <w:r w:rsidR="00AF51E3" w:rsidRPr="00805DC6">
        <w:rPr>
          <w:rFonts w:ascii="Arial" w:hAnsi="Arial" w:cs="Arial"/>
          <w:sz w:val="22"/>
        </w:rPr>
        <w:t>, colleagues and employers.</w:t>
      </w:r>
      <w:r w:rsidRPr="00805DC6">
        <w:rPr>
          <w:rFonts w:ascii="Arial" w:hAnsi="Arial" w:cs="Arial"/>
          <w:sz w:val="22"/>
        </w:rPr>
        <w:t xml:space="preserve"> </w:t>
      </w:r>
    </w:p>
    <w:p w14:paraId="6BA8938E" w14:textId="5964B06F" w:rsidR="00AF51E3" w:rsidRPr="00805DC6" w:rsidRDefault="00AF51E3" w:rsidP="00AF51E3">
      <w:pPr>
        <w:autoSpaceDE w:val="0"/>
        <w:autoSpaceDN w:val="0"/>
        <w:adjustRightInd w:val="0"/>
        <w:ind w:firstLine="720"/>
        <w:rPr>
          <w:rFonts w:ascii="Arial" w:hAnsi="Arial" w:cs="Arial"/>
          <w:sz w:val="22"/>
        </w:rPr>
      </w:pPr>
      <w:r w:rsidRPr="00805DC6">
        <w:rPr>
          <w:rFonts w:ascii="Arial" w:hAnsi="Arial" w:cs="Arial"/>
          <w:sz w:val="22"/>
        </w:rPr>
        <w:tab/>
        <w:t>when things go wrong – known as the professional duty of candour.</w:t>
      </w:r>
    </w:p>
    <w:p w14:paraId="058C9488" w14:textId="77777777" w:rsidR="00AF51E3" w:rsidRPr="00805DC6" w:rsidRDefault="00AF51E3" w:rsidP="00AF51E3">
      <w:pPr>
        <w:autoSpaceDE w:val="0"/>
        <w:autoSpaceDN w:val="0"/>
        <w:adjustRightInd w:val="0"/>
        <w:ind w:firstLine="720"/>
        <w:rPr>
          <w:rFonts w:ascii="Arial" w:hAnsi="Arial" w:cs="Arial"/>
          <w:sz w:val="22"/>
        </w:rPr>
      </w:pPr>
    </w:p>
    <w:p w14:paraId="302C61B6" w14:textId="2DCD7F43" w:rsidR="00157473" w:rsidRPr="00805DC6" w:rsidRDefault="00157473" w:rsidP="00AF51E3">
      <w:pPr>
        <w:autoSpaceDE w:val="0"/>
        <w:autoSpaceDN w:val="0"/>
        <w:adjustRightInd w:val="0"/>
        <w:ind w:firstLine="720"/>
        <w:rPr>
          <w:rFonts w:ascii="Arial" w:hAnsi="Arial" w:cs="Arial"/>
          <w:sz w:val="22"/>
        </w:rPr>
      </w:pPr>
      <w:r w:rsidRPr="00805DC6">
        <w:rPr>
          <w:rFonts w:ascii="Arial" w:hAnsi="Arial" w:cs="Arial"/>
          <w:bCs/>
          <w:sz w:val="22"/>
        </w:rPr>
        <w:t>o</w:t>
      </w:r>
      <w:r w:rsidRPr="00805DC6">
        <w:rPr>
          <w:rFonts w:ascii="Arial" w:hAnsi="Arial" w:cs="Arial"/>
          <w:sz w:val="22"/>
        </w:rPr>
        <w:tab/>
        <w:t xml:space="preserve">raise and escalate concerns through informal communication with colleagues and </w:t>
      </w:r>
    </w:p>
    <w:p w14:paraId="002C28F5" w14:textId="77777777" w:rsidR="00AF51E3" w:rsidRPr="00805DC6" w:rsidRDefault="00AF51E3" w:rsidP="00AF51E3">
      <w:pPr>
        <w:tabs>
          <w:tab w:val="left" w:pos="1410"/>
          <w:tab w:val="left" w:pos="1455"/>
        </w:tabs>
        <w:autoSpaceDE w:val="0"/>
        <w:autoSpaceDN w:val="0"/>
        <w:adjustRightInd w:val="0"/>
        <w:rPr>
          <w:rFonts w:ascii="Arial" w:hAnsi="Arial" w:cs="Arial"/>
          <w:sz w:val="22"/>
        </w:rPr>
      </w:pPr>
      <w:r w:rsidRPr="00805DC6">
        <w:rPr>
          <w:rFonts w:ascii="Arial" w:hAnsi="Arial" w:cs="Arial"/>
          <w:sz w:val="22"/>
        </w:rPr>
        <w:tab/>
      </w:r>
      <w:r w:rsidRPr="00805DC6">
        <w:rPr>
          <w:rFonts w:ascii="Arial" w:hAnsi="Arial" w:cs="Arial"/>
          <w:sz w:val="22"/>
        </w:rPr>
        <w:tab/>
        <w:t>through formal clinical governance and monitoring systems 5 about:</w:t>
      </w:r>
    </w:p>
    <w:p w14:paraId="31AD3F49" w14:textId="4B93CCFF" w:rsidR="00157473" w:rsidRPr="00805DC6" w:rsidRDefault="00AF51E3" w:rsidP="00AF51E3">
      <w:pPr>
        <w:tabs>
          <w:tab w:val="left" w:pos="1410"/>
          <w:tab w:val="left" w:pos="1455"/>
        </w:tabs>
        <w:autoSpaceDE w:val="0"/>
        <w:autoSpaceDN w:val="0"/>
        <w:adjustRightInd w:val="0"/>
        <w:rPr>
          <w:rFonts w:ascii="Arial" w:hAnsi="Arial" w:cs="Arial"/>
          <w:sz w:val="22"/>
        </w:rPr>
      </w:pPr>
      <w:r w:rsidRPr="00805DC6">
        <w:rPr>
          <w:rFonts w:ascii="Arial" w:hAnsi="Arial" w:cs="Arial"/>
          <w:sz w:val="22"/>
        </w:rPr>
        <w:tab/>
      </w:r>
    </w:p>
    <w:p w14:paraId="5E61A7E3" w14:textId="77777777" w:rsidR="00157473" w:rsidRPr="00805DC6" w:rsidRDefault="00157473" w:rsidP="00157473">
      <w:pPr>
        <w:pStyle w:val="ListParagraph"/>
        <w:numPr>
          <w:ilvl w:val="0"/>
          <w:numId w:val="50"/>
        </w:numPr>
        <w:autoSpaceDE w:val="0"/>
        <w:autoSpaceDN w:val="0"/>
        <w:adjustRightInd w:val="0"/>
        <w:spacing w:after="0" w:line="240" w:lineRule="auto"/>
        <w:rPr>
          <w:rFonts w:ascii="Arial" w:hAnsi="Arial" w:cs="Arial"/>
        </w:rPr>
      </w:pPr>
      <w:r w:rsidRPr="00805DC6">
        <w:rPr>
          <w:rFonts w:ascii="Arial" w:hAnsi="Arial" w:cs="Arial"/>
        </w:rPr>
        <w:t xml:space="preserve">patient safety and quality of care </w:t>
      </w:r>
    </w:p>
    <w:p w14:paraId="63729D88" w14:textId="77777777" w:rsidR="00157473" w:rsidRPr="00805DC6" w:rsidRDefault="00157473" w:rsidP="00157473">
      <w:pPr>
        <w:pStyle w:val="ListParagraph"/>
        <w:numPr>
          <w:ilvl w:val="0"/>
          <w:numId w:val="50"/>
        </w:numPr>
        <w:autoSpaceDE w:val="0"/>
        <w:autoSpaceDN w:val="0"/>
        <w:adjustRightInd w:val="0"/>
        <w:spacing w:after="0" w:line="240" w:lineRule="auto"/>
        <w:rPr>
          <w:rFonts w:ascii="Arial" w:hAnsi="Arial" w:cs="Arial"/>
        </w:rPr>
      </w:pPr>
      <w:r w:rsidRPr="00805DC6">
        <w:rPr>
          <w:rFonts w:ascii="Arial" w:hAnsi="Arial" w:cs="Arial"/>
        </w:rPr>
        <w:t>bullying, harassment and undermining</w:t>
      </w:r>
    </w:p>
    <w:p w14:paraId="3F126417" w14:textId="77777777" w:rsidR="00157473" w:rsidRPr="00805DC6" w:rsidRDefault="00157473" w:rsidP="00157473">
      <w:pPr>
        <w:pStyle w:val="ListParagraph"/>
        <w:autoSpaceDE w:val="0"/>
        <w:autoSpaceDN w:val="0"/>
        <w:adjustRightInd w:val="0"/>
        <w:spacing w:after="0" w:line="240" w:lineRule="auto"/>
        <w:ind w:left="1440"/>
        <w:rPr>
          <w:rFonts w:ascii="Arial" w:hAnsi="Arial" w:cs="Arial"/>
        </w:rPr>
      </w:pPr>
    </w:p>
    <w:p w14:paraId="3F969F98" w14:textId="141C38D3" w:rsidR="00157473" w:rsidRPr="00805DC6" w:rsidRDefault="00157473" w:rsidP="00AC65BD">
      <w:pPr>
        <w:autoSpaceDE w:val="0"/>
        <w:autoSpaceDN w:val="0"/>
        <w:adjustRightInd w:val="0"/>
        <w:ind w:firstLine="720"/>
        <w:rPr>
          <w:rFonts w:ascii="Arial" w:hAnsi="Arial" w:cs="Arial"/>
          <w:sz w:val="22"/>
        </w:rPr>
      </w:pPr>
      <w:r w:rsidRPr="00805DC6">
        <w:rPr>
          <w:rFonts w:ascii="Arial" w:hAnsi="Arial" w:cs="Arial"/>
          <w:bCs/>
          <w:sz w:val="22"/>
        </w:rPr>
        <w:t xml:space="preserve">p </w:t>
      </w:r>
      <w:r w:rsidRPr="00805DC6">
        <w:rPr>
          <w:rFonts w:ascii="Arial" w:hAnsi="Arial" w:cs="Arial"/>
          <w:bCs/>
          <w:sz w:val="22"/>
        </w:rPr>
        <w:tab/>
      </w:r>
      <w:r w:rsidRPr="00805DC6">
        <w:rPr>
          <w:rFonts w:ascii="Arial" w:hAnsi="Arial" w:cs="Arial"/>
          <w:sz w:val="22"/>
        </w:rPr>
        <w:t xml:space="preserve">explain and demonstrate the importance of professional development and lifelong </w:t>
      </w:r>
      <w:r w:rsidRPr="00805DC6">
        <w:rPr>
          <w:rFonts w:ascii="Arial" w:hAnsi="Arial" w:cs="Arial"/>
          <w:sz w:val="22"/>
        </w:rPr>
        <w:tab/>
      </w:r>
      <w:r w:rsidR="00AC65BD" w:rsidRPr="00805DC6">
        <w:rPr>
          <w:rFonts w:ascii="Arial" w:hAnsi="Arial" w:cs="Arial"/>
          <w:sz w:val="22"/>
        </w:rPr>
        <w:tab/>
        <w:t>learning and demonstrate commitment to this</w:t>
      </w:r>
    </w:p>
    <w:p w14:paraId="107570E0" w14:textId="77777777" w:rsidR="00157473" w:rsidRPr="00805DC6" w:rsidRDefault="00157473" w:rsidP="00157473">
      <w:pPr>
        <w:autoSpaceDE w:val="0"/>
        <w:autoSpaceDN w:val="0"/>
        <w:adjustRightInd w:val="0"/>
        <w:rPr>
          <w:rFonts w:ascii="Arial" w:hAnsi="Arial" w:cs="Arial"/>
          <w:sz w:val="22"/>
        </w:rPr>
      </w:pPr>
    </w:p>
    <w:p w14:paraId="0477EF03" w14:textId="557F6DE9" w:rsidR="00157473" w:rsidRPr="00805DC6" w:rsidRDefault="00157473" w:rsidP="00AC65BD">
      <w:pPr>
        <w:autoSpaceDE w:val="0"/>
        <w:autoSpaceDN w:val="0"/>
        <w:adjustRightInd w:val="0"/>
        <w:ind w:firstLine="720"/>
        <w:rPr>
          <w:rFonts w:ascii="Arial" w:hAnsi="Arial" w:cs="Arial"/>
          <w:sz w:val="22"/>
        </w:rPr>
      </w:pPr>
      <w:r w:rsidRPr="00805DC6">
        <w:rPr>
          <w:rFonts w:ascii="Arial" w:hAnsi="Arial" w:cs="Arial"/>
          <w:bCs/>
          <w:sz w:val="22"/>
        </w:rPr>
        <w:t xml:space="preserve">q </w:t>
      </w:r>
      <w:r w:rsidRPr="00805DC6">
        <w:rPr>
          <w:rFonts w:ascii="Arial" w:hAnsi="Arial" w:cs="Arial"/>
          <w:bCs/>
          <w:sz w:val="22"/>
        </w:rPr>
        <w:tab/>
      </w:r>
      <w:r w:rsidRPr="00805DC6">
        <w:rPr>
          <w:rFonts w:ascii="Arial" w:hAnsi="Arial" w:cs="Arial"/>
          <w:sz w:val="22"/>
        </w:rPr>
        <w:t xml:space="preserve">work effectively and appropriately as a mentor and teacher for other learners in the </w:t>
      </w:r>
    </w:p>
    <w:p w14:paraId="0818EAF5" w14:textId="26A12C34" w:rsidR="00157473" w:rsidRPr="00805DC6" w:rsidRDefault="00AC65BD" w:rsidP="00AC65BD">
      <w:pPr>
        <w:tabs>
          <w:tab w:val="left" w:pos="1455"/>
        </w:tabs>
        <w:autoSpaceDE w:val="0"/>
        <w:autoSpaceDN w:val="0"/>
        <w:adjustRightInd w:val="0"/>
        <w:rPr>
          <w:rFonts w:ascii="Arial" w:hAnsi="Arial" w:cs="Arial"/>
          <w:sz w:val="22"/>
        </w:rPr>
      </w:pPr>
      <w:r w:rsidRPr="00805DC6">
        <w:rPr>
          <w:rFonts w:ascii="Arial" w:hAnsi="Arial" w:cs="Arial"/>
          <w:sz w:val="22"/>
        </w:rPr>
        <w:t xml:space="preserve"> </w:t>
      </w:r>
      <w:r w:rsidRPr="00805DC6">
        <w:rPr>
          <w:rFonts w:ascii="Arial" w:hAnsi="Arial" w:cs="Arial"/>
          <w:sz w:val="22"/>
        </w:rPr>
        <w:tab/>
        <w:t>multi-professional team</w:t>
      </w:r>
    </w:p>
    <w:p w14:paraId="1CC2E00A" w14:textId="77777777" w:rsidR="00AC65BD" w:rsidRPr="00805DC6" w:rsidRDefault="00AC65BD" w:rsidP="00AC65BD">
      <w:pPr>
        <w:tabs>
          <w:tab w:val="left" w:pos="1455"/>
        </w:tabs>
        <w:autoSpaceDE w:val="0"/>
        <w:autoSpaceDN w:val="0"/>
        <w:adjustRightInd w:val="0"/>
        <w:rPr>
          <w:rFonts w:ascii="Arial" w:hAnsi="Arial" w:cs="Arial"/>
          <w:sz w:val="22"/>
        </w:rPr>
      </w:pPr>
    </w:p>
    <w:p w14:paraId="3EFA7A91" w14:textId="134316C9" w:rsidR="00157473" w:rsidRPr="00805DC6" w:rsidRDefault="00157473" w:rsidP="00354AF8">
      <w:pPr>
        <w:autoSpaceDE w:val="0"/>
        <w:autoSpaceDN w:val="0"/>
        <w:adjustRightInd w:val="0"/>
        <w:ind w:firstLine="720"/>
        <w:rPr>
          <w:rFonts w:ascii="Arial" w:hAnsi="Arial" w:cs="Arial"/>
          <w:sz w:val="22"/>
        </w:rPr>
      </w:pPr>
      <w:r w:rsidRPr="00805DC6">
        <w:rPr>
          <w:rFonts w:ascii="Arial" w:hAnsi="Arial" w:cs="Arial"/>
          <w:bCs/>
          <w:sz w:val="22"/>
        </w:rPr>
        <w:t xml:space="preserve">r </w:t>
      </w:r>
      <w:r w:rsidRPr="00805DC6">
        <w:rPr>
          <w:rFonts w:ascii="Arial" w:hAnsi="Arial" w:cs="Arial"/>
          <w:bCs/>
          <w:sz w:val="22"/>
        </w:rPr>
        <w:tab/>
      </w:r>
      <w:r w:rsidRPr="00805DC6">
        <w:rPr>
          <w:rFonts w:ascii="Arial" w:hAnsi="Arial" w:cs="Arial"/>
          <w:sz w:val="22"/>
        </w:rPr>
        <w:t xml:space="preserve">respect patients’ wishes about whether they wish to participate in the education of </w:t>
      </w:r>
      <w:r w:rsidRPr="00805DC6">
        <w:rPr>
          <w:rFonts w:ascii="Arial" w:hAnsi="Arial" w:cs="Arial"/>
          <w:sz w:val="22"/>
        </w:rPr>
        <w:tab/>
      </w:r>
      <w:r w:rsidR="00354AF8" w:rsidRPr="00805DC6">
        <w:rPr>
          <w:rFonts w:ascii="Arial" w:hAnsi="Arial" w:cs="Arial"/>
          <w:sz w:val="22"/>
        </w:rPr>
        <w:tab/>
      </w:r>
      <w:r w:rsidRPr="00805DC6">
        <w:rPr>
          <w:rFonts w:ascii="Arial" w:hAnsi="Arial" w:cs="Arial"/>
          <w:sz w:val="22"/>
        </w:rPr>
        <w:t>learners</w:t>
      </w:r>
    </w:p>
    <w:p w14:paraId="2A3CE40B" w14:textId="77777777" w:rsidR="00157473" w:rsidRPr="00805DC6" w:rsidRDefault="00157473" w:rsidP="00157473">
      <w:pPr>
        <w:autoSpaceDE w:val="0"/>
        <w:autoSpaceDN w:val="0"/>
        <w:adjustRightInd w:val="0"/>
        <w:rPr>
          <w:rFonts w:ascii="Arial" w:hAnsi="Arial" w:cs="Arial"/>
          <w:sz w:val="22"/>
        </w:rPr>
      </w:pPr>
    </w:p>
    <w:p w14:paraId="7EB29E43" w14:textId="77777777" w:rsidR="00531462" w:rsidRPr="00805DC6" w:rsidRDefault="00157473" w:rsidP="00531462">
      <w:pPr>
        <w:autoSpaceDE w:val="0"/>
        <w:autoSpaceDN w:val="0"/>
        <w:adjustRightInd w:val="0"/>
        <w:ind w:firstLine="720"/>
        <w:rPr>
          <w:rFonts w:ascii="Arial" w:hAnsi="Arial" w:cs="Arial"/>
          <w:sz w:val="22"/>
        </w:rPr>
      </w:pPr>
      <w:r w:rsidRPr="00805DC6">
        <w:rPr>
          <w:rFonts w:ascii="Arial" w:hAnsi="Arial" w:cs="Arial"/>
          <w:bCs/>
          <w:sz w:val="22"/>
        </w:rPr>
        <w:t xml:space="preserve">s </w:t>
      </w:r>
      <w:r w:rsidRPr="00805DC6">
        <w:rPr>
          <w:rFonts w:ascii="Arial" w:hAnsi="Arial" w:cs="Arial"/>
          <w:bCs/>
          <w:sz w:val="22"/>
        </w:rPr>
        <w:tab/>
      </w:r>
      <w:r w:rsidRPr="00805DC6">
        <w:rPr>
          <w:rFonts w:ascii="Arial" w:hAnsi="Arial" w:cs="Arial"/>
          <w:sz w:val="22"/>
        </w:rPr>
        <w:t>access and analyse reliable sources of current clinical evidence and guidance and</w:t>
      </w:r>
    </w:p>
    <w:p w14:paraId="7D054BE4" w14:textId="642C802A" w:rsidR="00157473" w:rsidRPr="00805DC6" w:rsidRDefault="00157473" w:rsidP="00531462">
      <w:pPr>
        <w:autoSpaceDE w:val="0"/>
        <w:autoSpaceDN w:val="0"/>
        <w:adjustRightInd w:val="0"/>
        <w:ind w:firstLine="720"/>
        <w:rPr>
          <w:rFonts w:ascii="Arial" w:hAnsi="Arial" w:cs="Arial"/>
          <w:sz w:val="22"/>
        </w:rPr>
      </w:pPr>
      <w:r w:rsidRPr="00805DC6">
        <w:rPr>
          <w:rFonts w:ascii="Arial" w:hAnsi="Arial" w:cs="Arial"/>
          <w:sz w:val="22"/>
        </w:rPr>
        <w:t xml:space="preserve"> </w:t>
      </w:r>
      <w:r w:rsidR="00531462" w:rsidRPr="00805DC6">
        <w:rPr>
          <w:rFonts w:ascii="Arial" w:hAnsi="Arial" w:cs="Arial"/>
          <w:sz w:val="22"/>
        </w:rPr>
        <w:tab/>
        <w:t>have established methods for making sure their practice is consistent with these</w:t>
      </w:r>
    </w:p>
    <w:p w14:paraId="4F3D581F" w14:textId="77777777" w:rsidR="00157473" w:rsidRPr="00805DC6" w:rsidRDefault="00157473" w:rsidP="00157473">
      <w:pPr>
        <w:autoSpaceDE w:val="0"/>
        <w:autoSpaceDN w:val="0"/>
        <w:adjustRightInd w:val="0"/>
        <w:rPr>
          <w:rFonts w:ascii="Arial" w:hAnsi="Arial" w:cs="Arial"/>
          <w:sz w:val="22"/>
        </w:rPr>
      </w:pPr>
    </w:p>
    <w:p w14:paraId="7F6A857C" w14:textId="693E4B38" w:rsidR="00157473" w:rsidRPr="00805DC6" w:rsidRDefault="00157473" w:rsidP="002665BB">
      <w:pPr>
        <w:autoSpaceDE w:val="0"/>
        <w:autoSpaceDN w:val="0"/>
        <w:adjustRightInd w:val="0"/>
        <w:ind w:left="1440" w:hanging="720"/>
        <w:rPr>
          <w:rFonts w:ascii="Arial" w:hAnsi="Arial" w:cs="Arial"/>
          <w:sz w:val="22"/>
        </w:rPr>
      </w:pPr>
      <w:r w:rsidRPr="00805DC6">
        <w:rPr>
          <w:rFonts w:ascii="Arial" w:hAnsi="Arial" w:cs="Arial"/>
          <w:bCs/>
          <w:sz w:val="22"/>
        </w:rPr>
        <w:t xml:space="preserve">t </w:t>
      </w:r>
      <w:r w:rsidRPr="00805DC6">
        <w:rPr>
          <w:rFonts w:ascii="Arial" w:hAnsi="Arial" w:cs="Arial"/>
          <w:bCs/>
          <w:sz w:val="22"/>
        </w:rPr>
        <w:tab/>
      </w:r>
      <w:r w:rsidRPr="00805DC6">
        <w:rPr>
          <w:rFonts w:ascii="Arial" w:hAnsi="Arial" w:cs="Arial"/>
          <w:sz w:val="22"/>
        </w:rPr>
        <w:t xml:space="preserve">explain and demonstrate the importance of engagement with revalidation,6 including </w:t>
      </w:r>
      <w:r w:rsidR="002665BB" w:rsidRPr="00805DC6">
        <w:rPr>
          <w:rFonts w:ascii="Arial" w:hAnsi="Arial" w:cs="Arial"/>
          <w:sz w:val="22"/>
        </w:rPr>
        <w:t>maintaining a professional development portfolio which includes evidence of reflection, achievements, learning needs and feedback from patients and colleagues</w:t>
      </w:r>
    </w:p>
    <w:p w14:paraId="348FD94A" w14:textId="77777777" w:rsidR="00157473" w:rsidRPr="00805DC6" w:rsidRDefault="00157473" w:rsidP="00157473">
      <w:pPr>
        <w:autoSpaceDE w:val="0"/>
        <w:autoSpaceDN w:val="0"/>
        <w:adjustRightInd w:val="0"/>
        <w:rPr>
          <w:rFonts w:ascii="Arial" w:hAnsi="Arial" w:cs="Arial"/>
          <w:sz w:val="22"/>
        </w:rPr>
      </w:pPr>
    </w:p>
    <w:p w14:paraId="11429761" w14:textId="6E02E31A" w:rsidR="002A2CA5" w:rsidRPr="00805DC6" w:rsidRDefault="00157473" w:rsidP="00AB3B64">
      <w:pPr>
        <w:autoSpaceDE w:val="0"/>
        <w:autoSpaceDN w:val="0"/>
        <w:adjustRightInd w:val="0"/>
        <w:ind w:firstLine="720"/>
        <w:rPr>
          <w:rFonts w:ascii="Arial" w:hAnsi="Arial" w:cs="Arial"/>
          <w:sz w:val="22"/>
        </w:rPr>
      </w:pPr>
      <w:r w:rsidRPr="00805DC6">
        <w:rPr>
          <w:rFonts w:ascii="Arial" w:hAnsi="Arial" w:cs="Arial"/>
          <w:bCs/>
          <w:sz w:val="22"/>
        </w:rPr>
        <w:t xml:space="preserve">u </w:t>
      </w:r>
      <w:r w:rsidRPr="00805DC6">
        <w:rPr>
          <w:rFonts w:ascii="Arial" w:hAnsi="Arial" w:cs="Arial"/>
          <w:bCs/>
          <w:sz w:val="22"/>
        </w:rPr>
        <w:tab/>
      </w:r>
      <w:r w:rsidRPr="00805DC6">
        <w:rPr>
          <w:rFonts w:ascii="Arial" w:hAnsi="Arial" w:cs="Arial"/>
          <w:sz w:val="22"/>
        </w:rPr>
        <w:t xml:space="preserve">engage in their induction and orientation activities, learn from experience and </w:t>
      </w:r>
    </w:p>
    <w:p w14:paraId="5F6068B7" w14:textId="0D4BCD3A" w:rsidR="00AB3B64" w:rsidRPr="00805DC6" w:rsidRDefault="00AB3B64" w:rsidP="00AB3B64">
      <w:pPr>
        <w:tabs>
          <w:tab w:val="left" w:pos="795"/>
        </w:tabs>
        <w:autoSpaceDE w:val="0"/>
        <w:autoSpaceDN w:val="0"/>
        <w:adjustRightInd w:val="0"/>
        <w:rPr>
          <w:rFonts w:ascii="Arial" w:hAnsi="Arial" w:cs="Arial"/>
          <w:sz w:val="22"/>
        </w:rPr>
      </w:pPr>
      <w:r w:rsidRPr="00805DC6">
        <w:rPr>
          <w:rFonts w:ascii="Arial" w:hAnsi="Arial" w:cs="Arial"/>
          <w:sz w:val="22"/>
        </w:rPr>
        <w:tab/>
      </w:r>
      <w:r w:rsidRPr="00805DC6">
        <w:rPr>
          <w:rFonts w:ascii="Arial" w:hAnsi="Arial" w:cs="Arial"/>
          <w:sz w:val="22"/>
        </w:rPr>
        <w:tab/>
        <w:t>feedback, and respond constructively to the outcomes of appraisals, performance</w:t>
      </w:r>
    </w:p>
    <w:p w14:paraId="109E263A" w14:textId="25D87938" w:rsidR="00AB3B64" w:rsidRPr="00805DC6" w:rsidRDefault="00AB3B64" w:rsidP="00AB3B64">
      <w:pPr>
        <w:tabs>
          <w:tab w:val="left" w:pos="795"/>
        </w:tabs>
        <w:autoSpaceDE w:val="0"/>
        <w:autoSpaceDN w:val="0"/>
        <w:adjustRightInd w:val="0"/>
        <w:rPr>
          <w:rFonts w:ascii="Arial" w:hAnsi="Arial" w:cs="Arial"/>
          <w:sz w:val="22"/>
        </w:rPr>
      </w:pPr>
      <w:r w:rsidRPr="00805DC6">
        <w:rPr>
          <w:rFonts w:ascii="Arial" w:hAnsi="Arial" w:cs="Arial"/>
          <w:sz w:val="22"/>
        </w:rPr>
        <w:t>.</w:t>
      </w:r>
      <w:r w:rsidRPr="00805DC6">
        <w:rPr>
          <w:rFonts w:ascii="Arial" w:hAnsi="Arial" w:cs="Arial"/>
          <w:sz w:val="22"/>
        </w:rPr>
        <w:tab/>
      </w:r>
      <w:r w:rsidRPr="00805DC6">
        <w:rPr>
          <w:rFonts w:ascii="Arial" w:hAnsi="Arial" w:cs="Arial"/>
          <w:sz w:val="22"/>
        </w:rPr>
        <w:tab/>
        <w:t>reviews and assessments</w:t>
      </w:r>
    </w:p>
    <w:p w14:paraId="0B30F640" w14:textId="0DD84925" w:rsidR="00AB3B64" w:rsidRPr="00805DC6" w:rsidRDefault="00AB3B64" w:rsidP="00AB3B64">
      <w:pPr>
        <w:autoSpaceDE w:val="0"/>
        <w:autoSpaceDN w:val="0"/>
        <w:adjustRightInd w:val="0"/>
        <w:ind w:firstLine="720"/>
        <w:rPr>
          <w:rFonts w:ascii="Arial" w:hAnsi="Arial" w:cs="Arial"/>
          <w:sz w:val="22"/>
        </w:rPr>
      </w:pPr>
    </w:p>
    <w:p w14:paraId="5BFDC5C7" w14:textId="66E7E3E6" w:rsidR="00157473" w:rsidRPr="00805DC6" w:rsidRDefault="00AB3B64" w:rsidP="00AB3B64">
      <w:pPr>
        <w:tabs>
          <w:tab w:val="left" w:pos="795"/>
        </w:tabs>
        <w:autoSpaceDE w:val="0"/>
        <w:autoSpaceDN w:val="0"/>
        <w:adjustRightInd w:val="0"/>
        <w:rPr>
          <w:rFonts w:ascii="Arial" w:hAnsi="Arial" w:cs="Arial"/>
          <w:sz w:val="22"/>
        </w:rPr>
      </w:pPr>
      <w:r w:rsidRPr="00805DC6">
        <w:rPr>
          <w:rFonts w:ascii="Arial" w:hAnsi="Arial" w:cs="Arial"/>
          <w:sz w:val="22"/>
        </w:rPr>
        <w:t xml:space="preserve">            </w:t>
      </w:r>
    </w:p>
    <w:p w14:paraId="7AB1A2CD" w14:textId="77777777" w:rsidR="00271FEE" w:rsidRPr="00805DC6" w:rsidRDefault="00157473" w:rsidP="00157473">
      <w:pPr>
        <w:autoSpaceDE w:val="0"/>
        <w:autoSpaceDN w:val="0"/>
        <w:adjustRightInd w:val="0"/>
        <w:rPr>
          <w:rFonts w:ascii="Arial" w:hAnsi="Arial" w:cs="Arial"/>
          <w:b/>
          <w:bCs/>
          <w:sz w:val="22"/>
        </w:rPr>
      </w:pPr>
      <w:r w:rsidRPr="00805DC6">
        <w:rPr>
          <w:rFonts w:ascii="Arial" w:hAnsi="Arial" w:cs="Arial"/>
          <w:b/>
          <w:bCs/>
          <w:sz w:val="22"/>
        </w:rPr>
        <w:t xml:space="preserve">3 </w:t>
      </w:r>
      <w:r w:rsidRPr="00805DC6">
        <w:rPr>
          <w:rFonts w:ascii="Arial" w:hAnsi="Arial" w:cs="Arial"/>
          <w:b/>
          <w:bCs/>
          <w:sz w:val="22"/>
        </w:rPr>
        <w:tab/>
        <w:t xml:space="preserve">Newly qualified doctors must demonstrate awareness of the importance of their </w:t>
      </w:r>
      <w:r w:rsidRPr="00805DC6">
        <w:rPr>
          <w:rFonts w:ascii="Arial" w:hAnsi="Arial" w:cs="Arial"/>
          <w:b/>
          <w:bCs/>
          <w:sz w:val="22"/>
        </w:rPr>
        <w:tab/>
        <w:t>personal physical and mental wellbeing and incorporate compassionate self-care into</w:t>
      </w:r>
    </w:p>
    <w:p w14:paraId="31995B8E" w14:textId="2F30D2EC" w:rsidR="00157473" w:rsidRPr="00805DC6" w:rsidRDefault="00157473" w:rsidP="00271FEE">
      <w:pPr>
        <w:tabs>
          <w:tab w:val="left" w:pos="765"/>
        </w:tabs>
        <w:autoSpaceDE w:val="0"/>
        <w:autoSpaceDN w:val="0"/>
        <w:adjustRightInd w:val="0"/>
        <w:rPr>
          <w:rFonts w:ascii="Arial" w:hAnsi="Arial" w:cs="Arial"/>
          <w:b/>
          <w:sz w:val="22"/>
        </w:rPr>
      </w:pPr>
      <w:r w:rsidRPr="00805DC6">
        <w:rPr>
          <w:rFonts w:ascii="Arial" w:hAnsi="Arial" w:cs="Arial"/>
          <w:b/>
          <w:bCs/>
          <w:sz w:val="22"/>
        </w:rPr>
        <w:t xml:space="preserve"> </w:t>
      </w:r>
      <w:r w:rsidR="00271FEE" w:rsidRPr="00805DC6">
        <w:rPr>
          <w:rFonts w:ascii="Arial" w:hAnsi="Arial" w:cs="Arial"/>
          <w:b/>
          <w:bCs/>
          <w:sz w:val="22"/>
        </w:rPr>
        <w:t xml:space="preserve"> </w:t>
      </w:r>
      <w:r w:rsidR="00AB3B64" w:rsidRPr="00805DC6">
        <w:rPr>
          <w:rFonts w:ascii="Arial" w:hAnsi="Arial" w:cs="Arial"/>
          <w:b/>
          <w:bCs/>
          <w:sz w:val="22"/>
        </w:rPr>
        <w:t xml:space="preserve">          </w:t>
      </w:r>
      <w:r w:rsidR="00271FEE" w:rsidRPr="00805DC6">
        <w:rPr>
          <w:rFonts w:ascii="Arial" w:hAnsi="Arial" w:cs="Arial"/>
          <w:b/>
          <w:bCs/>
          <w:sz w:val="22"/>
        </w:rPr>
        <w:t>their personal and professional life.</w:t>
      </w:r>
    </w:p>
    <w:p w14:paraId="635A1E84" w14:textId="77777777" w:rsidR="00157473" w:rsidRPr="00805DC6" w:rsidRDefault="00157473" w:rsidP="00157473">
      <w:pPr>
        <w:autoSpaceDE w:val="0"/>
        <w:autoSpaceDN w:val="0"/>
        <w:adjustRightInd w:val="0"/>
        <w:rPr>
          <w:rFonts w:ascii="Arial" w:hAnsi="Arial" w:cs="Arial"/>
          <w:sz w:val="22"/>
        </w:rPr>
      </w:pPr>
    </w:p>
    <w:p w14:paraId="1351962E" w14:textId="77777777" w:rsidR="00157473" w:rsidRPr="00805DC6" w:rsidRDefault="00157473" w:rsidP="00795FC6">
      <w:pPr>
        <w:autoSpaceDE w:val="0"/>
        <w:autoSpaceDN w:val="0"/>
        <w:adjustRightInd w:val="0"/>
        <w:ind w:firstLine="720"/>
        <w:rPr>
          <w:rFonts w:ascii="Arial" w:hAnsi="Arial" w:cs="Arial"/>
          <w:sz w:val="22"/>
        </w:rPr>
      </w:pPr>
      <w:r w:rsidRPr="00805DC6">
        <w:rPr>
          <w:rFonts w:ascii="Arial" w:hAnsi="Arial" w:cs="Arial"/>
          <w:sz w:val="22"/>
        </w:rPr>
        <w:t>They must demonstrate awareness of the need to:</w:t>
      </w:r>
    </w:p>
    <w:p w14:paraId="3BFB2F97" w14:textId="77777777" w:rsidR="00157473" w:rsidRPr="00805DC6" w:rsidRDefault="00157473" w:rsidP="00157473">
      <w:pPr>
        <w:autoSpaceDE w:val="0"/>
        <w:autoSpaceDN w:val="0"/>
        <w:adjustRightInd w:val="0"/>
        <w:rPr>
          <w:rFonts w:ascii="Arial" w:hAnsi="Arial" w:cs="Arial"/>
          <w:sz w:val="22"/>
        </w:rPr>
      </w:pPr>
    </w:p>
    <w:p w14:paraId="2E5D7545" w14:textId="4FBA232B" w:rsidR="00157473" w:rsidRPr="00805DC6" w:rsidRDefault="00157473" w:rsidP="00F62AD5">
      <w:pPr>
        <w:autoSpaceDE w:val="0"/>
        <w:autoSpaceDN w:val="0"/>
        <w:adjustRightInd w:val="0"/>
        <w:ind w:firstLine="720"/>
        <w:rPr>
          <w:rFonts w:ascii="Arial" w:hAnsi="Arial" w:cs="Arial"/>
          <w:sz w:val="22"/>
        </w:rPr>
      </w:pPr>
      <w:r w:rsidRPr="00805DC6">
        <w:rPr>
          <w:rFonts w:ascii="Arial" w:hAnsi="Arial" w:cs="Arial"/>
          <w:bCs/>
          <w:sz w:val="22"/>
        </w:rPr>
        <w:t>a</w:t>
      </w:r>
      <w:r w:rsidRPr="00805DC6">
        <w:rPr>
          <w:rFonts w:ascii="Arial" w:hAnsi="Arial" w:cs="Arial"/>
          <w:bCs/>
          <w:sz w:val="22"/>
        </w:rPr>
        <w:tab/>
      </w:r>
      <w:r w:rsidRPr="00805DC6">
        <w:rPr>
          <w:rFonts w:ascii="Arial" w:hAnsi="Arial" w:cs="Arial"/>
          <w:sz w:val="22"/>
        </w:rPr>
        <w:t xml:space="preserve">self-monitor, self-care and seek appropriate advice and support, including by being </w:t>
      </w:r>
      <w:r w:rsidRPr="00805DC6">
        <w:rPr>
          <w:rFonts w:ascii="Arial" w:hAnsi="Arial" w:cs="Arial"/>
          <w:sz w:val="22"/>
        </w:rPr>
        <w:tab/>
      </w:r>
      <w:r w:rsidR="00F62AD5" w:rsidRPr="00805DC6">
        <w:rPr>
          <w:rFonts w:ascii="Arial" w:hAnsi="Arial" w:cs="Arial"/>
          <w:sz w:val="22"/>
        </w:rPr>
        <w:tab/>
        <w:t xml:space="preserve">registered with a GP and engaging with them to maintain their own physical and </w:t>
      </w:r>
    </w:p>
    <w:p w14:paraId="5268A17F" w14:textId="4920F01B" w:rsidR="00157473" w:rsidRPr="00805DC6" w:rsidRDefault="00F62AD5" w:rsidP="00157473">
      <w:pPr>
        <w:autoSpaceDE w:val="0"/>
        <w:autoSpaceDN w:val="0"/>
        <w:adjustRightInd w:val="0"/>
        <w:rPr>
          <w:rFonts w:ascii="Arial" w:hAnsi="Arial" w:cs="Arial"/>
          <w:sz w:val="22"/>
        </w:rPr>
      </w:pPr>
      <w:r w:rsidRPr="00805DC6">
        <w:rPr>
          <w:rFonts w:ascii="Arial" w:hAnsi="Arial" w:cs="Arial"/>
          <w:sz w:val="22"/>
        </w:rPr>
        <w:tab/>
      </w:r>
      <w:r w:rsidRPr="00805DC6">
        <w:rPr>
          <w:rFonts w:ascii="Arial" w:hAnsi="Arial" w:cs="Arial"/>
          <w:sz w:val="22"/>
        </w:rPr>
        <w:tab/>
        <w:t>mental health</w:t>
      </w:r>
    </w:p>
    <w:p w14:paraId="0FA8131A" w14:textId="77777777" w:rsidR="00F62AD5" w:rsidRPr="00805DC6" w:rsidRDefault="00F62AD5" w:rsidP="00157473">
      <w:pPr>
        <w:autoSpaceDE w:val="0"/>
        <w:autoSpaceDN w:val="0"/>
        <w:adjustRightInd w:val="0"/>
        <w:rPr>
          <w:rFonts w:ascii="Arial" w:hAnsi="Arial" w:cs="Arial"/>
          <w:sz w:val="22"/>
        </w:rPr>
      </w:pPr>
    </w:p>
    <w:p w14:paraId="13085F47" w14:textId="459C5074" w:rsidR="00157473" w:rsidRPr="00805DC6" w:rsidRDefault="00157473" w:rsidP="00F62AD5">
      <w:pPr>
        <w:autoSpaceDE w:val="0"/>
        <w:autoSpaceDN w:val="0"/>
        <w:adjustRightInd w:val="0"/>
        <w:ind w:firstLine="720"/>
        <w:rPr>
          <w:rFonts w:ascii="Arial" w:hAnsi="Arial" w:cs="Arial"/>
          <w:sz w:val="22"/>
        </w:rPr>
      </w:pPr>
      <w:r w:rsidRPr="00805DC6">
        <w:rPr>
          <w:rFonts w:ascii="Arial" w:hAnsi="Arial" w:cs="Arial"/>
          <w:bCs/>
          <w:sz w:val="22"/>
        </w:rPr>
        <w:lastRenderedPageBreak/>
        <w:t xml:space="preserve">b </w:t>
      </w:r>
      <w:r w:rsidRPr="00805DC6">
        <w:rPr>
          <w:rFonts w:ascii="Arial" w:hAnsi="Arial" w:cs="Arial"/>
          <w:bCs/>
          <w:sz w:val="22"/>
        </w:rPr>
        <w:tab/>
      </w:r>
      <w:r w:rsidRPr="00805DC6">
        <w:rPr>
          <w:rFonts w:ascii="Arial" w:hAnsi="Arial" w:cs="Arial"/>
          <w:sz w:val="22"/>
        </w:rPr>
        <w:t xml:space="preserve">manage the personal and emotional challenges of coping with work and workload, </w:t>
      </w:r>
      <w:r w:rsidRPr="00805DC6">
        <w:rPr>
          <w:rFonts w:ascii="Arial" w:hAnsi="Arial" w:cs="Arial"/>
          <w:sz w:val="22"/>
        </w:rPr>
        <w:tab/>
      </w:r>
      <w:r w:rsidR="00F62AD5" w:rsidRPr="00805DC6">
        <w:rPr>
          <w:rFonts w:ascii="Arial" w:hAnsi="Arial" w:cs="Arial"/>
          <w:sz w:val="22"/>
        </w:rPr>
        <w:tab/>
        <w:t>uncertainty and change</w:t>
      </w:r>
    </w:p>
    <w:p w14:paraId="2897BC24" w14:textId="77777777" w:rsidR="00F62AD5" w:rsidRPr="00805DC6" w:rsidRDefault="00F62AD5" w:rsidP="00F62AD5">
      <w:pPr>
        <w:autoSpaceDE w:val="0"/>
        <w:autoSpaceDN w:val="0"/>
        <w:adjustRightInd w:val="0"/>
        <w:ind w:firstLine="720"/>
        <w:rPr>
          <w:rFonts w:ascii="Arial" w:hAnsi="Arial" w:cs="Arial"/>
          <w:sz w:val="22"/>
        </w:rPr>
      </w:pPr>
    </w:p>
    <w:p w14:paraId="433BEDFA" w14:textId="4B2A27D1" w:rsidR="00157473" w:rsidRPr="00805DC6" w:rsidRDefault="00157473" w:rsidP="00F62AD5">
      <w:pPr>
        <w:autoSpaceDE w:val="0"/>
        <w:autoSpaceDN w:val="0"/>
        <w:adjustRightInd w:val="0"/>
        <w:ind w:firstLine="720"/>
        <w:rPr>
          <w:rFonts w:ascii="Arial" w:hAnsi="Arial" w:cs="Arial"/>
          <w:sz w:val="22"/>
        </w:rPr>
      </w:pPr>
      <w:r w:rsidRPr="00805DC6">
        <w:rPr>
          <w:rFonts w:ascii="Arial" w:hAnsi="Arial" w:cs="Arial"/>
          <w:bCs/>
          <w:sz w:val="22"/>
        </w:rPr>
        <w:t xml:space="preserve">c </w:t>
      </w:r>
      <w:r w:rsidRPr="00805DC6">
        <w:rPr>
          <w:rFonts w:ascii="Arial" w:hAnsi="Arial" w:cs="Arial"/>
          <w:bCs/>
          <w:sz w:val="22"/>
        </w:rPr>
        <w:tab/>
      </w:r>
      <w:r w:rsidRPr="00805DC6">
        <w:rPr>
          <w:rFonts w:ascii="Arial" w:hAnsi="Arial" w:cs="Arial"/>
          <w:sz w:val="22"/>
        </w:rPr>
        <w:t xml:space="preserve">develop a range of coping strategies, such as reflection, debriefing, handing over to </w:t>
      </w:r>
      <w:r w:rsidRPr="00805DC6">
        <w:rPr>
          <w:rFonts w:ascii="Arial" w:hAnsi="Arial" w:cs="Arial"/>
          <w:sz w:val="22"/>
        </w:rPr>
        <w:tab/>
      </w:r>
      <w:r w:rsidR="00F62AD5" w:rsidRPr="00805DC6">
        <w:rPr>
          <w:rFonts w:ascii="Arial" w:hAnsi="Arial" w:cs="Arial"/>
          <w:sz w:val="22"/>
        </w:rPr>
        <w:tab/>
        <w:t xml:space="preserve">another colleague, peer support and asking for help, to recover from challenges and </w:t>
      </w:r>
    </w:p>
    <w:p w14:paraId="0B7EB27E" w14:textId="55ABBA71" w:rsidR="002A2CA5" w:rsidRPr="00805DC6" w:rsidRDefault="00F62AD5" w:rsidP="00F62AD5">
      <w:pPr>
        <w:tabs>
          <w:tab w:val="left" w:pos="1485"/>
        </w:tabs>
        <w:autoSpaceDE w:val="0"/>
        <w:autoSpaceDN w:val="0"/>
        <w:adjustRightInd w:val="0"/>
        <w:rPr>
          <w:rFonts w:ascii="Arial" w:hAnsi="Arial" w:cs="Arial"/>
          <w:sz w:val="22"/>
        </w:rPr>
      </w:pPr>
      <w:r w:rsidRPr="00805DC6">
        <w:rPr>
          <w:rFonts w:ascii="Arial" w:hAnsi="Arial" w:cs="Arial"/>
          <w:sz w:val="22"/>
        </w:rPr>
        <w:tab/>
        <w:t>set-backs.</w:t>
      </w:r>
    </w:p>
    <w:p w14:paraId="6D2558B9" w14:textId="24369334" w:rsidR="00157473" w:rsidRPr="00805DC6" w:rsidRDefault="00157473" w:rsidP="00157473">
      <w:pPr>
        <w:autoSpaceDE w:val="0"/>
        <w:autoSpaceDN w:val="0"/>
        <w:adjustRightInd w:val="0"/>
        <w:rPr>
          <w:rFonts w:ascii="Arial" w:hAnsi="Arial" w:cs="Arial"/>
          <w:sz w:val="22"/>
        </w:rPr>
      </w:pPr>
    </w:p>
    <w:p w14:paraId="4CC9A74B" w14:textId="77777777" w:rsidR="00157473" w:rsidRPr="00805DC6" w:rsidRDefault="00157473" w:rsidP="00157473">
      <w:pPr>
        <w:autoSpaceDE w:val="0"/>
        <w:autoSpaceDN w:val="0"/>
        <w:adjustRightInd w:val="0"/>
        <w:rPr>
          <w:rFonts w:ascii="Arial" w:hAnsi="Arial" w:cs="Arial"/>
          <w:b/>
          <w:bCs/>
          <w:szCs w:val="24"/>
        </w:rPr>
      </w:pPr>
      <w:r w:rsidRPr="00805DC6">
        <w:rPr>
          <w:rFonts w:ascii="Arial" w:hAnsi="Arial" w:cs="Arial"/>
          <w:b/>
          <w:bCs/>
          <w:szCs w:val="24"/>
        </w:rPr>
        <w:t>Legal responsibilities</w:t>
      </w:r>
    </w:p>
    <w:p w14:paraId="6F23CC46" w14:textId="77777777" w:rsidR="00157473" w:rsidRPr="00805DC6" w:rsidRDefault="00157473" w:rsidP="00157473">
      <w:pPr>
        <w:autoSpaceDE w:val="0"/>
        <w:autoSpaceDN w:val="0"/>
        <w:adjustRightInd w:val="0"/>
        <w:rPr>
          <w:rFonts w:ascii="Arial" w:hAnsi="Arial" w:cs="Arial"/>
          <w:bCs/>
          <w:sz w:val="22"/>
        </w:rPr>
      </w:pPr>
    </w:p>
    <w:p w14:paraId="51046F6D" w14:textId="1BDD9454" w:rsidR="00157473" w:rsidRPr="00805DC6" w:rsidRDefault="00157473" w:rsidP="00F5338C">
      <w:pPr>
        <w:autoSpaceDE w:val="0"/>
        <w:autoSpaceDN w:val="0"/>
        <w:adjustRightInd w:val="0"/>
        <w:ind w:left="720" w:hanging="720"/>
        <w:rPr>
          <w:rFonts w:ascii="Arial" w:hAnsi="Arial" w:cs="Arial"/>
          <w:b/>
          <w:sz w:val="22"/>
        </w:rPr>
      </w:pPr>
      <w:r w:rsidRPr="00805DC6">
        <w:rPr>
          <w:rFonts w:ascii="Arial" w:hAnsi="Arial" w:cs="Arial"/>
          <w:bCs/>
          <w:sz w:val="22"/>
        </w:rPr>
        <w:t xml:space="preserve">4 </w:t>
      </w:r>
      <w:r w:rsidRPr="00805DC6">
        <w:rPr>
          <w:rFonts w:ascii="Arial" w:hAnsi="Arial" w:cs="Arial"/>
          <w:bCs/>
          <w:sz w:val="22"/>
        </w:rPr>
        <w:tab/>
      </w:r>
      <w:r w:rsidRPr="00805DC6">
        <w:rPr>
          <w:rFonts w:ascii="Arial" w:hAnsi="Arial" w:cs="Arial"/>
          <w:b/>
          <w:bCs/>
          <w:sz w:val="22"/>
        </w:rPr>
        <w:t>Newly qualified doctors must demonstrate knowledge of the principles of the legal framework in which medicine is practised in the jurisdiction in which they are practising, and</w:t>
      </w:r>
      <w:r w:rsidR="00F5338C" w:rsidRPr="00805DC6">
        <w:rPr>
          <w:rFonts w:ascii="Arial" w:hAnsi="Arial" w:cs="Arial"/>
          <w:b/>
          <w:bCs/>
          <w:sz w:val="22"/>
        </w:rPr>
        <w:t xml:space="preserve"> </w:t>
      </w:r>
      <w:r w:rsidR="00C46FBF" w:rsidRPr="00805DC6">
        <w:rPr>
          <w:rFonts w:ascii="Arial" w:hAnsi="Arial" w:cs="Arial"/>
          <w:b/>
          <w:bCs/>
          <w:sz w:val="22"/>
        </w:rPr>
        <w:t>have awareness of where further information on relevant legislation can be found</w:t>
      </w:r>
      <w:r w:rsidR="00C46FBF" w:rsidRPr="00805DC6">
        <w:rPr>
          <w:rFonts w:ascii="Arial" w:hAnsi="Arial" w:cs="Arial"/>
          <w:bCs/>
          <w:sz w:val="22"/>
        </w:rPr>
        <w:t>.</w:t>
      </w:r>
    </w:p>
    <w:p w14:paraId="1DFCEC03" w14:textId="77777777" w:rsidR="00C46FBF" w:rsidRPr="00805DC6" w:rsidRDefault="00C46FBF" w:rsidP="00157473">
      <w:pPr>
        <w:autoSpaceDE w:val="0"/>
        <w:autoSpaceDN w:val="0"/>
        <w:adjustRightInd w:val="0"/>
        <w:rPr>
          <w:rFonts w:ascii="Arial" w:hAnsi="Arial" w:cs="Arial"/>
          <w:bCs/>
          <w:sz w:val="22"/>
        </w:rPr>
      </w:pPr>
    </w:p>
    <w:p w14:paraId="32339159" w14:textId="77777777" w:rsidR="00157473" w:rsidRPr="00840B43" w:rsidRDefault="00157473" w:rsidP="00840B43">
      <w:pPr>
        <w:autoSpaceDE w:val="0"/>
        <w:autoSpaceDN w:val="0"/>
        <w:adjustRightInd w:val="0"/>
        <w:rPr>
          <w:rFonts w:ascii="Arial" w:hAnsi="Arial" w:cs="Arial"/>
          <w:b/>
          <w:bCs/>
          <w:szCs w:val="24"/>
        </w:rPr>
      </w:pPr>
      <w:r w:rsidRPr="00840B43">
        <w:rPr>
          <w:rFonts w:ascii="Arial" w:hAnsi="Arial" w:cs="Arial"/>
          <w:b/>
          <w:bCs/>
          <w:szCs w:val="24"/>
        </w:rPr>
        <w:t>Patient safety and quality improvement</w:t>
      </w:r>
    </w:p>
    <w:p w14:paraId="7F5BDA9F" w14:textId="77777777" w:rsidR="00157473" w:rsidRPr="00840B43" w:rsidRDefault="00157473" w:rsidP="00840B43">
      <w:pPr>
        <w:autoSpaceDE w:val="0"/>
        <w:autoSpaceDN w:val="0"/>
        <w:adjustRightInd w:val="0"/>
        <w:rPr>
          <w:rFonts w:ascii="Arial" w:hAnsi="Arial" w:cs="Arial"/>
          <w:bCs/>
          <w:sz w:val="22"/>
        </w:rPr>
      </w:pPr>
    </w:p>
    <w:p w14:paraId="61B8A023" w14:textId="467F3333" w:rsidR="00157473" w:rsidRPr="00840B43" w:rsidRDefault="00157473" w:rsidP="00840B43">
      <w:pPr>
        <w:autoSpaceDE w:val="0"/>
        <w:autoSpaceDN w:val="0"/>
        <w:adjustRightInd w:val="0"/>
        <w:ind w:left="720" w:hanging="720"/>
        <w:rPr>
          <w:rFonts w:ascii="Arial" w:hAnsi="Arial" w:cs="Arial"/>
          <w:b/>
          <w:bCs/>
          <w:sz w:val="22"/>
        </w:rPr>
      </w:pPr>
      <w:r w:rsidRPr="00840B43">
        <w:rPr>
          <w:rFonts w:ascii="Arial" w:hAnsi="Arial" w:cs="Arial"/>
          <w:bCs/>
          <w:sz w:val="22"/>
        </w:rPr>
        <w:t xml:space="preserve">5 </w:t>
      </w:r>
      <w:r w:rsidRPr="00840B43">
        <w:rPr>
          <w:rFonts w:ascii="Arial" w:hAnsi="Arial" w:cs="Arial"/>
          <w:bCs/>
          <w:sz w:val="22"/>
        </w:rPr>
        <w:tab/>
      </w:r>
      <w:r w:rsidRPr="00840B43">
        <w:rPr>
          <w:rFonts w:ascii="Arial" w:hAnsi="Arial" w:cs="Arial"/>
          <w:b/>
          <w:bCs/>
          <w:sz w:val="22"/>
        </w:rPr>
        <w:t xml:space="preserve">Newly qualified doctors must demonstrate that they can practise safely. They must participate in and promote activity to improve the quality and safety of patient care and </w:t>
      </w:r>
      <w:r w:rsidR="00C46FBF" w:rsidRPr="00840B43">
        <w:rPr>
          <w:rFonts w:ascii="Arial" w:hAnsi="Arial" w:cs="Arial"/>
          <w:b/>
          <w:bCs/>
          <w:sz w:val="22"/>
        </w:rPr>
        <w:t>clinical outcomes.</w:t>
      </w:r>
    </w:p>
    <w:p w14:paraId="1D33AC4C" w14:textId="77777777" w:rsidR="00C46FBF" w:rsidRPr="00840B43" w:rsidRDefault="00C46FBF" w:rsidP="00840B43">
      <w:pPr>
        <w:autoSpaceDE w:val="0"/>
        <w:autoSpaceDN w:val="0"/>
        <w:adjustRightInd w:val="0"/>
        <w:rPr>
          <w:rFonts w:ascii="Arial" w:hAnsi="Arial" w:cs="Arial"/>
          <w:bCs/>
          <w:sz w:val="22"/>
        </w:rPr>
      </w:pPr>
    </w:p>
    <w:p w14:paraId="02E44692" w14:textId="77777777" w:rsidR="00157473" w:rsidRPr="00840B43" w:rsidRDefault="00157473" w:rsidP="00840B43">
      <w:pPr>
        <w:autoSpaceDE w:val="0"/>
        <w:autoSpaceDN w:val="0"/>
        <w:adjustRightInd w:val="0"/>
        <w:rPr>
          <w:rFonts w:ascii="Arial" w:hAnsi="Arial" w:cs="Arial"/>
          <w:sz w:val="22"/>
        </w:rPr>
      </w:pPr>
      <w:r w:rsidRPr="00840B43">
        <w:rPr>
          <w:rFonts w:ascii="Arial" w:hAnsi="Arial" w:cs="Arial"/>
          <w:sz w:val="22"/>
        </w:rPr>
        <w:t>They must be able to:</w:t>
      </w:r>
    </w:p>
    <w:p w14:paraId="0A741015" w14:textId="77777777" w:rsidR="00157473" w:rsidRPr="00840B43" w:rsidRDefault="00157473" w:rsidP="00840B43">
      <w:pPr>
        <w:autoSpaceDE w:val="0"/>
        <w:autoSpaceDN w:val="0"/>
        <w:adjustRightInd w:val="0"/>
        <w:rPr>
          <w:rFonts w:ascii="Arial" w:hAnsi="Arial" w:cs="Arial"/>
          <w:sz w:val="22"/>
        </w:rPr>
      </w:pPr>
    </w:p>
    <w:p w14:paraId="21999C39" w14:textId="77777777" w:rsidR="00157473" w:rsidRPr="00840B43" w:rsidRDefault="00157473" w:rsidP="00840B43">
      <w:pPr>
        <w:autoSpaceDE w:val="0"/>
        <w:autoSpaceDN w:val="0"/>
        <w:adjustRightInd w:val="0"/>
        <w:ind w:firstLine="720"/>
        <w:rPr>
          <w:rFonts w:ascii="Arial" w:hAnsi="Arial" w:cs="Arial"/>
          <w:sz w:val="22"/>
        </w:rPr>
      </w:pPr>
      <w:r w:rsidRPr="00840B43">
        <w:rPr>
          <w:rFonts w:ascii="Arial" w:hAnsi="Arial" w:cs="Arial"/>
          <w:bCs/>
          <w:sz w:val="22"/>
        </w:rPr>
        <w:t xml:space="preserve">a </w:t>
      </w:r>
      <w:r w:rsidRPr="00840B43">
        <w:rPr>
          <w:rFonts w:ascii="Arial" w:hAnsi="Arial" w:cs="Arial"/>
          <w:bCs/>
          <w:sz w:val="22"/>
        </w:rPr>
        <w:tab/>
      </w:r>
      <w:r w:rsidRPr="00840B43">
        <w:rPr>
          <w:rFonts w:ascii="Arial" w:hAnsi="Arial" w:cs="Arial"/>
          <w:sz w:val="22"/>
        </w:rPr>
        <w:t>place patients’ needs and safety at the centre of the care process</w:t>
      </w:r>
    </w:p>
    <w:p w14:paraId="1D0AEFB8" w14:textId="77777777" w:rsidR="00157473" w:rsidRPr="00840B43" w:rsidRDefault="00157473" w:rsidP="00840B43">
      <w:pPr>
        <w:autoSpaceDE w:val="0"/>
        <w:autoSpaceDN w:val="0"/>
        <w:adjustRightInd w:val="0"/>
        <w:rPr>
          <w:rFonts w:ascii="Arial" w:hAnsi="Arial" w:cs="Arial"/>
          <w:sz w:val="22"/>
        </w:rPr>
      </w:pPr>
    </w:p>
    <w:p w14:paraId="479B3934" w14:textId="793B3190" w:rsidR="00157473" w:rsidRPr="00840B43" w:rsidRDefault="00157473" w:rsidP="00840B43">
      <w:pPr>
        <w:autoSpaceDE w:val="0"/>
        <w:autoSpaceDN w:val="0"/>
        <w:adjustRightInd w:val="0"/>
        <w:ind w:left="1440" w:hanging="720"/>
        <w:rPr>
          <w:rFonts w:ascii="Arial" w:hAnsi="Arial" w:cs="Arial"/>
          <w:sz w:val="22"/>
        </w:rPr>
      </w:pPr>
      <w:r w:rsidRPr="00840B43">
        <w:rPr>
          <w:rFonts w:ascii="Arial" w:hAnsi="Arial" w:cs="Arial"/>
          <w:bCs/>
          <w:sz w:val="22"/>
        </w:rPr>
        <w:t xml:space="preserve">b </w:t>
      </w:r>
      <w:r w:rsidRPr="00840B43">
        <w:rPr>
          <w:rFonts w:ascii="Arial" w:hAnsi="Arial" w:cs="Arial"/>
          <w:bCs/>
          <w:sz w:val="22"/>
        </w:rPr>
        <w:tab/>
      </w:r>
      <w:r w:rsidRPr="00840B43">
        <w:rPr>
          <w:rFonts w:ascii="Arial" w:hAnsi="Arial" w:cs="Arial"/>
          <w:sz w:val="22"/>
        </w:rPr>
        <w:t>promote and maintain health and safety in all care settings and escalate concerns to colleagues where appropriate, including when providing treatment and advice remotely</w:t>
      </w:r>
    </w:p>
    <w:p w14:paraId="28EE496F" w14:textId="77777777" w:rsidR="00157473" w:rsidRPr="00840B43" w:rsidRDefault="00157473" w:rsidP="00840B43">
      <w:pPr>
        <w:autoSpaceDE w:val="0"/>
        <w:autoSpaceDN w:val="0"/>
        <w:adjustRightInd w:val="0"/>
        <w:rPr>
          <w:rFonts w:ascii="Arial" w:hAnsi="Arial" w:cs="Arial"/>
          <w:sz w:val="22"/>
        </w:rPr>
      </w:pPr>
    </w:p>
    <w:p w14:paraId="5883F8B2" w14:textId="33856809" w:rsidR="00157473" w:rsidRPr="00840B43" w:rsidRDefault="00157473" w:rsidP="00840B43">
      <w:pPr>
        <w:autoSpaceDE w:val="0"/>
        <w:autoSpaceDN w:val="0"/>
        <w:adjustRightInd w:val="0"/>
        <w:ind w:left="1440" w:hanging="720"/>
        <w:rPr>
          <w:rFonts w:ascii="Arial" w:hAnsi="Arial" w:cs="Arial"/>
          <w:sz w:val="22"/>
        </w:rPr>
      </w:pPr>
      <w:r w:rsidRPr="00840B43">
        <w:rPr>
          <w:rFonts w:ascii="Arial" w:hAnsi="Arial" w:cs="Arial"/>
          <w:bCs/>
          <w:sz w:val="22"/>
        </w:rPr>
        <w:t xml:space="preserve">c </w:t>
      </w:r>
      <w:r w:rsidRPr="00840B43">
        <w:rPr>
          <w:rFonts w:ascii="Arial" w:hAnsi="Arial" w:cs="Arial"/>
          <w:bCs/>
          <w:sz w:val="22"/>
        </w:rPr>
        <w:tab/>
      </w:r>
      <w:r w:rsidRPr="00840B43">
        <w:rPr>
          <w:rFonts w:ascii="Arial" w:hAnsi="Arial" w:cs="Arial"/>
          <w:sz w:val="22"/>
        </w:rPr>
        <w:t>recognise how errors can happen in practice and that errors should be shared openly and be able to learn from their own and others’ errors to promote a culture of safety</w:t>
      </w:r>
    </w:p>
    <w:p w14:paraId="59E8A88B" w14:textId="77777777" w:rsidR="00157473" w:rsidRPr="00840B43" w:rsidRDefault="00157473" w:rsidP="00840B43">
      <w:pPr>
        <w:autoSpaceDE w:val="0"/>
        <w:autoSpaceDN w:val="0"/>
        <w:adjustRightInd w:val="0"/>
        <w:rPr>
          <w:rFonts w:ascii="Arial" w:hAnsi="Arial" w:cs="Arial"/>
          <w:sz w:val="22"/>
        </w:rPr>
      </w:pPr>
    </w:p>
    <w:p w14:paraId="4D96BB34" w14:textId="5EF0B8E5" w:rsidR="00157473" w:rsidRPr="00840B43" w:rsidRDefault="00157473" w:rsidP="00840B43">
      <w:pPr>
        <w:autoSpaceDE w:val="0"/>
        <w:autoSpaceDN w:val="0"/>
        <w:adjustRightInd w:val="0"/>
        <w:ind w:left="1440" w:hanging="720"/>
        <w:rPr>
          <w:rFonts w:ascii="Arial" w:hAnsi="Arial" w:cs="Arial"/>
          <w:sz w:val="22"/>
        </w:rPr>
      </w:pPr>
      <w:r w:rsidRPr="00840B43">
        <w:rPr>
          <w:rFonts w:ascii="Arial" w:hAnsi="Arial" w:cs="Arial"/>
          <w:bCs/>
          <w:sz w:val="22"/>
        </w:rPr>
        <w:t xml:space="preserve">d </w:t>
      </w:r>
      <w:r w:rsidRPr="00840B43">
        <w:rPr>
          <w:rFonts w:ascii="Arial" w:hAnsi="Arial" w:cs="Arial"/>
          <w:bCs/>
          <w:sz w:val="22"/>
        </w:rPr>
        <w:tab/>
      </w:r>
      <w:r w:rsidRPr="00840B43">
        <w:rPr>
          <w:rFonts w:ascii="Arial" w:hAnsi="Arial" w:cs="Arial"/>
          <w:sz w:val="22"/>
        </w:rPr>
        <w:t>apply measures to prevent the spread of infection, and apply the principles of infection prevention and control</w:t>
      </w:r>
    </w:p>
    <w:p w14:paraId="2A98AA82" w14:textId="77777777" w:rsidR="00157473" w:rsidRPr="00840B43" w:rsidRDefault="00157473" w:rsidP="00840B43">
      <w:pPr>
        <w:autoSpaceDE w:val="0"/>
        <w:autoSpaceDN w:val="0"/>
        <w:adjustRightInd w:val="0"/>
        <w:rPr>
          <w:rFonts w:ascii="Arial" w:hAnsi="Arial" w:cs="Arial"/>
          <w:sz w:val="22"/>
        </w:rPr>
      </w:pPr>
    </w:p>
    <w:p w14:paraId="3DD2174A" w14:textId="7A034108" w:rsidR="00157473" w:rsidRPr="00840B43" w:rsidRDefault="00157473" w:rsidP="00840B43">
      <w:pPr>
        <w:autoSpaceDE w:val="0"/>
        <w:autoSpaceDN w:val="0"/>
        <w:adjustRightInd w:val="0"/>
        <w:ind w:left="1440" w:hanging="720"/>
        <w:rPr>
          <w:rFonts w:ascii="Arial" w:hAnsi="Arial" w:cs="Arial"/>
          <w:sz w:val="22"/>
        </w:rPr>
      </w:pPr>
      <w:r w:rsidRPr="00840B43">
        <w:rPr>
          <w:rFonts w:ascii="Arial" w:hAnsi="Arial" w:cs="Arial"/>
          <w:bCs/>
          <w:sz w:val="22"/>
        </w:rPr>
        <w:t xml:space="preserve">e </w:t>
      </w:r>
      <w:r w:rsidRPr="00840B43">
        <w:rPr>
          <w:rFonts w:ascii="Arial" w:hAnsi="Arial" w:cs="Arial"/>
          <w:bCs/>
          <w:sz w:val="22"/>
        </w:rPr>
        <w:tab/>
      </w:r>
      <w:r w:rsidRPr="00840B43">
        <w:rPr>
          <w:rFonts w:ascii="Arial" w:hAnsi="Arial" w:cs="Arial"/>
          <w:sz w:val="22"/>
        </w:rPr>
        <w:t xml:space="preserve">describe the principles of quality assurance, quality improvement, quality planning and quality control, and in which contexts these approaches </w:t>
      </w:r>
      <w:r w:rsidR="00532AAD" w:rsidRPr="00840B43">
        <w:rPr>
          <w:rFonts w:ascii="Arial" w:hAnsi="Arial" w:cs="Arial"/>
          <w:sz w:val="22"/>
        </w:rPr>
        <w:t xml:space="preserve">should be used to maintain and </w:t>
      </w:r>
      <w:r w:rsidRPr="00840B43">
        <w:rPr>
          <w:rFonts w:ascii="Arial" w:hAnsi="Arial" w:cs="Arial"/>
          <w:sz w:val="22"/>
        </w:rPr>
        <w:t>improve quality and safety</w:t>
      </w:r>
    </w:p>
    <w:p w14:paraId="3FD45876" w14:textId="77777777" w:rsidR="00157473" w:rsidRPr="00840B43" w:rsidRDefault="00157473" w:rsidP="00840B43">
      <w:pPr>
        <w:autoSpaceDE w:val="0"/>
        <w:autoSpaceDN w:val="0"/>
        <w:adjustRightInd w:val="0"/>
        <w:rPr>
          <w:rFonts w:ascii="Arial" w:hAnsi="Arial" w:cs="Arial"/>
          <w:sz w:val="22"/>
        </w:rPr>
      </w:pPr>
    </w:p>
    <w:p w14:paraId="505273E5" w14:textId="68F28A73" w:rsidR="00157473" w:rsidRPr="00840B43" w:rsidRDefault="00157473" w:rsidP="00840B43">
      <w:pPr>
        <w:autoSpaceDE w:val="0"/>
        <w:autoSpaceDN w:val="0"/>
        <w:adjustRightInd w:val="0"/>
        <w:ind w:left="1440" w:hanging="720"/>
        <w:rPr>
          <w:rFonts w:ascii="Arial" w:hAnsi="Arial" w:cs="Arial"/>
          <w:sz w:val="22"/>
        </w:rPr>
      </w:pPr>
      <w:r w:rsidRPr="00840B43">
        <w:rPr>
          <w:rFonts w:ascii="Arial" w:hAnsi="Arial" w:cs="Arial"/>
          <w:bCs/>
          <w:sz w:val="22"/>
        </w:rPr>
        <w:t xml:space="preserve">f </w:t>
      </w:r>
      <w:r w:rsidRPr="00840B43">
        <w:rPr>
          <w:rFonts w:ascii="Arial" w:hAnsi="Arial" w:cs="Arial"/>
          <w:bCs/>
          <w:sz w:val="22"/>
        </w:rPr>
        <w:tab/>
      </w:r>
      <w:r w:rsidRPr="00840B43">
        <w:rPr>
          <w:rFonts w:ascii="Arial" w:hAnsi="Arial" w:cs="Arial"/>
          <w:sz w:val="22"/>
        </w:rPr>
        <w:t xml:space="preserve">describe basic human factors principles and practice at individual, team, organisational </w:t>
      </w:r>
      <w:r w:rsidRPr="00840B43">
        <w:rPr>
          <w:rFonts w:ascii="Arial" w:hAnsi="Arial" w:cs="Arial"/>
          <w:sz w:val="22"/>
        </w:rPr>
        <w:tab/>
        <w:t>and system levels and recognise and respond to opportunities for improvement to manage or mitigate risks</w:t>
      </w:r>
    </w:p>
    <w:p w14:paraId="0634E78B" w14:textId="77777777" w:rsidR="00157473" w:rsidRPr="00840B43" w:rsidRDefault="00157473" w:rsidP="00840B43">
      <w:pPr>
        <w:autoSpaceDE w:val="0"/>
        <w:autoSpaceDN w:val="0"/>
        <w:adjustRightInd w:val="0"/>
        <w:rPr>
          <w:rFonts w:ascii="Arial" w:hAnsi="Arial" w:cs="Arial"/>
          <w:sz w:val="22"/>
        </w:rPr>
      </w:pPr>
    </w:p>
    <w:p w14:paraId="36A380AF" w14:textId="091D08BF" w:rsidR="00157473" w:rsidRPr="00840B43" w:rsidRDefault="00157473" w:rsidP="00840B43">
      <w:pPr>
        <w:autoSpaceDE w:val="0"/>
        <w:autoSpaceDN w:val="0"/>
        <w:adjustRightInd w:val="0"/>
        <w:ind w:left="1440" w:hanging="720"/>
        <w:rPr>
          <w:rFonts w:ascii="Arial" w:hAnsi="Arial" w:cs="Arial"/>
          <w:sz w:val="22"/>
        </w:rPr>
      </w:pPr>
      <w:r w:rsidRPr="00840B43">
        <w:rPr>
          <w:rFonts w:ascii="Arial" w:hAnsi="Arial" w:cs="Arial"/>
          <w:bCs/>
          <w:sz w:val="22"/>
        </w:rPr>
        <w:t xml:space="preserve">g </w:t>
      </w:r>
      <w:r w:rsidRPr="00840B43">
        <w:rPr>
          <w:rFonts w:ascii="Arial" w:hAnsi="Arial" w:cs="Arial"/>
          <w:bCs/>
          <w:sz w:val="22"/>
        </w:rPr>
        <w:tab/>
      </w:r>
      <w:r w:rsidRPr="00840B43">
        <w:rPr>
          <w:rFonts w:ascii="Arial" w:hAnsi="Arial" w:cs="Arial"/>
          <w:sz w:val="22"/>
        </w:rPr>
        <w:t>apply the principles and methods of quality improvement to improve practice (for example, plan, do, study, act or action research), including seeking ways to continually improve the use and prioritisation of resources</w:t>
      </w:r>
    </w:p>
    <w:p w14:paraId="398C9477" w14:textId="77777777" w:rsidR="00157473" w:rsidRPr="00840B43" w:rsidRDefault="00157473" w:rsidP="00840B43">
      <w:pPr>
        <w:autoSpaceDE w:val="0"/>
        <w:autoSpaceDN w:val="0"/>
        <w:adjustRightInd w:val="0"/>
        <w:rPr>
          <w:rFonts w:ascii="Arial" w:hAnsi="Arial" w:cs="Arial"/>
          <w:sz w:val="22"/>
        </w:rPr>
      </w:pPr>
    </w:p>
    <w:p w14:paraId="6128595E" w14:textId="77777777" w:rsidR="00157473" w:rsidRPr="00840B43" w:rsidRDefault="00157473" w:rsidP="00840B43">
      <w:pPr>
        <w:autoSpaceDE w:val="0"/>
        <w:autoSpaceDN w:val="0"/>
        <w:adjustRightInd w:val="0"/>
        <w:ind w:firstLine="720"/>
        <w:rPr>
          <w:rFonts w:ascii="Arial" w:hAnsi="Arial" w:cs="Arial"/>
          <w:sz w:val="22"/>
        </w:rPr>
      </w:pPr>
      <w:r w:rsidRPr="00840B43">
        <w:rPr>
          <w:rFonts w:ascii="Arial" w:hAnsi="Arial" w:cs="Arial"/>
          <w:bCs/>
          <w:sz w:val="22"/>
        </w:rPr>
        <w:t xml:space="preserve">h </w:t>
      </w:r>
      <w:r w:rsidRPr="00840B43">
        <w:rPr>
          <w:rFonts w:ascii="Arial" w:hAnsi="Arial" w:cs="Arial"/>
          <w:bCs/>
          <w:sz w:val="22"/>
        </w:rPr>
        <w:tab/>
      </w:r>
      <w:r w:rsidRPr="00840B43">
        <w:rPr>
          <w:rFonts w:ascii="Arial" w:hAnsi="Arial" w:cs="Arial"/>
          <w:sz w:val="22"/>
        </w:rPr>
        <w:t>describe the value of national surveys and audits for measuring the quality of care.</w:t>
      </w:r>
    </w:p>
    <w:p w14:paraId="63F95791" w14:textId="77777777" w:rsidR="00157473" w:rsidRPr="00840B43" w:rsidRDefault="00157473" w:rsidP="00840B43">
      <w:pPr>
        <w:autoSpaceDE w:val="0"/>
        <w:autoSpaceDN w:val="0"/>
        <w:adjustRightInd w:val="0"/>
        <w:rPr>
          <w:rFonts w:ascii="Arial" w:hAnsi="Arial" w:cs="Arial"/>
          <w:sz w:val="22"/>
        </w:rPr>
      </w:pPr>
    </w:p>
    <w:p w14:paraId="6FA14F82" w14:textId="77777777" w:rsidR="00157473" w:rsidRPr="00840B43" w:rsidRDefault="00157473" w:rsidP="00840B43">
      <w:pPr>
        <w:autoSpaceDE w:val="0"/>
        <w:autoSpaceDN w:val="0"/>
        <w:adjustRightInd w:val="0"/>
        <w:rPr>
          <w:rFonts w:ascii="Arial" w:hAnsi="Arial" w:cs="Arial"/>
          <w:b/>
          <w:bCs/>
          <w:szCs w:val="24"/>
        </w:rPr>
      </w:pPr>
      <w:r w:rsidRPr="00840B43">
        <w:rPr>
          <w:rFonts w:ascii="Arial" w:hAnsi="Arial" w:cs="Arial"/>
          <w:b/>
          <w:bCs/>
          <w:szCs w:val="24"/>
        </w:rPr>
        <w:t>Dealing with complexity and uncertainty</w:t>
      </w:r>
    </w:p>
    <w:p w14:paraId="1A741568" w14:textId="77777777" w:rsidR="00157473" w:rsidRPr="00840B43" w:rsidRDefault="00157473" w:rsidP="00840B43">
      <w:pPr>
        <w:autoSpaceDE w:val="0"/>
        <w:autoSpaceDN w:val="0"/>
        <w:adjustRightInd w:val="0"/>
        <w:rPr>
          <w:rFonts w:ascii="Arial" w:hAnsi="Arial" w:cs="Arial"/>
          <w:bCs/>
          <w:sz w:val="22"/>
        </w:rPr>
      </w:pPr>
    </w:p>
    <w:p w14:paraId="7265EEE6" w14:textId="5A701004" w:rsidR="00157473" w:rsidRPr="00805DC6" w:rsidRDefault="00157473" w:rsidP="00840B43">
      <w:pPr>
        <w:autoSpaceDE w:val="0"/>
        <w:autoSpaceDN w:val="0"/>
        <w:adjustRightInd w:val="0"/>
        <w:ind w:left="720" w:hanging="720"/>
        <w:rPr>
          <w:rFonts w:ascii="Arial" w:hAnsi="Arial" w:cs="Arial"/>
          <w:b/>
          <w:bCs/>
          <w:sz w:val="22"/>
        </w:rPr>
      </w:pPr>
      <w:r w:rsidRPr="00840B43">
        <w:rPr>
          <w:rFonts w:ascii="Arial" w:hAnsi="Arial" w:cs="Arial"/>
          <w:bCs/>
          <w:sz w:val="22"/>
        </w:rPr>
        <w:t xml:space="preserve">6 </w:t>
      </w:r>
      <w:r w:rsidRPr="00840B43">
        <w:rPr>
          <w:rFonts w:ascii="Arial" w:hAnsi="Arial" w:cs="Arial"/>
          <w:bCs/>
          <w:sz w:val="22"/>
        </w:rPr>
        <w:tab/>
      </w:r>
      <w:r w:rsidRPr="00840B43">
        <w:rPr>
          <w:rFonts w:ascii="Arial" w:hAnsi="Arial" w:cs="Arial"/>
          <w:b/>
          <w:bCs/>
          <w:sz w:val="22"/>
        </w:rPr>
        <w:t xml:space="preserve">The nature of illness is complex and therefore the health and care of many patients is complicated and uncertain. Newly qualified doctors must be able to recognise complexity and uncertainty. And, through the process of seeking support and help from colleagues, learn to develop confidence in managing these situations and </w:t>
      </w:r>
      <w:r w:rsidRPr="00840B43">
        <w:rPr>
          <w:rFonts w:ascii="Arial" w:hAnsi="Arial" w:cs="Arial"/>
          <w:b/>
          <w:bCs/>
          <w:sz w:val="22"/>
        </w:rPr>
        <w:lastRenderedPageBreak/>
        <w:t>responding to change.</w:t>
      </w:r>
    </w:p>
    <w:p w14:paraId="18234C49" w14:textId="3EEFC8C1" w:rsidR="00787A1D" w:rsidRPr="00805DC6" w:rsidRDefault="00787A1D" w:rsidP="00840B43">
      <w:pPr>
        <w:autoSpaceDE w:val="0"/>
        <w:autoSpaceDN w:val="0"/>
        <w:adjustRightInd w:val="0"/>
        <w:ind w:left="720" w:hanging="720"/>
        <w:rPr>
          <w:rFonts w:ascii="Arial" w:hAnsi="Arial" w:cs="Arial"/>
          <w:bCs/>
          <w:sz w:val="22"/>
        </w:rPr>
      </w:pPr>
    </w:p>
    <w:p w14:paraId="4B8AEFA1" w14:textId="77777777" w:rsidR="00157473" w:rsidRPr="00805DC6" w:rsidRDefault="00157473" w:rsidP="00840B43">
      <w:pPr>
        <w:autoSpaceDE w:val="0"/>
        <w:autoSpaceDN w:val="0"/>
        <w:adjustRightInd w:val="0"/>
        <w:rPr>
          <w:rFonts w:ascii="Arial" w:hAnsi="Arial" w:cs="Arial"/>
          <w:bCs/>
          <w:sz w:val="22"/>
        </w:rPr>
      </w:pPr>
    </w:p>
    <w:p w14:paraId="2C17D9EB" w14:textId="77777777" w:rsidR="00157473" w:rsidRPr="00805DC6" w:rsidRDefault="00157473" w:rsidP="00840B43">
      <w:pPr>
        <w:autoSpaceDE w:val="0"/>
        <w:autoSpaceDN w:val="0"/>
        <w:adjustRightInd w:val="0"/>
        <w:rPr>
          <w:rFonts w:ascii="Arial" w:hAnsi="Arial" w:cs="Arial"/>
          <w:sz w:val="22"/>
        </w:rPr>
      </w:pPr>
      <w:r w:rsidRPr="00805DC6">
        <w:rPr>
          <w:rFonts w:ascii="Arial" w:hAnsi="Arial" w:cs="Arial"/>
          <w:sz w:val="22"/>
        </w:rPr>
        <w:t>They must be able to:</w:t>
      </w:r>
    </w:p>
    <w:p w14:paraId="2A0FCB76" w14:textId="77777777" w:rsidR="00157473" w:rsidRPr="00805DC6" w:rsidRDefault="00157473" w:rsidP="00840B43">
      <w:pPr>
        <w:autoSpaceDE w:val="0"/>
        <w:autoSpaceDN w:val="0"/>
        <w:adjustRightInd w:val="0"/>
        <w:rPr>
          <w:rFonts w:ascii="Arial" w:hAnsi="Arial" w:cs="Arial"/>
          <w:sz w:val="22"/>
        </w:rPr>
      </w:pPr>
    </w:p>
    <w:p w14:paraId="3AFD4576" w14:textId="7AE43B5C" w:rsidR="00157473" w:rsidRPr="00805DC6" w:rsidRDefault="00157473" w:rsidP="00840B43">
      <w:pPr>
        <w:autoSpaceDE w:val="0"/>
        <w:autoSpaceDN w:val="0"/>
        <w:adjustRightInd w:val="0"/>
        <w:ind w:left="1440" w:hanging="720"/>
        <w:rPr>
          <w:rFonts w:ascii="Arial" w:hAnsi="Arial" w:cs="Arial"/>
          <w:sz w:val="22"/>
        </w:rPr>
      </w:pPr>
      <w:r w:rsidRPr="00805DC6">
        <w:rPr>
          <w:rFonts w:ascii="Arial" w:hAnsi="Arial" w:cs="Arial"/>
          <w:bCs/>
          <w:sz w:val="22"/>
        </w:rPr>
        <w:t xml:space="preserve">a </w:t>
      </w:r>
      <w:r w:rsidR="00F56020" w:rsidRPr="00805DC6">
        <w:rPr>
          <w:rFonts w:ascii="Arial" w:hAnsi="Arial" w:cs="Arial"/>
          <w:bCs/>
          <w:sz w:val="22"/>
        </w:rPr>
        <w:tab/>
      </w:r>
      <w:r w:rsidRPr="00805DC6">
        <w:rPr>
          <w:rFonts w:ascii="Arial" w:hAnsi="Arial" w:cs="Arial"/>
          <w:sz w:val="22"/>
        </w:rPr>
        <w:t>recognise the complex medical needs, goals and priorities of patients, the factors that can affect a patient’s health and wellbeing and how these interact. These include psychological and sociological considerations that can also affect patients’ health</w:t>
      </w:r>
    </w:p>
    <w:p w14:paraId="215E804F" w14:textId="77777777" w:rsidR="00157473" w:rsidRPr="00805DC6" w:rsidRDefault="00157473" w:rsidP="00840B43">
      <w:pPr>
        <w:autoSpaceDE w:val="0"/>
        <w:autoSpaceDN w:val="0"/>
        <w:adjustRightInd w:val="0"/>
        <w:rPr>
          <w:rFonts w:ascii="Arial" w:hAnsi="Arial" w:cs="Arial"/>
          <w:sz w:val="22"/>
        </w:rPr>
      </w:pPr>
    </w:p>
    <w:p w14:paraId="416D1244" w14:textId="4325DD92" w:rsidR="00157473" w:rsidRPr="00805DC6" w:rsidRDefault="00157473" w:rsidP="00840B43">
      <w:pPr>
        <w:autoSpaceDE w:val="0"/>
        <w:autoSpaceDN w:val="0"/>
        <w:adjustRightInd w:val="0"/>
        <w:ind w:left="1440" w:hanging="720"/>
        <w:rPr>
          <w:rFonts w:ascii="Arial" w:hAnsi="Arial" w:cs="Arial"/>
          <w:sz w:val="22"/>
        </w:rPr>
      </w:pPr>
      <w:r w:rsidRPr="00805DC6">
        <w:rPr>
          <w:rFonts w:ascii="Arial" w:hAnsi="Arial" w:cs="Arial"/>
          <w:bCs/>
          <w:sz w:val="22"/>
        </w:rPr>
        <w:t xml:space="preserve">b </w:t>
      </w:r>
      <w:r w:rsidRPr="00805DC6">
        <w:rPr>
          <w:rFonts w:ascii="Arial" w:hAnsi="Arial" w:cs="Arial"/>
          <w:bCs/>
          <w:sz w:val="22"/>
        </w:rPr>
        <w:tab/>
      </w:r>
      <w:r w:rsidRPr="00805DC6">
        <w:rPr>
          <w:rFonts w:ascii="Arial" w:hAnsi="Arial" w:cs="Arial"/>
          <w:sz w:val="22"/>
        </w:rPr>
        <w:t xml:space="preserve">identify the need to adapt management proposals and strategies for dealing with health </w:t>
      </w:r>
      <w:r w:rsidRPr="00805DC6">
        <w:rPr>
          <w:rFonts w:ascii="Arial" w:hAnsi="Arial" w:cs="Arial"/>
          <w:sz w:val="22"/>
        </w:rPr>
        <w:tab/>
        <w:t>problems to take into consideration patients’ preferences, social needs, multiple morbidities, frailty and long term physical and mental conditions</w:t>
      </w:r>
    </w:p>
    <w:p w14:paraId="1062A40E" w14:textId="77777777" w:rsidR="00157473" w:rsidRPr="00805DC6" w:rsidRDefault="00157473" w:rsidP="00840B43">
      <w:pPr>
        <w:autoSpaceDE w:val="0"/>
        <w:autoSpaceDN w:val="0"/>
        <w:adjustRightInd w:val="0"/>
        <w:rPr>
          <w:rFonts w:ascii="Arial" w:hAnsi="Arial" w:cs="Arial"/>
          <w:sz w:val="22"/>
        </w:rPr>
      </w:pPr>
    </w:p>
    <w:p w14:paraId="333C6F66" w14:textId="2960E2F6" w:rsidR="00157473" w:rsidRPr="00805DC6" w:rsidRDefault="00157473" w:rsidP="00840B43">
      <w:pPr>
        <w:autoSpaceDE w:val="0"/>
        <w:autoSpaceDN w:val="0"/>
        <w:adjustRightInd w:val="0"/>
        <w:ind w:left="1440" w:hanging="720"/>
        <w:rPr>
          <w:rFonts w:ascii="Arial" w:hAnsi="Arial" w:cs="Arial"/>
          <w:sz w:val="22"/>
        </w:rPr>
      </w:pPr>
      <w:r w:rsidRPr="00805DC6">
        <w:rPr>
          <w:rFonts w:ascii="Arial" w:hAnsi="Arial" w:cs="Arial"/>
          <w:bCs/>
          <w:sz w:val="22"/>
        </w:rPr>
        <w:t xml:space="preserve">c </w:t>
      </w:r>
      <w:r w:rsidRPr="00805DC6">
        <w:rPr>
          <w:rFonts w:ascii="Arial" w:hAnsi="Arial" w:cs="Arial"/>
          <w:bCs/>
          <w:sz w:val="22"/>
        </w:rPr>
        <w:tab/>
      </w:r>
      <w:r w:rsidRPr="00805DC6">
        <w:rPr>
          <w:rFonts w:ascii="Arial" w:hAnsi="Arial" w:cs="Arial"/>
          <w:sz w:val="22"/>
        </w:rPr>
        <w:t>demonstrate working collaboratively with patients, their relatives, carers or other advocates, in planning their care, negotiating and sharing information appropriately and supporting patient self-care</w:t>
      </w:r>
    </w:p>
    <w:p w14:paraId="308A6C61" w14:textId="77777777" w:rsidR="00157473" w:rsidRPr="00805DC6" w:rsidRDefault="00157473" w:rsidP="00840B43">
      <w:pPr>
        <w:autoSpaceDE w:val="0"/>
        <w:autoSpaceDN w:val="0"/>
        <w:adjustRightInd w:val="0"/>
        <w:rPr>
          <w:rFonts w:ascii="Arial" w:hAnsi="Arial" w:cs="Arial"/>
          <w:sz w:val="22"/>
        </w:rPr>
      </w:pPr>
    </w:p>
    <w:p w14:paraId="496C944A" w14:textId="609B8A11" w:rsidR="00157473" w:rsidRPr="00805DC6" w:rsidRDefault="00157473" w:rsidP="00840B43">
      <w:pPr>
        <w:autoSpaceDE w:val="0"/>
        <w:autoSpaceDN w:val="0"/>
        <w:adjustRightInd w:val="0"/>
        <w:ind w:firstLine="720"/>
        <w:rPr>
          <w:rFonts w:ascii="Arial" w:hAnsi="Arial" w:cs="Arial"/>
          <w:sz w:val="22"/>
        </w:rPr>
      </w:pPr>
      <w:r w:rsidRPr="00805DC6">
        <w:rPr>
          <w:rFonts w:ascii="Arial" w:hAnsi="Arial" w:cs="Arial"/>
          <w:bCs/>
          <w:sz w:val="22"/>
        </w:rPr>
        <w:t xml:space="preserve">d </w:t>
      </w:r>
      <w:r w:rsidRPr="00805DC6">
        <w:rPr>
          <w:rFonts w:ascii="Arial" w:hAnsi="Arial" w:cs="Arial"/>
          <w:bCs/>
          <w:sz w:val="22"/>
        </w:rPr>
        <w:tab/>
      </w:r>
      <w:r w:rsidRPr="00805DC6">
        <w:rPr>
          <w:rFonts w:ascii="Arial" w:hAnsi="Arial" w:cs="Arial"/>
          <w:sz w:val="22"/>
        </w:rPr>
        <w:t xml:space="preserve">demonstrate working collaboratively with other health and care professionals and </w:t>
      </w:r>
      <w:r w:rsidRPr="00805DC6">
        <w:rPr>
          <w:rFonts w:ascii="Arial" w:hAnsi="Arial" w:cs="Arial"/>
          <w:sz w:val="22"/>
        </w:rPr>
        <w:tab/>
      </w:r>
      <w:r w:rsidR="00F56020" w:rsidRPr="00805DC6">
        <w:rPr>
          <w:rFonts w:ascii="Arial" w:hAnsi="Arial" w:cs="Arial"/>
          <w:sz w:val="22"/>
        </w:rPr>
        <w:tab/>
      </w:r>
      <w:r w:rsidRPr="00805DC6">
        <w:rPr>
          <w:rFonts w:ascii="Arial" w:hAnsi="Arial" w:cs="Arial"/>
          <w:sz w:val="22"/>
        </w:rPr>
        <w:t xml:space="preserve">organisations when working with patients, particularly those with multiple morbidities, </w:t>
      </w:r>
      <w:r w:rsidRPr="00805DC6">
        <w:rPr>
          <w:rFonts w:ascii="Arial" w:hAnsi="Arial" w:cs="Arial"/>
          <w:sz w:val="22"/>
        </w:rPr>
        <w:tab/>
      </w:r>
      <w:r w:rsidR="00F56020" w:rsidRPr="00805DC6">
        <w:rPr>
          <w:rFonts w:ascii="Arial" w:hAnsi="Arial" w:cs="Arial"/>
          <w:sz w:val="22"/>
        </w:rPr>
        <w:tab/>
      </w:r>
      <w:r w:rsidRPr="00805DC6">
        <w:rPr>
          <w:rFonts w:ascii="Arial" w:hAnsi="Arial" w:cs="Arial"/>
          <w:sz w:val="22"/>
        </w:rPr>
        <w:t>frailty and long term physical and mental conditions</w:t>
      </w:r>
    </w:p>
    <w:p w14:paraId="6581A68F" w14:textId="77777777" w:rsidR="00157473" w:rsidRPr="00805DC6" w:rsidRDefault="00157473" w:rsidP="00840B43">
      <w:pPr>
        <w:autoSpaceDE w:val="0"/>
        <w:autoSpaceDN w:val="0"/>
        <w:adjustRightInd w:val="0"/>
        <w:rPr>
          <w:rFonts w:ascii="Arial" w:hAnsi="Arial" w:cs="Arial"/>
          <w:sz w:val="22"/>
        </w:rPr>
      </w:pPr>
    </w:p>
    <w:p w14:paraId="39DFA752" w14:textId="1B801952" w:rsidR="00157473" w:rsidRPr="00805DC6" w:rsidRDefault="00157473" w:rsidP="00840B43">
      <w:pPr>
        <w:autoSpaceDE w:val="0"/>
        <w:autoSpaceDN w:val="0"/>
        <w:adjustRightInd w:val="0"/>
        <w:ind w:left="1440" w:hanging="720"/>
        <w:rPr>
          <w:rFonts w:ascii="Arial" w:hAnsi="Arial" w:cs="Arial"/>
          <w:sz w:val="22"/>
        </w:rPr>
      </w:pPr>
      <w:r w:rsidRPr="00805DC6">
        <w:rPr>
          <w:rFonts w:ascii="Arial" w:hAnsi="Arial" w:cs="Arial"/>
          <w:bCs/>
          <w:sz w:val="22"/>
        </w:rPr>
        <w:t xml:space="preserve">e </w:t>
      </w:r>
      <w:r w:rsidRPr="00805DC6">
        <w:rPr>
          <w:rFonts w:ascii="Arial" w:hAnsi="Arial" w:cs="Arial"/>
          <w:bCs/>
          <w:sz w:val="22"/>
        </w:rPr>
        <w:tab/>
      </w:r>
      <w:r w:rsidRPr="00805DC6">
        <w:rPr>
          <w:rFonts w:ascii="Arial" w:hAnsi="Arial" w:cs="Arial"/>
          <w:sz w:val="22"/>
        </w:rPr>
        <w:t>recognise how treatment and care can place an additional burden on patients and make decisions to reduce this burden where appropriate, particularly where patients have multiple conditions or are approaching the end of life</w:t>
      </w:r>
    </w:p>
    <w:p w14:paraId="5422D9CB" w14:textId="77777777" w:rsidR="00157473" w:rsidRPr="00805DC6" w:rsidRDefault="00157473" w:rsidP="00840B43">
      <w:pPr>
        <w:autoSpaceDE w:val="0"/>
        <w:autoSpaceDN w:val="0"/>
        <w:adjustRightInd w:val="0"/>
        <w:rPr>
          <w:rFonts w:ascii="Arial" w:hAnsi="Arial" w:cs="Arial"/>
          <w:sz w:val="22"/>
        </w:rPr>
      </w:pPr>
    </w:p>
    <w:p w14:paraId="580A14E4" w14:textId="26AE7DF8" w:rsidR="00157473" w:rsidRPr="00805DC6" w:rsidRDefault="00157473" w:rsidP="00840B43">
      <w:pPr>
        <w:autoSpaceDE w:val="0"/>
        <w:autoSpaceDN w:val="0"/>
        <w:adjustRightInd w:val="0"/>
        <w:ind w:left="1440" w:hanging="720"/>
        <w:rPr>
          <w:rFonts w:ascii="Arial" w:hAnsi="Arial" w:cs="Arial"/>
          <w:sz w:val="22"/>
        </w:rPr>
      </w:pPr>
      <w:r w:rsidRPr="00805DC6">
        <w:rPr>
          <w:rFonts w:ascii="Arial" w:hAnsi="Arial" w:cs="Arial"/>
          <w:bCs/>
          <w:sz w:val="22"/>
        </w:rPr>
        <w:t xml:space="preserve">f </w:t>
      </w:r>
      <w:r w:rsidRPr="00805DC6">
        <w:rPr>
          <w:rFonts w:ascii="Arial" w:hAnsi="Arial" w:cs="Arial"/>
          <w:bCs/>
          <w:sz w:val="22"/>
        </w:rPr>
        <w:tab/>
      </w:r>
      <w:r w:rsidRPr="00805DC6">
        <w:rPr>
          <w:rFonts w:ascii="Arial" w:hAnsi="Arial" w:cs="Arial"/>
          <w:sz w:val="22"/>
        </w:rPr>
        <w:t>manage the uncertainty of diagnosis and treatment success or failure and communicate this openly and sensitively with patients, their relatives, carers or other advocates</w:t>
      </w:r>
    </w:p>
    <w:p w14:paraId="15D047FF" w14:textId="77777777" w:rsidR="00157473" w:rsidRPr="00805DC6" w:rsidRDefault="00157473" w:rsidP="00840B43">
      <w:pPr>
        <w:autoSpaceDE w:val="0"/>
        <w:autoSpaceDN w:val="0"/>
        <w:adjustRightInd w:val="0"/>
        <w:rPr>
          <w:rFonts w:ascii="Arial" w:hAnsi="Arial" w:cs="Arial"/>
          <w:sz w:val="22"/>
        </w:rPr>
      </w:pPr>
    </w:p>
    <w:p w14:paraId="7266BAF4" w14:textId="106A2D48" w:rsidR="00157473" w:rsidRPr="00805DC6" w:rsidRDefault="00157473" w:rsidP="00840B43">
      <w:pPr>
        <w:autoSpaceDE w:val="0"/>
        <w:autoSpaceDN w:val="0"/>
        <w:adjustRightInd w:val="0"/>
        <w:ind w:left="1440" w:hanging="720"/>
        <w:rPr>
          <w:rFonts w:ascii="Arial" w:hAnsi="Arial" w:cs="Arial"/>
          <w:sz w:val="22"/>
        </w:rPr>
      </w:pPr>
      <w:r w:rsidRPr="00805DC6">
        <w:rPr>
          <w:rFonts w:ascii="Arial" w:hAnsi="Arial" w:cs="Arial"/>
          <w:bCs/>
          <w:sz w:val="22"/>
        </w:rPr>
        <w:t xml:space="preserve">g </w:t>
      </w:r>
      <w:r w:rsidRPr="00805DC6">
        <w:rPr>
          <w:rFonts w:ascii="Arial" w:hAnsi="Arial" w:cs="Arial"/>
          <w:bCs/>
          <w:sz w:val="22"/>
        </w:rPr>
        <w:tab/>
      </w:r>
      <w:r w:rsidRPr="00805DC6">
        <w:rPr>
          <w:rFonts w:ascii="Arial" w:hAnsi="Arial" w:cs="Arial"/>
          <w:sz w:val="22"/>
        </w:rPr>
        <w:t>evaluate the clinical complexities, uncertainties and emotional challenges involved in caring for patients who are approaching the end of their lives and demonstrate the relevant communication techniques and strategies that can be used with the patient, their relatives, carers or other advocates.</w:t>
      </w:r>
    </w:p>
    <w:p w14:paraId="6A1F211E" w14:textId="77777777" w:rsidR="00157473" w:rsidRPr="00805DC6" w:rsidRDefault="00157473" w:rsidP="00840B43">
      <w:pPr>
        <w:autoSpaceDE w:val="0"/>
        <w:autoSpaceDN w:val="0"/>
        <w:adjustRightInd w:val="0"/>
        <w:rPr>
          <w:rFonts w:ascii="Arial" w:hAnsi="Arial" w:cs="Arial"/>
          <w:sz w:val="22"/>
        </w:rPr>
      </w:pPr>
    </w:p>
    <w:p w14:paraId="47466D1D" w14:textId="77777777" w:rsidR="00157473" w:rsidRPr="00805DC6" w:rsidRDefault="00157473" w:rsidP="00840B43">
      <w:pPr>
        <w:autoSpaceDE w:val="0"/>
        <w:autoSpaceDN w:val="0"/>
        <w:adjustRightInd w:val="0"/>
        <w:rPr>
          <w:rFonts w:ascii="Arial" w:hAnsi="Arial" w:cs="Arial"/>
          <w:b/>
          <w:bCs/>
          <w:szCs w:val="24"/>
        </w:rPr>
      </w:pPr>
      <w:r w:rsidRPr="00805DC6">
        <w:rPr>
          <w:rFonts w:ascii="Arial" w:hAnsi="Arial" w:cs="Arial"/>
          <w:b/>
          <w:bCs/>
          <w:szCs w:val="24"/>
        </w:rPr>
        <w:t xml:space="preserve">Safeguarding vulnerable patients </w:t>
      </w:r>
    </w:p>
    <w:p w14:paraId="73D4DCFB" w14:textId="77777777" w:rsidR="00157473" w:rsidRPr="00805DC6" w:rsidRDefault="00157473" w:rsidP="00840B43">
      <w:pPr>
        <w:autoSpaceDE w:val="0"/>
        <w:autoSpaceDN w:val="0"/>
        <w:adjustRightInd w:val="0"/>
        <w:rPr>
          <w:rFonts w:ascii="Arial" w:hAnsi="Arial" w:cs="Arial"/>
          <w:bCs/>
          <w:sz w:val="22"/>
        </w:rPr>
      </w:pPr>
    </w:p>
    <w:p w14:paraId="482E7528" w14:textId="77777777" w:rsidR="00157473" w:rsidRPr="00805DC6" w:rsidRDefault="00157473" w:rsidP="00840B43">
      <w:pPr>
        <w:autoSpaceDE w:val="0"/>
        <w:autoSpaceDN w:val="0"/>
        <w:adjustRightInd w:val="0"/>
        <w:rPr>
          <w:rFonts w:ascii="Arial" w:hAnsi="Arial" w:cs="Arial"/>
          <w:bCs/>
          <w:sz w:val="22"/>
        </w:rPr>
      </w:pPr>
      <w:r w:rsidRPr="00805DC6">
        <w:rPr>
          <w:rFonts w:ascii="Arial" w:hAnsi="Arial" w:cs="Arial"/>
          <w:bCs/>
          <w:sz w:val="22"/>
        </w:rPr>
        <w:t xml:space="preserve">7 </w:t>
      </w:r>
      <w:r w:rsidRPr="00805DC6">
        <w:rPr>
          <w:rFonts w:ascii="Arial" w:hAnsi="Arial" w:cs="Arial"/>
          <w:bCs/>
          <w:sz w:val="22"/>
        </w:rPr>
        <w:tab/>
      </w:r>
      <w:r w:rsidRPr="00805DC6">
        <w:rPr>
          <w:rFonts w:ascii="Arial" w:hAnsi="Arial" w:cs="Arial"/>
          <w:b/>
          <w:bCs/>
          <w:sz w:val="22"/>
        </w:rPr>
        <w:t xml:space="preserve">Newly qualified doctors must be able to recognise and identify factors that suggest </w:t>
      </w:r>
      <w:r w:rsidRPr="00805DC6">
        <w:rPr>
          <w:rFonts w:ascii="Arial" w:hAnsi="Arial" w:cs="Arial"/>
          <w:b/>
          <w:bCs/>
          <w:sz w:val="22"/>
        </w:rPr>
        <w:tab/>
        <w:t>patient vulnerability and take action in response.</w:t>
      </w:r>
    </w:p>
    <w:p w14:paraId="39514FA1" w14:textId="77777777" w:rsidR="00157473" w:rsidRPr="00805DC6" w:rsidRDefault="00157473" w:rsidP="00840B43">
      <w:pPr>
        <w:autoSpaceDE w:val="0"/>
        <w:autoSpaceDN w:val="0"/>
        <w:adjustRightInd w:val="0"/>
        <w:rPr>
          <w:rFonts w:ascii="Arial" w:hAnsi="Arial" w:cs="Arial"/>
          <w:bCs/>
          <w:sz w:val="22"/>
        </w:rPr>
      </w:pPr>
    </w:p>
    <w:p w14:paraId="7F68B3FE" w14:textId="77777777" w:rsidR="00157473" w:rsidRPr="00805DC6" w:rsidRDefault="00157473" w:rsidP="00840B43">
      <w:pPr>
        <w:autoSpaceDE w:val="0"/>
        <w:autoSpaceDN w:val="0"/>
        <w:adjustRightInd w:val="0"/>
        <w:rPr>
          <w:rFonts w:ascii="Arial" w:hAnsi="Arial" w:cs="Arial"/>
          <w:sz w:val="22"/>
        </w:rPr>
      </w:pPr>
      <w:r w:rsidRPr="00805DC6">
        <w:rPr>
          <w:rFonts w:ascii="Arial" w:hAnsi="Arial" w:cs="Arial"/>
          <w:sz w:val="22"/>
        </w:rPr>
        <w:t>They must be able to:</w:t>
      </w:r>
      <w:r w:rsidRPr="00805DC6">
        <w:rPr>
          <w:rFonts w:ascii="Arial" w:hAnsi="Arial" w:cs="Arial"/>
          <w:bCs/>
          <w:sz w:val="22"/>
        </w:rPr>
        <w:tab/>
      </w:r>
    </w:p>
    <w:p w14:paraId="6ECE15AD" w14:textId="77777777" w:rsidR="00157473" w:rsidRPr="00805DC6" w:rsidRDefault="00157473" w:rsidP="00840B43">
      <w:pPr>
        <w:autoSpaceDE w:val="0"/>
        <w:autoSpaceDN w:val="0"/>
        <w:adjustRightInd w:val="0"/>
        <w:rPr>
          <w:rFonts w:ascii="Arial" w:hAnsi="Arial" w:cs="Arial"/>
          <w:sz w:val="22"/>
        </w:rPr>
      </w:pPr>
    </w:p>
    <w:p w14:paraId="7322782B" w14:textId="27068D05" w:rsidR="00157473" w:rsidRPr="00805DC6" w:rsidRDefault="00532AAD" w:rsidP="00840B43">
      <w:pPr>
        <w:autoSpaceDE w:val="0"/>
        <w:autoSpaceDN w:val="0"/>
        <w:adjustRightInd w:val="0"/>
        <w:ind w:firstLine="720"/>
        <w:rPr>
          <w:rFonts w:ascii="Arial" w:hAnsi="Arial" w:cs="Arial"/>
          <w:sz w:val="22"/>
        </w:rPr>
      </w:pPr>
      <w:r w:rsidRPr="00805DC6">
        <w:rPr>
          <w:rFonts w:ascii="Arial" w:hAnsi="Arial" w:cs="Arial"/>
          <w:bCs/>
          <w:sz w:val="22"/>
        </w:rPr>
        <w:t>b</w:t>
      </w:r>
      <w:r w:rsidR="00F56020" w:rsidRPr="00805DC6">
        <w:rPr>
          <w:rFonts w:ascii="Arial" w:hAnsi="Arial" w:cs="Arial"/>
          <w:bCs/>
          <w:sz w:val="22"/>
        </w:rPr>
        <w:tab/>
      </w:r>
      <w:r w:rsidR="00157473" w:rsidRPr="00805DC6">
        <w:rPr>
          <w:rFonts w:ascii="Arial" w:hAnsi="Arial" w:cs="Arial"/>
          <w:sz w:val="22"/>
        </w:rPr>
        <w:t xml:space="preserve">take a history that includes consideration of the patient’s autonomy, views and any </w:t>
      </w:r>
      <w:r w:rsidR="00157473" w:rsidRPr="00805DC6">
        <w:rPr>
          <w:rFonts w:ascii="Arial" w:hAnsi="Arial" w:cs="Arial"/>
          <w:sz w:val="22"/>
        </w:rPr>
        <w:tab/>
      </w:r>
      <w:r w:rsidR="00F56020" w:rsidRPr="00805DC6">
        <w:rPr>
          <w:rFonts w:ascii="Arial" w:hAnsi="Arial" w:cs="Arial"/>
          <w:sz w:val="22"/>
        </w:rPr>
        <w:tab/>
      </w:r>
      <w:r w:rsidR="00157473" w:rsidRPr="00805DC6">
        <w:rPr>
          <w:rFonts w:ascii="Arial" w:hAnsi="Arial" w:cs="Arial"/>
          <w:sz w:val="22"/>
        </w:rPr>
        <w:t>associated vulnerability, and reflect this in the care plan and referrals</w:t>
      </w:r>
    </w:p>
    <w:p w14:paraId="0C69003C" w14:textId="77777777" w:rsidR="00157473" w:rsidRPr="00805DC6" w:rsidRDefault="00157473" w:rsidP="00840B43">
      <w:pPr>
        <w:autoSpaceDE w:val="0"/>
        <w:autoSpaceDN w:val="0"/>
        <w:adjustRightInd w:val="0"/>
        <w:rPr>
          <w:rFonts w:ascii="Arial" w:hAnsi="Arial" w:cs="Arial"/>
          <w:sz w:val="22"/>
        </w:rPr>
      </w:pPr>
    </w:p>
    <w:p w14:paraId="333AC5F4" w14:textId="3B2D39EF" w:rsidR="00157473" w:rsidRPr="00805DC6" w:rsidRDefault="00157473" w:rsidP="00840B43">
      <w:pPr>
        <w:autoSpaceDE w:val="0"/>
        <w:autoSpaceDN w:val="0"/>
        <w:adjustRightInd w:val="0"/>
        <w:ind w:firstLine="720"/>
        <w:rPr>
          <w:rFonts w:ascii="Arial" w:hAnsi="Arial" w:cs="Arial"/>
          <w:sz w:val="22"/>
        </w:rPr>
      </w:pPr>
      <w:r w:rsidRPr="00805DC6">
        <w:rPr>
          <w:rFonts w:ascii="Arial" w:hAnsi="Arial" w:cs="Arial"/>
          <w:bCs/>
          <w:sz w:val="22"/>
        </w:rPr>
        <w:t xml:space="preserve">f </w:t>
      </w:r>
      <w:r w:rsidRPr="00805DC6">
        <w:rPr>
          <w:rFonts w:ascii="Arial" w:hAnsi="Arial" w:cs="Arial"/>
          <w:bCs/>
          <w:sz w:val="22"/>
        </w:rPr>
        <w:tab/>
      </w:r>
      <w:r w:rsidRPr="00805DC6">
        <w:rPr>
          <w:rFonts w:ascii="Arial" w:hAnsi="Arial" w:cs="Arial"/>
          <w:sz w:val="22"/>
        </w:rPr>
        <w:t>adhere to the professional responsibilities in relation to procedures performed for non-</w:t>
      </w:r>
      <w:r w:rsidRPr="00805DC6">
        <w:rPr>
          <w:rFonts w:ascii="Arial" w:hAnsi="Arial" w:cs="Arial"/>
          <w:sz w:val="22"/>
        </w:rPr>
        <w:tab/>
      </w:r>
      <w:r w:rsidR="00F56020" w:rsidRPr="00805DC6">
        <w:rPr>
          <w:rFonts w:ascii="Arial" w:hAnsi="Arial" w:cs="Arial"/>
          <w:sz w:val="22"/>
        </w:rPr>
        <w:tab/>
      </w:r>
      <w:r w:rsidRPr="00805DC6">
        <w:rPr>
          <w:rFonts w:ascii="Arial" w:hAnsi="Arial" w:cs="Arial"/>
          <w:sz w:val="22"/>
        </w:rPr>
        <w:t>medical reasons, such as female genital mutilation and cosmetic interventions</w:t>
      </w:r>
    </w:p>
    <w:p w14:paraId="70C8F868" w14:textId="77777777" w:rsidR="00157473" w:rsidRPr="00805DC6" w:rsidRDefault="00157473" w:rsidP="00840B43">
      <w:pPr>
        <w:autoSpaceDE w:val="0"/>
        <w:autoSpaceDN w:val="0"/>
        <w:adjustRightInd w:val="0"/>
        <w:rPr>
          <w:rFonts w:ascii="Arial" w:hAnsi="Arial" w:cs="Arial"/>
          <w:sz w:val="22"/>
        </w:rPr>
      </w:pPr>
    </w:p>
    <w:p w14:paraId="68EE94A8" w14:textId="273B5255" w:rsidR="00157473" w:rsidRPr="00805DC6" w:rsidRDefault="00157473" w:rsidP="00840B43">
      <w:pPr>
        <w:autoSpaceDE w:val="0"/>
        <w:autoSpaceDN w:val="0"/>
        <w:adjustRightInd w:val="0"/>
        <w:ind w:left="1440" w:hanging="720"/>
        <w:rPr>
          <w:rFonts w:ascii="Arial" w:hAnsi="Arial" w:cs="Arial"/>
          <w:sz w:val="22"/>
        </w:rPr>
      </w:pPr>
      <w:r w:rsidRPr="00805DC6">
        <w:rPr>
          <w:rFonts w:ascii="Arial" w:hAnsi="Arial" w:cs="Arial"/>
          <w:bCs/>
          <w:sz w:val="22"/>
        </w:rPr>
        <w:t xml:space="preserve">g </w:t>
      </w:r>
      <w:r w:rsidRPr="00805DC6">
        <w:rPr>
          <w:rFonts w:ascii="Arial" w:hAnsi="Arial" w:cs="Arial"/>
          <w:bCs/>
          <w:sz w:val="22"/>
        </w:rPr>
        <w:tab/>
      </w:r>
      <w:r w:rsidRPr="00805DC6">
        <w:rPr>
          <w:rFonts w:ascii="Arial" w:hAnsi="Arial" w:cs="Arial"/>
          <w:sz w:val="22"/>
        </w:rPr>
        <w:t>explain the application of health legislation that may result in the deprivation of liberty to protect the safety of individuals and society</w:t>
      </w:r>
    </w:p>
    <w:p w14:paraId="23C9DA02" w14:textId="77777777" w:rsidR="00157473" w:rsidRPr="00805DC6" w:rsidRDefault="00157473" w:rsidP="00840B43">
      <w:pPr>
        <w:autoSpaceDE w:val="0"/>
        <w:autoSpaceDN w:val="0"/>
        <w:adjustRightInd w:val="0"/>
        <w:rPr>
          <w:rFonts w:ascii="Arial" w:hAnsi="Arial" w:cs="Arial"/>
          <w:sz w:val="22"/>
        </w:rPr>
      </w:pPr>
    </w:p>
    <w:p w14:paraId="11BD4490" w14:textId="44F0A96E" w:rsidR="00157473" w:rsidRPr="00805DC6" w:rsidRDefault="00157473" w:rsidP="00840B43">
      <w:pPr>
        <w:autoSpaceDE w:val="0"/>
        <w:autoSpaceDN w:val="0"/>
        <w:adjustRightInd w:val="0"/>
        <w:ind w:left="1440" w:hanging="720"/>
        <w:rPr>
          <w:rFonts w:ascii="Arial" w:hAnsi="Arial" w:cs="Arial"/>
          <w:sz w:val="22"/>
        </w:rPr>
      </w:pPr>
      <w:r w:rsidRPr="00805DC6">
        <w:rPr>
          <w:rFonts w:ascii="Arial" w:hAnsi="Arial" w:cs="Arial"/>
          <w:bCs/>
          <w:sz w:val="22"/>
        </w:rPr>
        <w:t xml:space="preserve">h </w:t>
      </w:r>
      <w:r w:rsidRPr="00805DC6">
        <w:rPr>
          <w:rFonts w:ascii="Arial" w:hAnsi="Arial" w:cs="Arial"/>
          <w:bCs/>
          <w:sz w:val="22"/>
        </w:rPr>
        <w:tab/>
      </w:r>
      <w:r w:rsidRPr="00805DC6">
        <w:rPr>
          <w:rFonts w:ascii="Arial" w:hAnsi="Arial" w:cs="Arial"/>
          <w:sz w:val="22"/>
        </w:rPr>
        <w:t>recognise where addiction (to drugs, alcohol, smoking or other substances), poor nutrition, self-</w:t>
      </w:r>
      <w:r w:rsidR="00A312CC" w:rsidRPr="00805DC6">
        <w:rPr>
          <w:rFonts w:ascii="Arial" w:hAnsi="Arial" w:cs="Arial"/>
          <w:sz w:val="22"/>
        </w:rPr>
        <w:t>neglect, environmental</w:t>
      </w:r>
      <w:r w:rsidRPr="00805DC6">
        <w:rPr>
          <w:rFonts w:ascii="Arial" w:hAnsi="Arial" w:cs="Arial"/>
          <w:sz w:val="22"/>
        </w:rPr>
        <w:t xml:space="preserve"> exposure, or financial or social deprivation are contributing to ill health. And take action by seeking advice from colleagues and making appropriate referrals</w:t>
      </w:r>
    </w:p>
    <w:p w14:paraId="24FC06E1" w14:textId="77777777" w:rsidR="00157473" w:rsidRPr="00805DC6" w:rsidRDefault="00157473" w:rsidP="00840B43">
      <w:pPr>
        <w:autoSpaceDE w:val="0"/>
        <w:autoSpaceDN w:val="0"/>
        <w:adjustRightInd w:val="0"/>
        <w:rPr>
          <w:rFonts w:ascii="Arial" w:hAnsi="Arial" w:cs="Arial"/>
          <w:sz w:val="22"/>
        </w:rPr>
      </w:pPr>
    </w:p>
    <w:p w14:paraId="73A0B2E9" w14:textId="39B95467" w:rsidR="00157473" w:rsidRPr="00805DC6" w:rsidRDefault="00157473" w:rsidP="00840B43">
      <w:pPr>
        <w:autoSpaceDE w:val="0"/>
        <w:autoSpaceDN w:val="0"/>
        <w:adjustRightInd w:val="0"/>
        <w:ind w:firstLine="720"/>
        <w:rPr>
          <w:rFonts w:ascii="Arial" w:hAnsi="Arial" w:cs="Arial"/>
          <w:sz w:val="22"/>
        </w:rPr>
      </w:pPr>
      <w:r w:rsidRPr="00805DC6">
        <w:rPr>
          <w:rFonts w:ascii="Arial" w:hAnsi="Arial" w:cs="Arial"/>
          <w:bCs/>
          <w:sz w:val="22"/>
        </w:rPr>
        <w:t xml:space="preserve">i </w:t>
      </w:r>
      <w:r w:rsidRPr="00805DC6">
        <w:rPr>
          <w:rFonts w:ascii="Arial" w:hAnsi="Arial" w:cs="Arial"/>
          <w:bCs/>
          <w:sz w:val="22"/>
        </w:rPr>
        <w:tab/>
      </w:r>
      <w:r w:rsidRPr="00805DC6">
        <w:rPr>
          <w:rFonts w:ascii="Arial" w:hAnsi="Arial" w:cs="Arial"/>
          <w:sz w:val="22"/>
        </w:rPr>
        <w:t>describe the principles of equality legislation in the context of patient care.</w:t>
      </w:r>
    </w:p>
    <w:p w14:paraId="15E7D20E" w14:textId="77777777" w:rsidR="00787A1D" w:rsidRPr="00805DC6" w:rsidRDefault="00787A1D" w:rsidP="00840B43">
      <w:pPr>
        <w:autoSpaceDE w:val="0"/>
        <w:autoSpaceDN w:val="0"/>
        <w:adjustRightInd w:val="0"/>
        <w:ind w:firstLine="720"/>
        <w:rPr>
          <w:rFonts w:ascii="Arial" w:hAnsi="Arial" w:cs="Arial"/>
          <w:sz w:val="22"/>
        </w:rPr>
      </w:pPr>
    </w:p>
    <w:p w14:paraId="76FC984A" w14:textId="77777777" w:rsidR="00157473" w:rsidRPr="00805DC6" w:rsidRDefault="00157473" w:rsidP="00840B43">
      <w:pPr>
        <w:autoSpaceDE w:val="0"/>
        <w:autoSpaceDN w:val="0"/>
        <w:adjustRightInd w:val="0"/>
        <w:rPr>
          <w:rFonts w:ascii="Arial" w:hAnsi="Arial" w:cs="Arial"/>
          <w:sz w:val="22"/>
        </w:rPr>
      </w:pPr>
    </w:p>
    <w:p w14:paraId="536B54A1" w14:textId="77777777" w:rsidR="00157473" w:rsidRPr="00805DC6" w:rsidRDefault="00157473" w:rsidP="00840B43">
      <w:pPr>
        <w:autoSpaceDE w:val="0"/>
        <w:autoSpaceDN w:val="0"/>
        <w:adjustRightInd w:val="0"/>
        <w:rPr>
          <w:rFonts w:ascii="Arial" w:hAnsi="Arial" w:cs="Arial"/>
          <w:b/>
          <w:bCs/>
          <w:szCs w:val="24"/>
        </w:rPr>
      </w:pPr>
      <w:r w:rsidRPr="00805DC6">
        <w:rPr>
          <w:rFonts w:ascii="Arial" w:hAnsi="Arial" w:cs="Arial"/>
          <w:b/>
          <w:bCs/>
          <w:szCs w:val="24"/>
        </w:rPr>
        <w:t>Leadership and team working</w:t>
      </w:r>
    </w:p>
    <w:p w14:paraId="579A872B" w14:textId="77777777" w:rsidR="00157473" w:rsidRPr="00805DC6" w:rsidRDefault="00157473" w:rsidP="00840B43">
      <w:pPr>
        <w:autoSpaceDE w:val="0"/>
        <w:autoSpaceDN w:val="0"/>
        <w:adjustRightInd w:val="0"/>
        <w:rPr>
          <w:rFonts w:ascii="Arial" w:hAnsi="Arial" w:cs="Arial"/>
          <w:bCs/>
          <w:sz w:val="22"/>
        </w:rPr>
      </w:pPr>
    </w:p>
    <w:p w14:paraId="5E405EED" w14:textId="77777777" w:rsidR="00157473" w:rsidRPr="00805DC6" w:rsidRDefault="00157473" w:rsidP="00840B43">
      <w:pPr>
        <w:autoSpaceDE w:val="0"/>
        <w:autoSpaceDN w:val="0"/>
        <w:adjustRightInd w:val="0"/>
        <w:rPr>
          <w:rFonts w:ascii="Arial" w:hAnsi="Arial" w:cs="Arial"/>
          <w:bCs/>
          <w:sz w:val="22"/>
        </w:rPr>
      </w:pPr>
      <w:r w:rsidRPr="00805DC6">
        <w:rPr>
          <w:rFonts w:ascii="Arial" w:hAnsi="Arial" w:cs="Arial"/>
          <w:bCs/>
          <w:sz w:val="22"/>
        </w:rPr>
        <w:t xml:space="preserve">8 </w:t>
      </w:r>
      <w:r w:rsidRPr="00805DC6">
        <w:rPr>
          <w:rFonts w:ascii="Arial" w:hAnsi="Arial" w:cs="Arial"/>
          <w:bCs/>
          <w:sz w:val="22"/>
        </w:rPr>
        <w:tab/>
      </w:r>
      <w:r w:rsidRPr="00805DC6">
        <w:rPr>
          <w:rFonts w:ascii="Arial" w:hAnsi="Arial" w:cs="Arial"/>
          <w:b/>
          <w:bCs/>
          <w:sz w:val="22"/>
        </w:rPr>
        <w:t xml:space="preserve">Newly qualified doctors must recognise the role of doctors in contributing to the </w:t>
      </w:r>
      <w:r w:rsidRPr="00805DC6">
        <w:rPr>
          <w:rFonts w:ascii="Arial" w:hAnsi="Arial" w:cs="Arial"/>
          <w:b/>
          <w:bCs/>
          <w:sz w:val="22"/>
        </w:rPr>
        <w:tab/>
        <w:t>management and leadership of the health service.</w:t>
      </w:r>
    </w:p>
    <w:p w14:paraId="66868FEC" w14:textId="77777777" w:rsidR="00157473" w:rsidRPr="00805DC6" w:rsidRDefault="00157473" w:rsidP="00840B43">
      <w:pPr>
        <w:autoSpaceDE w:val="0"/>
        <w:autoSpaceDN w:val="0"/>
        <w:adjustRightInd w:val="0"/>
        <w:rPr>
          <w:rFonts w:ascii="Arial" w:hAnsi="Arial" w:cs="Arial"/>
          <w:bCs/>
          <w:sz w:val="22"/>
        </w:rPr>
      </w:pPr>
    </w:p>
    <w:p w14:paraId="534C4B2B" w14:textId="77777777" w:rsidR="00157473" w:rsidRPr="00805DC6" w:rsidRDefault="00157473" w:rsidP="00840B43">
      <w:pPr>
        <w:autoSpaceDE w:val="0"/>
        <w:autoSpaceDN w:val="0"/>
        <w:adjustRightInd w:val="0"/>
        <w:rPr>
          <w:rFonts w:ascii="Arial" w:hAnsi="Arial" w:cs="Arial"/>
          <w:sz w:val="22"/>
        </w:rPr>
      </w:pPr>
      <w:r w:rsidRPr="00805DC6">
        <w:rPr>
          <w:rFonts w:ascii="Arial" w:hAnsi="Arial" w:cs="Arial"/>
          <w:sz w:val="22"/>
        </w:rPr>
        <w:t>They must be able to:</w:t>
      </w:r>
    </w:p>
    <w:p w14:paraId="30EC82D2" w14:textId="77777777" w:rsidR="00157473" w:rsidRPr="00805DC6" w:rsidRDefault="00157473" w:rsidP="00840B43">
      <w:pPr>
        <w:autoSpaceDE w:val="0"/>
        <w:autoSpaceDN w:val="0"/>
        <w:adjustRightInd w:val="0"/>
        <w:rPr>
          <w:rFonts w:ascii="Arial" w:hAnsi="Arial" w:cs="Arial"/>
          <w:sz w:val="22"/>
        </w:rPr>
      </w:pPr>
    </w:p>
    <w:p w14:paraId="7C636FBA" w14:textId="2C51AB87" w:rsidR="00157473" w:rsidRPr="00805DC6" w:rsidRDefault="00157473" w:rsidP="00840B43">
      <w:pPr>
        <w:autoSpaceDE w:val="0"/>
        <w:autoSpaceDN w:val="0"/>
        <w:adjustRightInd w:val="0"/>
        <w:ind w:firstLine="720"/>
        <w:rPr>
          <w:rFonts w:ascii="Arial" w:hAnsi="Arial" w:cs="Arial"/>
          <w:sz w:val="22"/>
        </w:rPr>
      </w:pPr>
      <w:r w:rsidRPr="00805DC6">
        <w:rPr>
          <w:rFonts w:ascii="Arial" w:hAnsi="Arial" w:cs="Arial"/>
          <w:bCs/>
          <w:sz w:val="22"/>
        </w:rPr>
        <w:t xml:space="preserve">a </w:t>
      </w:r>
      <w:r w:rsidR="00F56020" w:rsidRPr="00805DC6">
        <w:rPr>
          <w:rFonts w:ascii="Arial" w:hAnsi="Arial" w:cs="Arial"/>
          <w:bCs/>
          <w:sz w:val="22"/>
        </w:rPr>
        <w:tab/>
      </w:r>
      <w:r w:rsidRPr="00805DC6">
        <w:rPr>
          <w:rFonts w:ascii="Arial" w:hAnsi="Arial" w:cs="Arial"/>
          <w:sz w:val="22"/>
        </w:rPr>
        <w:t xml:space="preserve">describe the principles of how to build teams and maintain effective team work and </w:t>
      </w:r>
      <w:r w:rsidRPr="00805DC6">
        <w:rPr>
          <w:rFonts w:ascii="Arial" w:hAnsi="Arial" w:cs="Arial"/>
          <w:sz w:val="22"/>
        </w:rPr>
        <w:tab/>
      </w:r>
      <w:r w:rsidR="00F56020" w:rsidRPr="00805DC6">
        <w:rPr>
          <w:rFonts w:ascii="Arial" w:hAnsi="Arial" w:cs="Arial"/>
          <w:sz w:val="22"/>
        </w:rPr>
        <w:tab/>
      </w:r>
      <w:r w:rsidRPr="00805DC6">
        <w:rPr>
          <w:rFonts w:ascii="Arial" w:hAnsi="Arial" w:cs="Arial"/>
          <w:sz w:val="22"/>
        </w:rPr>
        <w:t>interpersonal relationships with a clear shared purpose</w:t>
      </w:r>
    </w:p>
    <w:p w14:paraId="0DC230AE" w14:textId="77777777" w:rsidR="00157473" w:rsidRPr="00805DC6" w:rsidRDefault="00157473" w:rsidP="00840B43">
      <w:pPr>
        <w:autoSpaceDE w:val="0"/>
        <w:autoSpaceDN w:val="0"/>
        <w:adjustRightInd w:val="0"/>
        <w:rPr>
          <w:rFonts w:ascii="Arial" w:hAnsi="Arial" w:cs="Arial"/>
          <w:sz w:val="22"/>
        </w:rPr>
      </w:pPr>
    </w:p>
    <w:p w14:paraId="6DD22B4C" w14:textId="71BF6242" w:rsidR="00157473" w:rsidRPr="00805DC6" w:rsidRDefault="00157473" w:rsidP="00840B43">
      <w:pPr>
        <w:autoSpaceDE w:val="0"/>
        <w:autoSpaceDN w:val="0"/>
        <w:adjustRightInd w:val="0"/>
        <w:ind w:left="1440" w:hanging="720"/>
        <w:rPr>
          <w:rFonts w:ascii="Arial" w:hAnsi="Arial" w:cs="Arial"/>
          <w:sz w:val="22"/>
        </w:rPr>
      </w:pPr>
      <w:r w:rsidRPr="00805DC6">
        <w:rPr>
          <w:rFonts w:ascii="Arial" w:hAnsi="Arial" w:cs="Arial"/>
          <w:bCs/>
          <w:sz w:val="22"/>
        </w:rPr>
        <w:t xml:space="preserve">b </w:t>
      </w:r>
      <w:r w:rsidRPr="00805DC6">
        <w:rPr>
          <w:rFonts w:ascii="Arial" w:hAnsi="Arial" w:cs="Arial"/>
          <w:bCs/>
          <w:sz w:val="22"/>
        </w:rPr>
        <w:tab/>
      </w:r>
      <w:r w:rsidRPr="00805DC6">
        <w:rPr>
          <w:rFonts w:ascii="Arial" w:hAnsi="Arial" w:cs="Arial"/>
          <w:sz w:val="22"/>
        </w:rPr>
        <w:t>undertake various team roles including, where appropriate, demonstrating leadership and the ability to accept and support leadership by others</w:t>
      </w:r>
    </w:p>
    <w:p w14:paraId="32D3E345" w14:textId="77777777" w:rsidR="00157473" w:rsidRPr="00805DC6" w:rsidRDefault="00157473" w:rsidP="00840B43">
      <w:pPr>
        <w:autoSpaceDE w:val="0"/>
        <w:autoSpaceDN w:val="0"/>
        <w:adjustRightInd w:val="0"/>
        <w:rPr>
          <w:rFonts w:ascii="Arial" w:hAnsi="Arial" w:cs="Arial"/>
          <w:sz w:val="22"/>
        </w:rPr>
      </w:pPr>
    </w:p>
    <w:p w14:paraId="05C28DD6" w14:textId="77777777" w:rsidR="00157473" w:rsidRPr="00805DC6" w:rsidRDefault="00157473" w:rsidP="00840B43">
      <w:pPr>
        <w:autoSpaceDE w:val="0"/>
        <w:autoSpaceDN w:val="0"/>
        <w:adjustRightInd w:val="0"/>
        <w:ind w:firstLine="720"/>
        <w:rPr>
          <w:rFonts w:ascii="Arial" w:hAnsi="Arial" w:cs="Arial"/>
          <w:sz w:val="22"/>
        </w:rPr>
      </w:pPr>
      <w:r w:rsidRPr="00805DC6">
        <w:rPr>
          <w:rFonts w:ascii="Arial" w:hAnsi="Arial" w:cs="Arial"/>
          <w:bCs/>
          <w:sz w:val="22"/>
        </w:rPr>
        <w:t xml:space="preserve">c </w:t>
      </w:r>
      <w:r w:rsidRPr="00805DC6">
        <w:rPr>
          <w:rFonts w:ascii="Arial" w:hAnsi="Arial" w:cs="Arial"/>
          <w:bCs/>
          <w:sz w:val="22"/>
        </w:rPr>
        <w:tab/>
      </w:r>
      <w:r w:rsidRPr="00805DC6">
        <w:rPr>
          <w:rFonts w:ascii="Arial" w:hAnsi="Arial" w:cs="Arial"/>
          <w:sz w:val="22"/>
        </w:rPr>
        <w:t>identify the impact of their behaviour on others</w:t>
      </w:r>
    </w:p>
    <w:p w14:paraId="13C7EDF6" w14:textId="77777777" w:rsidR="00157473" w:rsidRPr="00805DC6" w:rsidRDefault="00157473" w:rsidP="00840B43">
      <w:pPr>
        <w:autoSpaceDE w:val="0"/>
        <w:autoSpaceDN w:val="0"/>
        <w:adjustRightInd w:val="0"/>
        <w:rPr>
          <w:rFonts w:ascii="Arial" w:hAnsi="Arial" w:cs="Arial"/>
          <w:sz w:val="22"/>
        </w:rPr>
      </w:pPr>
    </w:p>
    <w:p w14:paraId="7800B814" w14:textId="782E17CD" w:rsidR="00157473" w:rsidRPr="00805DC6" w:rsidRDefault="00157473" w:rsidP="00840B43">
      <w:pPr>
        <w:autoSpaceDE w:val="0"/>
        <w:autoSpaceDN w:val="0"/>
        <w:adjustRightInd w:val="0"/>
        <w:ind w:firstLine="720"/>
        <w:rPr>
          <w:rFonts w:ascii="Arial" w:hAnsi="Arial" w:cs="Arial"/>
          <w:sz w:val="22"/>
        </w:rPr>
      </w:pPr>
      <w:r w:rsidRPr="00805DC6">
        <w:rPr>
          <w:rFonts w:ascii="Arial" w:hAnsi="Arial" w:cs="Arial"/>
          <w:bCs/>
          <w:sz w:val="22"/>
        </w:rPr>
        <w:t xml:space="preserve">d </w:t>
      </w:r>
      <w:r w:rsidRPr="00805DC6">
        <w:rPr>
          <w:rFonts w:ascii="Arial" w:hAnsi="Arial" w:cs="Arial"/>
          <w:bCs/>
          <w:sz w:val="22"/>
        </w:rPr>
        <w:tab/>
      </w:r>
      <w:r w:rsidRPr="00805DC6">
        <w:rPr>
          <w:rFonts w:ascii="Arial" w:hAnsi="Arial" w:cs="Arial"/>
          <w:sz w:val="22"/>
        </w:rPr>
        <w:t xml:space="preserve">describe theoretical models of leadership and management that may be applied to </w:t>
      </w:r>
      <w:r w:rsidRPr="00805DC6">
        <w:rPr>
          <w:rFonts w:ascii="Arial" w:hAnsi="Arial" w:cs="Arial"/>
          <w:sz w:val="22"/>
        </w:rPr>
        <w:tab/>
      </w:r>
      <w:r w:rsidR="00F56020" w:rsidRPr="00805DC6">
        <w:rPr>
          <w:rFonts w:ascii="Arial" w:hAnsi="Arial" w:cs="Arial"/>
          <w:sz w:val="22"/>
        </w:rPr>
        <w:tab/>
      </w:r>
      <w:r w:rsidRPr="00805DC6">
        <w:rPr>
          <w:rFonts w:ascii="Arial" w:hAnsi="Arial" w:cs="Arial"/>
          <w:sz w:val="22"/>
        </w:rPr>
        <w:t>practice.</w:t>
      </w:r>
    </w:p>
    <w:p w14:paraId="4EA2BC91" w14:textId="77777777" w:rsidR="00157473" w:rsidRPr="00805DC6" w:rsidRDefault="00157473" w:rsidP="00840B43">
      <w:pPr>
        <w:autoSpaceDE w:val="0"/>
        <w:autoSpaceDN w:val="0"/>
        <w:adjustRightInd w:val="0"/>
        <w:rPr>
          <w:rFonts w:ascii="Arial" w:hAnsi="Arial" w:cs="Arial"/>
          <w:sz w:val="22"/>
        </w:rPr>
      </w:pPr>
    </w:p>
    <w:p w14:paraId="5428F6B1" w14:textId="1B12282F" w:rsidR="00157473" w:rsidRPr="00805DC6" w:rsidRDefault="00157473" w:rsidP="00840B43">
      <w:pPr>
        <w:autoSpaceDE w:val="0"/>
        <w:autoSpaceDN w:val="0"/>
        <w:adjustRightInd w:val="0"/>
        <w:ind w:left="720" w:hanging="720"/>
        <w:rPr>
          <w:rFonts w:ascii="Arial" w:hAnsi="Arial" w:cs="Arial"/>
          <w:bCs/>
          <w:sz w:val="22"/>
        </w:rPr>
      </w:pPr>
      <w:r w:rsidRPr="00805DC6">
        <w:rPr>
          <w:rFonts w:ascii="Arial" w:hAnsi="Arial" w:cs="Arial"/>
          <w:bCs/>
          <w:sz w:val="22"/>
        </w:rPr>
        <w:t xml:space="preserve">9 </w:t>
      </w:r>
      <w:r w:rsidRPr="00805DC6">
        <w:rPr>
          <w:rFonts w:ascii="Arial" w:hAnsi="Arial" w:cs="Arial"/>
          <w:bCs/>
          <w:sz w:val="22"/>
        </w:rPr>
        <w:tab/>
      </w:r>
      <w:r w:rsidRPr="00805DC6">
        <w:rPr>
          <w:rFonts w:ascii="Arial" w:hAnsi="Arial" w:cs="Arial"/>
          <w:b/>
          <w:bCs/>
          <w:sz w:val="22"/>
        </w:rPr>
        <w:t>Newly qualified doctors must learn and work effectively within a multi-professional and multi-disciplinary team and across multiple care settings. This includes working face to face and through written and electronic means, and in a range of settings where patients receive care, including community, primary, secondary, mental health, specialist tertiary and social care settings and in patients’ homes.</w:t>
      </w:r>
    </w:p>
    <w:p w14:paraId="2F94B827" w14:textId="3C4F77CD" w:rsidR="00157473" w:rsidRPr="00805DC6" w:rsidRDefault="00157473" w:rsidP="00840B43">
      <w:pPr>
        <w:autoSpaceDE w:val="0"/>
        <w:autoSpaceDN w:val="0"/>
        <w:adjustRightInd w:val="0"/>
        <w:rPr>
          <w:rFonts w:ascii="Arial" w:hAnsi="Arial" w:cs="Arial"/>
          <w:sz w:val="22"/>
        </w:rPr>
      </w:pPr>
    </w:p>
    <w:p w14:paraId="77697A32" w14:textId="77777777" w:rsidR="00157473" w:rsidRPr="00805DC6" w:rsidRDefault="00157473" w:rsidP="00840B43">
      <w:pPr>
        <w:autoSpaceDE w:val="0"/>
        <w:autoSpaceDN w:val="0"/>
        <w:adjustRightInd w:val="0"/>
        <w:rPr>
          <w:rFonts w:ascii="Arial" w:hAnsi="Arial" w:cs="Arial"/>
          <w:sz w:val="22"/>
        </w:rPr>
      </w:pPr>
      <w:r w:rsidRPr="00805DC6">
        <w:rPr>
          <w:rFonts w:ascii="Arial" w:hAnsi="Arial" w:cs="Arial"/>
          <w:sz w:val="22"/>
        </w:rPr>
        <w:t>They must be able to:</w:t>
      </w:r>
    </w:p>
    <w:p w14:paraId="2481BBB0" w14:textId="77777777" w:rsidR="00157473" w:rsidRPr="00805DC6" w:rsidRDefault="00157473" w:rsidP="00840B43">
      <w:pPr>
        <w:autoSpaceDE w:val="0"/>
        <w:autoSpaceDN w:val="0"/>
        <w:adjustRightInd w:val="0"/>
        <w:rPr>
          <w:rFonts w:ascii="Arial" w:hAnsi="Arial" w:cs="Arial"/>
          <w:sz w:val="22"/>
        </w:rPr>
      </w:pPr>
    </w:p>
    <w:p w14:paraId="200A1B97" w14:textId="32AE8F57" w:rsidR="00157473" w:rsidRPr="00805DC6" w:rsidRDefault="00157473" w:rsidP="00840B43">
      <w:pPr>
        <w:autoSpaceDE w:val="0"/>
        <w:autoSpaceDN w:val="0"/>
        <w:adjustRightInd w:val="0"/>
        <w:ind w:left="1440" w:hanging="720"/>
        <w:rPr>
          <w:rFonts w:ascii="Arial" w:hAnsi="Arial" w:cs="Arial"/>
          <w:sz w:val="22"/>
        </w:rPr>
      </w:pPr>
      <w:r w:rsidRPr="00805DC6">
        <w:rPr>
          <w:rFonts w:ascii="Arial" w:hAnsi="Arial" w:cs="Arial"/>
          <w:bCs/>
          <w:sz w:val="22"/>
        </w:rPr>
        <w:t xml:space="preserve">a </w:t>
      </w:r>
      <w:r w:rsidRPr="00805DC6">
        <w:rPr>
          <w:rFonts w:ascii="Arial" w:hAnsi="Arial" w:cs="Arial"/>
          <w:bCs/>
          <w:sz w:val="22"/>
        </w:rPr>
        <w:tab/>
      </w:r>
      <w:r w:rsidRPr="00805DC6">
        <w:rPr>
          <w:rFonts w:ascii="Arial" w:hAnsi="Arial" w:cs="Arial"/>
          <w:sz w:val="22"/>
        </w:rPr>
        <w:t>demonstrate their contribution to effective interdisciplinary team working with doctors from all care settings and specialties, and with other health and social care professionals for the provision of safe and high-quality care</w:t>
      </w:r>
    </w:p>
    <w:p w14:paraId="3ED142BA" w14:textId="77777777" w:rsidR="00157473" w:rsidRPr="00805DC6" w:rsidRDefault="00157473" w:rsidP="00840B43">
      <w:pPr>
        <w:autoSpaceDE w:val="0"/>
        <w:autoSpaceDN w:val="0"/>
        <w:adjustRightInd w:val="0"/>
        <w:rPr>
          <w:rFonts w:ascii="Arial" w:hAnsi="Arial" w:cs="Arial"/>
          <w:sz w:val="22"/>
        </w:rPr>
      </w:pPr>
    </w:p>
    <w:p w14:paraId="7CF9AF5C" w14:textId="77777777" w:rsidR="00157473" w:rsidRPr="00805DC6" w:rsidRDefault="00157473" w:rsidP="00840B43">
      <w:pPr>
        <w:autoSpaceDE w:val="0"/>
        <w:autoSpaceDN w:val="0"/>
        <w:adjustRightInd w:val="0"/>
        <w:ind w:firstLine="720"/>
        <w:rPr>
          <w:rFonts w:ascii="Arial" w:hAnsi="Arial" w:cs="Arial"/>
          <w:sz w:val="22"/>
        </w:rPr>
      </w:pPr>
      <w:r w:rsidRPr="00805DC6">
        <w:rPr>
          <w:rFonts w:ascii="Arial" w:hAnsi="Arial" w:cs="Arial"/>
          <w:bCs/>
          <w:sz w:val="22"/>
        </w:rPr>
        <w:t xml:space="preserve">b </w:t>
      </w:r>
      <w:r w:rsidRPr="00805DC6">
        <w:rPr>
          <w:rFonts w:ascii="Arial" w:hAnsi="Arial" w:cs="Arial"/>
          <w:bCs/>
          <w:sz w:val="22"/>
        </w:rPr>
        <w:tab/>
      </w:r>
      <w:r w:rsidRPr="00805DC6">
        <w:rPr>
          <w:rFonts w:ascii="Arial" w:hAnsi="Arial" w:cs="Arial"/>
          <w:sz w:val="22"/>
        </w:rPr>
        <w:t>work effectively with colleagues in ways that best serve the interests of patients.</w:t>
      </w:r>
    </w:p>
    <w:p w14:paraId="11C95BCE" w14:textId="77777777" w:rsidR="00157473" w:rsidRPr="00805DC6" w:rsidRDefault="00157473" w:rsidP="00840B43">
      <w:pPr>
        <w:autoSpaceDE w:val="0"/>
        <w:autoSpaceDN w:val="0"/>
        <w:adjustRightInd w:val="0"/>
        <w:rPr>
          <w:rFonts w:ascii="Arial" w:hAnsi="Arial" w:cs="Arial"/>
          <w:bCs/>
          <w:sz w:val="22"/>
        </w:rPr>
      </w:pPr>
      <w:r w:rsidRPr="00805DC6">
        <w:rPr>
          <w:rFonts w:ascii="Arial" w:hAnsi="Arial" w:cs="Arial"/>
          <w:bCs/>
          <w:sz w:val="22"/>
        </w:rPr>
        <w:t xml:space="preserve"> </w:t>
      </w:r>
    </w:p>
    <w:p w14:paraId="74D39937" w14:textId="15179C87" w:rsidR="00157473" w:rsidRPr="00805DC6" w:rsidRDefault="00157473" w:rsidP="00840B43">
      <w:pPr>
        <w:autoSpaceDE w:val="0"/>
        <w:autoSpaceDN w:val="0"/>
        <w:adjustRightInd w:val="0"/>
        <w:ind w:left="1440" w:hanging="720"/>
        <w:rPr>
          <w:rFonts w:ascii="Arial" w:hAnsi="Arial" w:cs="Arial"/>
          <w:sz w:val="22"/>
        </w:rPr>
      </w:pPr>
      <w:r w:rsidRPr="00805DC6">
        <w:rPr>
          <w:rFonts w:ascii="Arial" w:hAnsi="Arial" w:cs="Arial"/>
          <w:bCs/>
          <w:sz w:val="22"/>
        </w:rPr>
        <w:t xml:space="preserve">c </w:t>
      </w:r>
      <w:r w:rsidRPr="00805DC6">
        <w:rPr>
          <w:rFonts w:ascii="Arial" w:hAnsi="Arial" w:cs="Arial"/>
          <w:bCs/>
          <w:sz w:val="22"/>
        </w:rPr>
        <w:tab/>
      </w:r>
      <w:r w:rsidRPr="00805DC6">
        <w:rPr>
          <w:rFonts w:ascii="Arial" w:hAnsi="Arial" w:cs="Arial"/>
          <w:sz w:val="22"/>
        </w:rPr>
        <w:t>recognise and show respect for the roles and expertise of other health and social care professionals and doctors from all specialties and care settings in the context of working and learning as a multi professional team.</w:t>
      </w:r>
    </w:p>
    <w:p w14:paraId="74A9D9B3" w14:textId="77777777" w:rsidR="00157473" w:rsidRPr="00805DC6" w:rsidRDefault="00157473" w:rsidP="00840B43">
      <w:pPr>
        <w:autoSpaceDE w:val="0"/>
        <w:autoSpaceDN w:val="0"/>
        <w:adjustRightInd w:val="0"/>
        <w:rPr>
          <w:rFonts w:ascii="Arial" w:hAnsi="Arial" w:cs="Arial"/>
          <w:sz w:val="22"/>
        </w:rPr>
      </w:pPr>
    </w:p>
    <w:p w14:paraId="331198A5" w14:textId="71C13B5C" w:rsidR="00157473" w:rsidRPr="00805DC6" w:rsidRDefault="00157473" w:rsidP="00840B43">
      <w:pPr>
        <w:rPr>
          <w:rFonts w:ascii="Arial" w:hAnsi="Arial" w:cs="Arial"/>
          <w:b/>
          <w:bCs/>
          <w:sz w:val="28"/>
          <w:szCs w:val="28"/>
        </w:rPr>
      </w:pPr>
      <w:r w:rsidRPr="00805DC6">
        <w:rPr>
          <w:rFonts w:ascii="Arial" w:hAnsi="Arial" w:cs="Arial"/>
          <w:b/>
          <w:bCs/>
          <w:sz w:val="28"/>
          <w:szCs w:val="28"/>
        </w:rPr>
        <w:t>Outcomes 2 − Professional skills</w:t>
      </w:r>
    </w:p>
    <w:p w14:paraId="1D0F1FE7" w14:textId="77777777" w:rsidR="00532AAD" w:rsidRPr="00805DC6" w:rsidRDefault="00532AAD" w:rsidP="00840B43">
      <w:pPr>
        <w:rPr>
          <w:rFonts w:ascii="Arial" w:hAnsi="Arial" w:cs="Arial"/>
          <w:b/>
          <w:sz w:val="28"/>
          <w:szCs w:val="28"/>
        </w:rPr>
      </w:pPr>
    </w:p>
    <w:p w14:paraId="4519CC15" w14:textId="77777777" w:rsidR="00157473" w:rsidRPr="00805DC6" w:rsidRDefault="00157473" w:rsidP="00840B43">
      <w:pPr>
        <w:autoSpaceDE w:val="0"/>
        <w:autoSpaceDN w:val="0"/>
        <w:adjustRightInd w:val="0"/>
        <w:rPr>
          <w:rFonts w:ascii="Arial" w:hAnsi="Arial" w:cs="Arial"/>
          <w:b/>
          <w:bCs/>
          <w:szCs w:val="24"/>
        </w:rPr>
      </w:pPr>
      <w:r w:rsidRPr="00805DC6">
        <w:rPr>
          <w:rFonts w:ascii="Arial" w:hAnsi="Arial" w:cs="Arial"/>
          <w:b/>
          <w:bCs/>
          <w:szCs w:val="24"/>
        </w:rPr>
        <w:t>Communication and interpersonal skills</w:t>
      </w:r>
    </w:p>
    <w:p w14:paraId="09B708D0" w14:textId="77777777" w:rsidR="00157473" w:rsidRPr="00805DC6" w:rsidRDefault="00157473" w:rsidP="00840B43">
      <w:pPr>
        <w:autoSpaceDE w:val="0"/>
        <w:autoSpaceDN w:val="0"/>
        <w:adjustRightInd w:val="0"/>
        <w:rPr>
          <w:rFonts w:ascii="Arial" w:hAnsi="Arial" w:cs="Arial"/>
          <w:bCs/>
          <w:sz w:val="22"/>
        </w:rPr>
      </w:pPr>
    </w:p>
    <w:p w14:paraId="4DD9DC78" w14:textId="63396515" w:rsidR="00157473" w:rsidRPr="00805DC6" w:rsidRDefault="00157473" w:rsidP="00840B43">
      <w:pPr>
        <w:autoSpaceDE w:val="0"/>
        <w:autoSpaceDN w:val="0"/>
        <w:adjustRightInd w:val="0"/>
        <w:ind w:left="720" w:hanging="720"/>
        <w:rPr>
          <w:rFonts w:ascii="Arial" w:hAnsi="Arial" w:cs="Arial"/>
          <w:bCs/>
          <w:sz w:val="22"/>
        </w:rPr>
      </w:pPr>
      <w:r w:rsidRPr="00805DC6">
        <w:rPr>
          <w:rFonts w:ascii="Arial" w:hAnsi="Arial" w:cs="Arial"/>
          <w:bCs/>
          <w:sz w:val="22"/>
        </w:rPr>
        <w:t xml:space="preserve">10 </w:t>
      </w:r>
      <w:r w:rsidRPr="00805DC6">
        <w:rPr>
          <w:rFonts w:ascii="Arial" w:hAnsi="Arial" w:cs="Arial"/>
          <w:bCs/>
          <w:sz w:val="22"/>
        </w:rPr>
        <w:tab/>
      </w:r>
      <w:r w:rsidRPr="00805DC6">
        <w:rPr>
          <w:rFonts w:ascii="Arial" w:hAnsi="Arial" w:cs="Arial"/>
          <w:b/>
          <w:bCs/>
          <w:sz w:val="22"/>
        </w:rPr>
        <w:t>Newly qualified doctors must be able to communicate effectively, openly and honestly with patients, their relatives, carer</w:t>
      </w:r>
      <w:r w:rsidR="00532AAD" w:rsidRPr="00805DC6">
        <w:rPr>
          <w:rFonts w:ascii="Arial" w:hAnsi="Arial" w:cs="Arial"/>
          <w:b/>
          <w:bCs/>
          <w:sz w:val="22"/>
        </w:rPr>
        <w:t xml:space="preserve">s or other advocates, and with </w:t>
      </w:r>
      <w:r w:rsidRPr="00805DC6">
        <w:rPr>
          <w:rFonts w:ascii="Arial" w:hAnsi="Arial" w:cs="Arial"/>
          <w:b/>
          <w:bCs/>
          <w:sz w:val="22"/>
        </w:rPr>
        <w:t>colleagues, applying patient confidentiality appropriately.</w:t>
      </w:r>
    </w:p>
    <w:p w14:paraId="39EBB751" w14:textId="77777777" w:rsidR="00157473" w:rsidRPr="00805DC6" w:rsidRDefault="00157473" w:rsidP="00840B43">
      <w:pPr>
        <w:autoSpaceDE w:val="0"/>
        <w:autoSpaceDN w:val="0"/>
        <w:adjustRightInd w:val="0"/>
        <w:rPr>
          <w:rFonts w:ascii="Arial" w:hAnsi="Arial" w:cs="Arial"/>
          <w:bCs/>
          <w:sz w:val="22"/>
        </w:rPr>
      </w:pPr>
    </w:p>
    <w:p w14:paraId="22E48275" w14:textId="77777777" w:rsidR="00157473" w:rsidRPr="00805DC6" w:rsidRDefault="00157473" w:rsidP="00840B43">
      <w:pPr>
        <w:autoSpaceDE w:val="0"/>
        <w:autoSpaceDN w:val="0"/>
        <w:adjustRightInd w:val="0"/>
        <w:rPr>
          <w:rFonts w:ascii="Arial" w:hAnsi="Arial" w:cs="Arial"/>
          <w:b/>
          <w:sz w:val="22"/>
        </w:rPr>
      </w:pPr>
      <w:r w:rsidRPr="00805DC6">
        <w:rPr>
          <w:rFonts w:ascii="Arial" w:hAnsi="Arial" w:cs="Arial"/>
          <w:b/>
          <w:sz w:val="22"/>
        </w:rPr>
        <w:t>They must be able to:</w:t>
      </w:r>
    </w:p>
    <w:p w14:paraId="336D88CA" w14:textId="77777777" w:rsidR="00157473" w:rsidRPr="00805DC6" w:rsidRDefault="00157473" w:rsidP="00840B43">
      <w:pPr>
        <w:autoSpaceDE w:val="0"/>
        <w:autoSpaceDN w:val="0"/>
        <w:adjustRightInd w:val="0"/>
        <w:rPr>
          <w:rFonts w:ascii="Arial" w:hAnsi="Arial" w:cs="Arial"/>
          <w:sz w:val="22"/>
        </w:rPr>
      </w:pPr>
    </w:p>
    <w:p w14:paraId="0C256F66" w14:textId="10687C85" w:rsidR="00157473" w:rsidRPr="00805DC6" w:rsidRDefault="00157473" w:rsidP="00840B43">
      <w:pPr>
        <w:autoSpaceDE w:val="0"/>
        <w:autoSpaceDN w:val="0"/>
        <w:adjustRightInd w:val="0"/>
        <w:ind w:firstLine="720"/>
        <w:rPr>
          <w:rFonts w:ascii="Arial" w:hAnsi="Arial" w:cs="Arial"/>
          <w:sz w:val="22"/>
        </w:rPr>
      </w:pPr>
      <w:r w:rsidRPr="00805DC6">
        <w:rPr>
          <w:rFonts w:ascii="Arial" w:hAnsi="Arial" w:cs="Arial"/>
          <w:bCs/>
          <w:sz w:val="22"/>
        </w:rPr>
        <w:t xml:space="preserve">a </w:t>
      </w:r>
      <w:r w:rsidRPr="00805DC6">
        <w:rPr>
          <w:rFonts w:ascii="Arial" w:hAnsi="Arial" w:cs="Arial"/>
          <w:bCs/>
          <w:sz w:val="22"/>
        </w:rPr>
        <w:tab/>
      </w:r>
      <w:r w:rsidRPr="00805DC6">
        <w:rPr>
          <w:rFonts w:ascii="Arial" w:hAnsi="Arial" w:cs="Arial"/>
          <w:sz w:val="22"/>
        </w:rPr>
        <w:t xml:space="preserve">communicate clearly, sensitively and effectively with patients, their relatives, carers or </w:t>
      </w:r>
      <w:r w:rsidRPr="00805DC6">
        <w:rPr>
          <w:rFonts w:ascii="Arial" w:hAnsi="Arial" w:cs="Arial"/>
          <w:sz w:val="22"/>
        </w:rPr>
        <w:tab/>
      </w:r>
      <w:r w:rsidR="00787A1D" w:rsidRPr="00805DC6">
        <w:rPr>
          <w:rFonts w:ascii="Arial" w:hAnsi="Arial" w:cs="Arial"/>
          <w:sz w:val="22"/>
        </w:rPr>
        <w:tab/>
      </w:r>
      <w:r w:rsidRPr="00805DC6">
        <w:rPr>
          <w:rFonts w:ascii="Arial" w:hAnsi="Arial" w:cs="Arial"/>
          <w:sz w:val="22"/>
        </w:rPr>
        <w:t>other advocates, and colleagues from medical and other professions:</w:t>
      </w:r>
    </w:p>
    <w:p w14:paraId="132F5082" w14:textId="77777777" w:rsidR="00157473" w:rsidRPr="00805DC6" w:rsidRDefault="00157473" w:rsidP="00840B43">
      <w:pPr>
        <w:autoSpaceDE w:val="0"/>
        <w:autoSpaceDN w:val="0"/>
        <w:adjustRightInd w:val="0"/>
        <w:rPr>
          <w:rFonts w:ascii="Arial" w:hAnsi="Arial" w:cs="Arial"/>
          <w:sz w:val="22"/>
        </w:rPr>
      </w:pPr>
    </w:p>
    <w:p w14:paraId="19304466" w14:textId="77777777" w:rsidR="00157473" w:rsidRPr="00805DC6" w:rsidRDefault="00157473" w:rsidP="00840B43">
      <w:pPr>
        <w:pStyle w:val="ListParagraph"/>
        <w:numPr>
          <w:ilvl w:val="0"/>
          <w:numId w:val="52"/>
        </w:numPr>
        <w:autoSpaceDE w:val="0"/>
        <w:autoSpaceDN w:val="0"/>
        <w:adjustRightInd w:val="0"/>
        <w:spacing w:after="0" w:line="240" w:lineRule="auto"/>
        <w:rPr>
          <w:rFonts w:ascii="Arial" w:hAnsi="Arial" w:cs="Arial"/>
        </w:rPr>
      </w:pPr>
      <w:r w:rsidRPr="00805DC6">
        <w:rPr>
          <w:rFonts w:ascii="Arial" w:hAnsi="Arial" w:cs="Arial"/>
        </w:rPr>
        <w:t>seeking support from colleagues for assistance with communication if needed.</w:t>
      </w:r>
    </w:p>
    <w:p w14:paraId="6BBCC73B" w14:textId="77777777" w:rsidR="00157473" w:rsidRPr="00805DC6" w:rsidRDefault="00157473" w:rsidP="00840B43">
      <w:pPr>
        <w:autoSpaceDE w:val="0"/>
        <w:autoSpaceDN w:val="0"/>
        <w:adjustRightInd w:val="0"/>
        <w:rPr>
          <w:rFonts w:ascii="Arial" w:hAnsi="Arial" w:cs="Arial"/>
          <w:sz w:val="22"/>
        </w:rPr>
      </w:pPr>
    </w:p>
    <w:p w14:paraId="44341BE4" w14:textId="3EFA3D4D" w:rsidR="00157473" w:rsidRPr="00805DC6" w:rsidRDefault="00157473" w:rsidP="00840B43">
      <w:pPr>
        <w:autoSpaceDE w:val="0"/>
        <w:autoSpaceDN w:val="0"/>
        <w:adjustRightInd w:val="0"/>
        <w:ind w:left="1440" w:hanging="720"/>
        <w:rPr>
          <w:rFonts w:ascii="Arial" w:hAnsi="Arial" w:cs="Arial"/>
          <w:sz w:val="22"/>
        </w:rPr>
      </w:pPr>
      <w:r w:rsidRPr="00805DC6">
        <w:rPr>
          <w:rFonts w:ascii="Arial" w:hAnsi="Arial" w:cs="Arial"/>
          <w:bCs/>
          <w:sz w:val="22"/>
        </w:rPr>
        <w:t xml:space="preserve">b </w:t>
      </w:r>
      <w:r w:rsidRPr="00805DC6">
        <w:rPr>
          <w:rFonts w:ascii="Arial" w:hAnsi="Arial" w:cs="Arial"/>
          <w:bCs/>
          <w:sz w:val="22"/>
        </w:rPr>
        <w:tab/>
      </w:r>
      <w:r w:rsidRPr="00805DC6">
        <w:rPr>
          <w:rFonts w:ascii="Arial" w:hAnsi="Arial" w:cs="Arial"/>
          <w:sz w:val="22"/>
        </w:rPr>
        <w:t xml:space="preserve">communicate by spoken, written and electronic methods (including in medical records) clearly, sensitively and effectively with patients, their relatives, carers or other advocates, and colleagues from medical and other professions. </w:t>
      </w:r>
    </w:p>
    <w:p w14:paraId="1E1EE49A" w14:textId="77777777" w:rsidR="00157473" w:rsidRPr="00805DC6" w:rsidRDefault="00157473" w:rsidP="00840B43">
      <w:pPr>
        <w:autoSpaceDE w:val="0"/>
        <w:autoSpaceDN w:val="0"/>
        <w:adjustRightInd w:val="0"/>
        <w:rPr>
          <w:rFonts w:ascii="Arial" w:hAnsi="Arial" w:cs="Arial"/>
          <w:bCs/>
          <w:sz w:val="22"/>
        </w:rPr>
      </w:pPr>
    </w:p>
    <w:p w14:paraId="2234BB91" w14:textId="2C26CC99" w:rsidR="00157473" w:rsidRPr="00805DC6" w:rsidRDefault="00157473" w:rsidP="00840B43">
      <w:pPr>
        <w:autoSpaceDE w:val="0"/>
        <w:autoSpaceDN w:val="0"/>
        <w:adjustRightInd w:val="0"/>
        <w:ind w:left="1440" w:hanging="720"/>
        <w:rPr>
          <w:rFonts w:ascii="Arial" w:hAnsi="Arial" w:cs="Arial"/>
          <w:sz w:val="22"/>
        </w:rPr>
      </w:pPr>
      <w:r w:rsidRPr="00805DC6">
        <w:rPr>
          <w:rFonts w:ascii="Arial" w:hAnsi="Arial" w:cs="Arial"/>
          <w:bCs/>
          <w:sz w:val="22"/>
        </w:rPr>
        <w:t xml:space="preserve">c </w:t>
      </w:r>
      <w:r w:rsidRPr="00805DC6">
        <w:rPr>
          <w:rFonts w:ascii="Arial" w:hAnsi="Arial" w:cs="Arial"/>
          <w:bCs/>
          <w:sz w:val="22"/>
        </w:rPr>
        <w:tab/>
      </w:r>
      <w:r w:rsidRPr="00805DC6">
        <w:rPr>
          <w:rFonts w:ascii="Arial" w:hAnsi="Arial" w:cs="Arial"/>
          <w:sz w:val="22"/>
        </w:rPr>
        <w:t xml:space="preserve">use methods of communication used by patients and colleagues such as technology-enabled communication platforms, respecting </w:t>
      </w:r>
      <w:r w:rsidR="00FF2BC6" w:rsidRPr="00805DC6">
        <w:rPr>
          <w:rFonts w:ascii="Arial" w:hAnsi="Arial" w:cs="Arial"/>
          <w:sz w:val="22"/>
        </w:rPr>
        <w:t>confidentiality,</w:t>
      </w:r>
      <w:r w:rsidRPr="00805DC6">
        <w:rPr>
          <w:rFonts w:ascii="Arial" w:hAnsi="Arial" w:cs="Arial"/>
          <w:sz w:val="22"/>
        </w:rPr>
        <w:t xml:space="preserve"> and maintaining professional standards of behaviour.</w:t>
      </w:r>
    </w:p>
    <w:p w14:paraId="5C0C786D" w14:textId="77777777" w:rsidR="00157473" w:rsidRPr="00805DC6" w:rsidRDefault="00157473" w:rsidP="00840B43">
      <w:pPr>
        <w:autoSpaceDE w:val="0"/>
        <w:autoSpaceDN w:val="0"/>
        <w:adjustRightInd w:val="0"/>
        <w:rPr>
          <w:rFonts w:ascii="Arial" w:hAnsi="Arial" w:cs="Arial"/>
          <w:sz w:val="22"/>
        </w:rPr>
      </w:pPr>
    </w:p>
    <w:p w14:paraId="6574C3C3" w14:textId="6B69005F" w:rsidR="00157473" w:rsidRPr="00805DC6" w:rsidRDefault="00157473" w:rsidP="00840B43">
      <w:pPr>
        <w:autoSpaceDE w:val="0"/>
        <w:autoSpaceDN w:val="0"/>
        <w:adjustRightInd w:val="0"/>
        <w:ind w:left="720" w:hanging="720"/>
        <w:rPr>
          <w:rFonts w:ascii="Arial" w:hAnsi="Arial" w:cs="Arial"/>
          <w:bCs/>
          <w:sz w:val="22"/>
        </w:rPr>
      </w:pPr>
      <w:r w:rsidRPr="00805DC6">
        <w:rPr>
          <w:rFonts w:ascii="Arial" w:hAnsi="Arial" w:cs="Arial"/>
          <w:bCs/>
          <w:sz w:val="22"/>
        </w:rPr>
        <w:t xml:space="preserve">11 </w:t>
      </w:r>
      <w:r w:rsidR="00F978AA" w:rsidRPr="00805DC6">
        <w:rPr>
          <w:rFonts w:ascii="Arial" w:hAnsi="Arial" w:cs="Arial"/>
          <w:bCs/>
          <w:sz w:val="22"/>
        </w:rPr>
        <w:tab/>
      </w:r>
      <w:r w:rsidRPr="00805DC6">
        <w:rPr>
          <w:rFonts w:ascii="Arial" w:hAnsi="Arial" w:cs="Arial"/>
          <w:b/>
          <w:bCs/>
          <w:sz w:val="22"/>
        </w:rPr>
        <w:t>Newly qualified doctors must be able to carry out an effective consultation with a patient.</w:t>
      </w:r>
    </w:p>
    <w:p w14:paraId="4B870BB2" w14:textId="77777777" w:rsidR="00157473" w:rsidRPr="00805DC6" w:rsidRDefault="00157473" w:rsidP="00840B43">
      <w:pPr>
        <w:autoSpaceDE w:val="0"/>
        <w:autoSpaceDN w:val="0"/>
        <w:adjustRightInd w:val="0"/>
        <w:rPr>
          <w:rFonts w:ascii="Arial" w:hAnsi="Arial" w:cs="Arial"/>
          <w:bCs/>
          <w:sz w:val="22"/>
        </w:rPr>
      </w:pPr>
    </w:p>
    <w:p w14:paraId="16D88F2C" w14:textId="77777777" w:rsidR="00157473" w:rsidRPr="00805DC6" w:rsidRDefault="00157473" w:rsidP="00840B43">
      <w:pPr>
        <w:autoSpaceDE w:val="0"/>
        <w:autoSpaceDN w:val="0"/>
        <w:adjustRightInd w:val="0"/>
        <w:rPr>
          <w:rFonts w:ascii="Arial" w:hAnsi="Arial" w:cs="Arial"/>
          <w:sz w:val="22"/>
        </w:rPr>
      </w:pPr>
      <w:r w:rsidRPr="00805DC6">
        <w:rPr>
          <w:rFonts w:ascii="Arial" w:hAnsi="Arial" w:cs="Arial"/>
          <w:sz w:val="22"/>
        </w:rPr>
        <w:t>They must be able to:</w:t>
      </w:r>
    </w:p>
    <w:p w14:paraId="0CF946DB" w14:textId="77777777" w:rsidR="00157473" w:rsidRPr="00805DC6" w:rsidRDefault="00157473" w:rsidP="00840B43">
      <w:pPr>
        <w:autoSpaceDE w:val="0"/>
        <w:autoSpaceDN w:val="0"/>
        <w:adjustRightInd w:val="0"/>
        <w:rPr>
          <w:rFonts w:ascii="Arial" w:hAnsi="Arial" w:cs="Arial"/>
          <w:sz w:val="22"/>
        </w:rPr>
      </w:pPr>
    </w:p>
    <w:p w14:paraId="521FF80E" w14:textId="1BC08E2C" w:rsidR="00157473" w:rsidRPr="00805DC6" w:rsidRDefault="00157473" w:rsidP="00840B43">
      <w:pPr>
        <w:autoSpaceDE w:val="0"/>
        <w:autoSpaceDN w:val="0"/>
        <w:adjustRightInd w:val="0"/>
        <w:ind w:left="1440" w:hanging="720"/>
        <w:rPr>
          <w:rFonts w:ascii="Arial" w:hAnsi="Arial" w:cs="Arial"/>
          <w:sz w:val="22"/>
        </w:rPr>
      </w:pPr>
      <w:r w:rsidRPr="00805DC6">
        <w:rPr>
          <w:rFonts w:ascii="Arial" w:hAnsi="Arial" w:cs="Arial"/>
          <w:bCs/>
          <w:sz w:val="22"/>
        </w:rPr>
        <w:t xml:space="preserve">a </w:t>
      </w:r>
      <w:r w:rsidRPr="00805DC6">
        <w:rPr>
          <w:rFonts w:ascii="Arial" w:hAnsi="Arial" w:cs="Arial"/>
          <w:bCs/>
          <w:sz w:val="22"/>
        </w:rPr>
        <w:tab/>
      </w:r>
      <w:r w:rsidRPr="00805DC6">
        <w:rPr>
          <w:rFonts w:ascii="Arial" w:hAnsi="Arial" w:cs="Arial"/>
          <w:sz w:val="22"/>
        </w:rPr>
        <w:t>elicit and accurately record a patient’s medical history, including family and social history, working with parents and carers or other advocates when the patient is a child or young person or an adult who requires the support of a carer or other advocate</w:t>
      </w:r>
    </w:p>
    <w:p w14:paraId="2F7C0947" w14:textId="77777777" w:rsidR="00157473" w:rsidRPr="00805DC6" w:rsidRDefault="00157473" w:rsidP="00840B43">
      <w:pPr>
        <w:autoSpaceDE w:val="0"/>
        <w:autoSpaceDN w:val="0"/>
        <w:adjustRightInd w:val="0"/>
        <w:rPr>
          <w:rFonts w:ascii="Arial" w:hAnsi="Arial" w:cs="Arial"/>
          <w:sz w:val="22"/>
        </w:rPr>
      </w:pPr>
    </w:p>
    <w:p w14:paraId="447CBA9D" w14:textId="4B834429" w:rsidR="00157473" w:rsidRPr="00805DC6" w:rsidRDefault="00157473" w:rsidP="00840B43">
      <w:pPr>
        <w:autoSpaceDE w:val="0"/>
        <w:autoSpaceDN w:val="0"/>
        <w:adjustRightInd w:val="0"/>
        <w:ind w:left="1440" w:hanging="720"/>
        <w:rPr>
          <w:rFonts w:ascii="Arial" w:hAnsi="Arial" w:cs="Arial"/>
          <w:sz w:val="22"/>
        </w:rPr>
      </w:pPr>
      <w:r w:rsidRPr="00805DC6">
        <w:rPr>
          <w:rFonts w:ascii="Arial" w:hAnsi="Arial" w:cs="Arial"/>
          <w:bCs/>
          <w:sz w:val="22"/>
        </w:rPr>
        <w:t xml:space="preserve">b </w:t>
      </w:r>
      <w:r w:rsidRPr="00805DC6">
        <w:rPr>
          <w:rFonts w:ascii="Arial" w:hAnsi="Arial" w:cs="Arial"/>
          <w:bCs/>
          <w:sz w:val="22"/>
        </w:rPr>
        <w:tab/>
      </w:r>
      <w:r w:rsidRPr="00805DC6">
        <w:rPr>
          <w:rFonts w:ascii="Arial" w:hAnsi="Arial" w:cs="Arial"/>
          <w:sz w:val="22"/>
        </w:rPr>
        <w:t>encourage patients’ questions, discuss their understanding of their condition and treatment options, and take into account their ideas concerns, expectations, values and preferences</w:t>
      </w:r>
    </w:p>
    <w:p w14:paraId="0010005E" w14:textId="77777777" w:rsidR="00157473" w:rsidRPr="00805DC6" w:rsidRDefault="00157473" w:rsidP="00840B43">
      <w:pPr>
        <w:autoSpaceDE w:val="0"/>
        <w:autoSpaceDN w:val="0"/>
        <w:adjustRightInd w:val="0"/>
        <w:rPr>
          <w:rFonts w:ascii="Arial" w:hAnsi="Arial" w:cs="Arial"/>
          <w:sz w:val="22"/>
        </w:rPr>
      </w:pPr>
    </w:p>
    <w:p w14:paraId="00EAB5C6" w14:textId="62BD791C" w:rsidR="00157473" w:rsidRPr="00805DC6" w:rsidRDefault="00157473" w:rsidP="00840B43">
      <w:pPr>
        <w:autoSpaceDE w:val="0"/>
        <w:autoSpaceDN w:val="0"/>
        <w:adjustRightInd w:val="0"/>
        <w:ind w:left="1440" w:hanging="720"/>
        <w:rPr>
          <w:rFonts w:ascii="Arial" w:hAnsi="Arial" w:cs="Arial"/>
          <w:sz w:val="22"/>
        </w:rPr>
      </w:pPr>
      <w:r w:rsidRPr="00805DC6">
        <w:rPr>
          <w:rFonts w:ascii="Arial" w:hAnsi="Arial" w:cs="Arial"/>
          <w:bCs/>
          <w:sz w:val="22"/>
        </w:rPr>
        <w:t xml:space="preserve">c </w:t>
      </w:r>
      <w:r w:rsidRPr="00805DC6">
        <w:rPr>
          <w:rFonts w:ascii="Arial" w:hAnsi="Arial" w:cs="Arial"/>
          <w:bCs/>
          <w:sz w:val="22"/>
        </w:rPr>
        <w:tab/>
      </w:r>
      <w:r w:rsidRPr="00805DC6">
        <w:rPr>
          <w:rFonts w:ascii="Arial" w:hAnsi="Arial" w:cs="Arial"/>
          <w:sz w:val="22"/>
        </w:rPr>
        <w:t xml:space="preserve">acknowledge and discuss information patients have gathered about their conditions and symptoms, taking a collaborative approach </w:t>
      </w:r>
    </w:p>
    <w:p w14:paraId="474C1312" w14:textId="77777777" w:rsidR="00157473" w:rsidRPr="00805DC6" w:rsidRDefault="00157473" w:rsidP="00840B43">
      <w:pPr>
        <w:autoSpaceDE w:val="0"/>
        <w:autoSpaceDN w:val="0"/>
        <w:adjustRightInd w:val="0"/>
        <w:rPr>
          <w:rFonts w:ascii="Arial" w:hAnsi="Arial" w:cs="Arial"/>
          <w:sz w:val="22"/>
        </w:rPr>
      </w:pPr>
      <w:r w:rsidRPr="00805DC6">
        <w:rPr>
          <w:rFonts w:ascii="Arial" w:hAnsi="Arial" w:cs="Arial"/>
          <w:sz w:val="22"/>
        </w:rPr>
        <w:tab/>
      </w:r>
    </w:p>
    <w:p w14:paraId="4C846C21" w14:textId="2F46D779" w:rsidR="00157473" w:rsidRPr="00805DC6" w:rsidRDefault="00157473" w:rsidP="00840B43">
      <w:pPr>
        <w:autoSpaceDE w:val="0"/>
        <w:autoSpaceDN w:val="0"/>
        <w:adjustRightInd w:val="0"/>
        <w:ind w:left="1440" w:hanging="720"/>
        <w:rPr>
          <w:rFonts w:ascii="Arial" w:hAnsi="Arial" w:cs="Arial"/>
          <w:sz w:val="22"/>
        </w:rPr>
      </w:pPr>
      <w:r w:rsidRPr="00805DC6">
        <w:rPr>
          <w:rFonts w:ascii="Arial" w:hAnsi="Arial" w:cs="Arial"/>
          <w:bCs/>
          <w:sz w:val="22"/>
        </w:rPr>
        <w:t xml:space="preserve">d </w:t>
      </w:r>
      <w:r w:rsidRPr="00805DC6">
        <w:rPr>
          <w:rFonts w:ascii="Arial" w:hAnsi="Arial" w:cs="Arial"/>
          <w:bCs/>
          <w:sz w:val="22"/>
        </w:rPr>
        <w:tab/>
      </w:r>
      <w:r w:rsidRPr="00805DC6">
        <w:rPr>
          <w:rFonts w:ascii="Arial" w:hAnsi="Arial" w:cs="Arial"/>
          <w:sz w:val="22"/>
        </w:rPr>
        <w:t>provide explanation, advice and support that matches patients’ level of understanding and needs, making reasonable adjustments to facilitate patients’ understanding if necessary</w:t>
      </w:r>
    </w:p>
    <w:p w14:paraId="0F34FAF1" w14:textId="77777777" w:rsidR="00157473" w:rsidRPr="00805DC6" w:rsidRDefault="00157473" w:rsidP="00840B43">
      <w:pPr>
        <w:autoSpaceDE w:val="0"/>
        <w:autoSpaceDN w:val="0"/>
        <w:adjustRightInd w:val="0"/>
        <w:rPr>
          <w:rFonts w:ascii="Arial" w:hAnsi="Arial" w:cs="Arial"/>
          <w:sz w:val="22"/>
        </w:rPr>
      </w:pPr>
    </w:p>
    <w:p w14:paraId="7E8BB7EE" w14:textId="3609E42E" w:rsidR="00157473" w:rsidRPr="00805DC6" w:rsidRDefault="00157473" w:rsidP="00840B43">
      <w:pPr>
        <w:autoSpaceDE w:val="0"/>
        <w:autoSpaceDN w:val="0"/>
        <w:adjustRightInd w:val="0"/>
        <w:ind w:left="1440" w:hanging="720"/>
        <w:rPr>
          <w:rFonts w:ascii="Arial" w:hAnsi="Arial" w:cs="Arial"/>
          <w:sz w:val="22"/>
        </w:rPr>
      </w:pPr>
      <w:r w:rsidRPr="00805DC6">
        <w:rPr>
          <w:rFonts w:ascii="Arial" w:hAnsi="Arial" w:cs="Arial"/>
          <w:bCs/>
          <w:sz w:val="22"/>
        </w:rPr>
        <w:t xml:space="preserve">e </w:t>
      </w:r>
      <w:r w:rsidRPr="00805DC6">
        <w:rPr>
          <w:rFonts w:ascii="Arial" w:hAnsi="Arial" w:cs="Arial"/>
          <w:bCs/>
          <w:sz w:val="22"/>
        </w:rPr>
        <w:tab/>
      </w:r>
      <w:r w:rsidRPr="00805DC6">
        <w:rPr>
          <w:rFonts w:ascii="Arial" w:hAnsi="Arial" w:cs="Arial"/>
          <w:sz w:val="22"/>
        </w:rPr>
        <w:t xml:space="preserve">assess a patient’s capacity to understand and retain information and to make a particular decision, making reasonable adjustments to support their decision making if necessary, in </w:t>
      </w:r>
      <w:r w:rsidRPr="00805DC6">
        <w:rPr>
          <w:rFonts w:ascii="Arial" w:hAnsi="Arial" w:cs="Arial"/>
          <w:sz w:val="22"/>
        </w:rPr>
        <w:tab/>
        <w:t xml:space="preserve">accordance with legal requirements in the relevant jurisdiction and the GMC’s ethical </w:t>
      </w:r>
      <w:r w:rsidRPr="00805DC6">
        <w:rPr>
          <w:rFonts w:ascii="Arial" w:hAnsi="Arial" w:cs="Arial"/>
          <w:sz w:val="22"/>
        </w:rPr>
        <w:tab/>
        <w:t>guidance as appropriate</w:t>
      </w:r>
    </w:p>
    <w:p w14:paraId="511C1122" w14:textId="77777777" w:rsidR="00157473" w:rsidRPr="00805DC6" w:rsidRDefault="00157473" w:rsidP="00840B43">
      <w:pPr>
        <w:autoSpaceDE w:val="0"/>
        <w:autoSpaceDN w:val="0"/>
        <w:adjustRightInd w:val="0"/>
        <w:rPr>
          <w:rFonts w:ascii="Arial" w:hAnsi="Arial" w:cs="Arial"/>
          <w:sz w:val="22"/>
        </w:rPr>
      </w:pPr>
    </w:p>
    <w:p w14:paraId="3CCA1FF1" w14:textId="701A2A3D" w:rsidR="00157473" w:rsidRPr="00805DC6" w:rsidRDefault="00157473" w:rsidP="00840B43">
      <w:pPr>
        <w:autoSpaceDE w:val="0"/>
        <w:autoSpaceDN w:val="0"/>
        <w:adjustRightInd w:val="0"/>
        <w:ind w:firstLine="720"/>
        <w:rPr>
          <w:rFonts w:ascii="Arial" w:hAnsi="Arial" w:cs="Arial"/>
          <w:sz w:val="22"/>
        </w:rPr>
      </w:pPr>
      <w:r w:rsidRPr="00805DC6">
        <w:rPr>
          <w:rFonts w:ascii="Arial" w:hAnsi="Arial" w:cs="Arial"/>
          <w:bCs/>
          <w:sz w:val="22"/>
        </w:rPr>
        <w:t xml:space="preserve">f </w:t>
      </w:r>
      <w:r w:rsidRPr="00805DC6">
        <w:rPr>
          <w:rFonts w:ascii="Arial" w:hAnsi="Arial" w:cs="Arial"/>
          <w:bCs/>
          <w:sz w:val="22"/>
        </w:rPr>
        <w:tab/>
      </w:r>
      <w:r w:rsidRPr="00805DC6">
        <w:rPr>
          <w:rFonts w:ascii="Arial" w:hAnsi="Arial" w:cs="Arial"/>
          <w:sz w:val="22"/>
        </w:rPr>
        <w:t xml:space="preserve">work with patients, or their legal advocates, to agree how they want to be involved in </w:t>
      </w:r>
      <w:r w:rsidRPr="00805DC6">
        <w:rPr>
          <w:rFonts w:ascii="Arial" w:hAnsi="Arial" w:cs="Arial"/>
          <w:sz w:val="22"/>
        </w:rPr>
        <w:tab/>
      </w:r>
      <w:r w:rsidR="00F978AA" w:rsidRPr="00805DC6">
        <w:rPr>
          <w:rFonts w:ascii="Arial" w:hAnsi="Arial" w:cs="Arial"/>
          <w:sz w:val="22"/>
        </w:rPr>
        <w:tab/>
      </w:r>
      <w:r w:rsidRPr="00805DC6">
        <w:rPr>
          <w:rFonts w:ascii="Arial" w:hAnsi="Arial" w:cs="Arial"/>
          <w:sz w:val="22"/>
        </w:rPr>
        <w:t>decision making about their care and treatment</w:t>
      </w:r>
    </w:p>
    <w:p w14:paraId="31382B2E" w14:textId="77777777" w:rsidR="00157473" w:rsidRPr="00805DC6" w:rsidRDefault="00157473" w:rsidP="00840B43">
      <w:pPr>
        <w:autoSpaceDE w:val="0"/>
        <w:autoSpaceDN w:val="0"/>
        <w:adjustRightInd w:val="0"/>
        <w:rPr>
          <w:rFonts w:ascii="Arial" w:hAnsi="Arial" w:cs="Arial"/>
          <w:sz w:val="22"/>
        </w:rPr>
      </w:pPr>
    </w:p>
    <w:p w14:paraId="52DD5A41" w14:textId="1AB6BDB3" w:rsidR="00157473" w:rsidRPr="00805DC6" w:rsidRDefault="00157473" w:rsidP="00840B43">
      <w:pPr>
        <w:autoSpaceDE w:val="0"/>
        <w:autoSpaceDN w:val="0"/>
        <w:adjustRightInd w:val="0"/>
        <w:ind w:left="1440" w:hanging="720"/>
        <w:rPr>
          <w:rFonts w:ascii="Arial" w:hAnsi="Arial" w:cs="Arial"/>
          <w:sz w:val="22"/>
        </w:rPr>
      </w:pPr>
      <w:r w:rsidRPr="00805DC6">
        <w:rPr>
          <w:rFonts w:ascii="Arial" w:hAnsi="Arial" w:cs="Arial"/>
          <w:bCs/>
          <w:sz w:val="22"/>
        </w:rPr>
        <w:t xml:space="preserve">g </w:t>
      </w:r>
      <w:r w:rsidRPr="00805DC6">
        <w:rPr>
          <w:rFonts w:ascii="Arial" w:hAnsi="Arial" w:cs="Arial"/>
          <w:bCs/>
          <w:sz w:val="22"/>
        </w:rPr>
        <w:tab/>
      </w:r>
      <w:r w:rsidRPr="00805DC6">
        <w:rPr>
          <w:rFonts w:ascii="Arial" w:hAnsi="Arial" w:cs="Arial"/>
          <w:sz w:val="22"/>
        </w:rPr>
        <w:t>describe the principles of holding a fitness for work conversation with patients, including assessing social, physical, psychological and biological factors supporting the functional capacity of the patient, and how to make referrals to colleagues and other agencies.</w:t>
      </w:r>
    </w:p>
    <w:p w14:paraId="10DC4197" w14:textId="77777777" w:rsidR="00157473" w:rsidRPr="00805DC6" w:rsidRDefault="00157473" w:rsidP="00840B43">
      <w:pPr>
        <w:autoSpaceDE w:val="0"/>
        <w:autoSpaceDN w:val="0"/>
        <w:adjustRightInd w:val="0"/>
        <w:rPr>
          <w:rFonts w:ascii="Arial" w:hAnsi="Arial" w:cs="Arial"/>
          <w:sz w:val="22"/>
        </w:rPr>
      </w:pPr>
    </w:p>
    <w:p w14:paraId="6CCCE664" w14:textId="77777777" w:rsidR="00157473" w:rsidRPr="00805DC6" w:rsidRDefault="00157473" w:rsidP="00840B43">
      <w:pPr>
        <w:autoSpaceDE w:val="0"/>
        <w:autoSpaceDN w:val="0"/>
        <w:adjustRightInd w:val="0"/>
        <w:rPr>
          <w:rFonts w:ascii="Arial" w:hAnsi="Arial" w:cs="Arial"/>
          <w:b/>
          <w:bCs/>
          <w:szCs w:val="24"/>
        </w:rPr>
      </w:pPr>
      <w:r w:rsidRPr="00805DC6">
        <w:rPr>
          <w:rFonts w:ascii="Arial" w:hAnsi="Arial" w:cs="Arial"/>
          <w:b/>
          <w:bCs/>
          <w:szCs w:val="24"/>
        </w:rPr>
        <w:t>Diagnosis and medical management</w:t>
      </w:r>
    </w:p>
    <w:p w14:paraId="0BAF6E70" w14:textId="77777777" w:rsidR="00157473" w:rsidRPr="00805DC6" w:rsidRDefault="00157473" w:rsidP="00840B43">
      <w:pPr>
        <w:autoSpaceDE w:val="0"/>
        <w:autoSpaceDN w:val="0"/>
        <w:adjustRightInd w:val="0"/>
        <w:rPr>
          <w:rFonts w:ascii="Arial" w:hAnsi="Arial" w:cs="Arial"/>
          <w:bCs/>
          <w:sz w:val="22"/>
        </w:rPr>
      </w:pPr>
    </w:p>
    <w:p w14:paraId="642C6593" w14:textId="1CCA9909" w:rsidR="00157473" w:rsidRPr="00805DC6" w:rsidRDefault="00157473" w:rsidP="00840B43">
      <w:pPr>
        <w:autoSpaceDE w:val="0"/>
        <w:autoSpaceDN w:val="0"/>
        <w:adjustRightInd w:val="0"/>
        <w:ind w:left="720" w:hanging="720"/>
        <w:rPr>
          <w:rFonts w:ascii="Arial" w:hAnsi="Arial" w:cs="Arial"/>
          <w:bCs/>
          <w:sz w:val="22"/>
        </w:rPr>
      </w:pPr>
      <w:r w:rsidRPr="00805DC6">
        <w:rPr>
          <w:rFonts w:ascii="Arial" w:hAnsi="Arial" w:cs="Arial"/>
          <w:bCs/>
          <w:sz w:val="22"/>
        </w:rPr>
        <w:t xml:space="preserve">12 </w:t>
      </w:r>
      <w:r w:rsidRPr="00805DC6">
        <w:rPr>
          <w:rFonts w:ascii="Arial" w:hAnsi="Arial" w:cs="Arial"/>
          <w:bCs/>
          <w:sz w:val="22"/>
        </w:rPr>
        <w:tab/>
      </w:r>
      <w:r w:rsidRPr="00805DC6">
        <w:rPr>
          <w:rFonts w:ascii="Arial" w:hAnsi="Arial" w:cs="Arial"/>
          <w:b/>
          <w:bCs/>
          <w:sz w:val="22"/>
        </w:rPr>
        <w:t>Newly qualified doctors must work collaboratively with patients and colleagues to diagnose and manage clinical presentations safely in community, primary and secondary care settings and in patients’ homes. Newly qualified doctors must, wherever possible, support and facilitate patients to make decisions about their care and management.</w:t>
      </w:r>
    </w:p>
    <w:p w14:paraId="16419CA9" w14:textId="77777777" w:rsidR="00157473" w:rsidRPr="00805DC6" w:rsidRDefault="00157473" w:rsidP="00157473">
      <w:pPr>
        <w:autoSpaceDE w:val="0"/>
        <w:autoSpaceDN w:val="0"/>
        <w:adjustRightInd w:val="0"/>
        <w:rPr>
          <w:rFonts w:ascii="Arial" w:hAnsi="Arial" w:cs="Arial"/>
          <w:bCs/>
          <w:sz w:val="22"/>
        </w:rPr>
      </w:pPr>
    </w:p>
    <w:p w14:paraId="6E23B437" w14:textId="340C81E1" w:rsidR="00157473" w:rsidRPr="00805DC6" w:rsidRDefault="00157473" w:rsidP="00F978AA">
      <w:pPr>
        <w:autoSpaceDE w:val="0"/>
        <w:autoSpaceDN w:val="0"/>
        <w:adjustRightInd w:val="0"/>
        <w:ind w:left="720" w:hanging="720"/>
        <w:rPr>
          <w:rFonts w:ascii="Arial" w:hAnsi="Arial" w:cs="Arial"/>
          <w:bCs/>
          <w:sz w:val="22"/>
        </w:rPr>
      </w:pPr>
      <w:r w:rsidRPr="00805DC6">
        <w:rPr>
          <w:rFonts w:ascii="Arial" w:hAnsi="Arial" w:cs="Arial"/>
          <w:bCs/>
          <w:sz w:val="22"/>
        </w:rPr>
        <w:t>13</w:t>
      </w:r>
      <w:r w:rsidRPr="00805DC6">
        <w:rPr>
          <w:rFonts w:ascii="Arial" w:hAnsi="Arial" w:cs="Arial"/>
          <w:bCs/>
          <w:sz w:val="22"/>
        </w:rPr>
        <w:tab/>
      </w:r>
      <w:r w:rsidRPr="00805DC6">
        <w:rPr>
          <w:rFonts w:ascii="Arial" w:hAnsi="Arial" w:cs="Arial"/>
          <w:b/>
          <w:bCs/>
          <w:sz w:val="22"/>
        </w:rPr>
        <w:t>Newly qualified doctors must be able to perform a range of diagnostic, therapeutic and practical procedures safely and effectively, and identify, according to their level of skill and experience, the procedures for which they need supervision to ensure patient safety.</w:t>
      </w:r>
    </w:p>
    <w:p w14:paraId="6AC5A45A" w14:textId="77777777" w:rsidR="00157473" w:rsidRPr="00805DC6" w:rsidRDefault="00157473" w:rsidP="00157473">
      <w:pPr>
        <w:autoSpaceDE w:val="0"/>
        <w:autoSpaceDN w:val="0"/>
        <w:adjustRightInd w:val="0"/>
        <w:rPr>
          <w:rFonts w:ascii="Arial" w:hAnsi="Arial" w:cs="Arial"/>
          <w:sz w:val="22"/>
        </w:rPr>
      </w:pPr>
    </w:p>
    <w:p w14:paraId="3B3F12FF" w14:textId="2D37B31A" w:rsidR="00157473" w:rsidRPr="00805DC6" w:rsidRDefault="00157473" w:rsidP="00F978AA">
      <w:pPr>
        <w:autoSpaceDE w:val="0"/>
        <w:autoSpaceDN w:val="0"/>
        <w:adjustRightInd w:val="0"/>
        <w:ind w:left="720" w:hanging="720"/>
        <w:rPr>
          <w:rFonts w:ascii="Arial" w:hAnsi="Arial" w:cs="Arial"/>
          <w:bCs/>
          <w:sz w:val="22"/>
        </w:rPr>
      </w:pPr>
      <w:r w:rsidRPr="00805DC6">
        <w:rPr>
          <w:rFonts w:ascii="Arial" w:hAnsi="Arial" w:cs="Arial"/>
          <w:bCs/>
          <w:sz w:val="22"/>
        </w:rPr>
        <w:t xml:space="preserve">14 </w:t>
      </w:r>
      <w:r w:rsidRPr="00805DC6">
        <w:rPr>
          <w:rFonts w:ascii="Arial" w:hAnsi="Arial" w:cs="Arial"/>
          <w:bCs/>
          <w:sz w:val="22"/>
        </w:rPr>
        <w:tab/>
      </w:r>
      <w:r w:rsidRPr="00805DC6">
        <w:rPr>
          <w:rFonts w:ascii="Arial" w:hAnsi="Arial" w:cs="Arial"/>
          <w:b/>
          <w:bCs/>
          <w:sz w:val="22"/>
        </w:rPr>
        <w:t>Newly qualified doctors must be able to work collaboratively with patients, their relatives, carers or other advocates to make clinical judgements and decisions based on a holistic assessment of the patient and their needs, priorities and concerns, and appreciating the importance of the links between pathophysiological, psychological, spiritual, religious, social and cultural factors for each individual.</w:t>
      </w:r>
    </w:p>
    <w:p w14:paraId="7DC895AD" w14:textId="77777777" w:rsidR="00157473" w:rsidRPr="00805DC6" w:rsidRDefault="00157473" w:rsidP="00157473">
      <w:pPr>
        <w:autoSpaceDE w:val="0"/>
        <w:autoSpaceDN w:val="0"/>
        <w:adjustRightInd w:val="0"/>
        <w:rPr>
          <w:rFonts w:ascii="Arial" w:hAnsi="Arial" w:cs="Arial"/>
          <w:bCs/>
          <w:sz w:val="22"/>
        </w:rPr>
      </w:pPr>
    </w:p>
    <w:p w14:paraId="13231446" w14:textId="77777777" w:rsidR="00157473" w:rsidRPr="00805DC6" w:rsidRDefault="00157473" w:rsidP="00157473">
      <w:pPr>
        <w:autoSpaceDE w:val="0"/>
        <w:autoSpaceDN w:val="0"/>
        <w:adjustRightInd w:val="0"/>
        <w:rPr>
          <w:rFonts w:ascii="Arial" w:hAnsi="Arial" w:cs="Arial"/>
          <w:sz w:val="22"/>
        </w:rPr>
      </w:pPr>
      <w:r w:rsidRPr="00805DC6">
        <w:rPr>
          <w:rFonts w:ascii="Arial" w:hAnsi="Arial" w:cs="Arial"/>
          <w:sz w:val="22"/>
        </w:rPr>
        <w:t>They must be able to:</w:t>
      </w:r>
    </w:p>
    <w:p w14:paraId="43CD6FCF" w14:textId="77777777" w:rsidR="00157473" w:rsidRPr="00805DC6" w:rsidRDefault="00157473" w:rsidP="00157473">
      <w:pPr>
        <w:autoSpaceDE w:val="0"/>
        <w:autoSpaceDN w:val="0"/>
        <w:adjustRightInd w:val="0"/>
        <w:rPr>
          <w:rFonts w:ascii="Arial" w:hAnsi="Arial" w:cs="Arial"/>
          <w:sz w:val="22"/>
        </w:rPr>
      </w:pPr>
    </w:p>
    <w:p w14:paraId="3B4742BF" w14:textId="6B4AA979" w:rsidR="00157473" w:rsidRPr="00805DC6" w:rsidRDefault="00157473" w:rsidP="004811E2">
      <w:pPr>
        <w:autoSpaceDE w:val="0"/>
        <w:autoSpaceDN w:val="0"/>
        <w:adjustRightInd w:val="0"/>
        <w:ind w:firstLine="720"/>
        <w:rPr>
          <w:rFonts w:ascii="Arial" w:hAnsi="Arial" w:cs="Arial"/>
          <w:sz w:val="22"/>
        </w:rPr>
      </w:pPr>
      <w:r w:rsidRPr="00805DC6">
        <w:rPr>
          <w:rFonts w:ascii="Arial" w:hAnsi="Arial" w:cs="Arial"/>
          <w:bCs/>
          <w:sz w:val="22"/>
        </w:rPr>
        <w:t xml:space="preserve">a </w:t>
      </w:r>
      <w:r w:rsidRPr="00805DC6">
        <w:rPr>
          <w:rFonts w:ascii="Arial" w:hAnsi="Arial" w:cs="Arial"/>
          <w:bCs/>
          <w:sz w:val="22"/>
        </w:rPr>
        <w:tab/>
      </w:r>
      <w:r w:rsidRPr="00805DC6">
        <w:rPr>
          <w:rFonts w:ascii="Arial" w:hAnsi="Arial" w:cs="Arial"/>
          <w:sz w:val="22"/>
        </w:rPr>
        <w:t xml:space="preserve">propose an assessment of a patient’s clinical presentation, integrating biological, </w:t>
      </w:r>
      <w:r w:rsidRPr="00805DC6">
        <w:rPr>
          <w:rFonts w:ascii="Arial" w:hAnsi="Arial" w:cs="Arial"/>
          <w:sz w:val="22"/>
        </w:rPr>
        <w:tab/>
      </w:r>
      <w:r w:rsidR="004811E2" w:rsidRPr="00805DC6">
        <w:rPr>
          <w:rFonts w:ascii="Arial" w:hAnsi="Arial" w:cs="Arial"/>
          <w:sz w:val="22"/>
        </w:rPr>
        <w:tab/>
      </w:r>
      <w:r w:rsidR="004811E2" w:rsidRPr="00805DC6">
        <w:rPr>
          <w:rFonts w:ascii="Arial" w:hAnsi="Arial" w:cs="Arial"/>
          <w:sz w:val="22"/>
        </w:rPr>
        <w:tab/>
      </w:r>
      <w:r w:rsidRPr="00805DC6">
        <w:rPr>
          <w:rFonts w:ascii="Arial" w:hAnsi="Arial" w:cs="Arial"/>
          <w:sz w:val="22"/>
        </w:rPr>
        <w:t xml:space="preserve">psychological and social factors, agree this with colleagues and use it to direct and </w:t>
      </w:r>
      <w:r w:rsidRPr="00805DC6">
        <w:rPr>
          <w:rFonts w:ascii="Arial" w:hAnsi="Arial" w:cs="Arial"/>
          <w:sz w:val="22"/>
        </w:rPr>
        <w:tab/>
      </w:r>
      <w:r w:rsidR="004811E2" w:rsidRPr="00805DC6">
        <w:rPr>
          <w:rFonts w:ascii="Arial" w:hAnsi="Arial" w:cs="Arial"/>
          <w:sz w:val="22"/>
        </w:rPr>
        <w:tab/>
      </w:r>
      <w:r w:rsidRPr="00805DC6">
        <w:rPr>
          <w:rFonts w:ascii="Arial" w:hAnsi="Arial" w:cs="Arial"/>
          <w:sz w:val="22"/>
        </w:rPr>
        <w:t>prioritise investigations and care</w:t>
      </w:r>
    </w:p>
    <w:p w14:paraId="37D87E77" w14:textId="77777777" w:rsidR="00157473" w:rsidRPr="00805DC6" w:rsidRDefault="00157473" w:rsidP="00157473">
      <w:pPr>
        <w:autoSpaceDE w:val="0"/>
        <w:autoSpaceDN w:val="0"/>
        <w:adjustRightInd w:val="0"/>
        <w:rPr>
          <w:rFonts w:ascii="Arial" w:hAnsi="Arial" w:cs="Arial"/>
          <w:sz w:val="22"/>
        </w:rPr>
      </w:pPr>
    </w:p>
    <w:p w14:paraId="07787659" w14:textId="77777777" w:rsidR="00157473" w:rsidRPr="00805DC6" w:rsidRDefault="00157473" w:rsidP="004811E2">
      <w:pPr>
        <w:autoSpaceDE w:val="0"/>
        <w:autoSpaceDN w:val="0"/>
        <w:adjustRightInd w:val="0"/>
        <w:ind w:firstLine="720"/>
        <w:rPr>
          <w:rFonts w:ascii="Arial" w:hAnsi="Arial" w:cs="Arial"/>
          <w:sz w:val="22"/>
        </w:rPr>
      </w:pPr>
      <w:r w:rsidRPr="00805DC6">
        <w:rPr>
          <w:rFonts w:ascii="Arial" w:hAnsi="Arial" w:cs="Arial"/>
          <w:bCs/>
          <w:sz w:val="22"/>
        </w:rPr>
        <w:t xml:space="preserve">b </w:t>
      </w:r>
      <w:r w:rsidRPr="00805DC6">
        <w:rPr>
          <w:rFonts w:ascii="Arial" w:hAnsi="Arial" w:cs="Arial"/>
          <w:bCs/>
          <w:sz w:val="22"/>
        </w:rPr>
        <w:tab/>
      </w:r>
      <w:r w:rsidRPr="00805DC6">
        <w:rPr>
          <w:rFonts w:ascii="Arial" w:hAnsi="Arial" w:cs="Arial"/>
          <w:sz w:val="22"/>
        </w:rPr>
        <w:t>safely and sensitively undertake:</w:t>
      </w:r>
    </w:p>
    <w:p w14:paraId="3360E303" w14:textId="77777777" w:rsidR="00157473" w:rsidRPr="00805DC6" w:rsidRDefault="00157473" w:rsidP="00157473">
      <w:pPr>
        <w:autoSpaceDE w:val="0"/>
        <w:autoSpaceDN w:val="0"/>
        <w:adjustRightInd w:val="0"/>
        <w:rPr>
          <w:rFonts w:ascii="Arial" w:hAnsi="Arial" w:cs="Arial"/>
          <w:sz w:val="22"/>
        </w:rPr>
      </w:pPr>
    </w:p>
    <w:p w14:paraId="26F1CA26" w14:textId="77777777" w:rsidR="00157473" w:rsidRPr="00805DC6" w:rsidRDefault="00157473" w:rsidP="00157473">
      <w:pPr>
        <w:pStyle w:val="ListParagraph"/>
        <w:numPr>
          <w:ilvl w:val="0"/>
          <w:numId w:val="54"/>
        </w:numPr>
        <w:autoSpaceDE w:val="0"/>
        <w:autoSpaceDN w:val="0"/>
        <w:adjustRightInd w:val="0"/>
        <w:spacing w:after="0" w:line="240" w:lineRule="auto"/>
        <w:rPr>
          <w:rFonts w:ascii="Arial" w:hAnsi="Arial" w:cs="Arial"/>
        </w:rPr>
      </w:pPr>
      <w:r w:rsidRPr="00805DC6">
        <w:rPr>
          <w:rFonts w:ascii="Arial" w:hAnsi="Arial" w:cs="Arial"/>
        </w:rPr>
        <w:t>an appropriate physical examination (with a chaperone present if appropriate)</w:t>
      </w:r>
    </w:p>
    <w:p w14:paraId="24E4E867" w14:textId="77777777" w:rsidR="00157473" w:rsidRPr="00805DC6" w:rsidRDefault="00157473" w:rsidP="00157473">
      <w:pPr>
        <w:pStyle w:val="ListParagraph"/>
        <w:autoSpaceDE w:val="0"/>
        <w:autoSpaceDN w:val="0"/>
        <w:adjustRightInd w:val="0"/>
        <w:spacing w:after="0" w:line="240" w:lineRule="auto"/>
        <w:rPr>
          <w:rFonts w:ascii="Arial" w:hAnsi="Arial" w:cs="Arial"/>
        </w:rPr>
      </w:pPr>
    </w:p>
    <w:p w14:paraId="30E00014" w14:textId="5FEF00CF" w:rsidR="00157473" w:rsidRPr="00805DC6" w:rsidRDefault="00157473" w:rsidP="00157473">
      <w:pPr>
        <w:pStyle w:val="ListParagraph"/>
        <w:numPr>
          <w:ilvl w:val="0"/>
          <w:numId w:val="54"/>
        </w:numPr>
        <w:autoSpaceDE w:val="0"/>
        <w:autoSpaceDN w:val="0"/>
        <w:adjustRightInd w:val="0"/>
        <w:spacing w:after="0" w:line="240" w:lineRule="auto"/>
        <w:rPr>
          <w:rFonts w:ascii="Arial" w:hAnsi="Arial" w:cs="Arial"/>
        </w:rPr>
      </w:pPr>
      <w:r w:rsidRPr="00805DC6">
        <w:rPr>
          <w:rFonts w:ascii="Arial" w:hAnsi="Arial" w:cs="Arial"/>
        </w:rPr>
        <w:t>a mental and cognitive state examination, including establishing if the patient is a risk to</w:t>
      </w:r>
      <w:r w:rsidR="004811E2" w:rsidRPr="00805DC6">
        <w:rPr>
          <w:rFonts w:ascii="Arial" w:hAnsi="Arial" w:cs="Arial"/>
        </w:rPr>
        <w:t xml:space="preserve"> </w:t>
      </w:r>
      <w:r w:rsidRPr="00805DC6">
        <w:rPr>
          <w:rFonts w:ascii="Arial" w:hAnsi="Arial" w:cs="Arial"/>
        </w:rPr>
        <w:t>themselves or others, seeking support and making referrals if necessary</w:t>
      </w:r>
    </w:p>
    <w:p w14:paraId="1C6FD9B5" w14:textId="77777777" w:rsidR="00157473" w:rsidRPr="00805DC6" w:rsidRDefault="00157473" w:rsidP="00157473">
      <w:pPr>
        <w:autoSpaceDE w:val="0"/>
        <w:autoSpaceDN w:val="0"/>
        <w:adjustRightInd w:val="0"/>
        <w:rPr>
          <w:rFonts w:ascii="Arial" w:hAnsi="Arial" w:cs="Arial"/>
          <w:sz w:val="22"/>
        </w:rPr>
      </w:pPr>
    </w:p>
    <w:p w14:paraId="09FFB173" w14:textId="77777777" w:rsidR="00157473" w:rsidRPr="00805DC6" w:rsidRDefault="00157473" w:rsidP="004811E2">
      <w:pPr>
        <w:autoSpaceDE w:val="0"/>
        <w:autoSpaceDN w:val="0"/>
        <w:adjustRightInd w:val="0"/>
        <w:ind w:firstLine="720"/>
        <w:rPr>
          <w:rFonts w:ascii="Arial" w:hAnsi="Arial" w:cs="Arial"/>
          <w:sz w:val="22"/>
        </w:rPr>
      </w:pPr>
      <w:r w:rsidRPr="00805DC6">
        <w:rPr>
          <w:rFonts w:ascii="Arial" w:hAnsi="Arial" w:cs="Arial"/>
          <w:bCs/>
          <w:sz w:val="22"/>
        </w:rPr>
        <w:t>c</w:t>
      </w:r>
      <w:r w:rsidRPr="00805DC6">
        <w:rPr>
          <w:rFonts w:ascii="Arial" w:hAnsi="Arial" w:cs="Arial"/>
          <w:bCs/>
          <w:sz w:val="22"/>
        </w:rPr>
        <w:tab/>
        <w:t xml:space="preserve"> </w:t>
      </w:r>
      <w:r w:rsidRPr="00805DC6">
        <w:rPr>
          <w:rFonts w:ascii="Arial" w:hAnsi="Arial" w:cs="Arial"/>
          <w:sz w:val="22"/>
        </w:rPr>
        <w:t>interpret findings from history, physical and mental state examinations</w:t>
      </w:r>
    </w:p>
    <w:p w14:paraId="31474133" w14:textId="77777777" w:rsidR="00157473" w:rsidRPr="00805DC6" w:rsidRDefault="00157473" w:rsidP="00157473">
      <w:pPr>
        <w:autoSpaceDE w:val="0"/>
        <w:autoSpaceDN w:val="0"/>
        <w:adjustRightInd w:val="0"/>
        <w:rPr>
          <w:rFonts w:ascii="Arial" w:hAnsi="Arial" w:cs="Arial"/>
          <w:sz w:val="22"/>
        </w:rPr>
      </w:pPr>
    </w:p>
    <w:p w14:paraId="159D12C1" w14:textId="109ACFC9" w:rsidR="00157473" w:rsidRPr="00805DC6" w:rsidRDefault="00157473" w:rsidP="004811E2">
      <w:pPr>
        <w:autoSpaceDE w:val="0"/>
        <w:autoSpaceDN w:val="0"/>
        <w:adjustRightInd w:val="0"/>
        <w:ind w:left="1440" w:hanging="720"/>
        <w:rPr>
          <w:rFonts w:ascii="Arial" w:hAnsi="Arial" w:cs="Arial"/>
          <w:sz w:val="22"/>
        </w:rPr>
      </w:pPr>
      <w:r w:rsidRPr="00805DC6">
        <w:rPr>
          <w:rFonts w:ascii="Arial" w:hAnsi="Arial" w:cs="Arial"/>
          <w:bCs/>
          <w:sz w:val="22"/>
        </w:rPr>
        <w:t xml:space="preserve">d </w:t>
      </w:r>
      <w:r w:rsidRPr="00805DC6">
        <w:rPr>
          <w:rFonts w:ascii="Arial" w:hAnsi="Arial" w:cs="Arial"/>
          <w:bCs/>
          <w:sz w:val="22"/>
        </w:rPr>
        <w:tab/>
      </w:r>
      <w:r w:rsidRPr="00805DC6">
        <w:rPr>
          <w:rFonts w:ascii="Arial" w:hAnsi="Arial" w:cs="Arial"/>
          <w:sz w:val="22"/>
        </w:rPr>
        <w:t>propose a holistic clinical summary, including a prioritised differential diagnosis/diagnoses and problem list</w:t>
      </w:r>
    </w:p>
    <w:p w14:paraId="45E525B1" w14:textId="77777777" w:rsidR="00157473" w:rsidRPr="00805DC6" w:rsidRDefault="00157473" w:rsidP="00157473">
      <w:pPr>
        <w:autoSpaceDE w:val="0"/>
        <w:autoSpaceDN w:val="0"/>
        <w:adjustRightInd w:val="0"/>
        <w:rPr>
          <w:rFonts w:ascii="Arial" w:hAnsi="Arial" w:cs="Arial"/>
          <w:sz w:val="22"/>
        </w:rPr>
      </w:pPr>
    </w:p>
    <w:p w14:paraId="02E3DE42" w14:textId="1E6A3CCA" w:rsidR="00157473" w:rsidRPr="00805DC6" w:rsidRDefault="00157473" w:rsidP="004811E2">
      <w:pPr>
        <w:autoSpaceDE w:val="0"/>
        <w:autoSpaceDN w:val="0"/>
        <w:adjustRightInd w:val="0"/>
        <w:ind w:firstLine="720"/>
        <w:rPr>
          <w:rFonts w:ascii="Arial" w:hAnsi="Arial" w:cs="Arial"/>
          <w:sz w:val="22"/>
        </w:rPr>
      </w:pPr>
      <w:r w:rsidRPr="00805DC6">
        <w:rPr>
          <w:rFonts w:ascii="Arial" w:hAnsi="Arial" w:cs="Arial"/>
          <w:bCs/>
          <w:sz w:val="22"/>
        </w:rPr>
        <w:t xml:space="preserve">e </w:t>
      </w:r>
      <w:r w:rsidRPr="00805DC6">
        <w:rPr>
          <w:rFonts w:ascii="Arial" w:hAnsi="Arial" w:cs="Arial"/>
          <w:bCs/>
          <w:sz w:val="22"/>
        </w:rPr>
        <w:tab/>
      </w:r>
      <w:r w:rsidRPr="00805DC6">
        <w:rPr>
          <w:rFonts w:ascii="Arial" w:hAnsi="Arial" w:cs="Arial"/>
          <w:sz w:val="22"/>
        </w:rPr>
        <w:t xml:space="preserve">propose options for investigation, taking into account potential risks, benefits, cost </w:t>
      </w:r>
      <w:r w:rsidRPr="00805DC6">
        <w:rPr>
          <w:rFonts w:ascii="Arial" w:hAnsi="Arial" w:cs="Arial"/>
          <w:sz w:val="22"/>
        </w:rPr>
        <w:tab/>
      </w:r>
      <w:r w:rsidR="004811E2" w:rsidRPr="00805DC6">
        <w:rPr>
          <w:rFonts w:ascii="Arial" w:hAnsi="Arial" w:cs="Arial"/>
          <w:sz w:val="22"/>
        </w:rPr>
        <w:tab/>
      </w:r>
      <w:r w:rsidRPr="00805DC6">
        <w:rPr>
          <w:rFonts w:ascii="Arial" w:hAnsi="Arial" w:cs="Arial"/>
          <w:sz w:val="22"/>
        </w:rPr>
        <w:t xml:space="preserve">effectiveness and possible side effects and agree in collaboration with colleagues if </w:t>
      </w:r>
      <w:r w:rsidRPr="00805DC6">
        <w:rPr>
          <w:rFonts w:ascii="Arial" w:hAnsi="Arial" w:cs="Arial"/>
          <w:sz w:val="22"/>
        </w:rPr>
        <w:tab/>
      </w:r>
      <w:r w:rsidR="004811E2" w:rsidRPr="00805DC6">
        <w:rPr>
          <w:rFonts w:ascii="Arial" w:hAnsi="Arial" w:cs="Arial"/>
          <w:sz w:val="22"/>
        </w:rPr>
        <w:tab/>
      </w:r>
      <w:r w:rsidRPr="00805DC6">
        <w:rPr>
          <w:rFonts w:ascii="Arial" w:hAnsi="Arial" w:cs="Arial"/>
          <w:sz w:val="22"/>
        </w:rPr>
        <w:t>necessary, which investigations to select</w:t>
      </w:r>
    </w:p>
    <w:p w14:paraId="7AD22D1D" w14:textId="77777777" w:rsidR="00157473" w:rsidRPr="00805DC6" w:rsidRDefault="00157473" w:rsidP="00157473">
      <w:pPr>
        <w:autoSpaceDE w:val="0"/>
        <w:autoSpaceDN w:val="0"/>
        <w:adjustRightInd w:val="0"/>
        <w:rPr>
          <w:rFonts w:ascii="Arial" w:hAnsi="Arial" w:cs="Arial"/>
          <w:sz w:val="22"/>
        </w:rPr>
      </w:pPr>
    </w:p>
    <w:p w14:paraId="6C19B901" w14:textId="31EFFE63" w:rsidR="00157473" w:rsidRPr="00805DC6" w:rsidRDefault="00157473" w:rsidP="004811E2">
      <w:pPr>
        <w:autoSpaceDE w:val="0"/>
        <w:autoSpaceDN w:val="0"/>
        <w:adjustRightInd w:val="0"/>
        <w:ind w:firstLine="720"/>
        <w:rPr>
          <w:rFonts w:ascii="Arial" w:hAnsi="Arial" w:cs="Arial"/>
          <w:sz w:val="22"/>
        </w:rPr>
      </w:pPr>
      <w:r w:rsidRPr="00805DC6">
        <w:rPr>
          <w:rFonts w:ascii="Arial" w:hAnsi="Arial" w:cs="Arial"/>
          <w:bCs/>
          <w:sz w:val="22"/>
        </w:rPr>
        <w:t>f</w:t>
      </w:r>
      <w:r w:rsidRPr="00805DC6">
        <w:rPr>
          <w:rFonts w:ascii="Arial" w:hAnsi="Arial" w:cs="Arial"/>
          <w:bCs/>
          <w:sz w:val="22"/>
        </w:rPr>
        <w:tab/>
      </w:r>
      <w:r w:rsidRPr="00805DC6">
        <w:rPr>
          <w:rFonts w:ascii="Arial" w:hAnsi="Arial" w:cs="Arial"/>
          <w:sz w:val="22"/>
        </w:rPr>
        <w:t xml:space="preserve">interpret the results of investigations and diagnostic procedures, in collaboration with </w:t>
      </w:r>
      <w:r w:rsidRPr="00805DC6">
        <w:rPr>
          <w:rFonts w:ascii="Arial" w:hAnsi="Arial" w:cs="Arial"/>
          <w:sz w:val="22"/>
        </w:rPr>
        <w:tab/>
      </w:r>
      <w:r w:rsidR="004811E2" w:rsidRPr="00805DC6">
        <w:rPr>
          <w:rFonts w:ascii="Arial" w:hAnsi="Arial" w:cs="Arial"/>
          <w:sz w:val="22"/>
        </w:rPr>
        <w:tab/>
      </w:r>
      <w:r w:rsidRPr="00805DC6">
        <w:rPr>
          <w:rFonts w:ascii="Arial" w:hAnsi="Arial" w:cs="Arial"/>
          <w:sz w:val="22"/>
        </w:rPr>
        <w:t>colleagues if necessary</w:t>
      </w:r>
    </w:p>
    <w:p w14:paraId="31DB5BDE" w14:textId="77777777" w:rsidR="00157473" w:rsidRPr="00805DC6" w:rsidRDefault="00157473" w:rsidP="00157473">
      <w:pPr>
        <w:autoSpaceDE w:val="0"/>
        <w:autoSpaceDN w:val="0"/>
        <w:adjustRightInd w:val="0"/>
        <w:rPr>
          <w:rFonts w:ascii="Arial" w:hAnsi="Arial" w:cs="Arial"/>
          <w:sz w:val="22"/>
        </w:rPr>
      </w:pPr>
    </w:p>
    <w:p w14:paraId="47601AE8" w14:textId="259AD192" w:rsidR="00157473" w:rsidRPr="00805DC6" w:rsidRDefault="00157473" w:rsidP="004811E2">
      <w:pPr>
        <w:autoSpaceDE w:val="0"/>
        <w:autoSpaceDN w:val="0"/>
        <w:adjustRightInd w:val="0"/>
        <w:ind w:left="1440" w:hanging="720"/>
        <w:rPr>
          <w:rFonts w:ascii="Arial" w:hAnsi="Arial" w:cs="Arial"/>
          <w:sz w:val="22"/>
        </w:rPr>
      </w:pPr>
      <w:r w:rsidRPr="00805DC6">
        <w:rPr>
          <w:rFonts w:ascii="Arial" w:hAnsi="Arial" w:cs="Arial"/>
          <w:bCs/>
          <w:sz w:val="22"/>
        </w:rPr>
        <w:t>g</w:t>
      </w:r>
      <w:r w:rsidRPr="00805DC6">
        <w:rPr>
          <w:rFonts w:ascii="Arial" w:hAnsi="Arial" w:cs="Arial"/>
          <w:bCs/>
          <w:sz w:val="22"/>
        </w:rPr>
        <w:tab/>
      </w:r>
      <w:r w:rsidRPr="00805DC6">
        <w:rPr>
          <w:rFonts w:ascii="Arial" w:hAnsi="Arial" w:cs="Arial"/>
          <w:sz w:val="22"/>
        </w:rPr>
        <w:t>synthesise findings from the history, physical and mental state examinations and investigations, in collaboration with colleagues if necessary, and make proposals about underlying causes or pathology</w:t>
      </w:r>
    </w:p>
    <w:p w14:paraId="4CF50628" w14:textId="77777777" w:rsidR="00157473" w:rsidRPr="00805DC6" w:rsidRDefault="00157473" w:rsidP="00157473">
      <w:pPr>
        <w:autoSpaceDE w:val="0"/>
        <w:autoSpaceDN w:val="0"/>
        <w:adjustRightInd w:val="0"/>
        <w:rPr>
          <w:rFonts w:ascii="Arial" w:hAnsi="Arial" w:cs="Arial"/>
          <w:sz w:val="22"/>
        </w:rPr>
      </w:pPr>
    </w:p>
    <w:p w14:paraId="6EF9F822" w14:textId="1D1ECC4C" w:rsidR="00157473" w:rsidRPr="00805DC6" w:rsidRDefault="00157473" w:rsidP="004811E2">
      <w:pPr>
        <w:autoSpaceDE w:val="0"/>
        <w:autoSpaceDN w:val="0"/>
        <w:adjustRightInd w:val="0"/>
        <w:ind w:left="1440" w:hanging="720"/>
        <w:rPr>
          <w:rFonts w:ascii="Arial" w:hAnsi="Arial" w:cs="Arial"/>
          <w:sz w:val="22"/>
        </w:rPr>
      </w:pPr>
      <w:r w:rsidRPr="00805DC6">
        <w:rPr>
          <w:rFonts w:ascii="Arial" w:hAnsi="Arial" w:cs="Arial"/>
          <w:bCs/>
          <w:sz w:val="22"/>
        </w:rPr>
        <w:t xml:space="preserve">h </w:t>
      </w:r>
      <w:r w:rsidRPr="00805DC6">
        <w:rPr>
          <w:rFonts w:ascii="Arial" w:hAnsi="Arial" w:cs="Arial"/>
          <w:bCs/>
          <w:sz w:val="22"/>
        </w:rPr>
        <w:tab/>
      </w:r>
      <w:r w:rsidRPr="00805DC6">
        <w:rPr>
          <w:rFonts w:ascii="Arial" w:hAnsi="Arial" w:cs="Arial"/>
          <w:sz w:val="22"/>
        </w:rPr>
        <w:t>understand the processes by which doctors make and test a differential diagnosis and be prepared to explain their clinical reasoning to others</w:t>
      </w:r>
    </w:p>
    <w:p w14:paraId="06B114C2" w14:textId="77777777" w:rsidR="00157473" w:rsidRPr="00805DC6" w:rsidRDefault="00157473" w:rsidP="00157473">
      <w:pPr>
        <w:autoSpaceDE w:val="0"/>
        <w:autoSpaceDN w:val="0"/>
        <w:adjustRightInd w:val="0"/>
        <w:rPr>
          <w:rFonts w:ascii="Arial" w:hAnsi="Arial" w:cs="Arial"/>
          <w:sz w:val="22"/>
        </w:rPr>
      </w:pPr>
    </w:p>
    <w:p w14:paraId="5276193D" w14:textId="505259DE" w:rsidR="00157473" w:rsidRPr="00805DC6" w:rsidRDefault="00157473" w:rsidP="004811E2">
      <w:pPr>
        <w:autoSpaceDE w:val="0"/>
        <w:autoSpaceDN w:val="0"/>
        <w:adjustRightInd w:val="0"/>
        <w:ind w:left="1440" w:hanging="720"/>
        <w:rPr>
          <w:rFonts w:ascii="Arial" w:hAnsi="Arial" w:cs="Arial"/>
          <w:sz w:val="22"/>
        </w:rPr>
      </w:pPr>
      <w:r w:rsidRPr="00805DC6">
        <w:rPr>
          <w:rFonts w:ascii="Arial" w:hAnsi="Arial" w:cs="Arial"/>
          <w:bCs/>
          <w:sz w:val="22"/>
        </w:rPr>
        <w:t xml:space="preserve">i </w:t>
      </w:r>
      <w:r w:rsidRPr="00805DC6">
        <w:rPr>
          <w:rFonts w:ascii="Arial" w:hAnsi="Arial" w:cs="Arial"/>
          <w:bCs/>
          <w:sz w:val="22"/>
        </w:rPr>
        <w:tab/>
      </w:r>
      <w:r w:rsidRPr="00805DC6">
        <w:rPr>
          <w:rFonts w:ascii="Arial" w:hAnsi="Arial" w:cs="Arial"/>
          <w:sz w:val="22"/>
        </w:rPr>
        <w:t>make clinical judgements and decisions with a patient, based on the available evidence, in collaboration with colleagues and as appropriate for their level of training and experience, and understand that this may include situations of uncertainty</w:t>
      </w:r>
    </w:p>
    <w:p w14:paraId="17B30CEF" w14:textId="77777777" w:rsidR="00157473" w:rsidRPr="00805DC6" w:rsidRDefault="00157473" w:rsidP="00157473">
      <w:pPr>
        <w:autoSpaceDE w:val="0"/>
        <w:autoSpaceDN w:val="0"/>
        <w:adjustRightInd w:val="0"/>
        <w:rPr>
          <w:rFonts w:ascii="Arial" w:hAnsi="Arial" w:cs="Arial"/>
          <w:sz w:val="22"/>
        </w:rPr>
      </w:pPr>
    </w:p>
    <w:p w14:paraId="4B03E326" w14:textId="14B6AE44" w:rsidR="00157473" w:rsidRPr="00805DC6" w:rsidRDefault="00157473" w:rsidP="004811E2">
      <w:pPr>
        <w:autoSpaceDE w:val="0"/>
        <w:autoSpaceDN w:val="0"/>
        <w:adjustRightInd w:val="0"/>
        <w:ind w:left="1440" w:hanging="720"/>
        <w:rPr>
          <w:rFonts w:ascii="Arial" w:hAnsi="Arial" w:cs="Arial"/>
          <w:sz w:val="22"/>
        </w:rPr>
      </w:pPr>
      <w:r w:rsidRPr="00805DC6">
        <w:rPr>
          <w:rFonts w:ascii="Arial" w:hAnsi="Arial" w:cs="Arial"/>
          <w:bCs/>
          <w:sz w:val="22"/>
        </w:rPr>
        <w:t xml:space="preserve">j </w:t>
      </w:r>
      <w:r w:rsidRPr="00805DC6">
        <w:rPr>
          <w:rFonts w:ascii="Arial" w:hAnsi="Arial" w:cs="Arial"/>
          <w:bCs/>
          <w:sz w:val="22"/>
        </w:rPr>
        <w:tab/>
      </w:r>
      <w:r w:rsidRPr="00805DC6">
        <w:rPr>
          <w:rFonts w:ascii="Arial" w:hAnsi="Arial" w:cs="Arial"/>
          <w:sz w:val="22"/>
        </w:rPr>
        <w:t xml:space="preserve">take account of patients’ concerns, beliefs, choices and preferences, and respect the rights of patients to reach decisions with their doctor about their treatment and care </w:t>
      </w:r>
      <w:r w:rsidR="004811E2" w:rsidRPr="00805DC6">
        <w:rPr>
          <w:rFonts w:ascii="Arial" w:hAnsi="Arial" w:cs="Arial"/>
          <w:sz w:val="22"/>
        </w:rPr>
        <w:t xml:space="preserve">and to </w:t>
      </w:r>
      <w:r w:rsidRPr="00805DC6">
        <w:rPr>
          <w:rFonts w:ascii="Arial" w:hAnsi="Arial" w:cs="Arial"/>
          <w:sz w:val="22"/>
        </w:rPr>
        <w:t>refuse or limit treatment</w:t>
      </w:r>
    </w:p>
    <w:p w14:paraId="6F2DF6BA" w14:textId="77777777" w:rsidR="00157473" w:rsidRPr="00805DC6" w:rsidRDefault="00157473" w:rsidP="00157473">
      <w:pPr>
        <w:autoSpaceDE w:val="0"/>
        <w:autoSpaceDN w:val="0"/>
        <w:adjustRightInd w:val="0"/>
        <w:rPr>
          <w:rFonts w:ascii="Arial" w:hAnsi="Arial" w:cs="Arial"/>
          <w:sz w:val="22"/>
        </w:rPr>
      </w:pPr>
    </w:p>
    <w:p w14:paraId="515F3A2D" w14:textId="77777777" w:rsidR="00157473" w:rsidRPr="00805DC6" w:rsidRDefault="00157473" w:rsidP="004811E2">
      <w:pPr>
        <w:autoSpaceDE w:val="0"/>
        <w:autoSpaceDN w:val="0"/>
        <w:adjustRightInd w:val="0"/>
        <w:ind w:left="1440" w:hanging="720"/>
        <w:rPr>
          <w:rFonts w:ascii="Arial" w:hAnsi="Arial" w:cs="Arial"/>
          <w:sz w:val="22"/>
        </w:rPr>
      </w:pPr>
      <w:r w:rsidRPr="00805DC6">
        <w:rPr>
          <w:rFonts w:ascii="Arial" w:hAnsi="Arial" w:cs="Arial"/>
          <w:bCs/>
          <w:sz w:val="22"/>
        </w:rPr>
        <w:t xml:space="preserve">k </w:t>
      </w:r>
      <w:r w:rsidRPr="00805DC6">
        <w:rPr>
          <w:rFonts w:ascii="Arial" w:hAnsi="Arial" w:cs="Arial"/>
          <w:bCs/>
          <w:sz w:val="22"/>
        </w:rPr>
        <w:tab/>
      </w:r>
      <w:r w:rsidRPr="00805DC6">
        <w:rPr>
          <w:rFonts w:ascii="Arial" w:hAnsi="Arial" w:cs="Arial"/>
          <w:sz w:val="22"/>
        </w:rPr>
        <w:t>seek informed consent for any recommended or preferred options for treatment and care</w:t>
      </w:r>
    </w:p>
    <w:p w14:paraId="4D47ACE2" w14:textId="77777777" w:rsidR="00157473" w:rsidRPr="00805DC6" w:rsidRDefault="00157473" w:rsidP="00157473">
      <w:pPr>
        <w:autoSpaceDE w:val="0"/>
        <w:autoSpaceDN w:val="0"/>
        <w:adjustRightInd w:val="0"/>
        <w:rPr>
          <w:rFonts w:ascii="Arial" w:hAnsi="Arial" w:cs="Arial"/>
          <w:sz w:val="22"/>
        </w:rPr>
      </w:pPr>
    </w:p>
    <w:p w14:paraId="51C04074" w14:textId="18FF1B15" w:rsidR="00157473" w:rsidRPr="00805DC6" w:rsidRDefault="00157473" w:rsidP="004811E2">
      <w:pPr>
        <w:autoSpaceDE w:val="0"/>
        <w:autoSpaceDN w:val="0"/>
        <w:adjustRightInd w:val="0"/>
        <w:ind w:firstLine="720"/>
        <w:rPr>
          <w:rFonts w:ascii="Arial" w:hAnsi="Arial" w:cs="Arial"/>
          <w:sz w:val="22"/>
        </w:rPr>
      </w:pPr>
      <w:r w:rsidRPr="00805DC6">
        <w:rPr>
          <w:rFonts w:ascii="Arial" w:hAnsi="Arial" w:cs="Arial"/>
          <w:bCs/>
          <w:sz w:val="22"/>
        </w:rPr>
        <w:t xml:space="preserve">l </w:t>
      </w:r>
      <w:r w:rsidRPr="00805DC6">
        <w:rPr>
          <w:rFonts w:ascii="Arial" w:hAnsi="Arial" w:cs="Arial"/>
          <w:bCs/>
          <w:sz w:val="22"/>
        </w:rPr>
        <w:tab/>
      </w:r>
      <w:r w:rsidRPr="00805DC6">
        <w:rPr>
          <w:rFonts w:ascii="Arial" w:hAnsi="Arial" w:cs="Arial"/>
          <w:sz w:val="22"/>
        </w:rPr>
        <w:t xml:space="preserve">propose a plan of management including prevention, treatment, management and </w:t>
      </w:r>
      <w:r w:rsidRPr="00805DC6">
        <w:rPr>
          <w:rFonts w:ascii="Arial" w:hAnsi="Arial" w:cs="Arial"/>
          <w:sz w:val="22"/>
        </w:rPr>
        <w:tab/>
      </w:r>
      <w:r w:rsidR="004811E2" w:rsidRPr="00805DC6">
        <w:rPr>
          <w:rFonts w:ascii="Arial" w:hAnsi="Arial" w:cs="Arial"/>
          <w:sz w:val="22"/>
        </w:rPr>
        <w:tab/>
      </w:r>
      <w:r w:rsidRPr="00805DC6">
        <w:rPr>
          <w:rFonts w:ascii="Arial" w:hAnsi="Arial" w:cs="Arial"/>
          <w:sz w:val="22"/>
        </w:rPr>
        <w:t xml:space="preserve">discharge or continuing community care, according to established principles and best </w:t>
      </w:r>
      <w:r w:rsidRPr="00805DC6">
        <w:rPr>
          <w:rFonts w:ascii="Arial" w:hAnsi="Arial" w:cs="Arial"/>
          <w:sz w:val="22"/>
        </w:rPr>
        <w:tab/>
      </w:r>
      <w:r w:rsidR="004811E2" w:rsidRPr="00805DC6">
        <w:rPr>
          <w:rFonts w:ascii="Arial" w:hAnsi="Arial" w:cs="Arial"/>
          <w:sz w:val="22"/>
        </w:rPr>
        <w:tab/>
      </w:r>
      <w:r w:rsidRPr="00805DC6">
        <w:rPr>
          <w:rFonts w:ascii="Arial" w:hAnsi="Arial" w:cs="Arial"/>
          <w:sz w:val="22"/>
        </w:rPr>
        <w:t>evidence, in collaboration with other health professionals if necessary</w:t>
      </w:r>
    </w:p>
    <w:p w14:paraId="577580A0" w14:textId="77777777" w:rsidR="00157473" w:rsidRPr="00805DC6" w:rsidRDefault="00157473" w:rsidP="00157473">
      <w:pPr>
        <w:autoSpaceDE w:val="0"/>
        <w:autoSpaceDN w:val="0"/>
        <w:adjustRightInd w:val="0"/>
        <w:rPr>
          <w:rFonts w:ascii="Arial" w:hAnsi="Arial" w:cs="Arial"/>
          <w:sz w:val="22"/>
        </w:rPr>
      </w:pPr>
    </w:p>
    <w:p w14:paraId="51D455D6" w14:textId="1772AD0A" w:rsidR="00157473" w:rsidRPr="00805DC6" w:rsidRDefault="00157473" w:rsidP="00DC19C2">
      <w:pPr>
        <w:autoSpaceDE w:val="0"/>
        <w:autoSpaceDN w:val="0"/>
        <w:adjustRightInd w:val="0"/>
        <w:ind w:left="1440" w:hanging="720"/>
        <w:rPr>
          <w:rFonts w:ascii="Arial" w:hAnsi="Arial" w:cs="Arial"/>
          <w:sz w:val="22"/>
        </w:rPr>
      </w:pPr>
      <w:r w:rsidRPr="00805DC6">
        <w:rPr>
          <w:rFonts w:ascii="Arial" w:hAnsi="Arial" w:cs="Arial"/>
          <w:bCs/>
          <w:sz w:val="22"/>
        </w:rPr>
        <w:lastRenderedPageBreak/>
        <w:t xml:space="preserve">m </w:t>
      </w:r>
      <w:r w:rsidRPr="00805DC6">
        <w:rPr>
          <w:rFonts w:ascii="Arial" w:hAnsi="Arial" w:cs="Arial"/>
          <w:bCs/>
          <w:sz w:val="22"/>
        </w:rPr>
        <w:tab/>
      </w:r>
      <w:r w:rsidRPr="00805DC6">
        <w:rPr>
          <w:rFonts w:ascii="Arial" w:hAnsi="Arial" w:cs="Arial"/>
          <w:sz w:val="22"/>
        </w:rPr>
        <w:t>support and motivate the patient’s self-care by helping them to recognise the benefits of a healthy lifestyle and motivating behaviour change to improve health and include prevention in the patient’s management plan</w:t>
      </w:r>
    </w:p>
    <w:p w14:paraId="59EDD92B" w14:textId="77777777" w:rsidR="00157473" w:rsidRPr="00805DC6" w:rsidRDefault="00157473" w:rsidP="00157473">
      <w:pPr>
        <w:autoSpaceDE w:val="0"/>
        <w:autoSpaceDN w:val="0"/>
        <w:adjustRightInd w:val="0"/>
        <w:rPr>
          <w:rFonts w:ascii="Arial" w:hAnsi="Arial" w:cs="Arial"/>
          <w:sz w:val="22"/>
        </w:rPr>
      </w:pPr>
    </w:p>
    <w:p w14:paraId="14B12C14" w14:textId="77777777" w:rsidR="00157473" w:rsidRPr="00805DC6" w:rsidRDefault="00157473" w:rsidP="004811E2">
      <w:pPr>
        <w:autoSpaceDE w:val="0"/>
        <w:autoSpaceDN w:val="0"/>
        <w:adjustRightInd w:val="0"/>
        <w:ind w:firstLine="720"/>
        <w:rPr>
          <w:rFonts w:ascii="Arial" w:hAnsi="Arial" w:cs="Arial"/>
          <w:sz w:val="22"/>
        </w:rPr>
      </w:pPr>
      <w:r w:rsidRPr="00805DC6">
        <w:rPr>
          <w:rFonts w:ascii="Arial" w:hAnsi="Arial" w:cs="Arial"/>
          <w:bCs/>
          <w:sz w:val="22"/>
        </w:rPr>
        <w:t>n</w:t>
      </w:r>
      <w:r w:rsidRPr="00805DC6">
        <w:rPr>
          <w:rFonts w:ascii="Arial" w:hAnsi="Arial" w:cs="Arial"/>
          <w:bCs/>
          <w:sz w:val="22"/>
        </w:rPr>
        <w:tab/>
        <w:t xml:space="preserve"> </w:t>
      </w:r>
      <w:r w:rsidRPr="00805DC6">
        <w:rPr>
          <w:rFonts w:ascii="Arial" w:hAnsi="Arial" w:cs="Arial"/>
          <w:sz w:val="22"/>
        </w:rPr>
        <w:t>recognise the potential consequences of over-diagnosis and over-treatment.</w:t>
      </w:r>
    </w:p>
    <w:p w14:paraId="6BF4AC7E" w14:textId="77777777" w:rsidR="00157473" w:rsidRPr="00805DC6" w:rsidRDefault="00157473" w:rsidP="00157473">
      <w:pPr>
        <w:autoSpaceDE w:val="0"/>
        <w:autoSpaceDN w:val="0"/>
        <w:adjustRightInd w:val="0"/>
        <w:rPr>
          <w:rFonts w:ascii="Arial" w:hAnsi="Arial" w:cs="Arial"/>
          <w:sz w:val="22"/>
        </w:rPr>
      </w:pPr>
    </w:p>
    <w:p w14:paraId="248A4494" w14:textId="77777777" w:rsidR="00157473" w:rsidRPr="00805DC6" w:rsidRDefault="00157473" w:rsidP="00157473">
      <w:pPr>
        <w:autoSpaceDE w:val="0"/>
        <w:autoSpaceDN w:val="0"/>
        <w:adjustRightInd w:val="0"/>
        <w:rPr>
          <w:rFonts w:ascii="Arial" w:hAnsi="Arial" w:cs="Arial"/>
          <w:bCs/>
          <w:sz w:val="22"/>
        </w:rPr>
      </w:pPr>
      <w:r w:rsidRPr="00805DC6">
        <w:rPr>
          <w:rFonts w:ascii="Arial" w:hAnsi="Arial" w:cs="Arial"/>
          <w:bCs/>
          <w:sz w:val="22"/>
        </w:rPr>
        <w:t xml:space="preserve">15 </w:t>
      </w:r>
      <w:r w:rsidRPr="00805DC6">
        <w:rPr>
          <w:rFonts w:ascii="Arial" w:hAnsi="Arial" w:cs="Arial"/>
          <w:bCs/>
          <w:sz w:val="22"/>
        </w:rPr>
        <w:tab/>
      </w:r>
      <w:r w:rsidRPr="00805DC6">
        <w:rPr>
          <w:rFonts w:ascii="Arial" w:hAnsi="Arial" w:cs="Arial"/>
          <w:b/>
          <w:bCs/>
          <w:sz w:val="22"/>
        </w:rPr>
        <w:t>Newly qualified doctors must demonstrate that they can make appropriate clinical</w:t>
      </w:r>
      <w:r w:rsidRPr="00805DC6">
        <w:rPr>
          <w:rFonts w:ascii="Arial" w:hAnsi="Arial" w:cs="Arial"/>
          <w:bCs/>
          <w:sz w:val="22"/>
        </w:rPr>
        <w:t xml:space="preserve"> </w:t>
      </w:r>
      <w:r w:rsidRPr="00805DC6">
        <w:rPr>
          <w:rFonts w:ascii="Arial" w:hAnsi="Arial" w:cs="Arial"/>
          <w:b/>
          <w:bCs/>
          <w:sz w:val="22"/>
        </w:rPr>
        <w:tab/>
        <w:t xml:space="preserve">judgements when considering or providing compassionate interventions or </w:t>
      </w:r>
      <w:r w:rsidRPr="00805DC6">
        <w:rPr>
          <w:rFonts w:ascii="Arial" w:hAnsi="Arial" w:cs="Arial"/>
          <w:b/>
          <w:bCs/>
          <w:sz w:val="22"/>
        </w:rPr>
        <w:tab/>
        <w:t xml:space="preserve">support for patients who are nearing or at the end of life. They must understand the </w:t>
      </w:r>
      <w:r w:rsidRPr="00805DC6">
        <w:rPr>
          <w:rFonts w:ascii="Arial" w:hAnsi="Arial" w:cs="Arial"/>
          <w:b/>
          <w:bCs/>
          <w:sz w:val="22"/>
        </w:rPr>
        <w:tab/>
        <w:t xml:space="preserve">need to involve patients, their relatives, carers or other advocates in management </w:t>
      </w:r>
      <w:r w:rsidRPr="00805DC6">
        <w:rPr>
          <w:rFonts w:ascii="Arial" w:hAnsi="Arial" w:cs="Arial"/>
          <w:b/>
          <w:bCs/>
          <w:sz w:val="22"/>
        </w:rPr>
        <w:tab/>
        <w:t>decisions, making referrals and seeking advice from colleagues as appropriate.</w:t>
      </w:r>
    </w:p>
    <w:p w14:paraId="67759D55" w14:textId="77777777" w:rsidR="00157473" w:rsidRPr="00805DC6" w:rsidRDefault="00157473" w:rsidP="00157473">
      <w:pPr>
        <w:autoSpaceDE w:val="0"/>
        <w:autoSpaceDN w:val="0"/>
        <w:adjustRightInd w:val="0"/>
        <w:rPr>
          <w:rFonts w:ascii="Arial" w:hAnsi="Arial" w:cs="Arial"/>
          <w:bCs/>
          <w:sz w:val="22"/>
        </w:rPr>
      </w:pPr>
    </w:p>
    <w:p w14:paraId="2621AF3B" w14:textId="2D426A6B" w:rsidR="00157473" w:rsidRPr="00805DC6" w:rsidRDefault="00157473" w:rsidP="00DC19C2">
      <w:pPr>
        <w:autoSpaceDE w:val="0"/>
        <w:autoSpaceDN w:val="0"/>
        <w:adjustRightInd w:val="0"/>
        <w:ind w:left="720" w:hanging="720"/>
        <w:rPr>
          <w:rFonts w:ascii="Arial" w:hAnsi="Arial" w:cs="Arial"/>
          <w:bCs/>
          <w:sz w:val="22"/>
        </w:rPr>
      </w:pPr>
      <w:r w:rsidRPr="00805DC6">
        <w:rPr>
          <w:rFonts w:ascii="Arial" w:hAnsi="Arial" w:cs="Arial"/>
          <w:bCs/>
          <w:sz w:val="22"/>
        </w:rPr>
        <w:t xml:space="preserve">16 </w:t>
      </w:r>
      <w:r w:rsidRPr="00805DC6">
        <w:rPr>
          <w:rFonts w:ascii="Arial" w:hAnsi="Arial" w:cs="Arial"/>
          <w:bCs/>
          <w:sz w:val="22"/>
        </w:rPr>
        <w:tab/>
      </w:r>
      <w:r w:rsidRPr="00805DC6">
        <w:rPr>
          <w:rFonts w:ascii="Arial" w:hAnsi="Arial" w:cs="Arial"/>
          <w:b/>
          <w:bCs/>
          <w:sz w:val="22"/>
        </w:rPr>
        <w:t>Newly qualified doctors must be able to give immediate care to adults, children and young people in medical and psychiatric emergencies and seek support from colleagues if necessary.</w:t>
      </w:r>
    </w:p>
    <w:p w14:paraId="754C2CBE" w14:textId="77777777" w:rsidR="00157473" w:rsidRPr="00805DC6" w:rsidRDefault="00157473" w:rsidP="00157473">
      <w:pPr>
        <w:autoSpaceDE w:val="0"/>
        <w:autoSpaceDN w:val="0"/>
        <w:adjustRightInd w:val="0"/>
        <w:rPr>
          <w:rFonts w:ascii="Arial" w:hAnsi="Arial" w:cs="Arial"/>
          <w:bCs/>
          <w:sz w:val="22"/>
        </w:rPr>
      </w:pPr>
    </w:p>
    <w:p w14:paraId="065D6BB7" w14:textId="77777777" w:rsidR="00157473" w:rsidRPr="00805DC6" w:rsidRDefault="00157473" w:rsidP="00DC19C2">
      <w:pPr>
        <w:autoSpaceDE w:val="0"/>
        <w:autoSpaceDN w:val="0"/>
        <w:adjustRightInd w:val="0"/>
        <w:ind w:left="720" w:hanging="720"/>
        <w:rPr>
          <w:rFonts w:ascii="Arial" w:hAnsi="Arial" w:cs="Arial"/>
          <w:bCs/>
          <w:sz w:val="22"/>
        </w:rPr>
      </w:pPr>
      <w:r w:rsidRPr="00805DC6">
        <w:rPr>
          <w:rFonts w:ascii="Arial" w:hAnsi="Arial" w:cs="Arial"/>
          <w:bCs/>
          <w:sz w:val="22"/>
        </w:rPr>
        <w:t xml:space="preserve">17 </w:t>
      </w:r>
      <w:r w:rsidRPr="00805DC6">
        <w:rPr>
          <w:rFonts w:ascii="Arial" w:hAnsi="Arial" w:cs="Arial"/>
          <w:bCs/>
          <w:sz w:val="22"/>
        </w:rPr>
        <w:tab/>
      </w:r>
      <w:r w:rsidRPr="00805DC6">
        <w:rPr>
          <w:rFonts w:ascii="Arial" w:hAnsi="Arial" w:cs="Arial"/>
          <w:b/>
          <w:bCs/>
          <w:sz w:val="22"/>
        </w:rPr>
        <w:t xml:space="preserve">Newly qualified doctors must be able to recognise when a patient is deteriorating </w:t>
      </w:r>
      <w:r w:rsidRPr="00805DC6">
        <w:rPr>
          <w:rFonts w:ascii="Arial" w:hAnsi="Arial" w:cs="Arial"/>
          <w:b/>
          <w:bCs/>
          <w:sz w:val="22"/>
        </w:rPr>
        <w:tab/>
        <w:t>and take appropriate action.</w:t>
      </w:r>
    </w:p>
    <w:p w14:paraId="48F9F42B" w14:textId="77777777" w:rsidR="00157473" w:rsidRPr="00805DC6" w:rsidRDefault="00157473" w:rsidP="00157473">
      <w:pPr>
        <w:autoSpaceDE w:val="0"/>
        <w:autoSpaceDN w:val="0"/>
        <w:adjustRightInd w:val="0"/>
        <w:rPr>
          <w:rFonts w:ascii="Arial" w:hAnsi="Arial" w:cs="Arial"/>
          <w:bCs/>
          <w:sz w:val="22"/>
        </w:rPr>
      </w:pPr>
    </w:p>
    <w:p w14:paraId="3818E14D" w14:textId="77777777" w:rsidR="00157473" w:rsidRPr="00805DC6" w:rsidRDefault="00157473" w:rsidP="00157473">
      <w:pPr>
        <w:autoSpaceDE w:val="0"/>
        <w:autoSpaceDN w:val="0"/>
        <w:adjustRightInd w:val="0"/>
        <w:rPr>
          <w:rFonts w:ascii="Arial" w:hAnsi="Arial" w:cs="Arial"/>
          <w:sz w:val="22"/>
        </w:rPr>
      </w:pPr>
      <w:r w:rsidRPr="00805DC6">
        <w:rPr>
          <w:rFonts w:ascii="Arial" w:hAnsi="Arial" w:cs="Arial"/>
          <w:sz w:val="22"/>
        </w:rPr>
        <w:t>They must be able to:</w:t>
      </w:r>
    </w:p>
    <w:p w14:paraId="2D880BFC" w14:textId="77777777" w:rsidR="00157473" w:rsidRPr="00805DC6" w:rsidRDefault="00157473" w:rsidP="00157473">
      <w:pPr>
        <w:autoSpaceDE w:val="0"/>
        <w:autoSpaceDN w:val="0"/>
        <w:adjustRightInd w:val="0"/>
        <w:rPr>
          <w:rFonts w:ascii="Arial" w:hAnsi="Arial" w:cs="Arial"/>
          <w:sz w:val="22"/>
        </w:rPr>
      </w:pPr>
    </w:p>
    <w:p w14:paraId="57408130" w14:textId="628C8AB8" w:rsidR="00157473" w:rsidRPr="00805DC6" w:rsidRDefault="00157473" w:rsidP="00DC19C2">
      <w:pPr>
        <w:autoSpaceDE w:val="0"/>
        <w:autoSpaceDN w:val="0"/>
        <w:adjustRightInd w:val="0"/>
        <w:ind w:left="1440" w:hanging="720"/>
        <w:rPr>
          <w:rFonts w:ascii="Arial" w:hAnsi="Arial" w:cs="Arial"/>
          <w:sz w:val="22"/>
        </w:rPr>
      </w:pPr>
      <w:r w:rsidRPr="00805DC6">
        <w:rPr>
          <w:rFonts w:ascii="Arial" w:hAnsi="Arial" w:cs="Arial"/>
          <w:bCs/>
          <w:sz w:val="22"/>
        </w:rPr>
        <w:t xml:space="preserve">a </w:t>
      </w:r>
      <w:r w:rsidRPr="00805DC6">
        <w:rPr>
          <w:rFonts w:ascii="Arial" w:hAnsi="Arial" w:cs="Arial"/>
          <w:bCs/>
          <w:sz w:val="22"/>
        </w:rPr>
        <w:tab/>
      </w:r>
      <w:r w:rsidRPr="00805DC6">
        <w:rPr>
          <w:rFonts w:ascii="Arial" w:hAnsi="Arial" w:cs="Arial"/>
          <w:sz w:val="22"/>
        </w:rPr>
        <w:t>assess and determine the severity of a clinical presentation and the need for immediate emergency care</w:t>
      </w:r>
    </w:p>
    <w:p w14:paraId="60A8E295" w14:textId="77777777" w:rsidR="00157473" w:rsidRPr="00805DC6" w:rsidRDefault="00157473" w:rsidP="00157473">
      <w:pPr>
        <w:autoSpaceDE w:val="0"/>
        <w:autoSpaceDN w:val="0"/>
        <w:adjustRightInd w:val="0"/>
        <w:rPr>
          <w:rFonts w:ascii="Arial" w:hAnsi="Arial" w:cs="Arial"/>
          <w:sz w:val="22"/>
        </w:rPr>
      </w:pPr>
    </w:p>
    <w:p w14:paraId="4A09474B" w14:textId="74CF5824" w:rsidR="00157473" w:rsidRPr="00805DC6" w:rsidRDefault="00157473" w:rsidP="00DC19C2">
      <w:pPr>
        <w:autoSpaceDE w:val="0"/>
        <w:autoSpaceDN w:val="0"/>
        <w:adjustRightInd w:val="0"/>
        <w:ind w:firstLine="720"/>
        <w:rPr>
          <w:rFonts w:ascii="Arial" w:hAnsi="Arial" w:cs="Arial"/>
          <w:sz w:val="22"/>
        </w:rPr>
      </w:pPr>
      <w:r w:rsidRPr="00805DC6">
        <w:rPr>
          <w:rFonts w:ascii="Arial" w:hAnsi="Arial" w:cs="Arial"/>
          <w:bCs/>
          <w:sz w:val="22"/>
        </w:rPr>
        <w:t xml:space="preserve">b </w:t>
      </w:r>
      <w:r w:rsidRPr="00805DC6">
        <w:rPr>
          <w:rFonts w:ascii="Arial" w:hAnsi="Arial" w:cs="Arial"/>
          <w:bCs/>
          <w:sz w:val="22"/>
        </w:rPr>
        <w:tab/>
      </w:r>
      <w:r w:rsidRPr="00805DC6">
        <w:rPr>
          <w:rFonts w:ascii="Arial" w:hAnsi="Arial" w:cs="Arial"/>
          <w:sz w:val="22"/>
        </w:rPr>
        <w:t xml:space="preserve">diagnose and manage acute medical and psychiatric emergencies, escalating </w:t>
      </w:r>
      <w:r w:rsidRPr="00805DC6">
        <w:rPr>
          <w:rFonts w:ascii="Arial" w:hAnsi="Arial" w:cs="Arial"/>
          <w:sz w:val="22"/>
        </w:rPr>
        <w:tab/>
      </w:r>
      <w:r w:rsidR="00DC19C2" w:rsidRPr="00805DC6">
        <w:rPr>
          <w:rFonts w:ascii="Arial" w:hAnsi="Arial" w:cs="Arial"/>
          <w:sz w:val="22"/>
        </w:rPr>
        <w:tab/>
      </w:r>
      <w:r w:rsidR="00DC19C2" w:rsidRPr="00805DC6">
        <w:rPr>
          <w:rFonts w:ascii="Arial" w:hAnsi="Arial" w:cs="Arial"/>
          <w:sz w:val="22"/>
        </w:rPr>
        <w:tab/>
      </w:r>
      <w:r w:rsidRPr="00805DC6">
        <w:rPr>
          <w:rFonts w:ascii="Arial" w:hAnsi="Arial" w:cs="Arial"/>
          <w:sz w:val="22"/>
        </w:rPr>
        <w:t>appropriately to colleagues for assistance and advice</w:t>
      </w:r>
    </w:p>
    <w:p w14:paraId="6100E7EE" w14:textId="77777777" w:rsidR="00157473" w:rsidRPr="00805DC6" w:rsidRDefault="00157473" w:rsidP="00157473">
      <w:pPr>
        <w:autoSpaceDE w:val="0"/>
        <w:autoSpaceDN w:val="0"/>
        <w:adjustRightInd w:val="0"/>
        <w:rPr>
          <w:rFonts w:ascii="Arial" w:hAnsi="Arial" w:cs="Arial"/>
          <w:sz w:val="22"/>
        </w:rPr>
      </w:pPr>
    </w:p>
    <w:p w14:paraId="7ACE6D93" w14:textId="77777777" w:rsidR="00157473" w:rsidRPr="00805DC6" w:rsidRDefault="00157473" w:rsidP="00DC19C2">
      <w:pPr>
        <w:autoSpaceDE w:val="0"/>
        <w:autoSpaceDN w:val="0"/>
        <w:adjustRightInd w:val="0"/>
        <w:ind w:firstLine="720"/>
        <w:rPr>
          <w:rFonts w:ascii="Arial" w:hAnsi="Arial" w:cs="Arial"/>
          <w:sz w:val="22"/>
        </w:rPr>
      </w:pPr>
      <w:r w:rsidRPr="00805DC6">
        <w:rPr>
          <w:rFonts w:ascii="Arial" w:hAnsi="Arial" w:cs="Arial"/>
          <w:bCs/>
          <w:sz w:val="22"/>
        </w:rPr>
        <w:t xml:space="preserve">c </w:t>
      </w:r>
      <w:r w:rsidRPr="00805DC6">
        <w:rPr>
          <w:rFonts w:ascii="Arial" w:hAnsi="Arial" w:cs="Arial"/>
          <w:bCs/>
          <w:sz w:val="22"/>
        </w:rPr>
        <w:tab/>
      </w:r>
      <w:r w:rsidRPr="00805DC6">
        <w:rPr>
          <w:rFonts w:ascii="Arial" w:hAnsi="Arial" w:cs="Arial"/>
          <w:sz w:val="22"/>
        </w:rPr>
        <w:t>provide immediate life support</w:t>
      </w:r>
    </w:p>
    <w:p w14:paraId="5C4E919E" w14:textId="77777777" w:rsidR="00157473" w:rsidRPr="00805DC6" w:rsidRDefault="00157473" w:rsidP="00157473">
      <w:pPr>
        <w:autoSpaceDE w:val="0"/>
        <w:autoSpaceDN w:val="0"/>
        <w:adjustRightInd w:val="0"/>
        <w:rPr>
          <w:rFonts w:ascii="Arial" w:hAnsi="Arial" w:cs="Arial"/>
          <w:sz w:val="22"/>
        </w:rPr>
      </w:pPr>
    </w:p>
    <w:p w14:paraId="4D3545EC" w14:textId="77777777" w:rsidR="00157473" w:rsidRPr="00805DC6" w:rsidRDefault="00157473" w:rsidP="00DC19C2">
      <w:pPr>
        <w:autoSpaceDE w:val="0"/>
        <w:autoSpaceDN w:val="0"/>
        <w:adjustRightInd w:val="0"/>
        <w:ind w:firstLine="720"/>
        <w:rPr>
          <w:rFonts w:ascii="Arial" w:hAnsi="Arial" w:cs="Arial"/>
          <w:sz w:val="22"/>
        </w:rPr>
      </w:pPr>
      <w:r w:rsidRPr="00805DC6">
        <w:rPr>
          <w:rFonts w:ascii="Arial" w:hAnsi="Arial" w:cs="Arial"/>
          <w:bCs/>
          <w:sz w:val="22"/>
        </w:rPr>
        <w:t xml:space="preserve">d </w:t>
      </w:r>
      <w:r w:rsidRPr="00805DC6">
        <w:rPr>
          <w:rFonts w:ascii="Arial" w:hAnsi="Arial" w:cs="Arial"/>
          <w:bCs/>
          <w:sz w:val="22"/>
        </w:rPr>
        <w:tab/>
      </w:r>
      <w:r w:rsidRPr="00805DC6">
        <w:rPr>
          <w:rFonts w:ascii="Arial" w:hAnsi="Arial" w:cs="Arial"/>
          <w:sz w:val="22"/>
        </w:rPr>
        <w:t>perform cardiopulmonary resuscitation.</w:t>
      </w:r>
    </w:p>
    <w:p w14:paraId="0FC83B50" w14:textId="77777777" w:rsidR="00157473" w:rsidRPr="00805DC6" w:rsidRDefault="00157473" w:rsidP="00157473">
      <w:pPr>
        <w:autoSpaceDE w:val="0"/>
        <w:autoSpaceDN w:val="0"/>
        <w:adjustRightInd w:val="0"/>
        <w:rPr>
          <w:rFonts w:ascii="Arial" w:hAnsi="Arial" w:cs="Arial"/>
          <w:sz w:val="22"/>
        </w:rPr>
      </w:pPr>
    </w:p>
    <w:p w14:paraId="0F9837F8" w14:textId="77777777" w:rsidR="00157473" w:rsidRPr="00805DC6" w:rsidRDefault="00157473" w:rsidP="00157473">
      <w:pPr>
        <w:autoSpaceDE w:val="0"/>
        <w:autoSpaceDN w:val="0"/>
        <w:adjustRightInd w:val="0"/>
        <w:rPr>
          <w:rFonts w:ascii="Arial" w:hAnsi="Arial" w:cs="Arial"/>
          <w:b/>
          <w:bCs/>
          <w:sz w:val="28"/>
          <w:szCs w:val="28"/>
        </w:rPr>
      </w:pPr>
      <w:r w:rsidRPr="00805DC6">
        <w:rPr>
          <w:rFonts w:ascii="Arial" w:hAnsi="Arial" w:cs="Arial"/>
          <w:b/>
          <w:bCs/>
          <w:sz w:val="28"/>
          <w:szCs w:val="28"/>
        </w:rPr>
        <w:t>Prescribing medications safely</w:t>
      </w:r>
    </w:p>
    <w:p w14:paraId="5DA7D8A5" w14:textId="77777777" w:rsidR="00157473" w:rsidRPr="00805DC6" w:rsidRDefault="00157473" w:rsidP="00157473">
      <w:pPr>
        <w:autoSpaceDE w:val="0"/>
        <w:autoSpaceDN w:val="0"/>
        <w:adjustRightInd w:val="0"/>
        <w:rPr>
          <w:rFonts w:ascii="Arial" w:hAnsi="Arial" w:cs="Arial"/>
          <w:bCs/>
          <w:sz w:val="22"/>
        </w:rPr>
      </w:pPr>
    </w:p>
    <w:p w14:paraId="0B2F0A96" w14:textId="75B7A119" w:rsidR="00157473" w:rsidRPr="00805DC6" w:rsidRDefault="00157473" w:rsidP="00DC19C2">
      <w:pPr>
        <w:autoSpaceDE w:val="0"/>
        <w:autoSpaceDN w:val="0"/>
        <w:adjustRightInd w:val="0"/>
        <w:ind w:left="720" w:hanging="720"/>
        <w:rPr>
          <w:rFonts w:ascii="Arial" w:hAnsi="Arial" w:cs="Arial"/>
          <w:bCs/>
          <w:sz w:val="22"/>
        </w:rPr>
      </w:pPr>
      <w:r w:rsidRPr="00805DC6">
        <w:rPr>
          <w:rFonts w:ascii="Arial" w:hAnsi="Arial" w:cs="Arial"/>
          <w:bCs/>
          <w:sz w:val="22"/>
        </w:rPr>
        <w:t xml:space="preserve">18 </w:t>
      </w:r>
      <w:r w:rsidRPr="00805DC6">
        <w:rPr>
          <w:rFonts w:ascii="Arial" w:hAnsi="Arial" w:cs="Arial"/>
          <w:bCs/>
          <w:sz w:val="22"/>
        </w:rPr>
        <w:tab/>
      </w:r>
      <w:r w:rsidRPr="00805DC6">
        <w:rPr>
          <w:rFonts w:ascii="Arial" w:hAnsi="Arial" w:cs="Arial"/>
          <w:b/>
          <w:bCs/>
          <w:sz w:val="22"/>
        </w:rPr>
        <w:t xml:space="preserve">Newly qualified doctors must be able to prescribe medications safely, appropriately, effectively and economically and be aware of the common causes </w:t>
      </w:r>
      <w:r w:rsidRPr="00805DC6">
        <w:rPr>
          <w:rFonts w:ascii="Arial" w:hAnsi="Arial" w:cs="Arial"/>
          <w:b/>
          <w:bCs/>
          <w:sz w:val="22"/>
        </w:rPr>
        <w:tab/>
        <w:t>and consequences of prescribing errors.</w:t>
      </w:r>
    </w:p>
    <w:p w14:paraId="26B5CB66" w14:textId="77777777" w:rsidR="00157473" w:rsidRPr="00805DC6" w:rsidRDefault="00157473" w:rsidP="00157473">
      <w:pPr>
        <w:autoSpaceDE w:val="0"/>
        <w:autoSpaceDN w:val="0"/>
        <w:adjustRightInd w:val="0"/>
        <w:rPr>
          <w:rFonts w:ascii="Arial" w:hAnsi="Arial" w:cs="Arial"/>
          <w:bCs/>
          <w:sz w:val="22"/>
        </w:rPr>
      </w:pPr>
    </w:p>
    <w:p w14:paraId="2748D6A8" w14:textId="77777777" w:rsidR="00157473" w:rsidRPr="00805DC6" w:rsidRDefault="00157473" w:rsidP="00157473">
      <w:pPr>
        <w:autoSpaceDE w:val="0"/>
        <w:autoSpaceDN w:val="0"/>
        <w:adjustRightInd w:val="0"/>
        <w:rPr>
          <w:rFonts w:ascii="Arial" w:hAnsi="Arial" w:cs="Arial"/>
          <w:sz w:val="22"/>
        </w:rPr>
      </w:pPr>
      <w:r w:rsidRPr="00805DC6">
        <w:rPr>
          <w:rFonts w:ascii="Arial" w:hAnsi="Arial" w:cs="Arial"/>
          <w:sz w:val="22"/>
        </w:rPr>
        <w:t>They must be able to:</w:t>
      </w:r>
    </w:p>
    <w:p w14:paraId="305FB343" w14:textId="77777777" w:rsidR="00157473" w:rsidRPr="00805DC6" w:rsidRDefault="00157473" w:rsidP="00157473">
      <w:pPr>
        <w:autoSpaceDE w:val="0"/>
        <w:autoSpaceDN w:val="0"/>
        <w:adjustRightInd w:val="0"/>
        <w:rPr>
          <w:rFonts w:ascii="Arial" w:hAnsi="Arial" w:cs="Arial"/>
          <w:sz w:val="22"/>
        </w:rPr>
      </w:pPr>
    </w:p>
    <w:p w14:paraId="626CEF13" w14:textId="2BF14E87" w:rsidR="00157473" w:rsidRPr="00805DC6" w:rsidRDefault="00157473" w:rsidP="00DC19C2">
      <w:pPr>
        <w:autoSpaceDE w:val="0"/>
        <w:autoSpaceDN w:val="0"/>
        <w:adjustRightInd w:val="0"/>
        <w:ind w:left="1440" w:hanging="720"/>
        <w:rPr>
          <w:rFonts w:ascii="Arial" w:hAnsi="Arial" w:cs="Arial"/>
          <w:sz w:val="22"/>
        </w:rPr>
      </w:pPr>
      <w:r w:rsidRPr="00805DC6">
        <w:rPr>
          <w:rFonts w:ascii="Arial" w:hAnsi="Arial" w:cs="Arial"/>
          <w:bCs/>
          <w:sz w:val="22"/>
        </w:rPr>
        <w:t xml:space="preserve">a </w:t>
      </w:r>
      <w:r w:rsidRPr="00805DC6">
        <w:rPr>
          <w:rFonts w:ascii="Arial" w:hAnsi="Arial" w:cs="Arial"/>
          <w:bCs/>
          <w:sz w:val="22"/>
        </w:rPr>
        <w:tab/>
      </w:r>
      <w:r w:rsidRPr="00805DC6">
        <w:rPr>
          <w:rFonts w:ascii="Arial" w:hAnsi="Arial" w:cs="Arial"/>
          <w:sz w:val="22"/>
        </w:rPr>
        <w:t>establish an accurate medication history, covering both prescribed medication and other drugs or supplements, and establish medication allergies and the types of medication interactions that patients experience</w:t>
      </w:r>
    </w:p>
    <w:p w14:paraId="5E09785E" w14:textId="77777777" w:rsidR="00DC19C2" w:rsidRPr="00805DC6" w:rsidRDefault="00DC19C2" w:rsidP="00DC19C2">
      <w:pPr>
        <w:autoSpaceDE w:val="0"/>
        <w:autoSpaceDN w:val="0"/>
        <w:adjustRightInd w:val="0"/>
        <w:ind w:firstLine="720"/>
        <w:rPr>
          <w:rFonts w:ascii="Arial" w:hAnsi="Arial" w:cs="Arial"/>
          <w:sz w:val="22"/>
        </w:rPr>
      </w:pPr>
    </w:p>
    <w:p w14:paraId="081C8EA9" w14:textId="177D6426" w:rsidR="00157473" w:rsidRPr="00805DC6" w:rsidRDefault="00157473" w:rsidP="00DC19C2">
      <w:pPr>
        <w:autoSpaceDE w:val="0"/>
        <w:autoSpaceDN w:val="0"/>
        <w:adjustRightInd w:val="0"/>
        <w:ind w:left="1440" w:hanging="720"/>
        <w:rPr>
          <w:rFonts w:ascii="Arial" w:hAnsi="Arial" w:cs="Arial"/>
          <w:sz w:val="22"/>
        </w:rPr>
      </w:pPr>
      <w:r w:rsidRPr="00805DC6">
        <w:rPr>
          <w:rFonts w:ascii="Arial" w:hAnsi="Arial" w:cs="Arial"/>
          <w:bCs/>
          <w:sz w:val="22"/>
        </w:rPr>
        <w:t xml:space="preserve">b </w:t>
      </w:r>
      <w:r w:rsidRPr="00805DC6">
        <w:rPr>
          <w:rFonts w:ascii="Arial" w:hAnsi="Arial" w:cs="Arial"/>
          <w:bCs/>
          <w:sz w:val="22"/>
        </w:rPr>
        <w:tab/>
      </w:r>
      <w:r w:rsidRPr="00805DC6">
        <w:rPr>
          <w:rFonts w:ascii="Arial" w:hAnsi="Arial" w:cs="Arial"/>
          <w:sz w:val="22"/>
        </w:rPr>
        <w:t xml:space="preserve">carry out an assessment of benefit and risk for the patient of starting a new medication taking into account the medication history and potential medication interactions in </w:t>
      </w:r>
      <w:r w:rsidRPr="00805DC6">
        <w:rPr>
          <w:rFonts w:ascii="Arial" w:hAnsi="Arial" w:cs="Arial"/>
          <w:sz w:val="22"/>
        </w:rPr>
        <w:tab/>
        <w:t>collaboration with the patient and, if appropriate, their relatives, carers or other advocates</w:t>
      </w:r>
    </w:p>
    <w:p w14:paraId="4A99AC4E" w14:textId="77777777" w:rsidR="00157473" w:rsidRPr="00805DC6" w:rsidRDefault="00157473" w:rsidP="00157473">
      <w:pPr>
        <w:autoSpaceDE w:val="0"/>
        <w:autoSpaceDN w:val="0"/>
        <w:adjustRightInd w:val="0"/>
        <w:rPr>
          <w:rFonts w:ascii="Arial" w:hAnsi="Arial" w:cs="Arial"/>
          <w:sz w:val="22"/>
        </w:rPr>
      </w:pPr>
    </w:p>
    <w:p w14:paraId="04740E0C" w14:textId="05761988" w:rsidR="00157473" w:rsidRPr="00805DC6" w:rsidRDefault="00157473" w:rsidP="00DC19C2">
      <w:pPr>
        <w:autoSpaceDE w:val="0"/>
        <w:autoSpaceDN w:val="0"/>
        <w:adjustRightInd w:val="0"/>
        <w:ind w:left="1440" w:hanging="720"/>
        <w:rPr>
          <w:rFonts w:ascii="Arial" w:hAnsi="Arial" w:cs="Arial"/>
          <w:sz w:val="22"/>
        </w:rPr>
      </w:pPr>
      <w:r w:rsidRPr="00805DC6">
        <w:rPr>
          <w:rFonts w:ascii="Arial" w:hAnsi="Arial" w:cs="Arial"/>
          <w:bCs/>
          <w:sz w:val="22"/>
        </w:rPr>
        <w:t xml:space="preserve">c </w:t>
      </w:r>
      <w:r w:rsidRPr="00805DC6">
        <w:rPr>
          <w:rFonts w:ascii="Arial" w:hAnsi="Arial" w:cs="Arial"/>
          <w:bCs/>
          <w:sz w:val="22"/>
        </w:rPr>
        <w:tab/>
      </w:r>
      <w:r w:rsidRPr="00805DC6">
        <w:rPr>
          <w:rFonts w:ascii="Arial" w:hAnsi="Arial" w:cs="Arial"/>
          <w:sz w:val="22"/>
        </w:rPr>
        <w:t>provide patients, their relatives, carers or other advocates, with appropriate information about their medications in a way that enables patients to make decisions about the medications they take</w:t>
      </w:r>
    </w:p>
    <w:p w14:paraId="734B9070" w14:textId="77777777" w:rsidR="00157473" w:rsidRPr="00805DC6" w:rsidRDefault="00157473" w:rsidP="00157473">
      <w:pPr>
        <w:autoSpaceDE w:val="0"/>
        <w:autoSpaceDN w:val="0"/>
        <w:adjustRightInd w:val="0"/>
        <w:rPr>
          <w:rFonts w:ascii="Arial" w:hAnsi="Arial" w:cs="Arial"/>
          <w:sz w:val="22"/>
        </w:rPr>
      </w:pPr>
    </w:p>
    <w:p w14:paraId="34F10DBA" w14:textId="77777777" w:rsidR="00157473" w:rsidRPr="00805DC6" w:rsidRDefault="00157473" w:rsidP="00DC19C2">
      <w:pPr>
        <w:autoSpaceDE w:val="0"/>
        <w:autoSpaceDN w:val="0"/>
        <w:adjustRightInd w:val="0"/>
        <w:ind w:firstLine="720"/>
        <w:rPr>
          <w:rFonts w:ascii="Arial" w:hAnsi="Arial" w:cs="Arial"/>
          <w:sz w:val="22"/>
        </w:rPr>
      </w:pPr>
      <w:r w:rsidRPr="00805DC6">
        <w:rPr>
          <w:rFonts w:ascii="Arial" w:hAnsi="Arial" w:cs="Arial"/>
          <w:bCs/>
          <w:sz w:val="22"/>
        </w:rPr>
        <w:t xml:space="preserve">d </w:t>
      </w:r>
      <w:r w:rsidRPr="00805DC6">
        <w:rPr>
          <w:rFonts w:ascii="Arial" w:hAnsi="Arial" w:cs="Arial"/>
          <w:bCs/>
          <w:sz w:val="22"/>
        </w:rPr>
        <w:tab/>
      </w:r>
      <w:r w:rsidRPr="00805DC6">
        <w:rPr>
          <w:rFonts w:ascii="Arial" w:hAnsi="Arial" w:cs="Arial"/>
          <w:sz w:val="22"/>
        </w:rPr>
        <w:t>agree a medication plan with the patient that they are willing and able to follow</w:t>
      </w:r>
    </w:p>
    <w:p w14:paraId="1EA867EC" w14:textId="77777777" w:rsidR="00157473" w:rsidRPr="00805DC6" w:rsidRDefault="00157473" w:rsidP="00157473">
      <w:pPr>
        <w:autoSpaceDE w:val="0"/>
        <w:autoSpaceDN w:val="0"/>
        <w:adjustRightInd w:val="0"/>
        <w:rPr>
          <w:rFonts w:ascii="Arial" w:hAnsi="Arial" w:cs="Arial"/>
          <w:sz w:val="22"/>
        </w:rPr>
      </w:pPr>
    </w:p>
    <w:p w14:paraId="3DA789EC" w14:textId="47CF8D7D" w:rsidR="00157473" w:rsidRPr="00805DC6" w:rsidRDefault="00157473" w:rsidP="00DC19C2">
      <w:pPr>
        <w:autoSpaceDE w:val="0"/>
        <w:autoSpaceDN w:val="0"/>
        <w:adjustRightInd w:val="0"/>
        <w:ind w:firstLine="720"/>
        <w:rPr>
          <w:rFonts w:ascii="Arial" w:hAnsi="Arial" w:cs="Arial"/>
          <w:sz w:val="22"/>
        </w:rPr>
      </w:pPr>
      <w:r w:rsidRPr="00805DC6">
        <w:rPr>
          <w:rFonts w:ascii="Arial" w:hAnsi="Arial" w:cs="Arial"/>
          <w:bCs/>
          <w:sz w:val="22"/>
        </w:rPr>
        <w:lastRenderedPageBreak/>
        <w:t xml:space="preserve">e </w:t>
      </w:r>
      <w:r w:rsidRPr="00805DC6">
        <w:rPr>
          <w:rFonts w:ascii="Arial" w:hAnsi="Arial" w:cs="Arial"/>
          <w:bCs/>
          <w:sz w:val="22"/>
        </w:rPr>
        <w:tab/>
      </w:r>
      <w:r w:rsidRPr="00805DC6">
        <w:rPr>
          <w:rFonts w:ascii="Arial" w:hAnsi="Arial" w:cs="Arial"/>
          <w:sz w:val="22"/>
        </w:rPr>
        <w:t xml:space="preserve">access reliable information about medications and be able to use the different </w:t>
      </w:r>
      <w:r w:rsidRPr="00805DC6">
        <w:rPr>
          <w:rFonts w:ascii="Arial" w:hAnsi="Arial" w:cs="Arial"/>
          <w:sz w:val="22"/>
        </w:rPr>
        <w:tab/>
      </w:r>
      <w:r w:rsidR="00DC19C2" w:rsidRPr="00805DC6">
        <w:rPr>
          <w:rFonts w:ascii="Arial" w:hAnsi="Arial" w:cs="Arial"/>
          <w:sz w:val="22"/>
        </w:rPr>
        <w:tab/>
      </w:r>
      <w:r w:rsidR="00DC19C2" w:rsidRPr="00805DC6">
        <w:rPr>
          <w:rFonts w:ascii="Arial" w:hAnsi="Arial" w:cs="Arial"/>
          <w:sz w:val="22"/>
        </w:rPr>
        <w:tab/>
      </w:r>
      <w:r w:rsidRPr="00805DC6">
        <w:rPr>
          <w:rFonts w:ascii="Arial" w:hAnsi="Arial" w:cs="Arial"/>
          <w:sz w:val="22"/>
        </w:rPr>
        <w:t>technologies used to support prescribing</w:t>
      </w:r>
    </w:p>
    <w:p w14:paraId="5F62FD9F" w14:textId="77777777" w:rsidR="00157473" w:rsidRPr="00805DC6" w:rsidRDefault="00157473" w:rsidP="00157473">
      <w:pPr>
        <w:autoSpaceDE w:val="0"/>
        <w:autoSpaceDN w:val="0"/>
        <w:adjustRightInd w:val="0"/>
        <w:rPr>
          <w:rFonts w:ascii="Arial" w:hAnsi="Arial" w:cs="Arial"/>
          <w:sz w:val="22"/>
        </w:rPr>
      </w:pPr>
    </w:p>
    <w:p w14:paraId="73A8A343" w14:textId="77777777" w:rsidR="00157473" w:rsidRPr="00805DC6" w:rsidRDefault="00157473" w:rsidP="00DC19C2">
      <w:pPr>
        <w:autoSpaceDE w:val="0"/>
        <w:autoSpaceDN w:val="0"/>
        <w:adjustRightInd w:val="0"/>
        <w:ind w:firstLine="720"/>
        <w:rPr>
          <w:rFonts w:ascii="Arial" w:hAnsi="Arial" w:cs="Arial"/>
          <w:sz w:val="22"/>
        </w:rPr>
      </w:pPr>
      <w:r w:rsidRPr="00805DC6">
        <w:rPr>
          <w:rFonts w:ascii="Arial" w:hAnsi="Arial" w:cs="Arial"/>
          <w:bCs/>
          <w:sz w:val="22"/>
        </w:rPr>
        <w:t xml:space="preserve">f </w:t>
      </w:r>
      <w:r w:rsidRPr="00805DC6">
        <w:rPr>
          <w:rFonts w:ascii="Arial" w:hAnsi="Arial" w:cs="Arial"/>
          <w:bCs/>
          <w:sz w:val="22"/>
        </w:rPr>
        <w:tab/>
      </w:r>
      <w:r w:rsidRPr="00805DC6">
        <w:rPr>
          <w:rFonts w:ascii="Arial" w:hAnsi="Arial" w:cs="Arial"/>
          <w:sz w:val="22"/>
        </w:rPr>
        <w:t>calculate safe and appropriate medication doses and record the outcome accurately</w:t>
      </w:r>
    </w:p>
    <w:p w14:paraId="278C2DC3" w14:textId="77777777" w:rsidR="00157473" w:rsidRPr="00805DC6" w:rsidRDefault="00157473" w:rsidP="00157473">
      <w:pPr>
        <w:autoSpaceDE w:val="0"/>
        <w:autoSpaceDN w:val="0"/>
        <w:adjustRightInd w:val="0"/>
        <w:rPr>
          <w:rFonts w:ascii="Arial" w:hAnsi="Arial" w:cs="Arial"/>
          <w:sz w:val="22"/>
        </w:rPr>
      </w:pPr>
    </w:p>
    <w:p w14:paraId="47C46562" w14:textId="689F779F" w:rsidR="00157473" w:rsidRPr="00805DC6" w:rsidRDefault="00157473" w:rsidP="00DC19C2">
      <w:pPr>
        <w:autoSpaceDE w:val="0"/>
        <w:autoSpaceDN w:val="0"/>
        <w:adjustRightInd w:val="0"/>
        <w:ind w:left="1440" w:hanging="720"/>
        <w:rPr>
          <w:rFonts w:ascii="Arial" w:hAnsi="Arial" w:cs="Arial"/>
          <w:sz w:val="22"/>
        </w:rPr>
      </w:pPr>
      <w:r w:rsidRPr="00805DC6">
        <w:rPr>
          <w:rFonts w:ascii="Arial" w:hAnsi="Arial" w:cs="Arial"/>
          <w:bCs/>
          <w:sz w:val="22"/>
        </w:rPr>
        <w:t xml:space="preserve">g </w:t>
      </w:r>
      <w:r w:rsidRPr="00805DC6">
        <w:rPr>
          <w:rFonts w:ascii="Arial" w:hAnsi="Arial" w:cs="Arial"/>
          <w:bCs/>
          <w:sz w:val="22"/>
        </w:rPr>
        <w:tab/>
      </w:r>
      <w:r w:rsidRPr="00805DC6">
        <w:rPr>
          <w:rFonts w:ascii="Arial" w:hAnsi="Arial" w:cs="Arial"/>
          <w:sz w:val="22"/>
        </w:rPr>
        <w:t>write a safe and legal prescription, tailored to the specific needs of individual patients, using either paper or electronic systems and using decision support tools where necessary</w:t>
      </w:r>
    </w:p>
    <w:p w14:paraId="54724EBF" w14:textId="77777777" w:rsidR="00157473" w:rsidRPr="00805DC6" w:rsidRDefault="00157473" w:rsidP="00157473">
      <w:pPr>
        <w:autoSpaceDE w:val="0"/>
        <w:autoSpaceDN w:val="0"/>
        <w:adjustRightInd w:val="0"/>
        <w:rPr>
          <w:rFonts w:ascii="Arial" w:hAnsi="Arial" w:cs="Arial"/>
          <w:sz w:val="22"/>
        </w:rPr>
      </w:pPr>
    </w:p>
    <w:p w14:paraId="4043CFAD" w14:textId="7A239DFF" w:rsidR="00157473" w:rsidRPr="00805DC6" w:rsidRDefault="00157473" w:rsidP="00DC19C2">
      <w:pPr>
        <w:autoSpaceDE w:val="0"/>
        <w:autoSpaceDN w:val="0"/>
        <w:adjustRightInd w:val="0"/>
        <w:ind w:left="1440" w:hanging="720"/>
        <w:rPr>
          <w:rFonts w:ascii="Arial" w:hAnsi="Arial" w:cs="Arial"/>
          <w:sz w:val="22"/>
        </w:rPr>
      </w:pPr>
      <w:r w:rsidRPr="00805DC6">
        <w:rPr>
          <w:rFonts w:ascii="Arial" w:hAnsi="Arial" w:cs="Arial"/>
          <w:bCs/>
          <w:sz w:val="22"/>
        </w:rPr>
        <w:t xml:space="preserve">h </w:t>
      </w:r>
      <w:r w:rsidRPr="00805DC6">
        <w:rPr>
          <w:rFonts w:ascii="Arial" w:hAnsi="Arial" w:cs="Arial"/>
          <w:bCs/>
          <w:sz w:val="22"/>
        </w:rPr>
        <w:tab/>
      </w:r>
      <w:r w:rsidRPr="00805DC6">
        <w:rPr>
          <w:rFonts w:ascii="Arial" w:hAnsi="Arial" w:cs="Arial"/>
          <w:sz w:val="22"/>
        </w:rPr>
        <w:t>describe the role of clinical pharmacologists and pharmacists in making decisions about medications and prescribe in consultation with these and other colleagues as appropriate</w:t>
      </w:r>
    </w:p>
    <w:p w14:paraId="0482F4F8" w14:textId="77777777" w:rsidR="00157473" w:rsidRPr="00805DC6" w:rsidRDefault="00157473" w:rsidP="00157473">
      <w:pPr>
        <w:autoSpaceDE w:val="0"/>
        <w:autoSpaceDN w:val="0"/>
        <w:adjustRightInd w:val="0"/>
        <w:rPr>
          <w:rFonts w:ascii="Arial" w:hAnsi="Arial" w:cs="Arial"/>
          <w:sz w:val="22"/>
        </w:rPr>
      </w:pPr>
    </w:p>
    <w:p w14:paraId="2EFC8EC2" w14:textId="54EC9ED8" w:rsidR="00157473" w:rsidRPr="00805DC6" w:rsidRDefault="00157473" w:rsidP="00DC19C2">
      <w:pPr>
        <w:autoSpaceDE w:val="0"/>
        <w:autoSpaceDN w:val="0"/>
        <w:adjustRightInd w:val="0"/>
        <w:ind w:left="1440" w:hanging="720"/>
        <w:rPr>
          <w:rFonts w:ascii="Arial" w:hAnsi="Arial" w:cs="Arial"/>
          <w:sz w:val="22"/>
        </w:rPr>
      </w:pPr>
      <w:r w:rsidRPr="00805DC6">
        <w:rPr>
          <w:rFonts w:ascii="Arial" w:hAnsi="Arial" w:cs="Arial"/>
          <w:bCs/>
          <w:sz w:val="22"/>
        </w:rPr>
        <w:t xml:space="preserve">i </w:t>
      </w:r>
      <w:r w:rsidRPr="00805DC6">
        <w:rPr>
          <w:rFonts w:ascii="Arial" w:hAnsi="Arial" w:cs="Arial"/>
          <w:bCs/>
          <w:sz w:val="22"/>
        </w:rPr>
        <w:tab/>
      </w:r>
      <w:r w:rsidRPr="00805DC6">
        <w:rPr>
          <w:rFonts w:ascii="Arial" w:hAnsi="Arial" w:cs="Arial"/>
          <w:sz w:val="22"/>
        </w:rPr>
        <w:t>communicate appropriate information to patients about what their medication is for, when and for how long to take it, what benefits to expect, any important adverse effects that may occur and what follow-up will be required</w:t>
      </w:r>
    </w:p>
    <w:p w14:paraId="29FD78F4" w14:textId="77777777" w:rsidR="00157473" w:rsidRPr="00805DC6" w:rsidRDefault="00157473" w:rsidP="00157473">
      <w:pPr>
        <w:autoSpaceDE w:val="0"/>
        <w:autoSpaceDN w:val="0"/>
        <w:adjustRightInd w:val="0"/>
        <w:rPr>
          <w:rFonts w:ascii="Arial" w:hAnsi="Arial" w:cs="Arial"/>
          <w:sz w:val="22"/>
        </w:rPr>
      </w:pPr>
    </w:p>
    <w:p w14:paraId="7C15DF43" w14:textId="43D9045D" w:rsidR="00157473" w:rsidRPr="00805DC6" w:rsidRDefault="00157473" w:rsidP="00DC19C2">
      <w:pPr>
        <w:autoSpaceDE w:val="0"/>
        <w:autoSpaceDN w:val="0"/>
        <w:adjustRightInd w:val="0"/>
        <w:ind w:firstLine="720"/>
        <w:rPr>
          <w:rFonts w:ascii="Arial" w:hAnsi="Arial" w:cs="Arial"/>
          <w:sz w:val="22"/>
        </w:rPr>
      </w:pPr>
      <w:r w:rsidRPr="00805DC6">
        <w:rPr>
          <w:rFonts w:ascii="Arial" w:hAnsi="Arial" w:cs="Arial"/>
          <w:bCs/>
          <w:sz w:val="22"/>
        </w:rPr>
        <w:t xml:space="preserve">j </w:t>
      </w:r>
      <w:r w:rsidRPr="00805DC6">
        <w:rPr>
          <w:rFonts w:ascii="Arial" w:hAnsi="Arial" w:cs="Arial"/>
          <w:bCs/>
          <w:sz w:val="22"/>
        </w:rPr>
        <w:tab/>
      </w:r>
      <w:r w:rsidRPr="00805DC6">
        <w:rPr>
          <w:rFonts w:ascii="Arial" w:hAnsi="Arial" w:cs="Arial"/>
          <w:sz w:val="22"/>
        </w:rPr>
        <w:t xml:space="preserve">detect and report adverse medication reactions and therapeutic interactions and react </w:t>
      </w:r>
      <w:r w:rsidRPr="00805DC6">
        <w:rPr>
          <w:rFonts w:ascii="Arial" w:hAnsi="Arial" w:cs="Arial"/>
          <w:sz w:val="22"/>
        </w:rPr>
        <w:tab/>
      </w:r>
      <w:r w:rsidR="00DC19C2" w:rsidRPr="00805DC6">
        <w:rPr>
          <w:rFonts w:ascii="Arial" w:hAnsi="Arial" w:cs="Arial"/>
          <w:sz w:val="22"/>
        </w:rPr>
        <w:tab/>
      </w:r>
      <w:r w:rsidRPr="00805DC6">
        <w:rPr>
          <w:rFonts w:ascii="Arial" w:hAnsi="Arial" w:cs="Arial"/>
          <w:sz w:val="22"/>
        </w:rPr>
        <w:t>appropriately by stopping or changing medication</w:t>
      </w:r>
    </w:p>
    <w:p w14:paraId="6E22F723" w14:textId="77777777" w:rsidR="00157473" w:rsidRPr="00805DC6" w:rsidRDefault="00157473" w:rsidP="00157473">
      <w:pPr>
        <w:autoSpaceDE w:val="0"/>
        <w:autoSpaceDN w:val="0"/>
        <w:adjustRightInd w:val="0"/>
        <w:rPr>
          <w:rFonts w:ascii="Arial" w:hAnsi="Arial" w:cs="Arial"/>
          <w:sz w:val="22"/>
        </w:rPr>
      </w:pPr>
    </w:p>
    <w:p w14:paraId="4E6FE5D6" w14:textId="54DE5828" w:rsidR="00157473" w:rsidRPr="00805DC6" w:rsidRDefault="00157473" w:rsidP="00DC19C2">
      <w:pPr>
        <w:autoSpaceDE w:val="0"/>
        <w:autoSpaceDN w:val="0"/>
        <w:adjustRightInd w:val="0"/>
        <w:ind w:left="1440" w:hanging="720"/>
        <w:rPr>
          <w:rFonts w:ascii="Arial" w:hAnsi="Arial" w:cs="Arial"/>
          <w:sz w:val="22"/>
        </w:rPr>
      </w:pPr>
      <w:r w:rsidRPr="00805DC6">
        <w:rPr>
          <w:rFonts w:ascii="Arial" w:hAnsi="Arial" w:cs="Arial"/>
          <w:bCs/>
          <w:sz w:val="22"/>
        </w:rPr>
        <w:t xml:space="preserve">k </w:t>
      </w:r>
      <w:r w:rsidRPr="00805DC6">
        <w:rPr>
          <w:rFonts w:ascii="Arial" w:hAnsi="Arial" w:cs="Arial"/>
          <w:bCs/>
          <w:sz w:val="22"/>
        </w:rPr>
        <w:tab/>
      </w:r>
      <w:r w:rsidRPr="00805DC6">
        <w:rPr>
          <w:rFonts w:ascii="Arial" w:hAnsi="Arial" w:cs="Arial"/>
          <w:sz w:val="22"/>
        </w:rPr>
        <w:t xml:space="preserve">monitor the efficacy and effects of medication and with appropriate advice from colleagues, reacting appropriately by adjusting medication, including stopping medication with due support, care and attention if it proves ineffective, is no longer needed or the </w:t>
      </w:r>
      <w:r w:rsidRPr="00805DC6">
        <w:rPr>
          <w:rFonts w:ascii="Arial" w:hAnsi="Arial" w:cs="Arial"/>
          <w:sz w:val="22"/>
        </w:rPr>
        <w:tab/>
        <w:t>patient wishes to stop taking it</w:t>
      </w:r>
    </w:p>
    <w:p w14:paraId="35D120C7" w14:textId="77777777" w:rsidR="00157473" w:rsidRPr="00805DC6" w:rsidRDefault="00157473" w:rsidP="00157473">
      <w:pPr>
        <w:autoSpaceDE w:val="0"/>
        <w:autoSpaceDN w:val="0"/>
        <w:adjustRightInd w:val="0"/>
        <w:rPr>
          <w:rFonts w:ascii="Arial" w:hAnsi="Arial" w:cs="Arial"/>
          <w:sz w:val="22"/>
        </w:rPr>
      </w:pPr>
    </w:p>
    <w:p w14:paraId="32E34A8F" w14:textId="3CFEFC03" w:rsidR="00157473" w:rsidRPr="00805DC6" w:rsidRDefault="00157473" w:rsidP="00DC19C2">
      <w:pPr>
        <w:autoSpaceDE w:val="0"/>
        <w:autoSpaceDN w:val="0"/>
        <w:adjustRightInd w:val="0"/>
        <w:ind w:left="1440" w:hanging="720"/>
        <w:rPr>
          <w:rFonts w:ascii="Arial" w:hAnsi="Arial" w:cs="Arial"/>
          <w:sz w:val="22"/>
        </w:rPr>
      </w:pPr>
      <w:r w:rsidRPr="00805DC6">
        <w:rPr>
          <w:rFonts w:ascii="Arial" w:hAnsi="Arial" w:cs="Arial"/>
          <w:bCs/>
          <w:sz w:val="22"/>
        </w:rPr>
        <w:t>l</w:t>
      </w:r>
      <w:r w:rsidRPr="00805DC6">
        <w:rPr>
          <w:rFonts w:ascii="Arial" w:hAnsi="Arial" w:cs="Arial"/>
          <w:bCs/>
          <w:sz w:val="22"/>
        </w:rPr>
        <w:tab/>
        <w:t xml:space="preserve"> </w:t>
      </w:r>
      <w:r w:rsidRPr="00805DC6">
        <w:rPr>
          <w:rFonts w:ascii="Arial" w:hAnsi="Arial" w:cs="Arial"/>
          <w:sz w:val="22"/>
        </w:rPr>
        <w:t>recognise the challenges of safe prescribing for patients with long term physical and mental conditions or multiple morbidities and medications, in pregnancy, at extremes of age and at the end of life</w:t>
      </w:r>
    </w:p>
    <w:p w14:paraId="54B028BD" w14:textId="77777777" w:rsidR="00157473" w:rsidRPr="00805DC6" w:rsidRDefault="00157473" w:rsidP="00157473">
      <w:pPr>
        <w:autoSpaceDE w:val="0"/>
        <w:autoSpaceDN w:val="0"/>
        <w:adjustRightInd w:val="0"/>
        <w:rPr>
          <w:rFonts w:ascii="Arial" w:hAnsi="Arial" w:cs="Arial"/>
          <w:bCs/>
          <w:sz w:val="22"/>
        </w:rPr>
      </w:pPr>
    </w:p>
    <w:p w14:paraId="0517BDDE" w14:textId="49550D46" w:rsidR="00157473" w:rsidRPr="00805DC6" w:rsidRDefault="00157473" w:rsidP="00DC19C2">
      <w:pPr>
        <w:autoSpaceDE w:val="0"/>
        <w:autoSpaceDN w:val="0"/>
        <w:adjustRightInd w:val="0"/>
        <w:ind w:left="1440" w:hanging="720"/>
        <w:rPr>
          <w:rFonts w:ascii="Arial" w:hAnsi="Arial" w:cs="Arial"/>
          <w:sz w:val="22"/>
        </w:rPr>
      </w:pPr>
      <w:r w:rsidRPr="00805DC6">
        <w:rPr>
          <w:rFonts w:ascii="Arial" w:hAnsi="Arial" w:cs="Arial"/>
          <w:bCs/>
          <w:sz w:val="22"/>
        </w:rPr>
        <w:t xml:space="preserve">m </w:t>
      </w:r>
      <w:r w:rsidRPr="00805DC6">
        <w:rPr>
          <w:rFonts w:ascii="Arial" w:hAnsi="Arial" w:cs="Arial"/>
          <w:bCs/>
          <w:sz w:val="22"/>
        </w:rPr>
        <w:tab/>
      </w:r>
      <w:r w:rsidRPr="00805DC6">
        <w:rPr>
          <w:rFonts w:ascii="Arial" w:hAnsi="Arial" w:cs="Arial"/>
          <w:sz w:val="22"/>
        </w:rPr>
        <w:t>respect patient choices about the use of complementary therapies, and have a working knowledge of the existence and range of these therapies, why patients use them, and how this might affect the safety of other types of treatment that patients receive</w:t>
      </w:r>
    </w:p>
    <w:p w14:paraId="7ADBB401" w14:textId="77777777" w:rsidR="00157473" w:rsidRPr="00805DC6" w:rsidRDefault="00157473" w:rsidP="00157473">
      <w:pPr>
        <w:autoSpaceDE w:val="0"/>
        <w:autoSpaceDN w:val="0"/>
        <w:adjustRightInd w:val="0"/>
        <w:rPr>
          <w:rFonts w:ascii="Arial" w:hAnsi="Arial" w:cs="Arial"/>
          <w:sz w:val="22"/>
        </w:rPr>
      </w:pPr>
    </w:p>
    <w:p w14:paraId="599579B5" w14:textId="567C1E5C" w:rsidR="00157473" w:rsidRPr="00805DC6" w:rsidRDefault="00157473" w:rsidP="00DC19C2">
      <w:pPr>
        <w:autoSpaceDE w:val="0"/>
        <w:autoSpaceDN w:val="0"/>
        <w:adjustRightInd w:val="0"/>
        <w:ind w:firstLine="720"/>
        <w:rPr>
          <w:rFonts w:ascii="Arial" w:hAnsi="Arial" w:cs="Arial"/>
          <w:sz w:val="22"/>
        </w:rPr>
      </w:pPr>
      <w:r w:rsidRPr="00805DC6">
        <w:rPr>
          <w:rFonts w:ascii="Arial" w:hAnsi="Arial" w:cs="Arial"/>
          <w:bCs/>
          <w:sz w:val="22"/>
        </w:rPr>
        <w:t>n</w:t>
      </w:r>
      <w:r w:rsidRPr="00805DC6">
        <w:rPr>
          <w:rFonts w:ascii="Arial" w:hAnsi="Arial" w:cs="Arial"/>
          <w:bCs/>
          <w:sz w:val="22"/>
        </w:rPr>
        <w:tab/>
      </w:r>
      <w:r w:rsidRPr="00805DC6">
        <w:rPr>
          <w:rFonts w:ascii="Arial" w:hAnsi="Arial" w:cs="Arial"/>
          <w:sz w:val="22"/>
        </w:rPr>
        <w:t xml:space="preserve">recognise the challenges of delivering these standards of care when prescribing and </w:t>
      </w:r>
      <w:r w:rsidRPr="00805DC6">
        <w:rPr>
          <w:rFonts w:ascii="Arial" w:hAnsi="Arial" w:cs="Arial"/>
          <w:sz w:val="22"/>
        </w:rPr>
        <w:tab/>
      </w:r>
      <w:r w:rsidR="00DC19C2" w:rsidRPr="00805DC6">
        <w:rPr>
          <w:rFonts w:ascii="Arial" w:hAnsi="Arial" w:cs="Arial"/>
          <w:sz w:val="22"/>
        </w:rPr>
        <w:tab/>
      </w:r>
      <w:r w:rsidRPr="00805DC6">
        <w:rPr>
          <w:rFonts w:ascii="Arial" w:hAnsi="Arial" w:cs="Arial"/>
          <w:sz w:val="22"/>
        </w:rPr>
        <w:t>providing treatment and advice remotely, for example via online services</w:t>
      </w:r>
    </w:p>
    <w:p w14:paraId="566AEB98" w14:textId="77777777" w:rsidR="00157473" w:rsidRPr="00805DC6" w:rsidRDefault="00157473" w:rsidP="00157473">
      <w:pPr>
        <w:autoSpaceDE w:val="0"/>
        <w:autoSpaceDN w:val="0"/>
        <w:adjustRightInd w:val="0"/>
        <w:rPr>
          <w:rFonts w:ascii="Arial" w:hAnsi="Arial" w:cs="Arial"/>
          <w:sz w:val="22"/>
        </w:rPr>
      </w:pPr>
    </w:p>
    <w:p w14:paraId="5EDD1410" w14:textId="2D082BE2" w:rsidR="00157473" w:rsidRPr="00805DC6" w:rsidRDefault="00157473" w:rsidP="00DC19C2">
      <w:pPr>
        <w:autoSpaceDE w:val="0"/>
        <w:autoSpaceDN w:val="0"/>
        <w:adjustRightInd w:val="0"/>
        <w:ind w:left="1440" w:hanging="720"/>
        <w:rPr>
          <w:rFonts w:ascii="Arial" w:hAnsi="Arial" w:cs="Arial"/>
          <w:sz w:val="22"/>
        </w:rPr>
      </w:pPr>
      <w:r w:rsidRPr="00805DC6">
        <w:rPr>
          <w:rFonts w:ascii="Arial" w:hAnsi="Arial" w:cs="Arial"/>
          <w:bCs/>
          <w:sz w:val="22"/>
        </w:rPr>
        <w:t>o</w:t>
      </w:r>
      <w:r w:rsidRPr="00805DC6">
        <w:rPr>
          <w:rFonts w:ascii="Arial" w:hAnsi="Arial" w:cs="Arial"/>
          <w:bCs/>
          <w:sz w:val="22"/>
        </w:rPr>
        <w:tab/>
      </w:r>
      <w:r w:rsidRPr="00805DC6">
        <w:rPr>
          <w:rFonts w:ascii="Arial" w:hAnsi="Arial" w:cs="Arial"/>
          <w:sz w:val="22"/>
        </w:rPr>
        <w:t>recognise the risks of over-prescribing and excessive use of medications and apply these principles to prescribing practice.</w:t>
      </w:r>
    </w:p>
    <w:p w14:paraId="58E80377" w14:textId="51CD64CB" w:rsidR="00157473" w:rsidRPr="00805DC6" w:rsidRDefault="00157473" w:rsidP="00157473">
      <w:pPr>
        <w:autoSpaceDE w:val="0"/>
        <w:autoSpaceDN w:val="0"/>
        <w:adjustRightInd w:val="0"/>
        <w:rPr>
          <w:rFonts w:ascii="Arial" w:hAnsi="Arial" w:cs="Arial"/>
          <w:bCs/>
          <w:sz w:val="22"/>
        </w:rPr>
      </w:pPr>
    </w:p>
    <w:p w14:paraId="57D9CEE9" w14:textId="77777777" w:rsidR="00157473" w:rsidRPr="00805DC6" w:rsidRDefault="00157473" w:rsidP="00157473">
      <w:pPr>
        <w:autoSpaceDE w:val="0"/>
        <w:autoSpaceDN w:val="0"/>
        <w:adjustRightInd w:val="0"/>
        <w:rPr>
          <w:rFonts w:ascii="Arial" w:hAnsi="Arial" w:cs="Arial"/>
          <w:b/>
          <w:bCs/>
          <w:sz w:val="28"/>
          <w:szCs w:val="28"/>
        </w:rPr>
      </w:pPr>
      <w:r w:rsidRPr="00805DC6">
        <w:rPr>
          <w:rFonts w:ascii="Arial" w:hAnsi="Arial" w:cs="Arial"/>
          <w:b/>
          <w:bCs/>
          <w:sz w:val="28"/>
          <w:szCs w:val="28"/>
        </w:rPr>
        <w:t>Using information effectively and safely</w:t>
      </w:r>
    </w:p>
    <w:p w14:paraId="59E3A2F3" w14:textId="77777777" w:rsidR="00157473" w:rsidRPr="00805DC6" w:rsidRDefault="00157473" w:rsidP="00157473">
      <w:pPr>
        <w:autoSpaceDE w:val="0"/>
        <w:autoSpaceDN w:val="0"/>
        <w:adjustRightInd w:val="0"/>
        <w:rPr>
          <w:rFonts w:ascii="Arial" w:hAnsi="Arial" w:cs="Arial"/>
          <w:bCs/>
          <w:sz w:val="22"/>
        </w:rPr>
      </w:pPr>
    </w:p>
    <w:p w14:paraId="0CEF2A1C" w14:textId="552AB04E" w:rsidR="00157473" w:rsidRPr="00805DC6" w:rsidRDefault="00157473" w:rsidP="00DC19C2">
      <w:pPr>
        <w:autoSpaceDE w:val="0"/>
        <w:autoSpaceDN w:val="0"/>
        <w:adjustRightInd w:val="0"/>
        <w:ind w:left="720" w:hanging="720"/>
        <w:rPr>
          <w:rFonts w:ascii="Arial" w:hAnsi="Arial" w:cs="Arial"/>
          <w:b/>
          <w:bCs/>
          <w:sz w:val="22"/>
        </w:rPr>
      </w:pPr>
      <w:r w:rsidRPr="00805DC6">
        <w:rPr>
          <w:rFonts w:ascii="Arial" w:hAnsi="Arial" w:cs="Arial"/>
          <w:b/>
          <w:bCs/>
          <w:sz w:val="22"/>
        </w:rPr>
        <w:t xml:space="preserve">19 </w:t>
      </w:r>
      <w:r w:rsidRPr="00805DC6">
        <w:rPr>
          <w:rFonts w:ascii="Arial" w:hAnsi="Arial" w:cs="Arial"/>
          <w:b/>
          <w:bCs/>
          <w:sz w:val="22"/>
        </w:rPr>
        <w:tab/>
        <w:t>Newly qualified doctors must be able to use information effectively and safely in a medical context, and maintain accurate</w:t>
      </w:r>
      <w:r w:rsidR="00532AAD" w:rsidRPr="00805DC6">
        <w:rPr>
          <w:rFonts w:ascii="Arial" w:hAnsi="Arial" w:cs="Arial"/>
          <w:b/>
          <w:bCs/>
          <w:sz w:val="22"/>
        </w:rPr>
        <w:t xml:space="preserve">, legible, </w:t>
      </w:r>
      <w:r w:rsidR="00493A98" w:rsidRPr="00805DC6">
        <w:rPr>
          <w:rFonts w:ascii="Arial" w:hAnsi="Arial" w:cs="Arial"/>
          <w:b/>
          <w:bCs/>
          <w:sz w:val="22"/>
        </w:rPr>
        <w:t>contemporaneous,</w:t>
      </w:r>
      <w:r w:rsidR="00532AAD" w:rsidRPr="00805DC6">
        <w:rPr>
          <w:rFonts w:ascii="Arial" w:hAnsi="Arial" w:cs="Arial"/>
          <w:b/>
          <w:bCs/>
          <w:sz w:val="22"/>
        </w:rPr>
        <w:t xml:space="preserve"> and </w:t>
      </w:r>
      <w:r w:rsidRPr="00805DC6">
        <w:rPr>
          <w:rFonts w:ascii="Arial" w:hAnsi="Arial" w:cs="Arial"/>
          <w:b/>
          <w:bCs/>
          <w:sz w:val="22"/>
        </w:rPr>
        <w:t>comprehensive medical records.</w:t>
      </w:r>
    </w:p>
    <w:p w14:paraId="4E2F21E1" w14:textId="77777777" w:rsidR="00157473" w:rsidRPr="00805DC6" w:rsidRDefault="00157473" w:rsidP="00157473">
      <w:pPr>
        <w:autoSpaceDE w:val="0"/>
        <w:autoSpaceDN w:val="0"/>
        <w:adjustRightInd w:val="0"/>
        <w:rPr>
          <w:rFonts w:ascii="Arial" w:hAnsi="Arial" w:cs="Arial"/>
          <w:bCs/>
          <w:sz w:val="22"/>
        </w:rPr>
      </w:pPr>
    </w:p>
    <w:p w14:paraId="013386F0" w14:textId="77777777" w:rsidR="00157473" w:rsidRPr="00805DC6" w:rsidRDefault="00157473" w:rsidP="00157473">
      <w:pPr>
        <w:autoSpaceDE w:val="0"/>
        <w:autoSpaceDN w:val="0"/>
        <w:adjustRightInd w:val="0"/>
        <w:rPr>
          <w:rFonts w:ascii="Arial" w:hAnsi="Arial" w:cs="Arial"/>
          <w:sz w:val="22"/>
        </w:rPr>
      </w:pPr>
      <w:r w:rsidRPr="00805DC6">
        <w:rPr>
          <w:rFonts w:ascii="Arial" w:hAnsi="Arial" w:cs="Arial"/>
          <w:sz w:val="22"/>
        </w:rPr>
        <w:t>They must be able to:</w:t>
      </w:r>
    </w:p>
    <w:p w14:paraId="30CC62A1" w14:textId="77777777" w:rsidR="00157473" w:rsidRPr="00805DC6" w:rsidRDefault="00157473" w:rsidP="00157473">
      <w:pPr>
        <w:autoSpaceDE w:val="0"/>
        <w:autoSpaceDN w:val="0"/>
        <w:adjustRightInd w:val="0"/>
        <w:rPr>
          <w:rFonts w:ascii="Arial" w:hAnsi="Arial" w:cs="Arial"/>
          <w:sz w:val="22"/>
        </w:rPr>
      </w:pPr>
    </w:p>
    <w:p w14:paraId="2BF0923B" w14:textId="77777777" w:rsidR="00157473" w:rsidRPr="00805DC6" w:rsidRDefault="00157473" w:rsidP="00DC19C2">
      <w:pPr>
        <w:autoSpaceDE w:val="0"/>
        <w:autoSpaceDN w:val="0"/>
        <w:adjustRightInd w:val="0"/>
        <w:ind w:firstLine="720"/>
        <w:rPr>
          <w:rFonts w:ascii="Arial" w:hAnsi="Arial" w:cs="Arial"/>
          <w:sz w:val="22"/>
        </w:rPr>
      </w:pPr>
      <w:r w:rsidRPr="00805DC6">
        <w:rPr>
          <w:rFonts w:ascii="Arial" w:hAnsi="Arial" w:cs="Arial"/>
          <w:bCs/>
          <w:sz w:val="22"/>
        </w:rPr>
        <w:t xml:space="preserve">a </w:t>
      </w:r>
      <w:r w:rsidRPr="00805DC6">
        <w:rPr>
          <w:rFonts w:ascii="Arial" w:hAnsi="Arial" w:cs="Arial"/>
          <w:bCs/>
          <w:sz w:val="22"/>
        </w:rPr>
        <w:tab/>
      </w:r>
      <w:r w:rsidRPr="00805DC6">
        <w:rPr>
          <w:rFonts w:ascii="Arial" w:hAnsi="Arial" w:cs="Arial"/>
          <w:sz w:val="22"/>
        </w:rPr>
        <w:t>make effective use of decision making and diagnostic technologies</w:t>
      </w:r>
    </w:p>
    <w:p w14:paraId="4726BB4F" w14:textId="77777777" w:rsidR="00157473" w:rsidRPr="00805DC6" w:rsidRDefault="00157473" w:rsidP="00157473">
      <w:pPr>
        <w:autoSpaceDE w:val="0"/>
        <w:autoSpaceDN w:val="0"/>
        <w:adjustRightInd w:val="0"/>
        <w:rPr>
          <w:rFonts w:ascii="Arial" w:hAnsi="Arial" w:cs="Arial"/>
          <w:sz w:val="22"/>
        </w:rPr>
      </w:pPr>
    </w:p>
    <w:p w14:paraId="33ECAE0A" w14:textId="1EDC953F" w:rsidR="00157473" w:rsidRPr="00805DC6" w:rsidRDefault="00157473" w:rsidP="00DC19C2">
      <w:pPr>
        <w:autoSpaceDE w:val="0"/>
        <w:autoSpaceDN w:val="0"/>
        <w:adjustRightInd w:val="0"/>
        <w:ind w:left="1440" w:hanging="720"/>
        <w:rPr>
          <w:rFonts w:ascii="Arial" w:hAnsi="Arial" w:cs="Arial"/>
          <w:sz w:val="22"/>
        </w:rPr>
      </w:pPr>
      <w:r w:rsidRPr="00805DC6">
        <w:rPr>
          <w:rFonts w:ascii="Arial" w:hAnsi="Arial" w:cs="Arial"/>
          <w:bCs/>
          <w:sz w:val="22"/>
        </w:rPr>
        <w:t xml:space="preserve">b </w:t>
      </w:r>
      <w:r w:rsidRPr="00805DC6">
        <w:rPr>
          <w:rFonts w:ascii="Arial" w:hAnsi="Arial" w:cs="Arial"/>
          <w:bCs/>
          <w:sz w:val="22"/>
        </w:rPr>
        <w:tab/>
      </w:r>
      <w:r w:rsidRPr="00805DC6">
        <w:rPr>
          <w:rFonts w:ascii="Arial" w:hAnsi="Arial" w:cs="Arial"/>
          <w:sz w:val="22"/>
        </w:rPr>
        <w:t>apply the requirements of confidentiality and data protection legislation and comply with local information governance and storage procedures when recording and coding patient information</w:t>
      </w:r>
    </w:p>
    <w:p w14:paraId="19DD79D2" w14:textId="77777777" w:rsidR="00157473" w:rsidRPr="00805DC6" w:rsidRDefault="00157473" w:rsidP="00157473">
      <w:pPr>
        <w:autoSpaceDE w:val="0"/>
        <w:autoSpaceDN w:val="0"/>
        <w:adjustRightInd w:val="0"/>
        <w:rPr>
          <w:rFonts w:ascii="Arial" w:hAnsi="Arial" w:cs="Arial"/>
          <w:sz w:val="22"/>
        </w:rPr>
      </w:pPr>
    </w:p>
    <w:p w14:paraId="60972C01" w14:textId="2665DAED" w:rsidR="00157473" w:rsidRPr="00805DC6" w:rsidRDefault="00157473" w:rsidP="00DC19C2">
      <w:pPr>
        <w:autoSpaceDE w:val="0"/>
        <w:autoSpaceDN w:val="0"/>
        <w:adjustRightInd w:val="0"/>
        <w:ind w:left="1440" w:hanging="720"/>
        <w:rPr>
          <w:rFonts w:ascii="Arial" w:hAnsi="Arial" w:cs="Arial"/>
          <w:sz w:val="22"/>
        </w:rPr>
      </w:pPr>
      <w:r w:rsidRPr="00805DC6">
        <w:rPr>
          <w:rFonts w:ascii="Arial" w:hAnsi="Arial" w:cs="Arial"/>
          <w:bCs/>
          <w:sz w:val="22"/>
        </w:rPr>
        <w:lastRenderedPageBreak/>
        <w:t xml:space="preserve">c </w:t>
      </w:r>
      <w:r w:rsidRPr="00805DC6">
        <w:rPr>
          <w:rFonts w:ascii="Arial" w:hAnsi="Arial" w:cs="Arial"/>
          <w:bCs/>
          <w:sz w:val="22"/>
        </w:rPr>
        <w:tab/>
      </w:r>
      <w:r w:rsidRPr="00805DC6">
        <w:rPr>
          <w:rFonts w:ascii="Arial" w:hAnsi="Arial" w:cs="Arial"/>
          <w:sz w:val="22"/>
        </w:rPr>
        <w:t>explain their professional and legal responsibilities when accessing information sources in relation to patient care, health promotion, giving advice and information to patients, and research and education</w:t>
      </w:r>
    </w:p>
    <w:p w14:paraId="227FFD7A" w14:textId="77777777" w:rsidR="00157473" w:rsidRPr="00805DC6" w:rsidRDefault="00157473" w:rsidP="00157473">
      <w:pPr>
        <w:autoSpaceDE w:val="0"/>
        <w:autoSpaceDN w:val="0"/>
        <w:adjustRightInd w:val="0"/>
        <w:rPr>
          <w:rFonts w:ascii="Arial" w:hAnsi="Arial" w:cs="Arial"/>
          <w:sz w:val="22"/>
        </w:rPr>
      </w:pPr>
    </w:p>
    <w:p w14:paraId="232C065E" w14:textId="204C089A" w:rsidR="00157473" w:rsidRPr="00805DC6" w:rsidRDefault="00157473" w:rsidP="00DC19C2">
      <w:pPr>
        <w:autoSpaceDE w:val="0"/>
        <w:autoSpaceDN w:val="0"/>
        <w:adjustRightInd w:val="0"/>
        <w:ind w:left="1440" w:hanging="720"/>
        <w:rPr>
          <w:rFonts w:ascii="Arial" w:hAnsi="Arial" w:cs="Arial"/>
          <w:sz w:val="22"/>
        </w:rPr>
      </w:pPr>
      <w:r w:rsidRPr="00805DC6">
        <w:rPr>
          <w:rFonts w:ascii="Arial" w:hAnsi="Arial" w:cs="Arial"/>
          <w:bCs/>
          <w:sz w:val="22"/>
        </w:rPr>
        <w:t xml:space="preserve">d </w:t>
      </w:r>
      <w:r w:rsidRPr="00805DC6">
        <w:rPr>
          <w:rFonts w:ascii="Arial" w:hAnsi="Arial" w:cs="Arial"/>
          <w:bCs/>
          <w:sz w:val="22"/>
        </w:rPr>
        <w:tab/>
      </w:r>
      <w:r w:rsidRPr="00805DC6">
        <w:rPr>
          <w:rFonts w:ascii="Arial" w:hAnsi="Arial" w:cs="Arial"/>
          <w:sz w:val="22"/>
        </w:rPr>
        <w:t>discuss the role of doctors in contributing to the collection and analysis of patient data at a population level to identify trends in wellbeing, disease and treatment, and to improve healthcare and healthcare system</w:t>
      </w:r>
    </w:p>
    <w:p w14:paraId="6AFCFDD7" w14:textId="77777777" w:rsidR="00157473" w:rsidRPr="00805DC6" w:rsidRDefault="00157473" w:rsidP="00157473">
      <w:pPr>
        <w:autoSpaceDE w:val="0"/>
        <w:autoSpaceDN w:val="0"/>
        <w:adjustRightInd w:val="0"/>
        <w:rPr>
          <w:rFonts w:ascii="Arial" w:hAnsi="Arial" w:cs="Arial"/>
          <w:sz w:val="22"/>
        </w:rPr>
      </w:pPr>
    </w:p>
    <w:p w14:paraId="06A31C11" w14:textId="77777777" w:rsidR="00157473" w:rsidRPr="00805DC6" w:rsidRDefault="00157473" w:rsidP="00DC19C2">
      <w:pPr>
        <w:ind w:firstLine="720"/>
        <w:rPr>
          <w:rFonts w:ascii="Arial" w:hAnsi="Arial" w:cs="Arial"/>
          <w:sz w:val="22"/>
        </w:rPr>
      </w:pPr>
      <w:r w:rsidRPr="00805DC6">
        <w:rPr>
          <w:rFonts w:ascii="Arial" w:hAnsi="Arial" w:cs="Arial"/>
          <w:bCs/>
          <w:sz w:val="22"/>
        </w:rPr>
        <w:t>e</w:t>
      </w:r>
      <w:r w:rsidRPr="00805DC6">
        <w:rPr>
          <w:rFonts w:ascii="Arial" w:hAnsi="Arial" w:cs="Arial"/>
          <w:bCs/>
          <w:sz w:val="22"/>
        </w:rPr>
        <w:tab/>
        <w:t xml:space="preserve"> </w:t>
      </w:r>
      <w:r w:rsidRPr="00805DC6">
        <w:rPr>
          <w:rFonts w:ascii="Arial" w:hAnsi="Arial" w:cs="Arial"/>
          <w:sz w:val="22"/>
        </w:rPr>
        <w:t>apply the principles of health informatics to medical practice.</w:t>
      </w:r>
    </w:p>
    <w:p w14:paraId="3A786E80" w14:textId="77777777" w:rsidR="00157473" w:rsidRPr="00805DC6" w:rsidRDefault="00157473" w:rsidP="00157473">
      <w:pPr>
        <w:rPr>
          <w:rFonts w:ascii="Arial" w:hAnsi="Arial" w:cs="Arial"/>
          <w:sz w:val="22"/>
        </w:rPr>
      </w:pPr>
    </w:p>
    <w:p w14:paraId="3933F26D" w14:textId="22BA9F72" w:rsidR="00157473" w:rsidRPr="00805DC6" w:rsidRDefault="00157473" w:rsidP="00157473">
      <w:pPr>
        <w:rPr>
          <w:rFonts w:ascii="Arial" w:hAnsi="Arial" w:cs="Arial"/>
          <w:b/>
          <w:bCs/>
          <w:sz w:val="28"/>
          <w:szCs w:val="28"/>
        </w:rPr>
      </w:pPr>
      <w:r w:rsidRPr="00805DC6">
        <w:rPr>
          <w:rFonts w:ascii="Arial" w:hAnsi="Arial" w:cs="Arial"/>
          <w:b/>
          <w:bCs/>
          <w:sz w:val="28"/>
          <w:szCs w:val="28"/>
        </w:rPr>
        <w:t>Outcomes 3 − Professional knowledge</w:t>
      </w:r>
    </w:p>
    <w:p w14:paraId="6C839148" w14:textId="77777777" w:rsidR="00532AAD" w:rsidRPr="00805DC6" w:rsidRDefault="00532AAD" w:rsidP="00157473">
      <w:pPr>
        <w:rPr>
          <w:rFonts w:ascii="Arial" w:hAnsi="Arial" w:cs="Arial"/>
          <w:b/>
          <w:bCs/>
          <w:sz w:val="28"/>
          <w:szCs w:val="28"/>
        </w:rPr>
      </w:pPr>
    </w:p>
    <w:p w14:paraId="18E815D8" w14:textId="77777777" w:rsidR="00157473" w:rsidRPr="00805DC6" w:rsidRDefault="00157473" w:rsidP="00157473">
      <w:pPr>
        <w:autoSpaceDE w:val="0"/>
        <w:autoSpaceDN w:val="0"/>
        <w:adjustRightInd w:val="0"/>
        <w:rPr>
          <w:rFonts w:ascii="Arial" w:hAnsi="Arial" w:cs="Arial"/>
          <w:b/>
          <w:bCs/>
          <w:szCs w:val="24"/>
        </w:rPr>
      </w:pPr>
      <w:r w:rsidRPr="00805DC6">
        <w:rPr>
          <w:rFonts w:ascii="Arial" w:hAnsi="Arial" w:cs="Arial"/>
          <w:b/>
          <w:bCs/>
          <w:szCs w:val="24"/>
        </w:rPr>
        <w:t>The health service and healthcare systems in the four countries</w:t>
      </w:r>
    </w:p>
    <w:p w14:paraId="1A9AB592" w14:textId="77777777" w:rsidR="00157473" w:rsidRPr="00805DC6" w:rsidRDefault="00157473" w:rsidP="00157473">
      <w:pPr>
        <w:autoSpaceDE w:val="0"/>
        <w:autoSpaceDN w:val="0"/>
        <w:adjustRightInd w:val="0"/>
        <w:rPr>
          <w:rFonts w:ascii="Arial" w:hAnsi="Arial" w:cs="Arial"/>
          <w:bCs/>
          <w:sz w:val="22"/>
        </w:rPr>
      </w:pPr>
    </w:p>
    <w:p w14:paraId="3C345B0F" w14:textId="423CCA63" w:rsidR="00157473" w:rsidRPr="00805DC6" w:rsidRDefault="00157473" w:rsidP="006836EC">
      <w:pPr>
        <w:autoSpaceDE w:val="0"/>
        <w:autoSpaceDN w:val="0"/>
        <w:adjustRightInd w:val="0"/>
        <w:ind w:left="720" w:hanging="720"/>
        <w:rPr>
          <w:rFonts w:ascii="Arial" w:hAnsi="Arial" w:cs="Arial"/>
          <w:b/>
          <w:bCs/>
          <w:sz w:val="22"/>
        </w:rPr>
      </w:pPr>
      <w:r w:rsidRPr="00805DC6">
        <w:rPr>
          <w:rFonts w:ascii="Arial" w:hAnsi="Arial" w:cs="Arial"/>
          <w:b/>
          <w:bCs/>
          <w:sz w:val="22"/>
        </w:rPr>
        <w:t xml:space="preserve">20 </w:t>
      </w:r>
      <w:r w:rsidR="006836EC" w:rsidRPr="00805DC6">
        <w:rPr>
          <w:rFonts w:ascii="Arial" w:hAnsi="Arial" w:cs="Arial"/>
          <w:b/>
          <w:bCs/>
          <w:sz w:val="22"/>
        </w:rPr>
        <w:tab/>
      </w:r>
      <w:r w:rsidRPr="00805DC6">
        <w:rPr>
          <w:rFonts w:ascii="Arial" w:hAnsi="Arial" w:cs="Arial"/>
          <w:b/>
          <w:bCs/>
          <w:sz w:val="22"/>
        </w:rPr>
        <w:t>Newly qualified doctors must demonstrate how patient care is delivered in the health service.</w:t>
      </w:r>
    </w:p>
    <w:p w14:paraId="3F96310E" w14:textId="77777777" w:rsidR="00157473" w:rsidRPr="00805DC6" w:rsidRDefault="00157473" w:rsidP="00157473">
      <w:pPr>
        <w:autoSpaceDE w:val="0"/>
        <w:autoSpaceDN w:val="0"/>
        <w:adjustRightInd w:val="0"/>
        <w:rPr>
          <w:rFonts w:ascii="Arial" w:hAnsi="Arial" w:cs="Arial"/>
          <w:bCs/>
          <w:sz w:val="22"/>
        </w:rPr>
      </w:pPr>
    </w:p>
    <w:p w14:paraId="7FE4C16C" w14:textId="77777777" w:rsidR="00157473" w:rsidRPr="00805DC6" w:rsidRDefault="00157473" w:rsidP="00157473">
      <w:pPr>
        <w:autoSpaceDE w:val="0"/>
        <w:autoSpaceDN w:val="0"/>
        <w:adjustRightInd w:val="0"/>
        <w:rPr>
          <w:rFonts w:ascii="Arial" w:hAnsi="Arial" w:cs="Arial"/>
          <w:sz w:val="22"/>
        </w:rPr>
      </w:pPr>
      <w:r w:rsidRPr="00805DC6">
        <w:rPr>
          <w:rFonts w:ascii="Arial" w:hAnsi="Arial" w:cs="Arial"/>
          <w:sz w:val="22"/>
        </w:rPr>
        <w:t>They must be able to:</w:t>
      </w:r>
    </w:p>
    <w:p w14:paraId="05DD3630" w14:textId="77777777" w:rsidR="00157473" w:rsidRPr="00805DC6" w:rsidRDefault="00157473" w:rsidP="00157473">
      <w:pPr>
        <w:autoSpaceDE w:val="0"/>
        <w:autoSpaceDN w:val="0"/>
        <w:adjustRightInd w:val="0"/>
        <w:rPr>
          <w:rFonts w:ascii="Arial" w:hAnsi="Arial" w:cs="Arial"/>
          <w:sz w:val="22"/>
        </w:rPr>
      </w:pPr>
    </w:p>
    <w:p w14:paraId="12747CEC" w14:textId="0ED8872A" w:rsidR="00157473" w:rsidRPr="00805DC6" w:rsidRDefault="00157473" w:rsidP="006836EC">
      <w:pPr>
        <w:autoSpaceDE w:val="0"/>
        <w:autoSpaceDN w:val="0"/>
        <w:adjustRightInd w:val="0"/>
        <w:ind w:left="1440" w:hanging="720"/>
        <w:rPr>
          <w:rFonts w:ascii="Arial" w:hAnsi="Arial" w:cs="Arial"/>
          <w:sz w:val="22"/>
        </w:rPr>
      </w:pPr>
      <w:r w:rsidRPr="00805DC6">
        <w:rPr>
          <w:rFonts w:ascii="Arial" w:hAnsi="Arial" w:cs="Arial"/>
          <w:bCs/>
          <w:sz w:val="22"/>
        </w:rPr>
        <w:t xml:space="preserve">a </w:t>
      </w:r>
      <w:r w:rsidRPr="00805DC6">
        <w:rPr>
          <w:rFonts w:ascii="Arial" w:hAnsi="Arial" w:cs="Arial"/>
          <w:bCs/>
          <w:sz w:val="22"/>
        </w:rPr>
        <w:tab/>
      </w:r>
      <w:r w:rsidRPr="00805DC6">
        <w:rPr>
          <w:rFonts w:ascii="Arial" w:hAnsi="Arial" w:cs="Arial"/>
          <w:sz w:val="22"/>
        </w:rPr>
        <w:t xml:space="preserve">describe and illustrate from their own professional experience the range of settings in which patients receive care, including in the community, in </w:t>
      </w:r>
      <w:r w:rsidR="006836EC" w:rsidRPr="00805DC6">
        <w:rPr>
          <w:rFonts w:ascii="Arial" w:hAnsi="Arial" w:cs="Arial"/>
          <w:sz w:val="22"/>
        </w:rPr>
        <w:t xml:space="preserve">patients’ homes and in primary </w:t>
      </w:r>
      <w:r w:rsidRPr="00805DC6">
        <w:rPr>
          <w:rFonts w:ascii="Arial" w:hAnsi="Arial" w:cs="Arial"/>
          <w:sz w:val="22"/>
        </w:rPr>
        <w:t>and secondary care provider settings</w:t>
      </w:r>
    </w:p>
    <w:p w14:paraId="19E92707" w14:textId="77777777" w:rsidR="00157473" w:rsidRPr="00805DC6" w:rsidRDefault="00157473" w:rsidP="00157473">
      <w:pPr>
        <w:autoSpaceDE w:val="0"/>
        <w:autoSpaceDN w:val="0"/>
        <w:adjustRightInd w:val="0"/>
        <w:rPr>
          <w:rFonts w:ascii="Arial" w:hAnsi="Arial" w:cs="Arial"/>
          <w:sz w:val="22"/>
        </w:rPr>
      </w:pPr>
    </w:p>
    <w:p w14:paraId="208B0159" w14:textId="3A9A9CBE" w:rsidR="00157473" w:rsidRPr="00805DC6" w:rsidRDefault="00157473" w:rsidP="006836EC">
      <w:pPr>
        <w:autoSpaceDE w:val="0"/>
        <w:autoSpaceDN w:val="0"/>
        <w:adjustRightInd w:val="0"/>
        <w:ind w:left="1440" w:hanging="720"/>
        <w:rPr>
          <w:rFonts w:ascii="Arial" w:hAnsi="Arial" w:cs="Arial"/>
          <w:sz w:val="22"/>
        </w:rPr>
      </w:pPr>
      <w:r w:rsidRPr="00805DC6">
        <w:rPr>
          <w:rFonts w:ascii="Arial" w:hAnsi="Arial" w:cs="Arial"/>
          <w:bCs/>
          <w:sz w:val="22"/>
        </w:rPr>
        <w:t xml:space="preserve">b </w:t>
      </w:r>
      <w:r w:rsidRPr="00805DC6">
        <w:rPr>
          <w:rFonts w:ascii="Arial" w:hAnsi="Arial" w:cs="Arial"/>
          <w:bCs/>
          <w:sz w:val="22"/>
        </w:rPr>
        <w:tab/>
      </w:r>
      <w:r w:rsidRPr="00805DC6">
        <w:rPr>
          <w:rFonts w:ascii="Arial" w:hAnsi="Arial" w:cs="Arial"/>
          <w:sz w:val="22"/>
        </w:rPr>
        <w:t>explain and illustrate from their own professional experience the</w:t>
      </w:r>
      <w:r w:rsidR="006836EC" w:rsidRPr="00805DC6">
        <w:rPr>
          <w:rFonts w:ascii="Arial" w:hAnsi="Arial" w:cs="Arial"/>
          <w:sz w:val="22"/>
        </w:rPr>
        <w:t xml:space="preserve"> importance of integrating </w:t>
      </w:r>
      <w:r w:rsidRPr="00805DC6">
        <w:rPr>
          <w:rFonts w:ascii="Arial" w:hAnsi="Arial" w:cs="Arial"/>
          <w:sz w:val="22"/>
        </w:rPr>
        <w:t>patients’ care across different settings to ensure person-centred care</w:t>
      </w:r>
    </w:p>
    <w:p w14:paraId="0FBF89F4" w14:textId="77777777" w:rsidR="00157473" w:rsidRPr="00805DC6" w:rsidRDefault="00157473" w:rsidP="00157473">
      <w:pPr>
        <w:autoSpaceDE w:val="0"/>
        <w:autoSpaceDN w:val="0"/>
        <w:adjustRightInd w:val="0"/>
        <w:rPr>
          <w:rFonts w:ascii="Arial" w:hAnsi="Arial" w:cs="Arial"/>
          <w:sz w:val="22"/>
        </w:rPr>
      </w:pPr>
    </w:p>
    <w:p w14:paraId="421C0838" w14:textId="6EFCADDC" w:rsidR="00157473" w:rsidRPr="00805DC6" w:rsidRDefault="00157473" w:rsidP="006836EC">
      <w:pPr>
        <w:autoSpaceDE w:val="0"/>
        <w:autoSpaceDN w:val="0"/>
        <w:adjustRightInd w:val="0"/>
        <w:ind w:firstLine="720"/>
        <w:rPr>
          <w:rFonts w:ascii="Arial" w:hAnsi="Arial" w:cs="Arial"/>
          <w:sz w:val="22"/>
        </w:rPr>
      </w:pPr>
      <w:r w:rsidRPr="00805DC6">
        <w:rPr>
          <w:rFonts w:ascii="Arial" w:hAnsi="Arial" w:cs="Arial"/>
          <w:bCs/>
          <w:sz w:val="22"/>
        </w:rPr>
        <w:t xml:space="preserve">c </w:t>
      </w:r>
      <w:r w:rsidRPr="00805DC6">
        <w:rPr>
          <w:rFonts w:ascii="Arial" w:hAnsi="Arial" w:cs="Arial"/>
          <w:bCs/>
          <w:sz w:val="22"/>
        </w:rPr>
        <w:tab/>
      </w:r>
      <w:r w:rsidRPr="00805DC6">
        <w:rPr>
          <w:rFonts w:ascii="Arial" w:hAnsi="Arial" w:cs="Arial"/>
          <w:sz w:val="22"/>
        </w:rPr>
        <w:t xml:space="preserve">describe emerging trends in settings where care is provided, for example the shift for </w:t>
      </w:r>
      <w:r w:rsidRPr="00805DC6">
        <w:rPr>
          <w:rFonts w:ascii="Arial" w:hAnsi="Arial" w:cs="Arial"/>
          <w:sz w:val="22"/>
        </w:rPr>
        <w:tab/>
      </w:r>
      <w:r w:rsidR="006836EC" w:rsidRPr="00805DC6">
        <w:rPr>
          <w:rFonts w:ascii="Arial" w:hAnsi="Arial" w:cs="Arial"/>
          <w:sz w:val="22"/>
        </w:rPr>
        <w:tab/>
      </w:r>
      <w:r w:rsidRPr="00805DC6">
        <w:rPr>
          <w:rFonts w:ascii="Arial" w:hAnsi="Arial" w:cs="Arial"/>
          <w:sz w:val="22"/>
        </w:rPr>
        <w:t>more care to be delivered in the community rather than in secondary care settings</w:t>
      </w:r>
    </w:p>
    <w:p w14:paraId="4874171F" w14:textId="77777777" w:rsidR="00157473" w:rsidRPr="00805DC6" w:rsidRDefault="00157473" w:rsidP="00157473">
      <w:pPr>
        <w:autoSpaceDE w:val="0"/>
        <w:autoSpaceDN w:val="0"/>
        <w:adjustRightInd w:val="0"/>
        <w:rPr>
          <w:rFonts w:ascii="Arial" w:hAnsi="Arial" w:cs="Arial"/>
          <w:sz w:val="22"/>
        </w:rPr>
      </w:pPr>
    </w:p>
    <w:p w14:paraId="28A7E4BE" w14:textId="77777777" w:rsidR="00157473" w:rsidRPr="00805DC6" w:rsidRDefault="00157473" w:rsidP="006836EC">
      <w:pPr>
        <w:autoSpaceDE w:val="0"/>
        <w:autoSpaceDN w:val="0"/>
        <w:adjustRightInd w:val="0"/>
        <w:ind w:firstLine="720"/>
        <w:rPr>
          <w:rFonts w:ascii="Arial" w:hAnsi="Arial" w:cs="Arial"/>
          <w:sz w:val="22"/>
        </w:rPr>
      </w:pPr>
      <w:r w:rsidRPr="00805DC6">
        <w:rPr>
          <w:rFonts w:ascii="Arial" w:hAnsi="Arial" w:cs="Arial"/>
          <w:bCs/>
          <w:sz w:val="22"/>
        </w:rPr>
        <w:t xml:space="preserve">d </w:t>
      </w:r>
      <w:r w:rsidRPr="00805DC6">
        <w:rPr>
          <w:rFonts w:ascii="Arial" w:hAnsi="Arial" w:cs="Arial"/>
          <w:bCs/>
          <w:sz w:val="22"/>
        </w:rPr>
        <w:tab/>
      </w:r>
      <w:r w:rsidRPr="00805DC6">
        <w:rPr>
          <w:rFonts w:ascii="Arial" w:hAnsi="Arial" w:cs="Arial"/>
          <w:sz w:val="22"/>
        </w:rPr>
        <w:t>describe the relationship between healthcare and social care and how they interact.</w:t>
      </w:r>
    </w:p>
    <w:p w14:paraId="4BFF16C1" w14:textId="77777777" w:rsidR="00157473" w:rsidRPr="00805DC6" w:rsidRDefault="00157473" w:rsidP="00157473">
      <w:pPr>
        <w:autoSpaceDE w:val="0"/>
        <w:autoSpaceDN w:val="0"/>
        <w:adjustRightInd w:val="0"/>
        <w:rPr>
          <w:rFonts w:ascii="Arial" w:hAnsi="Arial" w:cs="Arial"/>
          <w:sz w:val="22"/>
        </w:rPr>
      </w:pPr>
    </w:p>
    <w:p w14:paraId="1418B9C4" w14:textId="7933F672" w:rsidR="00157473" w:rsidRPr="00805DC6" w:rsidRDefault="00157473" w:rsidP="006836EC">
      <w:pPr>
        <w:autoSpaceDE w:val="0"/>
        <w:autoSpaceDN w:val="0"/>
        <w:adjustRightInd w:val="0"/>
        <w:ind w:left="720" w:hanging="720"/>
        <w:rPr>
          <w:rFonts w:ascii="Arial" w:hAnsi="Arial" w:cs="Arial"/>
          <w:b/>
          <w:bCs/>
          <w:sz w:val="22"/>
        </w:rPr>
      </w:pPr>
      <w:r w:rsidRPr="00805DC6">
        <w:rPr>
          <w:rFonts w:ascii="Arial" w:hAnsi="Arial" w:cs="Arial"/>
          <w:b/>
          <w:bCs/>
          <w:sz w:val="22"/>
        </w:rPr>
        <w:t xml:space="preserve">21 </w:t>
      </w:r>
      <w:r w:rsidRPr="00805DC6">
        <w:rPr>
          <w:rFonts w:ascii="Arial" w:hAnsi="Arial" w:cs="Arial"/>
          <w:b/>
          <w:bCs/>
          <w:sz w:val="22"/>
        </w:rPr>
        <w:tab/>
        <w:t>Newly qualified doctors must recognise that there</w:t>
      </w:r>
      <w:r w:rsidR="006836EC" w:rsidRPr="00805DC6">
        <w:rPr>
          <w:rFonts w:ascii="Arial" w:hAnsi="Arial" w:cs="Arial"/>
          <w:b/>
          <w:bCs/>
          <w:sz w:val="22"/>
        </w:rPr>
        <w:t xml:space="preserve"> are differences in healthcare </w:t>
      </w:r>
      <w:r w:rsidRPr="00805DC6">
        <w:rPr>
          <w:rFonts w:ascii="Arial" w:hAnsi="Arial" w:cs="Arial"/>
          <w:b/>
          <w:bCs/>
          <w:sz w:val="22"/>
        </w:rPr>
        <w:t xml:space="preserve">systems across the four nations of the UK and know how to access </w:t>
      </w:r>
      <w:r w:rsidR="006836EC" w:rsidRPr="00805DC6">
        <w:rPr>
          <w:rFonts w:ascii="Arial" w:hAnsi="Arial" w:cs="Arial"/>
          <w:b/>
          <w:bCs/>
          <w:sz w:val="22"/>
        </w:rPr>
        <w:t xml:space="preserve">information </w:t>
      </w:r>
      <w:r w:rsidRPr="00805DC6">
        <w:rPr>
          <w:rFonts w:ascii="Arial" w:hAnsi="Arial" w:cs="Arial"/>
          <w:b/>
          <w:bCs/>
          <w:sz w:val="22"/>
        </w:rPr>
        <w:t>about the different systems, including the role of private medical services in the UK.</w:t>
      </w:r>
    </w:p>
    <w:p w14:paraId="139B4AE7" w14:textId="77777777" w:rsidR="00157473" w:rsidRPr="00805DC6" w:rsidRDefault="00157473" w:rsidP="00157473">
      <w:pPr>
        <w:autoSpaceDE w:val="0"/>
        <w:autoSpaceDN w:val="0"/>
        <w:adjustRightInd w:val="0"/>
        <w:rPr>
          <w:rFonts w:ascii="Arial" w:hAnsi="Arial" w:cs="Arial"/>
          <w:bCs/>
          <w:sz w:val="22"/>
        </w:rPr>
      </w:pPr>
    </w:p>
    <w:p w14:paraId="47954A52" w14:textId="77777777" w:rsidR="00157473" w:rsidRPr="00805DC6" w:rsidRDefault="00157473" w:rsidP="00157473">
      <w:pPr>
        <w:autoSpaceDE w:val="0"/>
        <w:autoSpaceDN w:val="0"/>
        <w:adjustRightInd w:val="0"/>
        <w:rPr>
          <w:rFonts w:ascii="Arial" w:hAnsi="Arial" w:cs="Arial"/>
          <w:b/>
          <w:bCs/>
          <w:sz w:val="28"/>
          <w:szCs w:val="28"/>
        </w:rPr>
      </w:pPr>
      <w:r w:rsidRPr="00805DC6">
        <w:rPr>
          <w:rFonts w:ascii="Arial" w:hAnsi="Arial" w:cs="Arial"/>
          <w:b/>
          <w:bCs/>
          <w:sz w:val="28"/>
          <w:szCs w:val="28"/>
        </w:rPr>
        <w:t>Applying biomedical scientific principles</w:t>
      </w:r>
    </w:p>
    <w:p w14:paraId="455113CA" w14:textId="77777777" w:rsidR="00157473" w:rsidRPr="00805DC6" w:rsidRDefault="00157473" w:rsidP="00157473">
      <w:pPr>
        <w:autoSpaceDE w:val="0"/>
        <w:autoSpaceDN w:val="0"/>
        <w:adjustRightInd w:val="0"/>
        <w:rPr>
          <w:rFonts w:ascii="Arial" w:hAnsi="Arial" w:cs="Arial"/>
          <w:bCs/>
          <w:sz w:val="22"/>
        </w:rPr>
      </w:pPr>
    </w:p>
    <w:p w14:paraId="52710AB7" w14:textId="731AB13E" w:rsidR="00157473" w:rsidRPr="00805DC6" w:rsidRDefault="00157473" w:rsidP="006836EC">
      <w:pPr>
        <w:autoSpaceDE w:val="0"/>
        <w:autoSpaceDN w:val="0"/>
        <w:adjustRightInd w:val="0"/>
        <w:ind w:left="720" w:hanging="720"/>
        <w:rPr>
          <w:rFonts w:ascii="Arial" w:hAnsi="Arial" w:cs="Arial"/>
          <w:bCs/>
          <w:sz w:val="22"/>
        </w:rPr>
      </w:pPr>
      <w:r w:rsidRPr="00805DC6">
        <w:rPr>
          <w:rFonts w:ascii="Arial" w:hAnsi="Arial" w:cs="Arial"/>
          <w:b/>
          <w:bCs/>
          <w:sz w:val="22"/>
        </w:rPr>
        <w:t>22</w:t>
      </w:r>
      <w:r w:rsidRPr="00805DC6">
        <w:rPr>
          <w:rFonts w:ascii="Arial" w:hAnsi="Arial" w:cs="Arial"/>
          <w:bCs/>
          <w:sz w:val="22"/>
        </w:rPr>
        <w:t xml:space="preserve"> </w:t>
      </w:r>
      <w:r w:rsidRPr="00805DC6">
        <w:rPr>
          <w:rFonts w:ascii="Arial" w:hAnsi="Arial" w:cs="Arial"/>
          <w:bCs/>
          <w:sz w:val="22"/>
        </w:rPr>
        <w:tab/>
      </w:r>
      <w:r w:rsidRPr="00805DC6">
        <w:rPr>
          <w:rFonts w:ascii="Arial" w:hAnsi="Arial" w:cs="Arial"/>
          <w:b/>
          <w:bCs/>
          <w:sz w:val="22"/>
        </w:rPr>
        <w:t>Newly qualified doctors must be able to apply bio</w:t>
      </w:r>
      <w:r w:rsidR="006836EC" w:rsidRPr="00805DC6">
        <w:rPr>
          <w:rFonts w:ascii="Arial" w:hAnsi="Arial" w:cs="Arial"/>
          <w:b/>
          <w:bCs/>
          <w:sz w:val="22"/>
        </w:rPr>
        <w:t xml:space="preserve">medical scientific principles, </w:t>
      </w:r>
      <w:r w:rsidRPr="00805DC6">
        <w:rPr>
          <w:rFonts w:ascii="Arial" w:hAnsi="Arial" w:cs="Arial"/>
          <w:b/>
          <w:bCs/>
          <w:sz w:val="22"/>
        </w:rPr>
        <w:t>methods and knowledge to medical practice and inte</w:t>
      </w:r>
      <w:r w:rsidR="006836EC" w:rsidRPr="00805DC6">
        <w:rPr>
          <w:rFonts w:ascii="Arial" w:hAnsi="Arial" w:cs="Arial"/>
          <w:b/>
          <w:bCs/>
          <w:sz w:val="22"/>
        </w:rPr>
        <w:t xml:space="preserve">grate these into patient care. </w:t>
      </w:r>
      <w:r w:rsidRPr="00805DC6">
        <w:rPr>
          <w:rFonts w:ascii="Arial" w:hAnsi="Arial" w:cs="Arial"/>
          <w:b/>
          <w:bCs/>
          <w:sz w:val="22"/>
        </w:rPr>
        <w:t xml:space="preserve">This must include principles and knowledge relating </w:t>
      </w:r>
      <w:r w:rsidR="006836EC" w:rsidRPr="00805DC6">
        <w:rPr>
          <w:rFonts w:ascii="Arial" w:hAnsi="Arial" w:cs="Arial"/>
          <w:b/>
          <w:bCs/>
          <w:sz w:val="22"/>
        </w:rPr>
        <w:t xml:space="preserve">to anatomy, biochemistry, cell </w:t>
      </w:r>
      <w:r w:rsidRPr="00805DC6">
        <w:rPr>
          <w:rFonts w:ascii="Arial" w:hAnsi="Arial" w:cs="Arial"/>
          <w:b/>
          <w:bCs/>
          <w:sz w:val="22"/>
        </w:rPr>
        <w:t>biology, genetics, genomics and pers</w:t>
      </w:r>
      <w:r w:rsidR="006836EC" w:rsidRPr="00805DC6">
        <w:rPr>
          <w:rFonts w:ascii="Arial" w:hAnsi="Arial" w:cs="Arial"/>
          <w:b/>
          <w:bCs/>
          <w:sz w:val="22"/>
        </w:rPr>
        <w:t xml:space="preserve">onalised medicine, immunology, </w:t>
      </w:r>
      <w:r w:rsidRPr="00805DC6">
        <w:rPr>
          <w:rFonts w:ascii="Arial" w:hAnsi="Arial" w:cs="Arial"/>
          <w:b/>
          <w:bCs/>
          <w:sz w:val="22"/>
        </w:rPr>
        <w:t>microbiology, molecular biology, nutrition, pathol</w:t>
      </w:r>
      <w:r w:rsidR="006836EC" w:rsidRPr="00805DC6">
        <w:rPr>
          <w:rFonts w:ascii="Arial" w:hAnsi="Arial" w:cs="Arial"/>
          <w:b/>
          <w:bCs/>
          <w:sz w:val="22"/>
        </w:rPr>
        <w:t xml:space="preserve">ogy, pharmacology and clinical </w:t>
      </w:r>
      <w:r w:rsidRPr="00805DC6">
        <w:rPr>
          <w:rFonts w:ascii="Arial" w:hAnsi="Arial" w:cs="Arial"/>
          <w:b/>
          <w:bCs/>
          <w:sz w:val="22"/>
        </w:rPr>
        <w:t>pharmacology, and physiology.</w:t>
      </w:r>
    </w:p>
    <w:p w14:paraId="55B5029E" w14:textId="77777777" w:rsidR="00157473" w:rsidRPr="00805DC6" w:rsidRDefault="00157473" w:rsidP="00157473">
      <w:pPr>
        <w:autoSpaceDE w:val="0"/>
        <w:autoSpaceDN w:val="0"/>
        <w:adjustRightInd w:val="0"/>
        <w:rPr>
          <w:rFonts w:ascii="Arial" w:hAnsi="Arial" w:cs="Arial"/>
          <w:bCs/>
          <w:sz w:val="22"/>
        </w:rPr>
      </w:pPr>
    </w:p>
    <w:p w14:paraId="1C325612" w14:textId="77777777" w:rsidR="00157473" w:rsidRPr="00805DC6" w:rsidRDefault="00157473" w:rsidP="00157473">
      <w:pPr>
        <w:autoSpaceDE w:val="0"/>
        <w:autoSpaceDN w:val="0"/>
        <w:adjustRightInd w:val="0"/>
        <w:rPr>
          <w:rFonts w:ascii="Arial" w:hAnsi="Arial" w:cs="Arial"/>
          <w:sz w:val="22"/>
        </w:rPr>
      </w:pPr>
      <w:r w:rsidRPr="00805DC6">
        <w:rPr>
          <w:rFonts w:ascii="Arial" w:hAnsi="Arial" w:cs="Arial"/>
          <w:sz w:val="22"/>
        </w:rPr>
        <w:t>They must be able to:</w:t>
      </w:r>
    </w:p>
    <w:p w14:paraId="521CAEE1" w14:textId="77777777" w:rsidR="00157473" w:rsidRPr="00805DC6" w:rsidRDefault="00157473" w:rsidP="00157473">
      <w:pPr>
        <w:autoSpaceDE w:val="0"/>
        <w:autoSpaceDN w:val="0"/>
        <w:adjustRightInd w:val="0"/>
        <w:rPr>
          <w:rFonts w:ascii="Arial" w:hAnsi="Arial" w:cs="Arial"/>
          <w:sz w:val="22"/>
        </w:rPr>
      </w:pPr>
    </w:p>
    <w:p w14:paraId="316DCC60" w14:textId="1FDC29D6" w:rsidR="00157473" w:rsidRPr="00805DC6" w:rsidRDefault="002269DC" w:rsidP="002269DC">
      <w:pPr>
        <w:autoSpaceDE w:val="0"/>
        <w:autoSpaceDN w:val="0"/>
        <w:adjustRightInd w:val="0"/>
        <w:ind w:left="1440" w:hanging="720"/>
        <w:rPr>
          <w:rFonts w:ascii="Arial" w:hAnsi="Arial" w:cs="Arial"/>
          <w:sz w:val="22"/>
        </w:rPr>
      </w:pPr>
      <w:r w:rsidRPr="00805DC6">
        <w:rPr>
          <w:rFonts w:ascii="Arial" w:hAnsi="Arial" w:cs="Arial"/>
          <w:bCs/>
          <w:sz w:val="22"/>
        </w:rPr>
        <w:t xml:space="preserve">a </w:t>
      </w:r>
      <w:r w:rsidRPr="00805DC6">
        <w:rPr>
          <w:rFonts w:ascii="Arial" w:hAnsi="Arial" w:cs="Arial"/>
          <w:bCs/>
          <w:sz w:val="22"/>
        </w:rPr>
        <w:tab/>
      </w:r>
      <w:r w:rsidR="00157473" w:rsidRPr="00805DC6">
        <w:rPr>
          <w:rFonts w:ascii="Arial" w:hAnsi="Arial" w:cs="Arial"/>
          <w:sz w:val="22"/>
        </w:rPr>
        <w:t xml:space="preserve">explain how normal human structure and function and physiological processes applies. </w:t>
      </w:r>
      <w:r w:rsidR="00157473" w:rsidRPr="00805DC6">
        <w:rPr>
          <w:rFonts w:ascii="Arial" w:hAnsi="Arial" w:cs="Arial"/>
          <w:sz w:val="22"/>
        </w:rPr>
        <w:tab/>
      </w:r>
    </w:p>
    <w:p w14:paraId="5C464229" w14:textId="77777777" w:rsidR="00157473" w:rsidRPr="00805DC6" w:rsidRDefault="00157473" w:rsidP="00157473">
      <w:pPr>
        <w:autoSpaceDE w:val="0"/>
        <w:autoSpaceDN w:val="0"/>
        <w:adjustRightInd w:val="0"/>
        <w:rPr>
          <w:rFonts w:ascii="Arial" w:hAnsi="Arial" w:cs="Arial"/>
          <w:sz w:val="22"/>
        </w:rPr>
      </w:pPr>
    </w:p>
    <w:p w14:paraId="0E64FD15" w14:textId="345E61B9" w:rsidR="00157473" w:rsidRPr="00805DC6" w:rsidRDefault="00157473" w:rsidP="002269DC">
      <w:pPr>
        <w:autoSpaceDE w:val="0"/>
        <w:autoSpaceDN w:val="0"/>
        <w:adjustRightInd w:val="0"/>
        <w:ind w:firstLine="720"/>
        <w:rPr>
          <w:rFonts w:ascii="Arial" w:hAnsi="Arial" w:cs="Arial"/>
          <w:sz w:val="22"/>
        </w:rPr>
      </w:pPr>
      <w:r w:rsidRPr="00805DC6">
        <w:rPr>
          <w:rFonts w:ascii="Arial" w:hAnsi="Arial" w:cs="Arial"/>
          <w:bCs/>
          <w:sz w:val="22"/>
        </w:rPr>
        <w:t xml:space="preserve">b </w:t>
      </w:r>
      <w:r w:rsidRPr="00805DC6">
        <w:rPr>
          <w:rFonts w:ascii="Arial" w:hAnsi="Arial" w:cs="Arial"/>
          <w:bCs/>
          <w:sz w:val="22"/>
        </w:rPr>
        <w:tab/>
      </w:r>
      <w:r w:rsidRPr="00805DC6">
        <w:rPr>
          <w:rFonts w:ascii="Arial" w:hAnsi="Arial" w:cs="Arial"/>
          <w:sz w:val="22"/>
        </w:rPr>
        <w:t xml:space="preserve">explain the relevant scientific processes underlying common and important disease </w:t>
      </w:r>
      <w:r w:rsidRPr="00805DC6">
        <w:rPr>
          <w:rFonts w:ascii="Arial" w:hAnsi="Arial" w:cs="Arial"/>
          <w:sz w:val="22"/>
        </w:rPr>
        <w:tab/>
      </w:r>
      <w:r w:rsidR="002269DC" w:rsidRPr="00805DC6">
        <w:rPr>
          <w:rFonts w:ascii="Arial" w:hAnsi="Arial" w:cs="Arial"/>
          <w:sz w:val="22"/>
        </w:rPr>
        <w:tab/>
      </w:r>
      <w:r w:rsidRPr="00805DC6">
        <w:rPr>
          <w:rFonts w:ascii="Arial" w:hAnsi="Arial" w:cs="Arial"/>
          <w:sz w:val="22"/>
        </w:rPr>
        <w:t>processes</w:t>
      </w:r>
    </w:p>
    <w:p w14:paraId="534DCE78" w14:textId="77777777" w:rsidR="00157473" w:rsidRPr="00805DC6" w:rsidRDefault="00157473" w:rsidP="00157473">
      <w:pPr>
        <w:autoSpaceDE w:val="0"/>
        <w:autoSpaceDN w:val="0"/>
        <w:adjustRightInd w:val="0"/>
        <w:rPr>
          <w:rFonts w:ascii="Arial" w:hAnsi="Arial" w:cs="Arial"/>
          <w:sz w:val="22"/>
        </w:rPr>
      </w:pPr>
    </w:p>
    <w:p w14:paraId="6AF6A224" w14:textId="43C0B4BA" w:rsidR="00157473" w:rsidRPr="00805DC6" w:rsidRDefault="00157473" w:rsidP="002269DC">
      <w:pPr>
        <w:autoSpaceDE w:val="0"/>
        <w:autoSpaceDN w:val="0"/>
        <w:adjustRightInd w:val="0"/>
        <w:ind w:left="1440" w:hanging="720"/>
        <w:rPr>
          <w:rFonts w:ascii="Arial" w:hAnsi="Arial" w:cs="Arial"/>
          <w:sz w:val="22"/>
        </w:rPr>
      </w:pPr>
      <w:r w:rsidRPr="00805DC6">
        <w:rPr>
          <w:rFonts w:ascii="Arial" w:hAnsi="Arial" w:cs="Arial"/>
          <w:bCs/>
          <w:sz w:val="22"/>
        </w:rPr>
        <w:t xml:space="preserve">c </w:t>
      </w:r>
      <w:r w:rsidRPr="00805DC6">
        <w:rPr>
          <w:rFonts w:ascii="Arial" w:hAnsi="Arial" w:cs="Arial"/>
          <w:bCs/>
          <w:sz w:val="22"/>
        </w:rPr>
        <w:tab/>
      </w:r>
      <w:r w:rsidRPr="00805DC6">
        <w:rPr>
          <w:rFonts w:ascii="Arial" w:hAnsi="Arial" w:cs="Arial"/>
          <w:sz w:val="22"/>
        </w:rPr>
        <w:t xml:space="preserve">justify, through an explanation of the underlying fundamental principles and clinical reasoning, the selection of appropriate investigations for </w:t>
      </w:r>
      <w:r w:rsidR="002269DC" w:rsidRPr="00805DC6">
        <w:rPr>
          <w:rFonts w:ascii="Arial" w:hAnsi="Arial" w:cs="Arial"/>
          <w:sz w:val="22"/>
        </w:rPr>
        <w:t xml:space="preserve">common clinical conditions </w:t>
      </w:r>
      <w:r w:rsidR="002269DC" w:rsidRPr="00805DC6">
        <w:rPr>
          <w:rFonts w:ascii="Arial" w:hAnsi="Arial" w:cs="Arial"/>
          <w:sz w:val="22"/>
        </w:rPr>
        <w:lastRenderedPageBreak/>
        <w:t xml:space="preserve">and </w:t>
      </w:r>
      <w:r w:rsidRPr="00805DC6">
        <w:rPr>
          <w:rFonts w:ascii="Arial" w:hAnsi="Arial" w:cs="Arial"/>
          <w:sz w:val="22"/>
        </w:rPr>
        <w:t>diseases</w:t>
      </w:r>
    </w:p>
    <w:p w14:paraId="12B72309" w14:textId="77777777" w:rsidR="00157473" w:rsidRPr="00805DC6" w:rsidRDefault="00157473" w:rsidP="00157473">
      <w:pPr>
        <w:autoSpaceDE w:val="0"/>
        <w:autoSpaceDN w:val="0"/>
        <w:adjustRightInd w:val="0"/>
        <w:rPr>
          <w:rFonts w:ascii="Arial" w:hAnsi="Arial" w:cs="Arial"/>
          <w:sz w:val="22"/>
        </w:rPr>
      </w:pPr>
    </w:p>
    <w:p w14:paraId="16C7CFBD" w14:textId="49873534" w:rsidR="00157473" w:rsidRPr="00805DC6" w:rsidRDefault="00157473" w:rsidP="002269DC">
      <w:pPr>
        <w:autoSpaceDE w:val="0"/>
        <w:autoSpaceDN w:val="0"/>
        <w:adjustRightInd w:val="0"/>
        <w:ind w:left="1440" w:hanging="720"/>
        <w:rPr>
          <w:rFonts w:ascii="Arial" w:hAnsi="Arial" w:cs="Arial"/>
          <w:sz w:val="22"/>
        </w:rPr>
      </w:pPr>
      <w:r w:rsidRPr="00805DC6">
        <w:rPr>
          <w:rFonts w:ascii="Arial" w:hAnsi="Arial" w:cs="Arial"/>
          <w:bCs/>
          <w:sz w:val="22"/>
        </w:rPr>
        <w:t xml:space="preserve">d </w:t>
      </w:r>
      <w:r w:rsidRPr="00805DC6">
        <w:rPr>
          <w:rFonts w:ascii="Arial" w:hAnsi="Arial" w:cs="Arial"/>
          <w:bCs/>
          <w:sz w:val="22"/>
        </w:rPr>
        <w:tab/>
      </w:r>
      <w:r w:rsidRPr="00805DC6">
        <w:rPr>
          <w:rFonts w:ascii="Arial" w:hAnsi="Arial" w:cs="Arial"/>
          <w:sz w:val="22"/>
        </w:rPr>
        <w:t>select appropriate forms of management for common di</w:t>
      </w:r>
      <w:r w:rsidR="002269DC" w:rsidRPr="00805DC6">
        <w:rPr>
          <w:rFonts w:ascii="Arial" w:hAnsi="Arial" w:cs="Arial"/>
          <w:sz w:val="22"/>
        </w:rPr>
        <w:t xml:space="preserve">seases, and ways of preventing </w:t>
      </w:r>
      <w:r w:rsidRPr="00805DC6">
        <w:rPr>
          <w:rFonts w:ascii="Arial" w:hAnsi="Arial" w:cs="Arial"/>
          <w:sz w:val="22"/>
        </w:rPr>
        <w:t>common diseases, and explain their modes of action and their risks from first principles</w:t>
      </w:r>
    </w:p>
    <w:p w14:paraId="0A79335F" w14:textId="77777777" w:rsidR="00157473" w:rsidRPr="00805DC6" w:rsidRDefault="00157473" w:rsidP="00157473">
      <w:pPr>
        <w:autoSpaceDE w:val="0"/>
        <w:autoSpaceDN w:val="0"/>
        <w:adjustRightInd w:val="0"/>
        <w:rPr>
          <w:rFonts w:ascii="Arial" w:hAnsi="Arial" w:cs="Arial"/>
          <w:sz w:val="22"/>
        </w:rPr>
      </w:pPr>
    </w:p>
    <w:p w14:paraId="66B46F58" w14:textId="5B5524FF" w:rsidR="00157473" w:rsidRPr="00805DC6" w:rsidRDefault="00157473" w:rsidP="002269DC">
      <w:pPr>
        <w:autoSpaceDE w:val="0"/>
        <w:autoSpaceDN w:val="0"/>
        <w:adjustRightInd w:val="0"/>
        <w:ind w:left="1440" w:hanging="720"/>
        <w:rPr>
          <w:rFonts w:ascii="Arial" w:hAnsi="Arial" w:cs="Arial"/>
          <w:sz w:val="22"/>
        </w:rPr>
      </w:pPr>
      <w:r w:rsidRPr="00805DC6">
        <w:rPr>
          <w:rFonts w:ascii="Arial" w:hAnsi="Arial" w:cs="Arial"/>
          <w:bCs/>
          <w:sz w:val="22"/>
        </w:rPr>
        <w:t xml:space="preserve">e </w:t>
      </w:r>
      <w:r w:rsidRPr="00805DC6">
        <w:rPr>
          <w:rFonts w:ascii="Arial" w:hAnsi="Arial" w:cs="Arial"/>
          <w:bCs/>
          <w:sz w:val="22"/>
        </w:rPr>
        <w:tab/>
      </w:r>
      <w:r w:rsidRPr="00805DC6">
        <w:rPr>
          <w:rFonts w:ascii="Arial" w:hAnsi="Arial" w:cs="Arial"/>
          <w:sz w:val="22"/>
        </w:rPr>
        <w:t xml:space="preserve">describe medications and medication actions: therapeutics and pharmacokinetics; medication side effects and interactions, including for </w:t>
      </w:r>
      <w:r w:rsidR="002269DC" w:rsidRPr="00805DC6">
        <w:rPr>
          <w:rFonts w:ascii="Arial" w:hAnsi="Arial" w:cs="Arial"/>
          <w:sz w:val="22"/>
        </w:rPr>
        <w:t xml:space="preserve">multiple treatments, long term </w:t>
      </w:r>
      <w:r w:rsidRPr="00805DC6">
        <w:rPr>
          <w:rFonts w:ascii="Arial" w:hAnsi="Arial" w:cs="Arial"/>
          <w:sz w:val="22"/>
        </w:rPr>
        <w:t>physical and mental conditions and non-prescribed drugs</w:t>
      </w:r>
      <w:r w:rsidR="002269DC" w:rsidRPr="00805DC6">
        <w:rPr>
          <w:rFonts w:ascii="Arial" w:hAnsi="Arial" w:cs="Arial"/>
          <w:sz w:val="22"/>
        </w:rPr>
        <w:t xml:space="preserve">; the role of pharmacogenomics </w:t>
      </w:r>
      <w:r w:rsidRPr="00805DC6">
        <w:rPr>
          <w:rFonts w:ascii="Arial" w:hAnsi="Arial" w:cs="Arial"/>
          <w:sz w:val="22"/>
        </w:rPr>
        <w:t>and antimicrobial stewardship</w:t>
      </w:r>
    </w:p>
    <w:p w14:paraId="332066C6" w14:textId="77777777" w:rsidR="00157473" w:rsidRPr="00805DC6" w:rsidRDefault="00157473" w:rsidP="00157473">
      <w:pPr>
        <w:autoSpaceDE w:val="0"/>
        <w:autoSpaceDN w:val="0"/>
        <w:adjustRightInd w:val="0"/>
        <w:rPr>
          <w:rFonts w:ascii="Arial" w:hAnsi="Arial" w:cs="Arial"/>
          <w:sz w:val="22"/>
        </w:rPr>
      </w:pPr>
    </w:p>
    <w:p w14:paraId="7D1391AB" w14:textId="43FB6C7B" w:rsidR="00157473" w:rsidRPr="00805DC6" w:rsidRDefault="00157473" w:rsidP="00F879A7">
      <w:pPr>
        <w:autoSpaceDE w:val="0"/>
        <w:autoSpaceDN w:val="0"/>
        <w:adjustRightInd w:val="0"/>
        <w:ind w:left="1440" w:hanging="720"/>
        <w:rPr>
          <w:rFonts w:ascii="Arial" w:hAnsi="Arial" w:cs="Arial"/>
          <w:sz w:val="22"/>
        </w:rPr>
      </w:pPr>
      <w:r w:rsidRPr="00805DC6">
        <w:rPr>
          <w:rFonts w:ascii="Arial" w:hAnsi="Arial" w:cs="Arial"/>
          <w:bCs/>
          <w:sz w:val="22"/>
        </w:rPr>
        <w:t xml:space="preserve">f </w:t>
      </w:r>
      <w:r w:rsidRPr="00805DC6">
        <w:rPr>
          <w:rFonts w:ascii="Arial" w:hAnsi="Arial" w:cs="Arial"/>
          <w:bCs/>
          <w:sz w:val="22"/>
        </w:rPr>
        <w:tab/>
      </w:r>
      <w:r w:rsidRPr="00805DC6">
        <w:rPr>
          <w:rFonts w:ascii="Arial" w:hAnsi="Arial" w:cs="Arial"/>
          <w:sz w:val="22"/>
        </w:rPr>
        <w:t>analyse clinical phenomena and conduct appropriate critical appraisal and analysis of clinical data, and explain clinical reasoning in action and how</w:t>
      </w:r>
      <w:r w:rsidR="00F879A7" w:rsidRPr="00805DC6">
        <w:rPr>
          <w:rFonts w:ascii="Arial" w:hAnsi="Arial" w:cs="Arial"/>
          <w:sz w:val="22"/>
        </w:rPr>
        <w:t xml:space="preserve"> they formulate a differential </w:t>
      </w:r>
      <w:r w:rsidRPr="00805DC6">
        <w:rPr>
          <w:rFonts w:ascii="Arial" w:hAnsi="Arial" w:cs="Arial"/>
          <w:sz w:val="22"/>
        </w:rPr>
        <w:t>diagnosis and management plan.</w:t>
      </w:r>
    </w:p>
    <w:p w14:paraId="07936EC4" w14:textId="113F138D" w:rsidR="00157473" w:rsidRPr="00805DC6" w:rsidRDefault="00157473" w:rsidP="00157473">
      <w:pPr>
        <w:autoSpaceDE w:val="0"/>
        <w:autoSpaceDN w:val="0"/>
        <w:adjustRightInd w:val="0"/>
        <w:rPr>
          <w:rFonts w:ascii="Arial" w:hAnsi="Arial" w:cs="Arial"/>
          <w:sz w:val="22"/>
        </w:rPr>
      </w:pPr>
    </w:p>
    <w:p w14:paraId="3E0D0096" w14:textId="77777777" w:rsidR="00157473" w:rsidRPr="00805DC6" w:rsidRDefault="00157473" w:rsidP="00157473">
      <w:pPr>
        <w:autoSpaceDE w:val="0"/>
        <w:autoSpaceDN w:val="0"/>
        <w:adjustRightInd w:val="0"/>
        <w:rPr>
          <w:rFonts w:ascii="Arial" w:hAnsi="Arial" w:cs="Arial"/>
          <w:b/>
          <w:bCs/>
          <w:sz w:val="28"/>
          <w:szCs w:val="28"/>
        </w:rPr>
      </w:pPr>
      <w:r w:rsidRPr="00805DC6">
        <w:rPr>
          <w:rFonts w:ascii="Arial" w:hAnsi="Arial" w:cs="Arial"/>
          <w:b/>
          <w:bCs/>
          <w:sz w:val="28"/>
          <w:szCs w:val="28"/>
        </w:rPr>
        <w:t>Health promotion and illness prevention</w:t>
      </w:r>
    </w:p>
    <w:p w14:paraId="13DC5ADA" w14:textId="77777777" w:rsidR="00157473" w:rsidRPr="00805DC6" w:rsidRDefault="00157473" w:rsidP="00157473">
      <w:pPr>
        <w:autoSpaceDE w:val="0"/>
        <w:autoSpaceDN w:val="0"/>
        <w:adjustRightInd w:val="0"/>
        <w:rPr>
          <w:rFonts w:ascii="Arial" w:hAnsi="Arial" w:cs="Arial"/>
          <w:bCs/>
          <w:sz w:val="22"/>
        </w:rPr>
      </w:pPr>
      <w:r w:rsidRPr="00805DC6">
        <w:rPr>
          <w:rFonts w:ascii="Arial" w:hAnsi="Arial" w:cs="Arial"/>
          <w:bCs/>
          <w:sz w:val="22"/>
        </w:rPr>
        <w:tab/>
      </w:r>
    </w:p>
    <w:p w14:paraId="0796274E" w14:textId="77777777" w:rsidR="00157473" w:rsidRPr="00805DC6" w:rsidRDefault="00157473" w:rsidP="00F879A7">
      <w:pPr>
        <w:autoSpaceDE w:val="0"/>
        <w:autoSpaceDN w:val="0"/>
        <w:adjustRightInd w:val="0"/>
        <w:ind w:left="720" w:hanging="720"/>
        <w:rPr>
          <w:rFonts w:ascii="Arial" w:hAnsi="Arial" w:cs="Arial"/>
          <w:bCs/>
          <w:sz w:val="22"/>
        </w:rPr>
      </w:pPr>
      <w:r w:rsidRPr="00805DC6">
        <w:rPr>
          <w:rFonts w:ascii="Arial" w:hAnsi="Arial" w:cs="Arial"/>
          <w:bCs/>
          <w:sz w:val="22"/>
        </w:rPr>
        <w:t xml:space="preserve">25 </w:t>
      </w:r>
      <w:r w:rsidRPr="00805DC6">
        <w:rPr>
          <w:rFonts w:ascii="Arial" w:hAnsi="Arial" w:cs="Arial"/>
          <w:bCs/>
          <w:sz w:val="22"/>
        </w:rPr>
        <w:tab/>
      </w:r>
      <w:r w:rsidRPr="00805DC6">
        <w:rPr>
          <w:rFonts w:ascii="Arial" w:hAnsi="Arial" w:cs="Arial"/>
          <w:b/>
          <w:bCs/>
          <w:sz w:val="22"/>
        </w:rPr>
        <w:t xml:space="preserve">Newly qualified doctors must be able to apply the principles, methods and </w:t>
      </w:r>
      <w:r w:rsidRPr="00805DC6">
        <w:rPr>
          <w:rFonts w:ascii="Arial" w:hAnsi="Arial" w:cs="Arial"/>
          <w:b/>
          <w:bCs/>
          <w:sz w:val="22"/>
        </w:rPr>
        <w:tab/>
        <w:t xml:space="preserve">knowledge of population health and the improvement of health and sustainable </w:t>
      </w:r>
      <w:r w:rsidRPr="00805DC6">
        <w:rPr>
          <w:rFonts w:ascii="Arial" w:hAnsi="Arial" w:cs="Arial"/>
          <w:b/>
          <w:bCs/>
          <w:sz w:val="22"/>
        </w:rPr>
        <w:tab/>
        <w:t>healthcare to medical practice</w:t>
      </w:r>
      <w:r w:rsidRPr="00805DC6">
        <w:rPr>
          <w:rFonts w:ascii="Arial" w:hAnsi="Arial" w:cs="Arial"/>
          <w:bCs/>
          <w:sz w:val="22"/>
        </w:rPr>
        <w:t>.</w:t>
      </w:r>
    </w:p>
    <w:p w14:paraId="266E811A" w14:textId="77777777" w:rsidR="00157473" w:rsidRPr="00805DC6" w:rsidRDefault="00157473" w:rsidP="00157473">
      <w:pPr>
        <w:autoSpaceDE w:val="0"/>
        <w:autoSpaceDN w:val="0"/>
        <w:adjustRightInd w:val="0"/>
        <w:rPr>
          <w:rFonts w:ascii="Arial" w:hAnsi="Arial" w:cs="Arial"/>
          <w:bCs/>
          <w:sz w:val="22"/>
        </w:rPr>
      </w:pPr>
    </w:p>
    <w:p w14:paraId="785B8AE6" w14:textId="77777777" w:rsidR="00157473" w:rsidRPr="00805DC6" w:rsidRDefault="00157473" w:rsidP="00157473">
      <w:pPr>
        <w:autoSpaceDE w:val="0"/>
        <w:autoSpaceDN w:val="0"/>
        <w:adjustRightInd w:val="0"/>
        <w:rPr>
          <w:rFonts w:ascii="Arial" w:hAnsi="Arial" w:cs="Arial"/>
          <w:sz w:val="22"/>
        </w:rPr>
      </w:pPr>
      <w:r w:rsidRPr="00805DC6">
        <w:rPr>
          <w:rFonts w:ascii="Arial" w:hAnsi="Arial" w:cs="Arial"/>
          <w:sz w:val="22"/>
        </w:rPr>
        <w:t>They must be able to:</w:t>
      </w:r>
    </w:p>
    <w:p w14:paraId="6AEC8C31" w14:textId="77777777" w:rsidR="00157473" w:rsidRPr="00805DC6" w:rsidRDefault="00157473" w:rsidP="00157473">
      <w:pPr>
        <w:autoSpaceDE w:val="0"/>
        <w:autoSpaceDN w:val="0"/>
        <w:adjustRightInd w:val="0"/>
        <w:rPr>
          <w:rFonts w:ascii="Arial" w:hAnsi="Arial" w:cs="Arial"/>
          <w:sz w:val="22"/>
        </w:rPr>
      </w:pPr>
    </w:p>
    <w:p w14:paraId="0FCB30B6" w14:textId="374BC70F" w:rsidR="00157473" w:rsidRPr="00805DC6" w:rsidRDefault="00157473" w:rsidP="00F879A7">
      <w:pPr>
        <w:autoSpaceDE w:val="0"/>
        <w:autoSpaceDN w:val="0"/>
        <w:adjustRightInd w:val="0"/>
        <w:ind w:left="1440" w:hanging="720"/>
        <w:rPr>
          <w:rFonts w:ascii="Arial" w:hAnsi="Arial" w:cs="Arial"/>
          <w:sz w:val="22"/>
        </w:rPr>
      </w:pPr>
      <w:r w:rsidRPr="00805DC6">
        <w:rPr>
          <w:rFonts w:ascii="Arial" w:hAnsi="Arial" w:cs="Arial"/>
          <w:bCs/>
          <w:sz w:val="22"/>
        </w:rPr>
        <w:t xml:space="preserve">a </w:t>
      </w:r>
      <w:r w:rsidRPr="00805DC6">
        <w:rPr>
          <w:rFonts w:ascii="Arial" w:hAnsi="Arial" w:cs="Arial"/>
          <w:bCs/>
          <w:sz w:val="22"/>
        </w:rPr>
        <w:tab/>
      </w:r>
      <w:r w:rsidRPr="00805DC6">
        <w:rPr>
          <w:rFonts w:ascii="Arial" w:hAnsi="Arial" w:cs="Arial"/>
          <w:sz w:val="22"/>
        </w:rPr>
        <w:t>explain the concept of wellness or wellbeing as well as il</w:t>
      </w:r>
      <w:r w:rsidR="00F879A7" w:rsidRPr="00805DC6">
        <w:rPr>
          <w:rFonts w:ascii="Arial" w:hAnsi="Arial" w:cs="Arial"/>
          <w:sz w:val="22"/>
        </w:rPr>
        <w:t xml:space="preserve">lness, and be able to help and </w:t>
      </w:r>
      <w:r w:rsidRPr="00805DC6">
        <w:rPr>
          <w:rFonts w:ascii="Arial" w:hAnsi="Arial" w:cs="Arial"/>
          <w:sz w:val="22"/>
        </w:rPr>
        <w:t>empower people to achieve the best health possible,</w:t>
      </w:r>
      <w:r w:rsidR="00F879A7" w:rsidRPr="00805DC6">
        <w:rPr>
          <w:rFonts w:ascii="Arial" w:hAnsi="Arial" w:cs="Arial"/>
          <w:sz w:val="22"/>
        </w:rPr>
        <w:t xml:space="preserve"> including promoting lifestyle </w:t>
      </w:r>
      <w:r w:rsidRPr="00805DC6">
        <w:rPr>
          <w:rFonts w:ascii="Arial" w:hAnsi="Arial" w:cs="Arial"/>
          <w:sz w:val="22"/>
        </w:rPr>
        <w:t>changes such as smoking cessation, avoiding subs</w:t>
      </w:r>
      <w:r w:rsidR="00F879A7" w:rsidRPr="00805DC6">
        <w:rPr>
          <w:rFonts w:ascii="Arial" w:hAnsi="Arial" w:cs="Arial"/>
          <w:sz w:val="22"/>
        </w:rPr>
        <w:t xml:space="preserve">tance misuse and maintaining a </w:t>
      </w:r>
      <w:r w:rsidRPr="00805DC6">
        <w:rPr>
          <w:rFonts w:ascii="Arial" w:hAnsi="Arial" w:cs="Arial"/>
          <w:sz w:val="22"/>
        </w:rPr>
        <w:t>healthy weight through physical activity and diet</w:t>
      </w:r>
    </w:p>
    <w:p w14:paraId="011861CE" w14:textId="77777777" w:rsidR="00157473" w:rsidRPr="00805DC6" w:rsidRDefault="00157473" w:rsidP="00157473">
      <w:pPr>
        <w:autoSpaceDE w:val="0"/>
        <w:autoSpaceDN w:val="0"/>
        <w:adjustRightInd w:val="0"/>
        <w:rPr>
          <w:rFonts w:ascii="Arial" w:hAnsi="Arial" w:cs="Arial"/>
          <w:sz w:val="22"/>
        </w:rPr>
      </w:pPr>
    </w:p>
    <w:p w14:paraId="1F6CCB58" w14:textId="2D405AE2" w:rsidR="00157473" w:rsidRPr="00805DC6" w:rsidRDefault="00157473" w:rsidP="00F879A7">
      <w:pPr>
        <w:autoSpaceDE w:val="0"/>
        <w:autoSpaceDN w:val="0"/>
        <w:adjustRightInd w:val="0"/>
        <w:ind w:firstLine="720"/>
        <w:rPr>
          <w:rFonts w:ascii="Arial" w:hAnsi="Arial" w:cs="Arial"/>
          <w:sz w:val="22"/>
        </w:rPr>
      </w:pPr>
      <w:r w:rsidRPr="00805DC6">
        <w:rPr>
          <w:rFonts w:ascii="Arial" w:hAnsi="Arial" w:cs="Arial"/>
          <w:bCs/>
          <w:sz w:val="22"/>
        </w:rPr>
        <w:t xml:space="preserve">b </w:t>
      </w:r>
      <w:r w:rsidRPr="00805DC6">
        <w:rPr>
          <w:rFonts w:ascii="Arial" w:hAnsi="Arial" w:cs="Arial"/>
          <w:bCs/>
          <w:sz w:val="22"/>
        </w:rPr>
        <w:tab/>
      </w:r>
      <w:r w:rsidRPr="00805DC6">
        <w:rPr>
          <w:rFonts w:ascii="Arial" w:hAnsi="Arial" w:cs="Arial"/>
          <w:sz w:val="22"/>
        </w:rPr>
        <w:t xml:space="preserve">describe the health of a population using basic epidemiological techniques and </w:t>
      </w:r>
      <w:r w:rsidRPr="00805DC6">
        <w:rPr>
          <w:rFonts w:ascii="Arial" w:hAnsi="Arial" w:cs="Arial"/>
          <w:sz w:val="22"/>
        </w:rPr>
        <w:tab/>
      </w:r>
      <w:r w:rsidR="00F879A7" w:rsidRPr="00805DC6">
        <w:rPr>
          <w:rFonts w:ascii="Arial" w:hAnsi="Arial" w:cs="Arial"/>
          <w:sz w:val="22"/>
        </w:rPr>
        <w:tab/>
      </w:r>
      <w:r w:rsidR="00F879A7" w:rsidRPr="00805DC6">
        <w:rPr>
          <w:rFonts w:ascii="Arial" w:hAnsi="Arial" w:cs="Arial"/>
          <w:sz w:val="22"/>
        </w:rPr>
        <w:tab/>
      </w:r>
      <w:r w:rsidRPr="00805DC6">
        <w:rPr>
          <w:rFonts w:ascii="Arial" w:hAnsi="Arial" w:cs="Arial"/>
          <w:sz w:val="22"/>
        </w:rPr>
        <w:t>measurements</w:t>
      </w:r>
    </w:p>
    <w:p w14:paraId="2BC1A897" w14:textId="77777777" w:rsidR="00157473" w:rsidRPr="00805DC6" w:rsidRDefault="00157473" w:rsidP="00157473">
      <w:pPr>
        <w:autoSpaceDE w:val="0"/>
        <w:autoSpaceDN w:val="0"/>
        <w:adjustRightInd w:val="0"/>
        <w:rPr>
          <w:rFonts w:ascii="Arial" w:hAnsi="Arial" w:cs="Arial"/>
          <w:sz w:val="22"/>
        </w:rPr>
      </w:pPr>
    </w:p>
    <w:p w14:paraId="3F6D81FC" w14:textId="77777777" w:rsidR="00157473" w:rsidRPr="00805DC6" w:rsidRDefault="00157473" w:rsidP="00F879A7">
      <w:pPr>
        <w:autoSpaceDE w:val="0"/>
        <w:autoSpaceDN w:val="0"/>
        <w:adjustRightInd w:val="0"/>
        <w:ind w:left="1440" w:hanging="720"/>
        <w:rPr>
          <w:rFonts w:ascii="Arial" w:hAnsi="Arial" w:cs="Arial"/>
          <w:sz w:val="22"/>
        </w:rPr>
      </w:pPr>
      <w:r w:rsidRPr="00805DC6">
        <w:rPr>
          <w:rFonts w:ascii="Arial" w:hAnsi="Arial" w:cs="Arial"/>
          <w:bCs/>
          <w:sz w:val="22"/>
        </w:rPr>
        <w:t xml:space="preserve">c </w:t>
      </w:r>
      <w:r w:rsidRPr="00805DC6">
        <w:rPr>
          <w:rFonts w:ascii="Arial" w:hAnsi="Arial" w:cs="Arial"/>
          <w:bCs/>
          <w:sz w:val="22"/>
        </w:rPr>
        <w:tab/>
      </w:r>
      <w:r w:rsidRPr="00805DC6">
        <w:rPr>
          <w:rFonts w:ascii="Arial" w:hAnsi="Arial" w:cs="Arial"/>
          <w:sz w:val="22"/>
        </w:rPr>
        <w:t xml:space="preserve">evaluate the environmental, social, behavioural and cultural factors which influence health </w:t>
      </w:r>
      <w:r w:rsidRPr="00805DC6">
        <w:rPr>
          <w:rFonts w:ascii="Arial" w:hAnsi="Arial" w:cs="Arial"/>
          <w:sz w:val="22"/>
        </w:rPr>
        <w:tab/>
        <w:t>and disease in different populations</w:t>
      </w:r>
    </w:p>
    <w:p w14:paraId="67206990" w14:textId="77777777" w:rsidR="00157473" w:rsidRPr="00805DC6" w:rsidRDefault="00157473" w:rsidP="00157473">
      <w:pPr>
        <w:autoSpaceDE w:val="0"/>
        <w:autoSpaceDN w:val="0"/>
        <w:adjustRightInd w:val="0"/>
        <w:rPr>
          <w:rFonts w:ascii="Arial" w:hAnsi="Arial" w:cs="Arial"/>
          <w:sz w:val="22"/>
        </w:rPr>
      </w:pPr>
    </w:p>
    <w:p w14:paraId="617EA6B5" w14:textId="29C175C8" w:rsidR="00157473" w:rsidRPr="00805DC6" w:rsidRDefault="00157473" w:rsidP="00F879A7">
      <w:pPr>
        <w:autoSpaceDE w:val="0"/>
        <w:autoSpaceDN w:val="0"/>
        <w:adjustRightInd w:val="0"/>
        <w:ind w:left="1440" w:hanging="720"/>
        <w:rPr>
          <w:rFonts w:ascii="Arial" w:hAnsi="Arial" w:cs="Arial"/>
          <w:sz w:val="22"/>
        </w:rPr>
      </w:pPr>
      <w:r w:rsidRPr="00805DC6">
        <w:rPr>
          <w:rFonts w:ascii="Arial" w:hAnsi="Arial" w:cs="Arial"/>
          <w:bCs/>
          <w:sz w:val="22"/>
        </w:rPr>
        <w:t xml:space="preserve">d </w:t>
      </w:r>
      <w:r w:rsidRPr="00805DC6">
        <w:rPr>
          <w:rFonts w:ascii="Arial" w:hAnsi="Arial" w:cs="Arial"/>
          <w:bCs/>
          <w:sz w:val="22"/>
        </w:rPr>
        <w:tab/>
      </w:r>
      <w:r w:rsidRPr="00805DC6">
        <w:rPr>
          <w:rFonts w:ascii="Arial" w:hAnsi="Arial" w:cs="Arial"/>
          <w:sz w:val="22"/>
        </w:rPr>
        <w:t xml:space="preserve">assess, by taking a history, the environmental, social, psychological, behavioural and cultural factors influencing a patient’s presentation, and identify options to address </w:t>
      </w:r>
      <w:r w:rsidR="00F879A7" w:rsidRPr="00805DC6">
        <w:rPr>
          <w:rFonts w:ascii="Arial" w:hAnsi="Arial" w:cs="Arial"/>
          <w:sz w:val="22"/>
        </w:rPr>
        <w:t xml:space="preserve">these, </w:t>
      </w:r>
      <w:r w:rsidRPr="00805DC6">
        <w:rPr>
          <w:rFonts w:ascii="Arial" w:hAnsi="Arial" w:cs="Arial"/>
          <w:sz w:val="22"/>
        </w:rPr>
        <w:t>including advocacy for those who are disempowered</w:t>
      </w:r>
    </w:p>
    <w:p w14:paraId="52CE4F16" w14:textId="77777777" w:rsidR="00157473" w:rsidRPr="00805DC6" w:rsidRDefault="00157473" w:rsidP="00157473">
      <w:pPr>
        <w:autoSpaceDE w:val="0"/>
        <w:autoSpaceDN w:val="0"/>
        <w:adjustRightInd w:val="0"/>
        <w:rPr>
          <w:rFonts w:ascii="Arial" w:hAnsi="Arial" w:cs="Arial"/>
          <w:sz w:val="22"/>
        </w:rPr>
      </w:pPr>
    </w:p>
    <w:p w14:paraId="4FBCD6F5" w14:textId="07520145" w:rsidR="00157473" w:rsidRPr="00805DC6" w:rsidRDefault="00157473" w:rsidP="00F879A7">
      <w:pPr>
        <w:autoSpaceDE w:val="0"/>
        <w:autoSpaceDN w:val="0"/>
        <w:adjustRightInd w:val="0"/>
        <w:ind w:left="1440" w:hanging="720"/>
        <w:rPr>
          <w:rFonts w:ascii="Arial" w:hAnsi="Arial" w:cs="Arial"/>
          <w:sz w:val="22"/>
        </w:rPr>
      </w:pPr>
      <w:r w:rsidRPr="00805DC6">
        <w:rPr>
          <w:rFonts w:ascii="Arial" w:hAnsi="Arial" w:cs="Arial"/>
          <w:bCs/>
          <w:sz w:val="22"/>
        </w:rPr>
        <w:t xml:space="preserve">e </w:t>
      </w:r>
      <w:r w:rsidRPr="00805DC6">
        <w:rPr>
          <w:rFonts w:ascii="Arial" w:hAnsi="Arial" w:cs="Arial"/>
          <w:bCs/>
          <w:sz w:val="22"/>
        </w:rPr>
        <w:tab/>
      </w:r>
      <w:r w:rsidRPr="00805DC6">
        <w:rPr>
          <w:rFonts w:ascii="Arial" w:hAnsi="Arial" w:cs="Arial"/>
          <w:sz w:val="22"/>
        </w:rPr>
        <w:t>apply epidemiological data to manage healthcare for the individual and the community and evaluate the clinical and cost effectiveness of interventions</w:t>
      </w:r>
    </w:p>
    <w:p w14:paraId="1A8F5849" w14:textId="77777777" w:rsidR="00157473" w:rsidRPr="00805DC6" w:rsidRDefault="00157473" w:rsidP="00157473">
      <w:pPr>
        <w:autoSpaceDE w:val="0"/>
        <w:autoSpaceDN w:val="0"/>
        <w:adjustRightInd w:val="0"/>
        <w:rPr>
          <w:rFonts w:ascii="Arial" w:hAnsi="Arial" w:cs="Arial"/>
          <w:sz w:val="22"/>
        </w:rPr>
      </w:pPr>
    </w:p>
    <w:p w14:paraId="083AB5D9" w14:textId="36BB1FA0" w:rsidR="00157473" w:rsidRPr="00805DC6" w:rsidRDefault="00157473" w:rsidP="00F879A7">
      <w:pPr>
        <w:autoSpaceDE w:val="0"/>
        <w:autoSpaceDN w:val="0"/>
        <w:adjustRightInd w:val="0"/>
        <w:ind w:firstLine="720"/>
        <w:rPr>
          <w:rFonts w:ascii="Arial" w:hAnsi="Arial" w:cs="Arial"/>
          <w:sz w:val="22"/>
        </w:rPr>
      </w:pPr>
      <w:r w:rsidRPr="00805DC6">
        <w:rPr>
          <w:rFonts w:ascii="Arial" w:hAnsi="Arial" w:cs="Arial"/>
          <w:bCs/>
          <w:sz w:val="22"/>
        </w:rPr>
        <w:t xml:space="preserve">f </w:t>
      </w:r>
      <w:r w:rsidRPr="00805DC6">
        <w:rPr>
          <w:rFonts w:ascii="Arial" w:hAnsi="Arial" w:cs="Arial"/>
          <w:bCs/>
          <w:sz w:val="22"/>
        </w:rPr>
        <w:tab/>
      </w:r>
      <w:r w:rsidRPr="00805DC6">
        <w:rPr>
          <w:rFonts w:ascii="Arial" w:hAnsi="Arial" w:cs="Arial"/>
          <w:sz w:val="22"/>
        </w:rPr>
        <w:t xml:space="preserve">outline the principles underlying the development of health, health service policy, and </w:t>
      </w:r>
      <w:r w:rsidRPr="00805DC6">
        <w:rPr>
          <w:rFonts w:ascii="Arial" w:hAnsi="Arial" w:cs="Arial"/>
          <w:sz w:val="22"/>
        </w:rPr>
        <w:tab/>
      </w:r>
      <w:r w:rsidR="00F879A7" w:rsidRPr="00805DC6">
        <w:rPr>
          <w:rFonts w:ascii="Arial" w:hAnsi="Arial" w:cs="Arial"/>
          <w:sz w:val="22"/>
        </w:rPr>
        <w:tab/>
      </w:r>
      <w:r w:rsidRPr="00805DC6">
        <w:rPr>
          <w:rFonts w:ascii="Arial" w:hAnsi="Arial" w:cs="Arial"/>
          <w:sz w:val="22"/>
        </w:rPr>
        <w:t xml:space="preserve">clinical guidelines, including principles of health economics, equity, and sustainable </w:t>
      </w:r>
      <w:r w:rsidRPr="00805DC6">
        <w:rPr>
          <w:rFonts w:ascii="Arial" w:hAnsi="Arial" w:cs="Arial"/>
          <w:sz w:val="22"/>
        </w:rPr>
        <w:tab/>
      </w:r>
      <w:r w:rsidR="00F879A7" w:rsidRPr="00805DC6">
        <w:rPr>
          <w:rFonts w:ascii="Arial" w:hAnsi="Arial" w:cs="Arial"/>
          <w:sz w:val="22"/>
        </w:rPr>
        <w:tab/>
      </w:r>
      <w:r w:rsidRPr="00805DC6">
        <w:rPr>
          <w:rFonts w:ascii="Arial" w:hAnsi="Arial" w:cs="Arial"/>
          <w:sz w:val="22"/>
        </w:rPr>
        <w:t>healthcare</w:t>
      </w:r>
    </w:p>
    <w:p w14:paraId="4F5F0AB1" w14:textId="77777777" w:rsidR="00157473" w:rsidRPr="00805DC6" w:rsidRDefault="00157473" w:rsidP="00157473">
      <w:pPr>
        <w:autoSpaceDE w:val="0"/>
        <w:autoSpaceDN w:val="0"/>
        <w:adjustRightInd w:val="0"/>
        <w:rPr>
          <w:rFonts w:ascii="Arial" w:hAnsi="Arial" w:cs="Arial"/>
          <w:sz w:val="22"/>
        </w:rPr>
      </w:pPr>
    </w:p>
    <w:p w14:paraId="0C29FF5F" w14:textId="6856260B" w:rsidR="00157473" w:rsidRPr="00805DC6" w:rsidRDefault="00157473" w:rsidP="00F879A7">
      <w:pPr>
        <w:autoSpaceDE w:val="0"/>
        <w:autoSpaceDN w:val="0"/>
        <w:adjustRightInd w:val="0"/>
        <w:ind w:firstLine="720"/>
        <w:rPr>
          <w:rFonts w:ascii="Arial" w:hAnsi="Arial" w:cs="Arial"/>
          <w:sz w:val="22"/>
        </w:rPr>
      </w:pPr>
      <w:r w:rsidRPr="00805DC6">
        <w:rPr>
          <w:rFonts w:ascii="Arial" w:hAnsi="Arial" w:cs="Arial"/>
          <w:bCs/>
          <w:sz w:val="22"/>
        </w:rPr>
        <w:t>g</w:t>
      </w:r>
      <w:r w:rsidRPr="00805DC6">
        <w:rPr>
          <w:rFonts w:ascii="Arial" w:hAnsi="Arial" w:cs="Arial"/>
          <w:bCs/>
          <w:sz w:val="22"/>
        </w:rPr>
        <w:tab/>
      </w:r>
      <w:r w:rsidRPr="00805DC6">
        <w:rPr>
          <w:rFonts w:ascii="Arial" w:hAnsi="Arial" w:cs="Arial"/>
          <w:sz w:val="22"/>
        </w:rPr>
        <w:t xml:space="preserve">apply the principles of primary, secondary and tertiary prevention of disease, including </w:t>
      </w:r>
      <w:r w:rsidRPr="00805DC6">
        <w:rPr>
          <w:rFonts w:ascii="Arial" w:hAnsi="Arial" w:cs="Arial"/>
          <w:sz w:val="22"/>
        </w:rPr>
        <w:tab/>
      </w:r>
      <w:r w:rsidR="00F879A7" w:rsidRPr="00805DC6">
        <w:rPr>
          <w:rFonts w:ascii="Arial" w:hAnsi="Arial" w:cs="Arial"/>
          <w:sz w:val="22"/>
        </w:rPr>
        <w:tab/>
      </w:r>
      <w:r w:rsidRPr="00805DC6">
        <w:rPr>
          <w:rFonts w:ascii="Arial" w:hAnsi="Arial" w:cs="Arial"/>
          <w:sz w:val="22"/>
        </w:rPr>
        <w:t>immunisation and screening</w:t>
      </w:r>
    </w:p>
    <w:p w14:paraId="42369589" w14:textId="77777777" w:rsidR="00157473" w:rsidRPr="00805DC6" w:rsidRDefault="00157473" w:rsidP="00157473">
      <w:pPr>
        <w:autoSpaceDE w:val="0"/>
        <w:autoSpaceDN w:val="0"/>
        <w:adjustRightInd w:val="0"/>
        <w:rPr>
          <w:rFonts w:ascii="Arial" w:hAnsi="Arial" w:cs="Arial"/>
          <w:sz w:val="22"/>
        </w:rPr>
      </w:pPr>
    </w:p>
    <w:p w14:paraId="4313812F" w14:textId="66FCF1A7" w:rsidR="00157473" w:rsidRPr="00805DC6" w:rsidRDefault="00157473" w:rsidP="00F879A7">
      <w:pPr>
        <w:autoSpaceDE w:val="0"/>
        <w:autoSpaceDN w:val="0"/>
        <w:adjustRightInd w:val="0"/>
        <w:ind w:left="1440" w:hanging="720"/>
        <w:rPr>
          <w:rFonts w:ascii="Arial" w:hAnsi="Arial" w:cs="Arial"/>
          <w:sz w:val="22"/>
        </w:rPr>
      </w:pPr>
      <w:r w:rsidRPr="00805DC6">
        <w:rPr>
          <w:rFonts w:ascii="Arial" w:hAnsi="Arial" w:cs="Arial"/>
          <w:bCs/>
          <w:sz w:val="22"/>
        </w:rPr>
        <w:t xml:space="preserve">h </w:t>
      </w:r>
      <w:r w:rsidRPr="00805DC6">
        <w:rPr>
          <w:rFonts w:ascii="Arial" w:hAnsi="Arial" w:cs="Arial"/>
          <w:bCs/>
          <w:sz w:val="22"/>
        </w:rPr>
        <w:tab/>
      </w:r>
      <w:r w:rsidRPr="00805DC6">
        <w:rPr>
          <w:rFonts w:ascii="Arial" w:hAnsi="Arial" w:cs="Arial"/>
          <w:sz w:val="22"/>
        </w:rPr>
        <w:t>evaluate the role of ecological, environmental and occupati</w:t>
      </w:r>
      <w:r w:rsidR="00F879A7" w:rsidRPr="00805DC6">
        <w:rPr>
          <w:rFonts w:ascii="Arial" w:hAnsi="Arial" w:cs="Arial"/>
          <w:sz w:val="22"/>
        </w:rPr>
        <w:t xml:space="preserve">onal hazards in ill-health and </w:t>
      </w:r>
      <w:r w:rsidRPr="00805DC6">
        <w:rPr>
          <w:rFonts w:ascii="Arial" w:hAnsi="Arial" w:cs="Arial"/>
          <w:sz w:val="22"/>
        </w:rPr>
        <w:t>discuss ways to mitigate their effects</w:t>
      </w:r>
    </w:p>
    <w:p w14:paraId="5E4FCECD" w14:textId="77777777" w:rsidR="00157473" w:rsidRPr="00805DC6" w:rsidRDefault="00157473" w:rsidP="00157473">
      <w:pPr>
        <w:autoSpaceDE w:val="0"/>
        <w:autoSpaceDN w:val="0"/>
        <w:adjustRightInd w:val="0"/>
        <w:rPr>
          <w:rFonts w:ascii="Arial" w:hAnsi="Arial" w:cs="Arial"/>
          <w:sz w:val="22"/>
        </w:rPr>
      </w:pPr>
    </w:p>
    <w:p w14:paraId="36BD6970" w14:textId="3136932A" w:rsidR="00157473" w:rsidRPr="00805DC6" w:rsidRDefault="00157473" w:rsidP="00F879A7">
      <w:pPr>
        <w:autoSpaceDE w:val="0"/>
        <w:autoSpaceDN w:val="0"/>
        <w:adjustRightInd w:val="0"/>
        <w:ind w:firstLine="720"/>
        <w:rPr>
          <w:rFonts w:ascii="Arial" w:hAnsi="Arial" w:cs="Arial"/>
          <w:sz w:val="22"/>
        </w:rPr>
      </w:pPr>
      <w:r w:rsidRPr="00805DC6">
        <w:rPr>
          <w:rFonts w:ascii="Arial" w:hAnsi="Arial" w:cs="Arial"/>
          <w:bCs/>
          <w:sz w:val="22"/>
        </w:rPr>
        <w:t xml:space="preserve">i </w:t>
      </w:r>
      <w:r w:rsidRPr="00805DC6">
        <w:rPr>
          <w:rFonts w:ascii="Arial" w:hAnsi="Arial" w:cs="Arial"/>
          <w:bCs/>
          <w:sz w:val="22"/>
        </w:rPr>
        <w:tab/>
      </w:r>
      <w:r w:rsidRPr="00805DC6">
        <w:rPr>
          <w:rFonts w:ascii="Arial" w:hAnsi="Arial" w:cs="Arial"/>
          <w:sz w:val="22"/>
        </w:rPr>
        <w:t xml:space="preserve">apply the basic principles of communicable disease control in hospital and community </w:t>
      </w:r>
      <w:r w:rsidRPr="00805DC6">
        <w:rPr>
          <w:rFonts w:ascii="Arial" w:hAnsi="Arial" w:cs="Arial"/>
          <w:sz w:val="22"/>
        </w:rPr>
        <w:tab/>
      </w:r>
      <w:r w:rsidR="00F879A7" w:rsidRPr="00805DC6">
        <w:rPr>
          <w:rFonts w:ascii="Arial" w:hAnsi="Arial" w:cs="Arial"/>
          <w:sz w:val="22"/>
        </w:rPr>
        <w:tab/>
      </w:r>
      <w:r w:rsidRPr="00805DC6">
        <w:rPr>
          <w:rFonts w:ascii="Arial" w:hAnsi="Arial" w:cs="Arial"/>
          <w:sz w:val="22"/>
        </w:rPr>
        <w:t>settings, including disease surveillance</w:t>
      </w:r>
    </w:p>
    <w:p w14:paraId="1B82B4CC" w14:textId="77777777" w:rsidR="00157473" w:rsidRPr="00805DC6" w:rsidRDefault="00157473" w:rsidP="00157473">
      <w:pPr>
        <w:autoSpaceDE w:val="0"/>
        <w:autoSpaceDN w:val="0"/>
        <w:adjustRightInd w:val="0"/>
        <w:rPr>
          <w:rFonts w:ascii="Arial" w:hAnsi="Arial" w:cs="Arial"/>
          <w:sz w:val="22"/>
        </w:rPr>
      </w:pPr>
    </w:p>
    <w:p w14:paraId="005EB80D" w14:textId="77777777" w:rsidR="00157473" w:rsidRPr="00805DC6" w:rsidRDefault="00157473" w:rsidP="00F879A7">
      <w:pPr>
        <w:autoSpaceDE w:val="0"/>
        <w:autoSpaceDN w:val="0"/>
        <w:adjustRightInd w:val="0"/>
        <w:ind w:left="1440" w:hanging="720"/>
        <w:rPr>
          <w:rFonts w:ascii="Arial" w:hAnsi="Arial" w:cs="Arial"/>
          <w:sz w:val="22"/>
        </w:rPr>
      </w:pPr>
      <w:r w:rsidRPr="00805DC6">
        <w:rPr>
          <w:rFonts w:ascii="Arial" w:hAnsi="Arial" w:cs="Arial"/>
          <w:bCs/>
          <w:sz w:val="22"/>
        </w:rPr>
        <w:lastRenderedPageBreak/>
        <w:t xml:space="preserve">j </w:t>
      </w:r>
      <w:r w:rsidRPr="00805DC6">
        <w:rPr>
          <w:rFonts w:ascii="Arial" w:hAnsi="Arial" w:cs="Arial"/>
          <w:bCs/>
          <w:sz w:val="22"/>
        </w:rPr>
        <w:tab/>
      </w:r>
      <w:r w:rsidRPr="00805DC6">
        <w:rPr>
          <w:rFonts w:ascii="Arial" w:hAnsi="Arial" w:cs="Arial"/>
          <w:sz w:val="22"/>
        </w:rPr>
        <w:t>discuss the role and impact of nutrition to the health of individual patients and societies</w:t>
      </w:r>
    </w:p>
    <w:p w14:paraId="4CC77834" w14:textId="77777777" w:rsidR="00157473" w:rsidRPr="00805DC6" w:rsidRDefault="00157473" w:rsidP="00157473">
      <w:pPr>
        <w:autoSpaceDE w:val="0"/>
        <w:autoSpaceDN w:val="0"/>
        <w:adjustRightInd w:val="0"/>
        <w:rPr>
          <w:rFonts w:ascii="Arial" w:hAnsi="Arial" w:cs="Arial"/>
          <w:sz w:val="22"/>
        </w:rPr>
      </w:pPr>
    </w:p>
    <w:p w14:paraId="1B5B468D" w14:textId="26AE015F" w:rsidR="00157473" w:rsidRPr="00805DC6" w:rsidRDefault="00157473" w:rsidP="00F879A7">
      <w:pPr>
        <w:autoSpaceDE w:val="0"/>
        <w:autoSpaceDN w:val="0"/>
        <w:adjustRightInd w:val="0"/>
        <w:ind w:left="1440" w:hanging="720"/>
        <w:rPr>
          <w:rFonts w:ascii="Arial" w:hAnsi="Arial" w:cs="Arial"/>
          <w:sz w:val="22"/>
        </w:rPr>
      </w:pPr>
      <w:r w:rsidRPr="00805DC6">
        <w:rPr>
          <w:rFonts w:ascii="Arial" w:hAnsi="Arial" w:cs="Arial"/>
          <w:bCs/>
          <w:sz w:val="22"/>
        </w:rPr>
        <w:t xml:space="preserve">k </w:t>
      </w:r>
      <w:r w:rsidRPr="00805DC6">
        <w:rPr>
          <w:rFonts w:ascii="Arial" w:hAnsi="Arial" w:cs="Arial"/>
          <w:bCs/>
          <w:sz w:val="22"/>
        </w:rPr>
        <w:tab/>
      </w:r>
      <w:r w:rsidRPr="00805DC6">
        <w:rPr>
          <w:rFonts w:ascii="Arial" w:hAnsi="Arial" w:cs="Arial"/>
          <w:sz w:val="22"/>
        </w:rPr>
        <w:t>evaluate the determinants of health and disease and variatio</w:t>
      </w:r>
      <w:r w:rsidR="00F879A7" w:rsidRPr="00805DC6">
        <w:rPr>
          <w:rFonts w:ascii="Arial" w:hAnsi="Arial" w:cs="Arial"/>
          <w:sz w:val="22"/>
        </w:rPr>
        <w:t xml:space="preserve">ns in healthcare delivery and </w:t>
      </w:r>
      <w:r w:rsidRPr="00805DC6">
        <w:rPr>
          <w:rFonts w:ascii="Arial" w:hAnsi="Arial" w:cs="Arial"/>
          <w:sz w:val="22"/>
        </w:rPr>
        <w:t xml:space="preserve">medical practice from a global perspective and explain </w:t>
      </w:r>
      <w:r w:rsidR="00F879A7" w:rsidRPr="00805DC6">
        <w:rPr>
          <w:rFonts w:ascii="Arial" w:hAnsi="Arial" w:cs="Arial"/>
          <w:sz w:val="22"/>
        </w:rPr>
        <w:t xml:space="preserve">the impact that global changes </w:t>
      </w:r>
      <w:r w:rsidRPr="00805DC6">
        <w:rPr>
          <w:rFonts w:ascii="Arial" w:hAnsi="Arial" w:cs="Arial"/>
          <w:sz w:val="22"/>
        </w:rPr>
        <w:t>may have on local health and wellbeing.</w:t>
      </w:r>
    </w:p>
    <w:p w14:paraId="17AE410E" w14:textId="0120D92D" w:rsidR="00157473" w:rsidRPr="00805DC6" w:rsidRDefault="00157473" w:rsidP="00157473">
      <w:pPr>
        <w:autoSpaceDE w:val="0"/>
        <w:autoSpaceDN w:val="0"/>
        <w:adjustRightInd w:val="0"/>
        <w:rPr>
          <w:rFonts w:ascii="Arial" w:hAnsi="Arial" w:cs="Arial"/>
          <w:sz w:val="22"/>
        </w:rPr>
      </w:pPr>
    </w:p>
    <w:p w14:paraId="64384C5E" w14:textId="2A0E830E" w:rsidR="00532AAD" w:rsidRPr="00805DC6" w:rsidRDefault="00532AAD" w:rsidP="00157473">
      <w:pPr>
        <w:autoSpaceDE w:val="0"/>
        <w:autoSpaceDN w:val="0"/>
        <w:adjustRightInd w:val="0"/>
        <w:rPr>
          <w:rFonts w:ascii="Arial" w:hAnsi="Arial" w:cs="Arial"/>
          <w:sz w:val="22"/>
        </w:rPr>
      </w:pPr>
    </w:p>
    <w:p w14:paraId="09C67E17" w14:textId="77777777" w:rsidR="00532AAD" w:rsidRPr="00805DC6" w:rsidRDefault="00532AAD" w:rsidP="00157473">
      <w:pPr>
        <w:autoSpaceDE w:val="0"/>
        <w:autoSpaceDN w:val="0"/>
        <w:adjustRightInd w:val="0"/>
        <w:rPr>
          <w:rFonts w:ascii="Arial" w:hAnsi="Arial" w:cs="Arial"/>
          <w:sz w:val="22"/>
        </w:rPr>
      </w:pPr>
    </w:p>
    <w:p w14:paraId="1302618C" w14:textId="77777777" w:rsidR="00157473" w:rsidRPr="00805DC6" w:rsidRDefault="00157473" w:rsidP="00157473">
      <w:pPr>
        <w:autoSpaceDE w:val="0"/>
        <w:autoSpaceDN w:val="0"/>
        <w:adjustRightInd w:val="0"/>
        <w:rPr>
          <w:rFonts w:ascii="Arial" w:hAnsi="Arial" w:cs="Arial"/>
          <w:sz w:val="22"/>
        </w:rPr>
      </w:pPr>
    </w:p>
    <w:p w14:paraId="5D64F8D2" w14:textId="77777777" w:rsidR="00157473" w:rsidRPr="00805DC6" w:rsidRDefault="00157473" w:rsidP="00157473">
      <w:pPr>
        <w:autoSpaceDE w:val="0"/>
        <w:autoSpaceDN w:val="0"/>
        <w:adjustRightInd w:val="0"/>
        <w:rPr>
          <w:rFonts w:ascii="Arial" w:hAnsi="Arial" w:cs="Arial"/>
          <w:b/>
          <w:bCs/>
          <w:sz w:val="28"/>
          <w:szCs w:val="28"/>
        </w:rPr>
      </w:pPr>
      <w:r w:rsidRPr="00805DC6">
        <w:rPr>
          <w:rFonts w:ascii="Arial" w:hAnsi="Arial" w:cs="Arial"/>
          <w:b/>
          <w:bCs/>
          <w:sz w:val="28"/>
          <w:szCs w:val="28"/>
        </w:rPr>
        <w:t>Clinical research and scholarship</w:t>
      </w:r>
    </w:p>
    <w:p w14:paraId="05AA7CA4" w14:textId="77777777" w:rsidR="00157473" w:rsidRPr="00805DC6" w:rsidRDefault="00157473" w:rsidP="00157473">
      <w:pPr>
        <w:autoSpaceDE w:val="0"/>
        <w:autoSpaceDN w:val="0"/>
        <w:adjustRightInd w:val="0"/>
        <w:rPr>
          <w:rFonts w:ascii="Arial" w:hAnsi="Arial" w:cs="Arial"/>
          <w:bCs/>
          <w:sz w:val="22"/>
        </w:rPr>
      </w:pPr>
    </w:p>
    <w:p w14:paraId="787C45B7" w14:textId="02D58455" w:rsidR="00157473" w:rsidRPr="00805DC6" w:rsidRDefault="00157473" w:rsidP="00F879A7">
      <w:pPr>
        <w:autoSpaceDE w:val="0"/>
        <w:autoSpaceDN w:val="0"/>
        <w:adjustRightInd w:val="0"/>
        <w:ind w:left="720" w:hanging="720"/>
        <w:rPr>
          <w:rFonts w:ascii="Arial" w:hAnsi="Arial" w:cs="Arial"/>
          <w:bCs/>
          <w:sz w:val="22"/>
        </w:rPr>
      </w:pPr>
      <w:r w:rsidRPr="00805DC6">
        <w:rPr>
          <w:rFonts w:ascii="Arial" w:hAnsi="Arial" w:cs="Arial"/>
          <w:bCs/>
          <w:sz w:val="22"/>
        </w:rPr>
        <w:t xml:space="preserve">26 </w:t>
      </w:r>
      <w:r w:rsidRPr="00805DC6">
        <w:rPr>
          <w:rFonts w:ascii="Arial" w:hAnsi="Arial" w:cs="Arial"/>
          <w:bCs/>
          <w:sz w:val="22"/>
        </w:rPr>
        <w:tab/>
      </w:r>
      <w:r w:rsidRPr="00805DC6">
        <w:rPr>
          <w:rFonts w:ascii="Arial" w:hAnsi="Arial" w:cs="Arial"/>
          <w:b/>
          <w:bCs/>
          <w:sz w:val="22"/>
        </w:rPr>
        <w:t xml:space="preserve">Newly qualified doctors must be able to apply scientific method and approaches to medical research and integrate these with a range of sources of information used </w:t>
      </w:r>
      <w:r w:rsidRPr="00805DC6">
        <w:rPr>
          <w:rFonts w:ascii="Arial" w:hAnsi="Arial" w:cs="Arial"/>
          <w:b/>
          <w:bCs/>
          <w:sz w:val="22"/>
        </w:rPr>
        <w:tab/>
        <w:t>to make decisions for care.</w:t>
      </w:r>
    </w:p>
    <w:p w14:paraId="528B68C7" w14:textId="77777777" w:rsidR="00157473" w:rsidRPr="00805DC6" w:rsidRDefault="00157473" w:rsidP="00157473">
      <w:pPr>
        <w:autoSpaceDE w:val="0"/>
        <w:autoSpaceDN w:val="0"/>
        <w:adjustRightInd w:val="0"/>
        <w:rPr>
          <w:rFonts w:ascii="Arial" w:hAnsi="Arial" w:cs="Arial"/>
          <w:bCs/>
          <w:sz w:val="22"/>
        </w:rPr>
      </w:pPr>
    </w:p>
    <w:p w14:paraId="493F7854" w14:textId="77777777" w:rsidR="00157473" w:rsidRPr="00805DC6" w:rsidRDefault="00157473" w:rsidP="00157473">
      <w:pPr>
        <w:autoSpaceDE w:val="0"/>
        <w:autoSpaceDN w:val="0"/>
        <w:adjustRightInd w:val="0"/>
        <w:rPr>
          <w:rFonts w:ascii="Arial" w:hAnsi="Arial" w:cs="Arial"/>
          <w:sz w:val="22"/>
        </w:rPr>
      </w:pPr>
      <w:r w:rsidRPr="00805DC6">
        <w:rPr>
          <w:rFonts w:ascii="Arial" w:hAnsi="Arial" w:cs="Arial"/>
          <w:sz w:val="22"/>
        </w:rPr>
        <w:t>They must be able to:</w:t>
      </w:r>
    </w:p>
    <w:p w14:paraId="22F806C9" w14:textId="77777777" w:rsidR="00157473" w:rsidRPr="00805DC6" w:rsidRDefault="00157473" w:rsidP="00157473">
      <w:pPr>
        <w:autoSpaceDE w:val="0"/>
        <w:autoSpaceDN w:val="0"/>
        <w:adjustRightInd w:val="0"/>
        <w:rPr>
          <w:rFonts w:ascii="Arial" w:hAnsi="Arial" w:cs="Arial"/>
          <w:sz w:val="22"/>
        </w:rPr>
      </w:pPr>
    </w:p>
    <w:p w14:paraId="2028FF73" w14:textId="088454E8" w:rsidR="00157473" w:rsidRPr="00805DC6" w:rsidRDefault="00157473" w:rsidP="00F879A7">
      <w:pPr>
        <w:autoSpaceDE w:val="0"/>
        <w:autoSpaceDN w:val="0"/>
        <w:adjustRightInd w:val="0"/>
        <w:ind w:left="1440" w:hanging="720"/>
        <w:rPr>
          <w:rFonts w:ascii="Arial" w:hAnsi="Arial" w:cs="Arial"/>
          <w:sz w:val="22"/>
        </w:rPr>
      </w:pPr>
      <w:r w:rsidRPr="00805DC6">
        <w:rPr>
          <w:rFonts w:ascii="Arial" w:hAnsi="Arial" w:cs="Arial"/>
          <w:bCs/>
          <w:sz w:val="22"/>
        </w:rPr>
        <w:t xml:space="preserve">a </w:t>
      </w:r>
      <w:r w:rsidRPr="00805DC6">
        <w:rPr>
          <w:rFonts w:ascii="Arial" w:hAnsi="Arial" w:cs="Arial"/>
          <w:bCs/>
          <w:sz w:val="22"/>
        </w:rPr>
        <w:tab/>
      </w:r>
      <w:r w:rsidRPr="00805DC6">
        <w:rPr>
          <w:rFonts w:ascii="Arial" w:hAnsi="Arial" w:cs="Arial"/>
          <w:sz w:val="22"/>
        </w:rPr>
        <w:t>explain the role and hierarchy of evidence in clinical pra</w:t>
      </w:r>
      <w:r w:rsidR="00F879A7" w:rsidRPr="00805DC6">
        <w:rPr>
          <w:rFonts w:ascii="Arial" w:hAnsi="Arial" w:cs="Arial"/>
          <w:sz w:val="22"/>
        </w:rPr>
        <w:t xml:space="preserve">ctice and decision making with </w:t>
      </w:r>
      <w:r w:rsidRPr="00805DC6">
        <w:rPr>
          <w:rFonts w:ascii="Arial" w:hAnsi="Arial" w:cs="Arial"/>
          <w:sz w:val="22"/>
        </w:rPr>
        <w:t>patients</w:t>
      </w:r>
    </w:p>
    <w:p w14:paraId="5FDC9B9E" w14:textId="77777777" w:rsidR="00157473" w:rsidRPr="00805DC6" w:rsidRDefault="00157473" w:rsidP="00157473">
      <w:pPr>
        <w:autoSpaceDE w:val="0"/>
        <w:autoSpaceDN w:val="0"/>
        <w:adjustRightInd w:val="0"/>
        <w:rPr>
          <w:rFonts w:ascii="Arial" w:hAnsi="Arial" w:cs="Arial"/>
          <w:sz w:val="22"/>
        </w:rPr>
      </w:pPr>
    </w:p>
    <w:p w14:paraId="2D4AE91F" w14:textId="32E9D8E1" w:rsidR="00157473" w:rsidRPr="00805DC6" w:rsidRDefault="00157473" w:rsidP="00F879A7">
      <w:pPr>
        <w:autoSpaceDE w:val="0"/>
        <w:autoSpaceDN w:val="0"/>
        <w:adjustRightInd w:val="0"/>
        <w:ind w:left="1440" w:hanging="720"/>
        <w:rPr>
          <w:rFonts w:ascii="Arial" w:hAnsi="Arial" w:cs="Arial"/>
          <w:sz w:val="22"/>
        </w:rPr>
      </w:pPr>
      <w:r w:rsidRPr="00805DC6">
        <w:rPr>
          <w:rFonts w:ascii="Arial" w:hAnsi="Arial" w:cs="Arial"/>
          <w:bCs/>
          <w:sz w:val="22"/>
        </w:rPr>
        <w:t>b</w:t>
      </w:r>
      <w:r w:rsidRPr="00805DC6">
        <w:rPr>
          <w:rFonts w:ascii="Arial" w:hAnsi="Arial" w:cs="Arial"/>
          <w:bCs/>
          <w:sz w:val="22"/>
        </w:rPr>
        <w:tab/>
      </w:r>
      <w:r w:rsidRPr="00805DC6">
        <w:rPr>
          <w:rFonts w:ascii="Arial" w:hAnsi="Arial" w:cs="Arial"/>
          <w:sz w:val="22"/>
        </w:rPr>
        <w:t>interpret and communicate research evidence in a meaningf</w:t>
      </w:r>
      <w:r w:rsidR="00F879A7" w:rsidRPr="00805DC6">
        <w:rPr>
          <w:rFonts w:ascii="Arial" w:hAnsi="Arial" w:cs="Arial"/>
          <w:sz w:val="22"/>
        </w:rPr>
        <w:t xml:space="preserve">ul way for patients to support </w:t>
      </w:r>
      <w:r w:rsidRPr="00805DC6">
        <w:rPr>
          <w:rFonts w:ascii="Arial" w:hAnsi="Arial" w:cs="Arial"/>
          <w:sz w:val="22"/>
        </w:rPr>
        <w:t>them in making informed decisions about treatment and management</w:t>
      </w:r>
    </w:p>
    <w:p w14:paraId="2DDE133E" w14:textId="77777777" w:rsidR="00157473" w:rsidRPr="00805DC6" w:rsidRDefault="00157473" w:rsidP="00157473">
      <w:pPr>
        <w:autoSpaceDE w:val="0"/>
        <w:autoSpaceDN w:val="0"/>
        <w:adjustRightInd w:val="0"/>
        <w:rPr>
          <w:rFonts w:ascii="Arial" w:hAnsi="Arial" w:cs="Arial"/>
          <w:sz w:val="22"/>
        </w:rPr>
      </w:pPr>
    </w:p>
    <w:p w14:paraId="3B950837" w14:textId="7A3872A9" w:rsidR="00157473" w:rsidRPr="00805DC6" w:rsidRDefault="00157473" w:rsidP="00F879A7">
      <w:pPr>
        <w:autoSpaceDE w:val="0"/>
        <w:autoSpaceDN w:val="0"/>
        <w:adjustRightInd w:val="0"/>
        <w:ind w:left="1440" w:hanging="720"/>
        <w:rPr>
          <w:rFonts w:ascii="Arial" w:hAnsi="Arial" w:cs="Arial"/>
          <w:sz w:val="22"/>
        </w:rPr>
      </w:pPr>
      <w:r w:rsidRPr="00805DC6">
        <w:rPr>
          <w:rFonts w:ascii="Arial" w:hAnsi="Arial" w:cs="Arial"/>
          <w:bCs/>
          <w:sz w:val="22"/>
        </w:rPr>
        <w:t xml:space="preserve">c </w:t>
      </w:r>
      <w:r w:rsidRPr="00805DC6">
        <w:rPr>
          <w:rFonts w:ascii="Arial" w:hAnsi="Arial" w:cs="Arial"/>
          <w:bCs/>
          <w:sz w:val="22"/>
        </w:rPr>
        <w:tab/>
      </w:r>
      <w:r w:rsidRPr="00805DC6">
        <w:rPr>
          <w:rFonts w:ascii="Arial" w:hAnsi="Arial" w:cs="Arial"/>
          <w:sz w:val="22"/>
        </w:rPr>
        <w:t>describe the role and value of qualitative and quantitative methodological approaches to scientific enquiry</w:t>
      </w:r>
    </w:p>
    <w:p w14:paraId="5F6905E3" w14:textId="77777777" w:rsidR="00157473" w:rsidRPr="00805DC6" w:rsidRDefault="00157473" w:rsidP="00157473">
      <w:pPr>
        <w:autoSpaceDE w:val="0"/>
        <w:autoSpaceDN w:val="0"/>
        <w:adjustRightInd w:val="0"/>
        <w:rPr>
          <w:rFonts w:ascii="Arial" w:hAnsi="Arial" w:cs="Arial"/>
          <w:sz w:val="22"/>
        </w:rPr>
      </w:pPr>
    </w:p>
    <w:p w14:paraId="5B13C27C" w14:textId="77777777" w:rsidR="00157473" w:rsidRPr="00805DC6" w:rsidRDefault="00157473" w:rsidP="00F879A7">
      <w:pPr>
        <w:autoSpaceDE w:val="0"/>
        <w:autoSpaceDN w:val="0"/>
        <w:adjustRightInd w:val="0"/>
        <w:ind w:firstLine="720"/>
        <w:rPr>
          <w:rFonts w:ascii="Arial" w:hAnsi="Arial" w:cs="Arial"/>
          <w:sz w:val="22"/>
        </w:rPr>
      </w:pPr>
      <w:r w:rsidRPr="00805DC6">
        <w:rPr>
          <w:rFonts w:ascii="Arial" w:hAnsi="Arial" w:cs="Arial"/>
          <w:bCs/>
          <w:sz w:val="22"/>
        </w:rPr>
        <w:t>d</w:t>
      </w:r>
      <w:r w:rsidRPr="00805DC6">
        <w:rPr>
          <w:rFonts w:ascii="Arial" w:hAnsi="Arial" w:cs="Arial"/>
          <w:bCs/>
          <w:sz w:val="22"/>
        </w:rPr>
        <w:tab/>
      </w:r>
      <w:r w:rsidRPr="00805DC6">
        <w:rPr>
          <w:rFonts w:ascii="Arial" w:hAnsi="Arial" w:cs="Arial"/>
          <w:sz w:val="22"/>
        </w:rPr>
        <w:t>interpret common statistical tests used in medical research publications</w:t>
      </w:r>
    </w:p>
    <w:p w14:paraId="2018F3E7" w14:textId="77777777" w:rsidR="00157473" w:rsidRPr="00805DC6" w:rsidRDefault="00157473" w:rsidP="00157473">
      <w:pPr>
        <w:autoSpaceDE w:val="0"/>
        <w:autoSpaceDN w:val="0"/>
        <w:adjustRightInd w:val="0"/>
        <w:rPr>
          <w:rFonts w:ascii="Arial" w:hAnsi="Arial" w:cs="Arial"/>
          <w:sz w:val="22"/>
        </w:rPr>
      </w:pPr>
    </w:p>
    <w:p w14:paraId="7851AB1F" w14:textId="3F4227A9" w:rsidR="00157473" w:rsidRPr="00805DC6" w:rsidRDefault="00157473" w:rsidP="00F879A7">
      <w:pPr>
        <w:autoSpaceDE w:val="0"/>
        <w:autoSpaceDN w:val="0"/>
        <w:adjustRightInd w:val="0"/>
        <w:ind w:left="1440" w:hanging="720"/>
        <w:rPr>
          <w:rFonts w:ascii="Arial" w:hAnsi="Arial" w:cs="Arial"/>
          <w:sz w:val="22"/>
        </w:rPr>
      </w:pPr>
      <w:r w:rsidRPr="00805DC6">
        <w:rPr>
          <w:rFonts w:ascii="Arial" w:hAnsi="Arial" w:cs="Arial"/>
          <w:bCs/>
          <w:sz w:val="22"/>
        </w:rPr>
        <w:t xml:space="preserve">e </w:t>
      </w:r>
      <w:r w:rsidRPr="00805DC6">
        <w:rPr>
          <w:rFonts w:ascii="Arial" w:hAnsi="Arial" w:cs="Arial"/>
          <w:bCs/>
          <w:sz w:val="22"/>
        </w:rPr>
        <w:tab/>
      </w:r>
      <w:r w:rsidRPr="00805DC6">
        <w:rPr>
          <w:rFonts w:ascii="Arial" w:hAnsi="Arial" w:cs="Arial"/>
          <w:sz w:val="22"/>
        </w:rPr>
        <w:t>critically appraise a range of research information includin</w:t>
      </w:r>
      <w:r w:rsidR="00F879A7" w:rsidRPr="00805DC6">
        <w:rPr>
          <w:rFonts w:ascii="Arial" w:hAnsi="Arial" w:cs="Arial"/>
          <w:sz w:val="22"/>
        </w:rPr>
        <w:t xml:space="preserve">g study design, the results of </w:t>
      </w:r>
      <w:r w:rsidRPr="00805DC6">
        <w:rPr>
          <w:rFonts w:ascii="Arial" w:hAnsi="Arial" w:cs="Arial"/>
          <w:sz w:val="22"/>
        </w:rPr>
        <w:t xml:space="preserve">relevant diagnostic, prognostic and treatment trials, and other </w:t>
      </w:r>
      <w:r w:rsidR="00F879A7" w:rsidRPr="00805DC6">
        <w:rPr>
          <w:rFonts w:ascii="Arial" w:hAnsi="Arial" w:cs="Arial"/>
          <w:sz w:val="22"/>
        </w:rPr>
        <w:t xml:space="preserve">qualitative and quantitative </w:t>
      </w:r>
      <w:r w:rsidRPr="00805DC6">
        <w:rPr>
          <w:rFonts w:ascii="Arial" w:hAnsi="Arial" w:cs="Arial"/>
          <w:sz w:val="22"/>
        </w:rPr>
        <w:t>studies as reported in the medical and scientific literature.</w:t>
      </w:r>
    </w:p>
    <w:p w14:paraId="701ECC07" w14:textId="77777777" w:rsidR="00157473" w:rsidRPr="00805DC6" w:rsidRDefault="00157473" w:rsidP="00157473">
      <w:pPr>
        <w:autoSpaceDE w:val="0"/>
        <w:autoSpaceDN w:val="0"/>
        <w:adjustRightInd w:val="0"/>
        <w:rPr>
          <w:rFonts w:ascii="Arial" w:hAnsi="Arial" w:cs="Arial"/>
          <w:sz w:val="22"/>
        </w:rPr>
      </w:pPr>
    </w:p>
    <w:p w14:paraId="68862DD7" w14:textId="45B1D3A8" w:rsidR="00157473" w:rsidRPr="00805DC6" w:rsidRDefault="00157473" w:rsidP="00F879A7">
      <w:pPr>
        <w:autoSpaceDE w:val="0"/>
        <w:autoSpaceDN w:val="0"/>
        <w:adjustRightInd w:val="0"/>
        <w:ind w:left="1440" w:hanging="720"/>
        <w:rPr>
          <w:rFonts w:ascii="Arial" w:hAnsi="Arial" w:cs="Arial"/>
          <w:sz w:val="22"/>
        </w:rPr>
      </w:pPr>
      <w:r w:rsidRPr="00805DC6">
        <w:rPr>
          <w:rFonts w:ascii="Arial" w:hAnsi="Arial" w:cs="Arial"/>
          <w:bCs/>
          <w:sz w:val="22"/>
        </w:rPr>
        <w:t xml:space="preserve">f </w:t>
      </w:r>
      <w:r w:rsidRPr="00805DC6">
        <w:rPr>
          <w:rFonts w:ascii="Arial" w:hAnsi="Arial" w:cs="Arial"/>
          <w:bCs/>
          <w:sz w:val="22"/>
        </w:rPr>
        <w:tab/>
      </w:r>
      <w:r w:rsidRPr="00805DC6">
        <w:rPr>
          <w:rFonts w:ascii="Arial" w:hAnsi="Arial" w:cs="Arial"/>
          <w:sz w:val="22"/>
        </w:rPr>
        <w:t>formulate simple relevant research questions in biomedical</w:t>
      </w:r>
      <w:r w:rsidR="00F879A7" w:rsidRPr="00805DC6">
        <w:rPr>
          <w:rFonts w:ascii="Arial" w:hAnsi="Arial" w:cs="Arial"/>
          <w:sz w:val="22"/>
        </w:rPr>
        <w:t xml:space="preserve"> science, psychosocial science </w:t>
      </w:r>
      <w:r w:rsidRPr="00805DC6">
        <w:rPr>
          <w:rFonts w:ascii="Arial" w:hAnsi="Arial" w:cs="Arial"/>
          <w:sz w:val="22"/>
        </w:rPr>
        <w:t>or population science, and design appropriate studies or experiments t</w:t>
      </w:r>
      <w:r w:rsidR="00F879A7" w:rsidRPr="00805DC6">
        <w:rPr>
          <w:rFonts w:ascii="Arial" w:hAnsi="Arial" w:cs="Arial"/>
          <w:sz w:val="22"/>
        </w:rPr>
        <w:t xml:space="preserve">o address the </w:t>
      </w:r>
      <w:r w:rsidRPr="00805DC6">
        <w:rPr>
          <w:rFonts w:ascii="Arial" w:hAnsi="Arial" w:cs="Arial"/>
          <w:sz w:val="22"/>
        </w:rPr>
        <w:t>questions</w:t>
      </w:r>
    </w:p>
    <w:p w14:paraId="7E997056" w14:textId="77777777" w:rsidR="00157473" w:rsidRPr="00805DC6" w:rsidRDefault="00157473" w:rsidP="00157473">
      <w:pPr>
        <w:autoSpaceDE w:val="0"/>
        <w:autoSpaceDN w:val="0"/>
        <w:adjustRightInd w:val="0"/>
        <w:rPr>
          <w:rFonts w:ascii="Arial" w:hAnsi="Arial" w:cs="Arial"/>
          <w:sz w:val="22"/>
        </w:rPr>
      </w:pPr>
    </w:p>
    <w:p w14:paraId="5F778E46" w14:textId="167DA5CF" w:rsidR="00157473" w:rsidRPr="00805DC6" w:rsidRDefault="00157473" w:rsidP="00F879A7">
      <w:pPr>
        <w:autoSpaceDE w:val="0"/>
        <w:autoSpaceDN w:val="0"/>
        <w:adjustRightInd w:val="0"/>
        <w:ind w:firstLine="720"/>
        <w:rPr>
          <w:rFonts w:ascii="Arial" w:hAnsi="Arial" w:cs="Arial"/>
          <w:sz w:val="22"/>
        </w:rPr>
      </w:pPr>
      <w:r w:rsidRPr="00805DC6">
        <w:rPr>
          <w:rFonts w:ascii="Arial" w:hAnsi="Arial" w:cs="Arial"/>
          <w:bCs/>
          <w:sz w:val="22"/>
        </w:rPr>
        <w:t xml:space="preserve">g </w:t>
      </w:r>
      <w:r w:rsidRPr="00805DC6">
        <w:rPr>
          <w:rFonts w:ascii="Arial" w:hAnsi="Arial" w:cs="Arial"/>
          <w:bCs/>
          <w:sz w:val="22"/>
        </w:rPr>
        <w:tab/>
      </w:r>
      <w:r w:rsidRPr="00805DC6">
        <w:rPr>
          <w:rFonts w:ascii="Arial" w:hAnsi="Arial" w:cs="Arial"/>
          <w:sz w:val="22"/>
        </w:rPr>
        <w:t xml:space="preserve">describe basic principles and ethical implications of research governance including </w:t>
      </w:r>
      <w:r w:rsidRPr="00805DC6">
        <w:rPr>
          <w:rFonts w:ascii="Arial" w:hAnsi="Arial" w:cs="Arial"/>
          <w:sz w:val="22"/>
        </w:rPr>
        <w:tab/>
      </w:r>
      <w:r w:rsidR="00F879A7" w:rsidRPr="00805DC6">
        <w:rPr>
          <w:rFonts w:ascii="Arial" w:hAnsi="Arial" w:cs="Arial"/>
          <w:sz w:val="22"/>
        </w:rPr>
        <w:tab/>
      </w:r>
      <w:r w:rsidRPr="00805DC6">
        <w:rPr>
          <w:rFonts w:ascii="Arial" w:hAnsi="Arial" w:cs="Arial"/>
          <w:sz w:val="22"/>
        </w:rPr>
        <w:t>recruitment into trials and research programmes</w:t>
      </w:r>
    </w:p>
    <w:p w14:paraId="0899F72A" w14:textId="77777777" w:rsidR="00157473" w:rsidRPr="00805DC6" w:rsidRDefault="00157473" w:rsidP="00157473">
      <w:pPr>
        <w:autoSpaceDE w:val="0"/>
        <w:autoSpaceDN w:val="0"/>
        <w:adjustRightInd w:val="0"/>
        <w:rPr>
          <w:rFonts w:ascii="Arial" w:hAnsi="Arial" w:cs="Arial"/>
          <w:sz w:val="22"/>
        </w:rPr>
      </w:pPr>
    </w:p>
    <w:p w14:paraId="15ABB0AC" w14:textId="77777777" w:rsidR="00157473" w:rsidRPr="00805DC6" w:rsidRDefault="00157473" w:rsidP="00F879A7">
      <w:pPr>
        <w:autoSpaceDE w:val="0"/>
        <w:autoSpaceDN w:val="0"/>
        <w:adjustRightInd w:val="0"/>
        <w:ind w:firstLine="720"/>
        <w:rPr>
          <w:rFonts w:ascii="Arial" w:hAnsi="Arial" w:cs="Arial"/>
          <w:sz w:val="22"/>
        </w:rPr>
      </w:pPr>
      <w:r w:rsidRPr="00805DC6">
        <w:rPr>
          <w:rFonts w:ascii="Arial" w:hAnsi="Arial" w:cs="Arial"/>
          <w:bCs/>
          <w:sz w:val="22"/>
        </w:rPr>
        <w:t>h</w:t>
      </w:r>
      <w:r w:rsidRPr="00805DC6">
        <w:rPr>
          <w:rFonts w:ascii="Arial" w:hAnsi="Arial" w:cs="Arial"/>
          <w:bCs/>
          <w:sz w:val="22"/>
        </w:rPr>
        <w:tab/>
      </w:r>
      <w:r w:rsidRPr="00805DC6">
        <w:rPr>
          <w:rFonts w:ascii="Arial" w:hAnsi="Arial" w:cs="Arial"/>
          <w:sz w:val="22"/>
        </w:rPr>
        <w:t>describe stratified risk</w:t>
      </w:r>
    </w:p>
    <w:p w14:paraId="76A5629D" w14:textId="77777777" w:rsidR="00157473" w:rsidRPr="00805DC6" w:rsidRDefault="00157473" w:rsidP="00157473">
      <w:pPr>
        <w:autoSpaceDE w:val="0"/>
        <w:autoSpaceDN w:val="0"/>
        <w:adjustRightInd w:val="0"/>
        <w:rPr>
          <w:rFonts w:ascii="Arial" w:hAnsi="Arial" w:cs="Arial"/>
          <w:sz w:val="22"/>
        </w:rPr>
      </w:pPr>
    </w:p>
    <w:p w14:paraId="41C520B7" w14:textId="7BEB64BB" w:rsidR="00157473" w:rsidRPr="00805DC6" w:rsidRDefault="00157473" w:rsidP="00F879A7">
      <w:pPr>
        <w:autoSpaceDE w:val="0"/>
        <w:autoSpaceDN w:val="0"/>
        <w:adjustRightInd w:val="0"/>
        <w:ind w:firstLine="720"/>
        <w:rPr>
          <w:rFonts w:ascii="Arial" w:hAnsi="Arial" w:cs="Arial"/>
          <w:sz w:val="22"/>
        </w:rPr>
      </w:pPr>
      <w:r w:rsidRPr="00805DC6">
        <w:rPr>
          <w:rFonts w:ascii="Arial" w:hAnsi="Arial" w:cs="Arial"/>
          <w:bCs/>
          <w:sz w:val="22"/>
        </w:rPr>
        <w:t xml:space="preserve">i </w:t>
      </w:r>
      <w:r w:rsidRPr="00805DC6">
        <w:rPr>
          <w:rFonts w:ascii="Arial" w:hAnsi="Arial" w:cs="Arial"/>
          <w:sz w:val="22"/>
        </w:rPr>
        <w:tab/>
        <w:t xml:space="preserve">describe the concept of personalised medicine to deliver care tailored to the needs of </w:t>
      </w:r>
      <w:r w:rsidRPr="00805DC6">
        <w:rPr>
          <w:rFonts w:ascii="Arial" w:hAnsi="Arial" w:cs="Arial"/>
          <w:sz w:val="22"/>
        </w:rPr>
        <w:tab/>
      </w:r>
      <w:r w:rsidR="00F879A7" w:rsidRPr="00805DC6">
        <w:rPr>
          <w:rFonts w:ascii="Arial" w:hAnsi="Arial" w:cs="Arial"/>
          <w:sz w:val="22"/>
        </w:rPr>
        <w:tab/>
      </w:r>
      <w:r w:rsidRPr="00805DC6">
        <w:rPr>
          <w:rFonts w:ascii="Arial" w:hAnsi="Arial" w:cs="Arial"/>
          <w:sz w:val="22"/>
        </w:rPr>
        <w:t>individual patients</w:t>
      </w:r>
    </w:p>
    <w:p w14:paraId="4284D3BD" w14:textId="77777777" w:rsidR="00157473" w:rsidRPr="00805DC6" w:rsidRDefault="00157473" w:rsidP="00157473">
      <w:pPr>
        <w:autoSpaceDE w:val="0"/>
        <w:autoSpaceDN w:val="0"/>
        <w:adjustRightInd w:val="0"/>
        <w:rPr>
          <w:rFonts w:ascii="Arial" w:hAnsi="Arial" w:cs="Arial"/>
          <w:sz w:val="22"/>
        </w:rPr>
      </w:pPr>
    </w:p>
    <w:p w14:paraId="7CBBC988" w14:textId="33B54375" w:rsidR="00157473" w:rsidRPr="00805DC6" w:rsidRDefault="003365AC" w:rsidP="00F879A7">
      <w:pPr>
        <w:autoSpaceDE w:val="0"/>
        <w:autoSpaceDN w:val="0"/>
        <w:adjustRightInd w:val="0"/>
        <w:ind w:left="1440" w:hanging="720"/>
        <w:rPr>
          <w:rFonts w:ascii="Arial" w:hAnsi="Arial" w:cs="Arial"/>
          <w:sz w:val="22"/>
        </w:rPr>
      </w:pPr>
      <w:r w:rsidRPr="00805DC6">
        <w:rPr>
          <w:rFonts w:ascii="Arial" w:hAnsi="Arial" w:cs="Arial"/>
          <w:bCs/>
          <w:sz w:val="22"/>
        </w:rPr>
        <w:t>J</w:t>
      </w:r>
      <w:r w:rsidR="00157473" w:rsidRPr="00805DC6">
        <w:rPr>
          <w:rFonts w:ascii="Arial" w:hAnsi="Arial" w:cs="Arial"/>
          <w:bCs/>
          <w:sz w:val="22"/>
        </w:rPr>
        <w:t xml:space="preserve"> </w:t>
      </w:r>
      <w:r w:rsidR="00157473" w:rsidRPr="00805DC6">
        <w:rPr>
          <w:rFonts w:ascii="Arial" w:hAnsi="Arial" w:cs="Arial"/>
          <w:bCs/>
          <w:sz w:val="22"/>
        </w:rPr>
        <w:tab/>
      </w:r>
      <w:r w:rsidR="00157473" w:rsidRPr="00805DC6">
        <w:rPr>
          <w:rFonts w:ascii="Arial" w:hAnsi="Arial" w:cs="Arial"/>
          <w:sz w:val="22"/>
        </w:rPr>
        <w:t>use evidence from large scale public health reviews and other sources of public health data to inform decisions about the care of individual patients.</w:t>
      </w:r>
    </w:p>
    <w:p w14:paraId="0D7688A4" w14:textId="77777777" w:rsidR="00A07D66" w:rsidRPr="00805DC6" w:rsidRDefault="00A07D66" w:rsidP="00A07D66">
      <w:pPr>
        <w:widowControl/>
        <w:jc w:val="both"/>
        <w:rPr>
          <w:rFonts w:ascii="Arial" w:hAnsi="Arial" w:cs="Arial"/>
          <w:sz w:val="22"/>
          <w:szCs w:val="22"/>
        </w:rPr>
      </w:pPr>
    </w:p>
    <w:p w14:paraId="1475931A" w14:textId="77777777" w:rsidR="00A07D66" w:rsidRPr="00805DC6" w:rsidRDefault="00A07D66" w:rsidP="00A07D66">
      <w:pPr>
        <w:widowControl/>
        <w:spacing w:before="100" w:beforeAutospacing="1" w:after="100" w:afterAutospacing="1"/>
        <w:rPr>
          <w:rFonts w:ascii="Arial" w:hAnsi="Arial" w:cs="Arial"/>
          <w:snapToGrid/>
          <w:sz w:val="22"/>
          <w:szCs w:val="22"/>
          <w:lang w:val="en-GB" w:eastAsia="en-GB"/>
        </w:rPr>
      </w:pPr>
    </w:p>
    <w:p w14:paraId="54D0C895" w14:textId="77777777" w:rsidR="00697C6B" w:rsidRPr="00805DC6" w:rsidRDefault="00697C6B" w:rsidP="00A07D66">
      <w:pPr>
        <w:pStyle w:val="Heading1"/>
        <w:rPr>
          <w:rFonts w:ascii="Arial" w:hAnsi="Arial" w:cs="Arial"/>
          <w:sz w:val="22"/>
          <w:szCs w:val="22"/>
        </w:rPr>
      </w:pPr>
    </w:p>
    <w:p w14:paraId="44DC724C" w14:textId="77777777" w:rsidR="001E45A0" w:rsidRPr="00805DC6" w:rsidRDefault="001A7A51" w:rsidP="001E45A0">
      <w:pPr>
        <w:ind w:right="850"/>
        <w:jc w:val="both"/>
        <w:rPr>
          <w:rFonts w:ascii="Arial" w:hAnsi="Arial" w:cs="Arial"/>
          <w:sz w:val="22"/>
          <w:szCs w:val="22"/>
        </w:rPr>
      </w:pPr>
      <w:r w:rsidRPr="00805DC6">
        <w:rPr>
          <w:rFonts w:ascii="Arial" w:hAnsi="Arial" w:cs="Arial"/>
          <w:sz w:val="22"/>
          <w:szCs w:val="22"/>
        </w:rPr>
        <w:br w:type="page"/>
      </w:r>
    </w:p>
    <w:p w14:paraId="5819BA08" w14:textId="77777777" w:rsidR="00835544" w:rsidRPr="00805DC6" w:rsidRDefault="00835544" w:rsidP="00E4008B">
      <w:pPr>
        <w:pStyle w:val="Style-1"/>
        <w:pBdr>
          <w:top w:val="single" w:sz="4" w:space="1" w:color="auto"/>
          <w:left w:val="single" w:sz="4" w:space="4" w:color="auto"/>
          <w:bottom w:val="single" w:sz="4" w:space="1" w:color="auto"/>
          <w:right w:val="single" w:sz="4" w:space="4" w:color="auto"/>
        </w:pBdr>
        <w:shd w:val="clear" w:color="auto" w:fill="BFBFBF"/>
        <w:spacing w:after="200" w:line="276" w:lineRule="auto"/>
        <w:jc w:val="center"/>
        <w:rPr>
          <w:rFonts w:ascii="Arial" w:hAnsi="Arial" w:cs="Arial"/>
          <w:b/>
          <w:sz w:val="28"/>
          <w:szCs w:val="28"/>
        </w:rPr>
      </w:pPr>
      <w:r w:rsidRPr="00805DC6">
        <w:rPr>
          <w:rFonts w:ascii="Arial" w:hAnsi="Arial" w:cs="Arial"/>
          <w:b/>
          <w:sz w:val="28"/>
          <w:szCs w:val="28"/>
        </w:rPr>
        <w:lastRenderedPageBreak/>
        <w:t>ACE MODULE</w:t>
      </w:r>
    </w:p>
    <w:p w14:paraId="6E029860" w14:textId="77777777" w:rsidR="00835544" w:rsidRPr="00805DC6" w:rsidRDefault="00835544" w:rsidP="00A90419">
      <w:pPr>
        <w:pStyle w:val="Style-1"/>
        <w:spacing w:after="200" w:line="276" w:lineRule="auto"/>
        <w:rPr>
          <w:rFonts w:ascii="Arial" w:hAnsi="Arial" w:cs="Arial"/>
          <w:b/>
          <w:sz w:val="22"/>
          <w:szCs w:val="22"/>
        </w:rPr>
      </w:pPr>
    </w:p>
    <w:p w14:paraId="749C820C" w14:textId="77777777" w:rsidR="00835544" w:rsidRPr="00805DC6" w:rsidRDefault="00565324" w:rsidP="00B61A8E">
      <w:pPr>
        <w:pStyle w:val="Style-1"/>
        <w:pBdr>
          <w:top w:val="single" w:sz="4" w:space="1" w:color="auto"/>
          <w:left w:val="single" w:sz="4" w:space="4" w:color="auto"/>
          <w:bottom w:val="single" w:sz="4" w:space="1" w:color="auto"/>
          <w:right w:val="single" w:sz="4" w:space="4" w:color="auto"/>
        </w:pBdr>
        <w:shd w:val="clear" w:color="auto" w:fill="F2F2F2"/>
        <w:spacing w:after="200" w:line="276" w:lineRule="auto"/>
        <w:jc w:val="center"/>
        <w:rPr>
          <w:rFonts w:ascii="Arial" w:hAnsi="Arial" w:cs="Arial"/>
          <w:b/>
          <w:sz w:val="24"/>
          <w:szCs w:val="24"/>
        </w:rPr>
      </w:pPr>
      <w:r w:rsidRPr="00805DC6">
        <w:rPr>
          <w:rFonts w:ascii="Arial" w:hAnsi="Arial" w:cs="Arial"/>
          <w:b/>
          <w:sz w:val="24"/>
          <w:szCs w:val="24"/>
        </w:rPr>
        <w:t xml:space="preserve">GENERAL </w:t>
      </w:r>
      <w:r w:rsidR="00835544" w:rsidRPr="00805DC6">
        <w:rPr>
          <w:rFonts w:ascii="Arial" w:hAnsi="Arial" w:cs="Arial"/>
          <w:b/>
          <w:sz w:val="24"/>
          <w:szCs w:val="24"/>
        </w:rPr>
        <w:t>TOPIC LEARNING OUTCOMES</w:t>
      </w:r>
      <w:r w:rsidRPr="00805DC6">
        <w:rPr>
          <w:rFonts w:ascii="Arial" w:hAnsi="Arial" w:cs="Arial"/>
          <w:b/>
          <w:sz w:val="24"/>
          <w:szCs w:val="24"/>
        </w:rPr>
        <w:t xml:space="preserve"> APPLYING TO ALL ATTACHMENTS</w:t>
      </w:r>
    </w:p>
    <w:p w14:paraId="33360B35" w14:textId="77777777" w:rsidR="001E45A0" w:rsidRPr="00805DC6" w:rsidRDefault="001E45A0">
      <w:pPr>
        <w:widowControl/>
        <w:rPr>
          <w:rFonts w:ascii="Arial" w:hAnsi="Arial" w:cs="Arial"/>
          <w:b/>
          <w:sz w:val="22"/>
          <w:szCs w:val="22"/>
        </w:rPr>
      </w:pPr>
    </w:p>
    <w:p w14:paraId="3B58CC0B" w14:textId="77777777" w:rsidR="00BC42B1" w:rsidRPr="00805DC6" w:rsidRDefault="00BC42B1">
      <w:pPr>
        <w:widowControl/>
        <w:rPr>
          <w:rFonts w:ascii="Arial" w:hAnsi="Arial" w:cs="Arial"/>
          <w:b/>
          <w:sz w:val="22"/>
          <w:szCs w:val="22"/>
        </w:rPr>
      </w:pPr>
      <w:r w:rsidRPr="00805DC6">
        <w:rPr>
          <w:rFonts w:ascii="Arial" w:hAnsi="Arial" w:cs="Arial"/>
          <w:b/>
          <w:sz w:val="22"/>
          <w:szCs w:val="22"/>
        </w:rPr>
        <w:t>CLINICAL PROBLEM SOLVING AND PROFESSIONAL ATTITUDES</w:t>
      </w:r>
    </w:p>
    <w:p w14:paraId="58988907" w14:textId="77777777" w:rsidR="00BC42B1" w:rsidRPr="00805DC6" w:rsidRDefault="00BC42B1">
      <w:pPr>
        <w:widowControl/>
        <w:rPr>
          <w:rFonts w:ascii="Arial" w:hAnsi="Arial" w:cs="Arial"/>
          <w:sz w:val="22"/>
          <w:szCs w:val="22"/>
        </w:rPr>
      </w:pPr>
    </w:p>
    <w:p w14:paraId="6ECDB2DF" w14:textId="77777777" w:rsidR="00BC42B1" w:rsidRPr="00805DC6" w:rsidRDefault="00BC42B1">
      <w:pPr>
        <w:widowControl/>
        <w:jc w:val="both"/>
        <w:rPr>
          <w:rFonts w:ascii="Arial" w:hAnsi="Arial" w:cs="Arial"/>
          <w:sz w:val="22"/>
          <w:szCs w:val="22"/>
        </w:rPr>
      </w:pPr>
      <w:r w:rsidRPr="00805DC6">
        <w:rPr>
          <w:rFonts w:ascii="Arial" w:hAnsi="Arial" w:cs="Arial"/>
          <w:sz w:val="22"/>
          <w:szCs w:val="22"/>
        </w:rPr>
        <w:t xml:space="preserve">During </w:t>
      </w:r>
      <w:r w:rsidR="00835544" w:rsidRPr="00805DC6">
        <w:rPr>
          <w:rFonts w:ascii="Arial" w:hAnsi="Arial" w:cs="Arial"/>
          <w:sz w:val="22"/>
          <w:szCs w:val="22"/>
        </w:rPr>
        <w:t>ACE</w:t>
      </w:r>
      <w:r w:rsidRPr="00805DC6">
        <w:rPr>
          <w:rFonts w:ascii="Arial" w:hAnsi="Arial" w:cs="Arial"/>
          <w:sz w:val="22"/>
          <w:szCs w:val="22"/>
        </w:rPr>
        <w:t xml:space="preserve"> students will be learning </w:t>
      </w:r>
      <w:r w:rsidR="00F41377" w:rsidRPr="00805DC6">
        <w:rPr>
          <w:rFonts w:ascii="Arial" w:hAnsi="Arial" w:cs="Arial"/>
          <w:sz w:val="22"/>
          <w:szCs w:val="22"/>
        </w:rPr>
        <w:t xml:space="preserve">the </w:t>
      </w:r>
      <w:r w:rsidRPr="00805DC6">
        <w:rPr>
          <w:rFonts w:ascii="Arial" w:hAnsi="Arial" w:cs="Arial"/>
          <w:sz w:val="22"/>
          <w:szCs w:val="22"/>
        </w:rPr>
        <w:t xml:space="preserve">clinical knowledge, skills and attitudes required for assessment and management of patients with a wide spectrum of clinical presentations and conditions.  This will predominantly be within hospital (wards, out-patients, operating theatres, emergency rooms) </w:t>
      </w:r>
      <w:r w:rsidR="00835544" w:rsidRPr="00805DC6">
        <w:rPr>
          <w:rFonts w:ascii="Arial" w:hAnsi="Arial" w:cs="Arial"/>
          <w:sz w:val="22"/>
          <w:szCs w:val="22"/>
        </w:rPr>
        <w:t>and also in General Practice</w:t>
      </w:r>
      <w:r w:rsidR="007A1262" w:rsidRPr="00805DC6">
        <w:rPr>
          <w:rFonts w:ascii="Arial" w:hAnsi="Arial" w:cs="Arial"/>
          <w:sz w:val="22"/>
          <w:szCs w:val="22"/>
        </w:rPr>
        <w:t>.</w:t>
      </w:r>
      <w:r w:rsidRPr="00805DC6">
        <w:rPr>
          <w:rFonts w:ascii="Arial" w:hAnsi="Arial" w:cs="Arial"/>
          <w:sz w:val="22"/>
          <w:szCs w:val="22"/>
        </w:rPr>
        <w:t xml:space="preserve"> </w:t>
      </w:r>
    </w:p>
    <w:p w14:paraId="64541357" w14:textId="77777777" w:rsidR="00BC42B1" w:rsidRPr="00805DC6" w:rsidRDefault="00BC42B1">
      <w:pPr>
        <w:widowControl/>
        <w:jc w:val="both"/>
        <w:rPr>
          <w:rFonts w:ascii="Arial" w:hAnsi="Arial" w:cs="Arial"/>
          <w:sz w:val="22"/>
          <w:szCs w:val="22"/>
        </w:rPr>
      </w:pPr>
    </w:p>
    <w:p w14:paraId="0876D40A" w14:textId="77777777" w:rsidR="00BC42B1" w:rsidRPr="00805DC6" w:rsidRDefault="00BC42B1">
      <w:pPr>
        <w:widowControl/>
        <w:jc w:val="both"/>
        <w:rPr>
          <w:rFonts w:ascii="Arial" w:hAnsi="Arial" w:cs="Arial"/>
          <w:sz w:val="22"/>
          <w:szCs w:val="22"/>
        </w:rPr>
      </w:pPr>
      <w:r w:rsidRPr="00805DC6">
        <w:rPr>
          <w:rFonts w:ascii="Arial" w:hAnsi="Arial" w:cs="Arial"/>
          <w:sz w:val="22"/>
          <w:szCs w:val="22"/>
        </w:rPr>
        <w:t>Certain elements of professional competence that are not specific to a patient’s diagnosis will be discussed by teachers and observed, learnt and applied by students throughout ACE.   Such generic professional, ethical and attitudinal attributes that should be acquired by the student are summari</w:t>
      </w:r>
      <w:r w:rsidR="00F41377" w:rsidRPr="00805DC6">
        <w:rPr>
          <w:rFonts w:ascii="Arial" w:hAnsi="Arial" w:cs="Arial"/>
          <w:sz w:val="22"/>
          <w:szCs w:val="22"/>
        </w:rPr>
        <w:t>s</w:t>
      </w:r>
      <w:r w:rsidRPr="00805DC6">
        <w:rPr>
          <w:rFonts w:ascii="Arial" w:hAnsi="Arial" w:cs="Arial"/>
          <w:sz w:val="22"/>
          <w:szCs w:val="22"/>
        </w:rPr>
        <w:t xml:space="preserve">ed in the GMC’s Good Medical Practice.  The generic skills that particularly relate to patient assessment and management in CP and ACE are listed here.   </w:t>
      </w:r>
    </w:p>
    <w:p w14:paraId="51B13888" w14:textId="77777777" w:rsidR="00BC42B1" w:rsidRPr="00805DC6" w:rsidRDefault="00BC42B1">
      <w:pPr>
        <w:widowControl/>
        <w:rPr>
          <w:rFonts w:ascii="Arial" w:hAnsi="Arial" w:cs="Arial"/>
          <w:sz w:val="22"/>
          <w:szCs w:val="22"/>
        </w:rPr>
      </w:pPr>
    </w:p>
    <w:p w14:paraId="16D29C64" w14:textId="77777777" w:rsidR="00BC42B1" w:rsidRPr="00805DC6" w:rsidRDefault="008E48C1">
      <w:pPr>
        <w:widowControl/>
        <w:rPr>
          <w:rFonts w:ascii="Arial" w:hAnsi="Arial" w:cs="Arial"/>
          <w:b/>
          <w:sz w:val="22"/>
          <w:szCs w:val="22"/>
        </w:rPr>
      </w:pPr>
      <w:r w:rsidRPr="00805DC6">
        <w:rPr>
          <w:rFonts w:ascii="Arial" w:hAnsi="Arial" w:cs="Arial"/>
          <w:b/>
          <w:sz w:val="22"/>
          <w:szCs w:val="22"/>
        </w:rPr>
        <w:t>GENERIC SKILLS</w:t>
      </w:r>
    </w:p>
    <w:p w14:paraId="28C659C8" w14:textId="77777777" w:rsidR="00BC42B1" w:rsidRPr="00805DC6" w:rsidRDefault="00BC42B1">
      <w:pPr>
        <w:widowControl/>
        <w:rPr>
          <w:rFonts w:ascii="Arial" w:hAnsi="Arial" w:cs="Arial"/>
          <w:sz w:val="22"/>
          <w:szCs w:val="22"/>
        </w:rPr>
      </w:pPr>
    </w:p>
    <w:p w14:paraId="5C6F2300" w14:textId="2B51101C" w:rsidR="00835544" w:rsidRPr="00805DC6" w:rsidRDefault="00BC42B1" w:rsidP="00D9497C">
      <w:pPr>
        <w:widowControl/>
        <w:numPr>
          <w:ilvl w:val="0"/>
          <w:numId w:val="30"/>
        </w:numPr>
        <w:rPr>
          <w:rFonts w:ascii="Arial" w:hAnsi="Arial" w:cs="Arial"/>
          <w:sz w:val="22"/>
          <w:szCs w:val="22"/>
        </w:rPr>
      </w:pPr>
      <w:r w:rsidRPr="00805DC6">
        <w:rPr>
          <w:rFonts w:ascii="Arial" w:hAnsi="Arial" w:cs="Arial"/>
          <w:sz w:val="22"/>
          <w:szCs w:val="22"/>
        </w:rPr>
        <w:t xml:space="preserve">Communicate clearly, </w:t>
      </w:r>
      <w:r w:rsidR="00493A98" w:rsidRPr="00805DC6">
        <w:rPr>
          <w:rFonts w:ascii="Arial" w:hAnsi="Arial" w:cs="Arial"/>
          <w:sz w:val="22"/>
          <w:szCs w:val="22"/>
        </w:rPr>
        <w:t>sensitively,</w:t>
      </w:r>
      <w:r w:rsidRPr="00805DC6">
        <w:rPr>
          <w:rFonts w:ascii="Arial" w:hAnsi="Arial" w:cs="Arial"/>
          <w:sz w:val="22"/>
          <w:szCs w:val="22"/>
        </w:rPr>
        <w:t xml:space="preserve"> and effectively with patients and their relatives or carers, and with other health care providers. </w:t>
      </w:r>
    </w:p>
    <w:p w14:paraId="2E9E8C92" w14:textId="77777777" w:rsidR="00FA5190" w:rsidRPr="00805DC6" w:rsidRDefault="00FA5190" w:rsidP="00FA5190">
      <w:pPr>
        <w:pStyle w:val="ListParagraph"/>
        <w:ind w:left="0"/>
        <w:rPr>
          <w:rFonts w:ascii="Arial" w:hAnsi="Arial" w:cs="Arial"/>
        </w:rPr>
      </w:pPr>
    </w:p>
    <w:p w14:paraId="13838127" w14:textId="77777777" w:rsidR="00835544" w:rsidRPr="00805DC6" w:rsidRDefault="00835544" w:rsidP="00D9497C">
      <w:pPr>
        <w:pStyle w:val="ListParagraph"/>
        <w:numPr>
          <w:ilvl w:val="0"/>
          <w:numId w:val="30"/>
        </w:numPr>
        <w:rPr>
          <w:rFonts w:ascii="Arial" w:hAnsi="Arial" w:cs="Arial"/>
        </w:rPr>
      </w:pPr>
      <w:r w:rsidRPr="00805DC6">
        <w:rPr>
          <w:rFonts w:ascii="Arial" w:hAnsi="Arial" w:cs="Arial"/>
        </w:rPr>
        <w:t xml:space="preserve">Identify and solve clinical problems by </w:t>
      </w:r>
      <w:r w:rsidR="002B66A8" w:rsidRPr="00805DC6">
        <w:rPr>
          <w:rFonts w:ascii="Arial" w:hAnsi="Arial" w:cs="Arial"/>
        </w:rPr>
        <w:t>u</w:t>
      </w:r>
      <w:r w:rsidR="00BC42B1" w:rsidRPr="00805DC6">
        <w:rPr>
          <w:rFonts w:ascii="Arial" w:hAnsi="Arial" w:cs="Arial"/>
        </w:rPr>
        <w:t xml:space="preserve">ndertaking an appropriate patient assessment through enquiry and examination </w:t>
      </w:r>
    </w:p>
    <w:p w14:paraId="36FE6CEA" w14:textId="77777777" w:rsidR="00835544" w:rsidRPr="00805DC6" w:rsidRDefault="00835544" w:rsidP="00835544">
      <w:pPr>
        <w:pStyle w:val="ListParagraph"/>
        <w:rPr>
          <w:rFonts w:ascii="Arial" w:hAnsi="Arial" w:cs="Arial"/>
        </w:rPr>
      </w:pPr>
    </w:p>
    <w:p w14:paraId="59A52C3E" w14:textId="77777777" w:rsidR="00835544" w:rsidRPr="00805DC6" w:rsidRDefault="00835544" w:rsidP="00D9497C">
      <w:pPr>
        <w:pStyle w:val="ListParagraph"/>
        <w:numPr>
          <w:ilvl w:val="0"/>
          <w:numId w:val="30"/>
        </w:numPr>
        <w:rPr>
          <w:rFonts w:ascii="Arial" w:hAnsi="Arial" w:cs="Arial"/>
        </w:rPr>
      </w:pPr>
      <w:r w:rsidRPr="00805DC6">
        <w:rPr>
          <w:rFonts w:ascii="Arial" w:hAnsi="Arial" w:cs="Arial"/>
        </w:rPr>
        <w:t xml:space="preserve">Identify and solve clinical problems by </w:t>
      </w:r>
      <w:r w:rsidR="00F41377" w:rsidRPr="00805DC6">
        <w:rPr>
          <w:rFonts w:ascii="Arial" w:hAnsi="Arial" w:cs="Arial"/>
        </w:rPr>
        <w:t>understanding</w:t>
      </w:r>
      <w:r w:rsidR="00BC42B1" w:rsidRPr="00805DC6">
        <w:rPr>
          <w:rFonts w:ascii="Arial" w:hAnsi="Arial" w:cs="Arial"/>
        </w:rPr>
        <w:t xml:space="preserve"> why the patient is seeking advice</w:t>
      </w:r>
    </w:p>
    <w:p w14:paraId="309F1B32" w14:textId="77777777" w:rsidR="00835544" w:rsidRPr="00805DC6" w:rsidRDefault="00835544" w:rsidP="00835544">
      <w:pPr>
        <w:pStyle w:val="ListParagraph"/>
        <w:rPr>
          <w:rFonts w:ascii="Arial" w:hAnsi="Arial" w:cs="Arial"/>
        </w:rPr>
      </w:pPr>
    </w:p>
    <w:p w14:paraId="62E30A61" w14:textId="2DBCA528" w:rsidR="00835544" w:rsidRPr="00805DC6" w:rsidRDefault="00835544" w:rsidP="00D9497C">
      <w:pPr>
        <w:pStyle w:val="ListParagraph"/>
        <w:numPr>
          <w:ilvl w:val="0"/>
          <w:numId w:val="30"/>
        </w:numPr>
        <w:rPr>
          <w:rFonts w:ascii="Arial" w:hAnsi="Arial" w:cs="Arial"/>
        </w:rPr>
      </w:pPr>
      <w:r w:rsidRPr="00805DC6">
        <w:rPr>
          <w:rFonts w:ascii="Arial" w:hAnsi="Arial" w:cs="Arial"/>
        </w:rPr>
        <w:t xml:space="preserve">Identify and solve clinical problems by </w:t>
      </w:r>
      <w:r w:rsidR="00493A98" w:rsidRPr="00805DC6">
        <w:rPr>
          <w:rFonts w:ascii="Arial" w:hAnsi="Arial" w:cs="Arial"/>
        </w:rPr>
        <w:t>ascertaining the</w:t>
      </w:r>
      <w:r w:rsidR="00BC42B1" w:rsidRPr="00805DC6">
        <w:rPr>
          <w:rFonts w:ascii="Arial" w:hAnsi="Arial" w:cs="Arial"/>
        </w:rPr>
        <w:t xml:space="preserve"> most likely single diagnosis or differential diagnosis</w:t>
      </w:r>
    </w:p>
    <w:p w14:paraId="3B121470" w14:textId="77777777" w:rsidR="00835544" w:rsidRPr="00805DC6" w:rsidRDefault="00835544" w:rsidP="00835544">
      <w:pPr>
        <w:pStyle w:val="ListParagraph"/>
        <w:rPr>
          <w:rFonts w:ascii="Arial" w:hAnsi="Arial" w:cs="Arial"/>
        </w:rPr>
      </w:pPr>
    </w:p>
    <w:p w14:paraId="3FA6E76D" w14:textId="77777777" w:rsidR="00835544" w:rsidRPr="00805DC6" w:rsidRDefault="00835544" w:rsidP="00D9497C">
      <w:pPr>
        <w:pStyle w:val="ListParagraph"/>
        <w:numPr>
          <w:ilvl w:val="0"/>
          <w:numId w:val="30"/>
        </w:numPr>
        <w:rPr>
          <w:rFonts w:ascii="Arial" w:hAnsi="Arial" w:cs="Arial"/>
        </w:rPr>
      </w:pPr>
      <w:r w:rsidRPr="00805DC6">
        <w:rPr>
          <w:rFonts w:ascii="Arial" w:hAnsi="Arial" w:cs="Arial"/>
        </w:rPr>
        <w:t xml:space="preserve">Identify and solve clinical problems by </w:t>
      </w:r>
      <w:r w:rsidR="00F41377" w:rsidRPr="00805DC6">
        <w:rPr>
          <w:rFonts w:ascii="Arial" w:hAnsi="Arial" w:cs="Arial"/>
        </w:rPr>
        <w:t>s</w:t>
      </w:r>
      <w:r w:rsidR="00BC42B1" w:rsidRPr="00805DC6">
        <w:rPr>
          <w:rFonts w:ascii="Arial" w:hAnsi="Arial" w:cs="Arial"/>
        </w:rPr>
        <w:t>electing, and interpreting, appropriate investigations</w:t>
      </w:r>
    </w:p>
    <w:p w14:paraId="0109192B" w14:textId="77777777" w:rsidR="00835544" w:rsidRPr="00805DC6" w:rsidRDefault="00835544" w:rsidP="00835544">
      <w:pPr>
        <w:pStyle w:val="ListParagraph"/>
        <w:rPr>
          <w:rFonts w:ascii="Arial" w:hAnsi="Arial" w:cs="Arial"/>
        </w:rPr>
      </w:pPr>
    </w:p>
    <w:p w14:paraId="55172E8F" w14:textId="77777777" w:rsidR="00835544" w:rsidRPr="00805DC6" w:rsidRDefault="00835544" w:rsidP="00D9497C">
      <w:pPr>
        <w:pStyle w:val="ListParagraph"/>
        <w:numPr>
          <w:ilvl w:val="0"/>
          <w:numId w:val="30"/>
        </w:numPr>
        <w:rPr>
          <w:rFonts w:ascii="Arial" w:hAnsi="Arial" w:cs="Arial"/>
        </w:rPr>
      </w:pPr>
      <w:r w:rsidRPr="00805DC6">
        <w:rPr>
          <w:rFonts w:ascii="Arial" w:hAnsi="Arial" w:cs="Arial"/>
        </w:rPr>
        <w:t xml:space="preserve">Identify and solve clinical problems by </w:t>
      </w:r>
      <w:r w:rsidR="00F41377" w:rsidRPr="00805DC6">
        <w:rPr>
          <w:rFonts w:ascii="Arial" w:hAnsi="Arial" w:cs="Arial"/>
        </w:rPr>
        <w:t>d</w:t>
      </w:r>
      <w:r w:rsidR="00BC42B1" w:rsidRPr="00805DC6">
        <w:rPr>
          <w:rFonts w:ascii="Arial" w:hAnsi="Arial" w:cs="Arial"/>
        </w:rPr>
        <w:t>eveloping a rational and practical individualized management plan</w:t>
      </w:r>
    </w:p>
    <w:p w14:paraId="7561F6AB" w14:textId="77777777" w:rsidR="00835544" w:rsidRPr="00805DC6" w:rsidRDefault="00835544" w:rsidP="00835544">
      <w:pPr>
        <w:pStyle w:val="ListParagraph"/>
        <w:rPr>
          <w:rFonts w:ascii="Arial" w:hAnsi="Arial" w:cs="Arial"/>
        </w:rPr>
      </w:pPr>
    </w:p>
    <w:p w14:paraId="4A40F7CE" w14:textId="77777777" w:rsidR="00835544" w:rsidRPr="00805DC6" w:rsidRDefault="00835544" w:rsidP="00D9497C">
      <w:pPr>
        <w:pStyle w:val="ListParagraph"/>
        <w:numPr>
          <w:ilvl w:val="0"/>
          <w:numId w:val="30"/>
        </w:numPr>
        <w:rPr>
          <w:rFonts w:ascii="Arial" w:hAnsi="Arial" w:cs="Arial"/>
        </w:rPr>
      </w:pPr>
      <w:r w:rsidRPr="00805DC6">
        <w:rPr>
          <w:rFonts w:ascii="Arial" w:hAnsi="Arial" w:cs="Arial"/>
        </w:rPr>
        <w:t xml:space="preserve">Identify and solve clinical problems by </w:t>
      </w:r>
      <w:r w:rsidR="00F41377" w:rsidRPr="00805DC6">
        <w:rPr>
          <w:rFonts w:ascii="Arial" w:hAnsi="Arial" w:cs="Arial"/>
        </w:rPr>
        <w:t>m</w:t>
      </w:r>
      <w:r w:rsidR="00BC42B1" w:rsidRPr="00805DC6">
        <w:rPr>
          <w:rFonts w:ascii="Arial" w:hAnsi="Arial" w:cs="Arial"/>
        </w:rPr>
        <w:t>onitoring appropriate patient outcomes and adjusting management if required</w:t>
      </w:r>
    </w:p>
    <w:p w14:paraId="396F7314" w14:textId="77777777" w:rsidR="00835544" w:rsidRPr="00805DC6" w:rsidRDefault="00835544" w:rsidP="00835544">
      <w:pPr>
        <w:pStyle w:val="ListParagraph"/>
        <w:rPr>
          <w:rFonts w:ascii="Arial" w:hAnsi="Arial" w:cs="Arial"/>
        </w:rPr>
      </w:pPr>
    </w:p>
    <w:p w14:paraId="039E868F" w14:textId="77777777" w:rsidR="00835544" w:rsidRPr="00805DC6" w:rsidRDefault="00BC42B1" w:rsidP="00D9497C">
      <w:pPr>
        <w:pStyle w:val="ListParagraph"/>
        <w:numPr>
          <w:ilvl w:val="0"/>
          <w:numId w:val="30"/>
        </w:numPr>
        <w:rPr>
          <w:rFonts w:ascii="Arial" w:hAnsi="Arial" w:cs="Arial"/>
        </w:rPr>
      </w:pPr>
      <w:r w:rsidRPr="00805DC6">
        <w:rPr>
          <w:rFonts w:ascii="Arial" w:hAnsi="Arial" w:cs="Arial"/>
        </w:rPr>
        <w:t xml:space="preserve">Provide an understandable explanation to the patient of diagnosis, investigations, management options and prognosis. </w:t>
      </w:r>
    </w:p>
    <w:p w14:paraId="739CC994" w14:textId="77777777" w:rsidR="00835544" w:rsidRPr="00805DC6" w:rsidRDefault="00835544" w:rsidP="00835544">
      <w:pPr>
        <w:pStyle w:val="ListParagraph"/>
        <w:rPr>
          <w:rFonts w:ascii="Arial" w:hAnsi="Arial" w:cs="Arial"/>
        </w:rPr>
      </w:pPr>
    </w:p>
    <w:p w14:paraId="60EE245B" w14:textId="77777777" w:rsidR="00835544" w:rsidRPr="00805DC6" w:rsidRDefault="00BC42B1" w:rsidP="00D9497C">
      <w:pPr>
        <w:pStyle w:val="ListParagraph"/>
        <w:numPr>
          <w:ilvl w:val="0"/>
          <w:numId w:val="30"/>
        </w:numPr>
        <w:rPr>
          <w:rFonts w:ascii="Arial" w:hAnsi="Arial" w:cs="Arial"/>
        </w:rPr>
      </w:pPr>
      <w:r w:rsidRPr="00805DC6">
        <w:rPr>
          <w:rFonts w:ascii="Arial" w:hAnsi="Arial" w:cs="Arial"/>
        </w:rPr>
        <w:t>Make an adequate record and complete the administration related to investigations</w:t>
      </w:r>
      <w:r w:rsidR="00EA506E" w:rsidRPr="00805DC6">
        <w:rPr>
          <w:rFonts w:ascii="Arial" w:hAnsi="Arial" w:cs="Arial"/>
        </w:rPr>
        <w:t xml:space="preserve"> and</w:t>
      </w:r>
      <w:r w:rsidRPr="00805DC6">
        <w:rPr>
          <w:rFonts w:ascii="Arial" w:hAnsi="Arial" w:cs="Arial"/>
        </w:rPr>
        <w:t xml:space="preserve"> treatment.  </w:t>
      </w:r>
    </w:p>
    <w:p w14:paraId="2AF59EFC" w14:textId="0C617205" w:rsidR="00835544" w:rsidRPr="00805DC6" w:rsidRDefault="00835544" w:rsidP="00835544">
      <w:pPr>
        <w:pStyle w:val="ListParagraph"/>
        <w:rPr>
          <w:rFonts w:ascii="Arial" w:hAnsi="Arial" w:cs="Arial"/>
        </w:rPr>
      </w:pPr>
    </w:p>
    <w:p w14:paraId="115FE636" w14:textId="69700461" w:rsidR="00697C6B" w:rsidRPr="00805DC6" w:rsidRDefault="00697C6B" w:rsidP="00835544">
      <w:pPr>
        <w:pStyle w:val="ListParagraph"/>
        <w:rPr>
          <w:rFonts w:ascii="Arial" w:hAnsi="Arial" w:cs="Arial"/>
        </w:rPr>
      </w:pPr>
    </w:p>
    <w:p w14:paraId="0964F43A" w14:textId="77777777" w:rsidR="00697C6B" w:rsidRPr="00805DC6" w:rsidRDefault="00697C6B" w:rsidP="00835544">
      <w:pPr>
        <w:pStyle w:val="ListParagraph"/>
        <w:rPr>
          <w:rFonts w:ascii="Arial" w:hAnsi="Arial" w:cs="Arial"/>
        </w:rPr>
      </w:pPr>
    </w:p>
    <w:p w14:paraId="2BE100EA" w14:textId="3EBF2756" w:rsidR="00835544" w:rsidRPr="00805DC6" w:rsidRDefault="00BC42B1" w:rsidP="00D9497C">
      <w:pPr>
        <w:pStyle w:val="ListParagraph"/>
        <w:numPr>
          <w:ilvl w:val="0"/>
          <w:numId w:val="30"/>
        </w:numPr>
        <w:rPr>
          <w:rFonts w:ascii="Arial" w:hAnsi="Arial" w:cs="Arial"/>
        </w:rPr>
      </w:pPr>
      <w:r w:rsidRPr="00805DC6">
        <w:rPr>
          <w:rFonts w:ascii="Arial" w:hAnsi="Arial" w:cs="Arial"/>
        </w:rPr>
        <w:lastRenderedPageBreak/>
        <w:t>Discuss and apply strategies to deal with more challe</w:t>
      </w:r>
      <w:r w:rsidR="001A7A51" w:rsidRPr="00805DC6">
        <w:rPr>
          <w:rFonts w:ascii="Arial" w:hAnsi="Arial" w:cs="Arial"/>
        </w:rPr>
        <w:t xml:space="preserve">nging consultations, </w:t>
      </w:r>
      <w:r w:rsidR="00493A98" w:rsidRPr="00805DC6">
        <w:rPr>
          <w:rFonts w:ascii="Arial" w:hAnsi="Arial" w:cs="Arial"/>
        </w:rPr>
        <w:t>including</w:t>
      </w:r>
      <w:r w:rsidR="00835544" w:rsidRPr="00805DC6">
        <w:rPr>
          <w:rFonts w:ascii="Arial" w:hAnsi="Arial" w:cs="Arial"/>
        </w:rPr>
        <w:t xml:space="preserve"> </w:t>
      </w:r>
      <w:r w:rsidR="00F41377" w:rsidRPr="00805DC6">
        <w:rPr>
          <w:rFonts w:ascii="Arial" w:hAnsi="Arial" w:cs="Arial"/>
        </w:rPr>
        <w:t>b</w:t>
      </w:r>
      <w:r w:rsidRPr="00805DC6">
        <w:rPr>
          <w:rFonts w:ascii="Arial" w:hAnsi="Arial" w:cs="Arial"/>
        </w:rPr>
        <w:t>reaking bad news</w:t>
      </w:r>
      <w:r w:rsidR="00835544" w:rsidRPr="00805DC6">
        <w:rPr>
          <w:rFonts w:ascii="Arial" w:hAnsi="Arial" w:cs="Arial"/>
        </w:rPr>
        <w:t xml:space="preserve">; </w:t>
      </w:r>
      <w:r w:rsidR="00F41377" w:rsidRPr="00805DC6">
        <w:rPr>
          <w:rFonts w:ascii="Arial" w:hAnsi="Arial" w:cs="Arial"/>
        </w:rPr>
        <w:t>p</w:t>
      </w:r>
      <w:r w:rsidRPr="00805DC6">
        <w:rPr>
          <w:rFonts w:ascii="Arial" w:hAnsi="Arial" w:cs="Arial"/>
        </w:rPr>
        <w:t>atients with barriers to communication (</w:t>
      </w:r>
      <w:r w:rsidR="00E755C9" w:rsidRPr="00805DC6">
        <w:rPr>
          <w:rFonts w:ascii="Arial" w:hAnsi="Arial" w:cs="Arial"/>
        </w:rPr>
        <w:t>e.g.</w:t>
      </w:r>
      <w:r w:rsidRPr="00805DC6">
        <w:rPr>
          <w:rFonts w:ascii="Arial" w:hAnsi="Arial" w:cs="Arial"/>
        </w:rPr>
        <w:t xml:space="preserve"> language, impaired cognition or hearing)</w:t>
      </w:r>
      <w:r w:rsidR="00835544" w:rsidRPr="00805DC6">
        <w:rPr>
          <w:rFonts w:ascii="Arial" w:hAnsi="Arial" w:cs="Arial"/>
        </w:rPr>
        <w:t xml:space="preserve">; </w:t>
      </w:r>
      <w:r w:rsidR="00F41377" w:rsidRPr="00805DC6">
        <w:rPr>
          <w:rFonts w:ascii="Arial" w:hAnsi="Arial" w:cs="Arial"/>
        </w:rPr>
        <w:t>m</w:t>
      </w:r>
      <w:r w:rsidRPr="00805DC6">
        <w:rPr>
          <w:rFonts w:ascii="Arial" w:hAnsi="Arial" w:cs="Arial"/>
        </w:rPr>
        <w:t>anagement of multiple problems</w:t>
      </w:r>
      <w:r w:rsidR="00835544" w:rsidRPr="00805DC6">
        <w:rPr>
          <w:rFonts w:ascii="Arial" w:hAnsi="Arial" w:cs="Arial"/>
        </w:rPr>
        <w:t xml:space="preserve">; </w:t>
      </w:r>
      <w:r w:rsidR="00F41377" w:rsidRPr="00805DC6">
        <w:rPr>
          <w:rFonts w:ascii="Arial" w:hAnsi="Arial" w:cs="Arial"/>
        </w:rPr>
        <w:t>a</w:t>
      </w:r>
      <w:r w:rsidRPr="00805DC6">
        <w:rPr>
          <w:rFonts w:ascii="Arial" w:hAnsi="Arial" w:cs="Arial"/>
        </w:rPr>
        <w:t xml:space="preserve">ngry or aggressive </w:t>
      </w:r>
      <w:r w:rsidR="00E755C9" w:rsidRPr="00805DC6">
        <w:rPr>
          <w:rFonts w:ascii="Arial" w:hAnsi="Arial" w:cs="Arial"/>
        </w:rPr>
        <w:t>patients;</w:t>
      </w:r>
      <w:r w:rsidR="00835544" w:rsidRPr="00805DC6">
        <w:rPr>
          <w:rFonts w:ascii="Arial" w:hAnsi="Arial" w:cs="Arial"/>
        </w:rPr>
        <w:t xml:space="preserve"> </w:t>
      </w:r>
      <w:r w:rsidR="00F41377" w:rsidRPr="00805DC6">
        <w:rPr>
          <w:rFonts w:ascii="Arial" w:hAnsi="Arial" w:cs="Arial"/>
        </w:rPr>
        <w:t>r</w:t>
      </w:r>
      <w:r w:rsidRPr="00805DC6">
        <w:rPr>
          <w:rFonts w:ascii="Arial" w:hAnsi="Arial" w:cs="Arial"/>
        </w:rPr>
        <w:t>efusal of treatment or investigation</w:t>
      </w:r>
      <w:r w:rsidR="00835544" w:rsidRPr="00805DC6">
        <w:rPr>
          <w:rFonts w:ascii="Arial" w:hAnsi="Arial" w:cs="Arial"/>
        </w:rPr>
        <w:t xml:space="preserve">; </w:t>
      </w:r>
      <w:r w:rsidR="00F41377" w:rsidRPr="00805DC6">
        <w:rPr>
          <w:rFonts w:ascii="Arial" w:hAnsi="Arial" w:cs="Arial"/>
        </w:rPr>
        <w:t>p</w:t>
      </w:r>
      <w:r w:rsidRPr="00805DC6">
        <w:rPr>
          <w:rFonts w:ascii="Arial" w:hAnsi="Arial" w:cs="Arial"/>
        </w:rPr>
        <w:t>oor adherence to a management plan</w:t>
      </w:r>
      <w:r w:rsidR="00835544" w:rsidRPr="00805DC6">
        <w:rPr>
          <w:rFonts w:ascii="Arial" w:hAnsi="Arial" w:cs="Arial"/>
        </w:rPr>
        <w:t xml:space="preserve">; </w:t>
      </w:r>
      <w:r w:rsidR="00F41377" w:rsidRPr="00805DC6">
        <w:rPr>
          <w:rFonts w:ascii="Arial" w:hAnsi="Arial" w:cs="Arial"/>
        </w:rPr>
        <w:t>t</w:t>
      </w:r>
      <w:r w:rsidRPr="00805DC6">
        <w:rPr>
          <w:rFonts w:ascii="Arial" w:hAnsi="Arial" w:cs="Arial"/>
        </w:rPr>
        <w:t>erminal care</w:t>
      </w:r>
      <w:r w:rsidR="00835544" w:rsidRPr="00805DC6">
        <w:rPr>
          <w:rFonts w:ascii="Arial" w:hAnsi="Arial" w:cs="Arial"/>
        </w:rPr>
        <w:t xml:space="preserve"> and the End of Life Pathway.</w:t>
      </w:r>
    </w:p>
    <w:p w14:paraId="71ECE2E7" w14:textId="77777777" w:rsidR="00835544" w:rsidRPr="00805DC6" w:rsidRDefault="00835544" w:rsidP="00835544">
      <w:pPr>
        <w:pStyle w:val="ListParagraph"/>
        <w:rPr>
          <w:rFonts w:ascii="Arial" w:hAnsi="Arial" w:cs="Arial"/>
        </w:rPr>
      </w:pPr>
    </w:p>
    <w:p w14:paraId="27C9A637" w14:textId="77777777" w:rsidR="00835544" w:rsidRPr="00805DC6" w:rsidRDefault="00BC42B1" w:rsidP="00D9497C">
      <w:pPr>
        <w:pStyle w:val="ListParagraph"/>
        <w:numPr>
          <w:ilvl w:val="0"/>
          <w:numId w:val="30"/>
        </w:numPr>
        <w:rPr>
          <w:rFonts w:ascii="Arial" w:hAnsi="Arial" w:cs="Arial"/>
        </w:rPr>
      </w:pPr>
      <w:r w:rsidRPr="00805DC6">
        <w:rPr>
          <w:rFonts w:ascii="Arial" w:hAnsi="Arial" w:cs="Arial"/>
        </w:rPr>
        <w:t xml:space="preserve">Analyse ethical problems that present in hospital and general practice and justify the decisions that are made. </w:t>
      </w:r>
    </w:p>
    <w:p w14:paraId="7DFA4DD7" w14:textId="77777777" w:rsidR="00835544" w:rsidRPr="00805DC6" w:rsidRDefault="00835544" w:rsidP="00835544">
      <w:pPr>
        <w:pStyle w:val="ListParagraph"/>
        <w:rPr>
          <w:rFonts w:ascii="Arial" w:hAnsi="Arial" w:cs="Arial"/>
        </w:rPr>
      </w:pPr>
    </w:p>
    <w:p w14:paraId="06892459" w14:textId="77777777" w:rsidR="00835544" w:rsidRPr="00805DC6" w:rsidRDefault="00BC42B1" w:rsidP="00D9497C">
      <w:pPr>
        <w:pStyle w:val="ListParagraph"/>
        <w:numPr>
          <w:ilvl w:val="0"/>
          <w:numId w:val="30"/>
        </w:numPr>
        <w:rPr>
          <w:rFonts w:ascii="Arial" w:hAnsi="Arial" w:cs="Arial"/>
        </w:rPr>
      </w:pPr>
      <w:r w:rsidRPr="00805DC6">
        <w:rPr>
          <w:rFonts w:ascii="Arial" w:hAnsi="Arial" w:cs="Arial"/>
        </w:rPr>
        <w:t>Analyse and reflect on their own and others consultation and management skills.</w:t>
      </w:r>
    </w:p>
    <w:p w14:paraId="56442BE5" w14:textId="77777777" w:rsidR="00835544" w:rsidRPr="00805DC6" w:rsidRDefault="00835544" w:rsidP="00835544">
      <w:pPr>
        <w:pStyle w:val="ListParagraph"/>
        <w:rPr>
          <w:rFonts w:ascii="Arial" w:hAnsi="Arial" w:cs="Arial"/>
        </w:rPr>
      </w:pPr>
    </w:p>
    <w:p w14:paraId="1054C790" w14:textId="77777777" w:rsidR="00BC42B1" w:rsidRPr="00805DC6" w:rsidRDefault="00BC42B1" w:rsidP="00D9497C">
      <w:pPr>
        <w:pStyle w:val="ListParagraph"/>
        <w:numPr>
          <w:ilvl w:val="0"/>
          <w:numId w:val="30"/>
        </w:numPr>
        <w:rPr>
          <w:rFonts w:ascii="Arial" w:hAnsi="Arial" w:cs="Arial"/>
        </w:rPr>
      </w:pPr>
      <w:r w:rsidRPr="00805DC6">
        <w:rPr>
          <w:rFonts w:ascii="Arial" w:hAnsi="Arial" w:cs="Arial"/>
        </w:rPr>
        <w:t xml:space="preserve">Apply the principles of clinical governance to improve patient care. </w:t>
      </w:r>
    </w:p>
    <w:p w14:paraId="1F788AD9" w14:textId="77777777" w:rsidR="003E08C9" w:rsidRPr="00805DC6" w:rsidRDefault="003E08C9" w:rsidP="003E08C9">
      <w:pPr>
        <w:rPr>
          <w:rFonts w:ascii="Arial" w:hAnsi="Arial" w:cs="Arial"/>
          <w:sz w:val="22"/>
          <w:szCs w:val="22"/>
        </w:rPr>
      </w:pPr>
    </w:p>
    <w:p w14:paraId="6E736EC3" w14:textId="77777777" w:rsidR="003E08C9" w:rsidRPr="00805DC6" w:rsidRDefault="003E08C9" w:rsidP="003E08C9">
      <w:pPr>
        <w:pStyle w:val="Heading3"/>
        <w:rPr>
          <w:rFonts w:ascii="Arial" w:hAnsi="Arial" w:cs="Arial"/>
          <w:sz w:val="22"/>
          <w:szCs w:val="22"/>
        </w:rPr>
      </w:pPr>
      <w:r w:rsidRPr="00805DC6">
        <w:rPr>
          <w:rFonts w:ascii="Arial" w:hAnsi="Arial" w:cs="Arial"/>
          <w:sz w:val="22"/>
          <w:szCs w:val="22"/>
        </w:rPr>
        <w:t>Ethical Issues</w:t>
      </w:r>
    </w:p>
    <w:p w14:paraId="5D6D1710" w14:textId="77777777" w:rsidR="003E08C9" w:rsidRPr="00805DC6" w:rsidRDefault="003E08C9" w:rsidP="003E08C9">
      <w:pPr>
        <w:widowControl/>
        <w:rPr>
          <w:rFonts w:ascii="Arial" w:hAnsi="Arial" w:cs="Arial"/>
          <w:sz w:val="22"/>
          <w:szCs w:val="22"/>
        </w:rPr>
      </w:pPr>
      <w:r w:rsidRPr="00805DC6">
        <w:rPr>
          <w:rFonts w:ascii="Arial" w:hAnsi="Arial" w:cs="Arial"/>
          <w:sz w:val="22"/>
          <w:szCs w:val="22"/>
        </w:rPr>
        <w:t>Show familiarity with GMC's ethical guidance and standards including Good Medical Practice, the 'Duties of a doctor registered with the GMC' and supplementary ethical guidance which describe what is expected of all doctors registered with the GMC</w:t>
      </w:r>
      <w:r w:rsidR="00F41377" w:rsidRPr="00805DC6">
        <w:rPr>
          <w:rFonts w:ascii="Arial" w:hAnsi="Arial" w:cs="Arial"/>
          <w:sz w:val="22"/>
          <w:szCs w:val="22"/>
        </w:rPr>
        <w:t>:</w:t>
      </w:r>
    </w:p>
    <w:p w14:paraId="3D1AB421" w14:textId="77777777" w:rsidR="003E08C9" w:rsidRPr="00805DC6" w:rsidRDefault="003E08C9" w:rsidP="00D9497C">
      <w:pPr>
        <w:widowControl/>
        <w:numPr>
          <w:ilvl w:val="0"/>
          <w:numId w:val="21"/>
        </w:numPr>
        <w:rPr>
          <w:rFonts w:ascii="Arial" w:hAnsi="Arial" w:cs="Arial"/>
          <w:sz w:val="22"/>
          <w:szCs w:val="22"/>
        </w:rPr>
      </w:pPr>
      <w:r w:rsidRPr="00805DC6">
        <w:rPr>
          <w:rFonts w:ascii="Arial" w:hAnsi="Arial" w:cs="Arial"/>
          <w:sz w:val="22"/>
          <w:szCs w:val="22"/>
        </w:rPr>
        <w:t>Consent</w:t>
      </w:r>
    </w:p>
    <w:p w14:paraId="447D1E5E" w14:textId="77777777" w:rsidR="003E08C9" w:rsidRPr="00805DC6" w:rsidRDefault="003E08C9" w:rsidP="00D9497C">
      <w:pPr>
        <w:widowControl/>
        <w:numPr>
          <w:ilvl w:val="0"/>
          <w:numId w:val="21"/>
        </w:numPr>
        <w:rPr>
          <w:rFonts w:ascii="Arial" w:hAnsi="Arial" w:cs="Arial"/>
          <w:sz w:val="22"/>
          <w:szCs w:val="22"/>
        </w:rPr>
      </w:pPr>
      <w:r w:rsidRPr="00805DC6">
        <w:rPr>
          <w:rFonts w:ascii="Arial" w:hAnsi="Arial" w:cs="Arial"/>
          <w:sz w:val="22"/>
          <w:szCs w:val="22"/>
        </w:rPr>
        <w:t>Confidentiality</w:t>
      </w:r>
    </w:p>
    <w:p w14:paraId="0F02E7D3" w14:textId="77777777" w:rsidR="003E08C9" w:rsidRPr="00805DC6" w:rsidRDefault="003E08C9" w:rsidP="00D9497C">
      <w:pPr>
        <w:widowControl/>
        <w:numPr>
          <w:ilvl w:val="0"/>
          <w:numId w:val="21"/>
        </w:numPr>
        <w:rPr>
          <w:rFonts w:ascii="Arial" w:hAnsi="Arial" w:cs="Arial"/>
          <w:sz w:val="22"/>
          <w:szCs w:val="22"/>
        </w:rPr>
      </w:pPr>
      <w:r w:rsidRPr="00805DC6">
        <w:rPr>
          <w:rFonts w:ascii="Arial" w:hAnsi="Arial" w:cs="Arial"/>
          <w:sz w:val="22"/>
          <w:szCs w:val="22"/>
        </w:rPr>
        <w:t>Professional duties</w:t>
      </w:r>
    </w:p>
    <w:p w14:paraId="7D843DCD" w14:textId="77777777" w:rsidR="003E08C9" w:rsidRPr="00805DC6" w:rsidRDefault="003E08C9" w:rsidP="00D9497C">
      <w:pPr>
        <w:widowControl/>
        <w:numPr>
          <w:ilvl w:val="0"/>
          <w:numId w:val="21"/>
        </w:numPr>
        <w:rPr>
          <w:rFonts w:ascii="Arial" w:hAnsi="Arial" w:cs="Arial"/>
          <w:sz w:val="22"/>
          <w:szCs w:val="22"/>
        </w:rPr>
      </w:pPr>
      <w:r w:rsidRPr="00805DC6">
        <w:rPr>
          <w:rFonts w:ascii="Arial" w:hAnsi="Arial" w:cs="Arial"/>
          <w:sz w:val="22"/>
          <w:szCs w:val="22"/>
        </w:rPr>
        <w:t xml:space="preserve">Four principles and their scope in practice </w:t>
      </w:r>
    </w:p>
    <w:p w14:paraId="5543CB7F" w14:textId="77777777" w:rsidR="003E08C9" w:rsidRPr="00805DC6" w:rsidRDefault="003E08C9" w:rsidP="00D9497C">
      <w:pPr>
        <w:widowControl/>
        <w:numPr>
          <w:ilvl w:val="0"/>
          <w:numId w:val="21"/>
        </w:numPr>
        <w:rPr>
          <w:rFonts w:ascii="Arial" w:hAnsi="Arial" w:cs="Arial"/>
          <w:sz w:val="22"/>
          <w:szCs w:val="22"/>
        </w:rPr>
      </w:pPr>
      <w:r w:rsidRPr="00805DC6">
        <w:rPr>
          <w:rFonts w:ascii="Arial" w:hAnsi="Arial" w:cs="Arial"/>
          <w:sz w:val="22"/>
          <w:szCs w:val="22"/>
        </w:rPr>
        <w:t>Key legal principles involved in health care</w:t>
      </w:r>
    </w:p>
    <w:p w14:paraId="24E2A1E0" w14:textId="77777777" w:rsidR="003E08C9" w:rsidRPr="00805DC6" w:rsidRDefault="003E08C9" w:rsidP="003E08C9">
      <w:pPr>
        <w:ind w:left="720"/>
        <w:rPr>
          <w:rFonts w:ascii="Arial" w:hAnsi="Arial" w:cs="Arial"/>
          <w:sz w:val="22"/>
          <w:szCs w:val="22"/>
        </w:rPr>
      </w:pPr>
    </w:p>
    <w:p w14:paraId="2568E6F1" w14:textId="77777777" w:rsidR="003E08C9" w:rsidRPr="00805DC6" w:rsidRDefault="003E08C9" w:rsidP="003E08C9">
      <w:pPr>
        <w:rPr>
          <w:rFonts w:ascii="Arial" w:hAnsi="Arial" w:cs="Arial"/>
          <w:b/>
          <w:sz w:val="22"/>
          <w:szCs w:val="22"/>
        </w:rPr>
      </w:pPr>
      <w:r w:rsidRPr="00805DC6">
        <w:rPr>
          <w:rFonts w:ascii="Arial" w:hAnsi="Arial" w:cs="Arial"/>
          <w:b/>
          <w:sz w:val="22"/>
          <w:szCs w:val="22"/>
        </w:rPr>
        <w:t>Structure of the NHS</w:t>
      </w:r>
    </w:p>
    <w:p w14:paraId="447079DA" w14:textId="77777777" w:rsidR="003E08C9" w:rsidRPr="00805DC6" w:rsidRDefault="003E08C9" w:rsidP="003E08C9">
      <w:pPr>
        <w:widowControl/>
        <w:rPr>
          <w:rFonts w:ascii="Arial" w:hAnsi="Arial" w:cs="Arial"/>
          <w:sz w:val="22"/>
          <w:szCs w:val="22"/>
        </w:rPr>
      </w:pPr>
      <w:r w:rsidRPr="00805DC6">
        <w:rPr>
          <w:rFonts w:ascii="Arial" w:hAnsi="Arial" w:cs="Arial"/>
          <w:sz w:val="22"/>
          <w:szCs w:val="22"/>
        </w:rPr>
        <w:t>Describe the organisation, management and regulation of healthcare provision; the structures, functions and priorities of the NHS and the roles of, and relationships between, the agencies and services involved in protecting and promoting individual and population health</w:t>
      </w:r>
    </w:p>
    <w:p w14:paraId="29FF72EB" w14:textId="77777777" w:rsidR="003E08C9" w:rsidRPr="00805DC6" w:rsidRDefault="003E08C9" w:rsidP="003E08C9">
      <w:pPr>
        <w:widowControl/>
        <w:rPr>
          <w:rFonts w:ascii="Arial" w:hAnsi="Arial" w:cs="Arial"/>
          <w:sz w:val="22"/>
          <w:szCs w:val="22"/>
        </w:rPr>
      </w:pPr>
    </w:p>
    <w:p w14:paraId="47E8693A" w14:textId="77777777" w:rsidR="003E08C9" w:rsidRPr="00805DC6" w:rsidRDefault="003E08C9" w:rsidP="003E08C9">
      <w:pPr>
        <w:widowControl/>
        <w:rPr>
          <w:rFonts w:ascii="Arial" w:hAnsi="Arial" w:cs="Arial"/>
          <w:sz w:val="22"/>
          <w:szCs w:val="22"/>
        </w:rPr>
      </w:pPr>
      <w:r w:rsidRPr="00805DC6">
        <w:rPr>
          <w:rFonts w:ascii="Arial" w:hAnsi="Arial" w:cs="Arial"/>
          <w:sz w:val="22"/>
          <w:szCs w:val="22"/>
        </w:rPr>
        <w:t>Apply the principles of quality assurance, clinical governance and risk management to medical practice</w:t>
      </w:r>
      <w:r w:rsidR="00F41377" w:rsidRPr="00805DC6">
        <w:rPr>
          <w:rFonts w:ascii="Arial" w:hAnsi="Arial" w:cs="Arial"/>
          <w:sz w:val="22"/>
          <w:szCs w:val="22"/>
        </w:rPr>
        <w:t>.</w:t>
      </w:r>
    </w:p>
    <w:p w14:paraId="3A19B754" w14:textId="77777777" w:rsidR="003E08C9" w:rsidRPr="00805DC6" w:rsidRDefault="003E08C9" w:rsidP="003E08C9">
      <w:pPr>
        <w:widowControl/>
        <w:rPr>
          <w:rFonts w:ascii="Arial" w:hAnsi="Arial" w:cs="Arial"/>
          <w:sz w:val="22"/>
          <w:szCs w:val="22"/>
        </w:rPr>
      </w:pPr>
    </w:p>
    <w:p w14:paraId="079AE284" w14:textId="77777777" w:rsidR="003E08C9" w:rsidRPr="00805DC6" w:rsidRDefault="003E08C9" w:rsidP="003E08C9">
      <w:pPr>
        <w:widowControl/>
        <w:rPr>
          <w:rFonts w:ascii="Arial" w:hAnsi="Arial" w:cs="Arial"/>
          <w:sz w:val="22"/>
          <w:szCs w:val="22"/>
        </w:rPr>
      </w:pPr>
      <w:r w:rsidRPr="00805DC6">
        <w:rPr>
          <w:rFonts w:ascii="Arial" w:hAnsi="Arial" w:cs="Arial"/>
          <w:sz w:val="22"/>
          <w:szCs w:val="22"/>
        </w:rPr>
        <w:t>Describe responsibilities within the current systems for raising concerns about safety and quality</w:t>
      </w:r>
      <w:r w:rsidR="00F41377" w:rsidRPr="00805DC6">
        <w:rPr>
          <w:rFonts w:ascii="Arial" w:hAnsi="Arial" w:cs="Arial"/>
          <w:sz w:val="22"/>
          <w:szCs w:val="22"/>
        </w:rPr>
        <w:t>.</w:t>
      </w:r>
    </w:p>
    <w:p w14:paraId="5BF0A2FD" w14:textId="77777777" w:rsidR="003E08C9" w:rsidRPr="00805DC6" w:rsidRDefault="003E08C9" w:rsidP="00FA5190">
      <w:pPr>
        <w:pStyle w:val="ListParagraph"/>
        <w:ind w:left="0"/>
        <w:rPr>
          <w:rFonts w:ascii="Arial" w:hAnsi="Arial" w:cs="Arial"/>
        </w:rPr>
      </w:pPr>
    </w:p>
    <w:p w14:paraId="07511FC3" w14:textId="77777777" w:rsidR="00697C6B" w:rsidRPr="00805DC6" w:rsidRDefault="00DA6B1A" w:rsidP="00096D8E">
      <w:pPr>
        <w:pStyle w:val="Style-1"/>
        <w:spacing w:after="200" w:line="276" w:lineRule="auto"/>
        <w:contextualSpacing/>
        <w:rPr>
          <w:rFonts w:ascii="Arial" w:hAnsi="Arial" w:cs="Arial"/>
          <w:b/>
          <w:sz w:val="22"/>
          <w:szCs w:val="22"/>
        </w:rPr>
      </w:pPr>
      <w:r w:rsidRPr="00805DC6">
        <w:rPr>
          <w:rFonts w:ascii="Arial" w:hAnsi="Arial" w:cs="Arial"/>
          <w:b/>
          <w:sz w:val="22"/>
          <w:szCs w:val="22"/>
        </w:rPr>
        <w:br w:type="page"/>
      </w:r>
    </w:p>
    <w:p w14:paraId="5C4C947B" w14:textId="77777777" w:rsidR="00697C6B" w:rsidRPr="00805DC6" w:rsidRDefault="00697C6B" w:rsidP="00096D8E">
      <w:pPr>
        <w:pStyle w:val="Style-1"/>
        <w:spacing w:after="200" w:line="276" w:lineRule="auto"/>
        <w:contextualSpacing/>
        <w:rPr>
          <w:rFonts w:ascii="Arial" w:hAnsi="Arial" w:cs="Arial"/>
          <w:b/>
          <w:sz w:val="22"/>
          <w:szCs w:val="22"/>
        </w:rPr>
      </w:pPr>
    </w:p>
    <w:p w14:paraId="39A9B73A" w14:textId="2D562169" w:rsidR="00096D8E" w:rsidRPr="00805DC6" w:rsidRDefault="00096D8E" w:rsidP="00096D8E">
      <w:pPr>
        <w:pStyle w:val="Style-1"/>
        <w:spacing w:after="200" w:line="276" w:lineRule="auto"/>
        <w:contextualSpacing/>
        <w:rPr>
          <w:rFonts w:ascii="Arial" w:eastAsia="Verdana" w:hAnsi="Arial" w:cs="Arial"/>
          <w:b/>
          <w:bCs/>
          <w:sz w:val="22"/>
          <w:szCs w:val="22"/>
        </w:rPr>
      </w:pPr>
      <w:r w:rsidRPr="00805DC6">
        <w:rPr>
          <w:rFonts w:ascii="Arial" w:eastAsia="Verdana" w:hAnsi="Arial" w:cs="Arial"/>
          <w:b/>
          <w:bCs/>
          <w:sz w:val="22"/>
          <w:szCs w:val="22"/>
        </w:rPr>
        <w:t>CLINICAL HISTORY TAKING</w:t>
      </w:r>
    </w:p>
    <w:p w14:paraId="3EE6F474" w14:textId="77777777" w:rsidR="00096D8E" w:rsidRPr="00805DC6" w:rsidRDefault="00096D8E" w:rsidP="00096D8E">
      <w:pPr>
        <w:pStyle w:val="Style-1"/>
        <w:spacing w:after="200" w:line="276" w:lineRule="auto"/>
        <w:contextualSpacing/>
        <w:jc w:val="both"/>
        <w:rPr>
          <w:rFonts w:ascii="Arial" w:eastAsia="Verdana" w:hAnsi="Arial" w:cs="Arial"/>
          <w:b/>
          <w:bCs/>
          <w:sz w:val="22"/>
          <w:szCs w:val="22"/>
        </w:rPr>
      </w:pPr>
    </w:p>
    <w:p w14:paraId="3D3CCB73" w14:textId="68758B9D" w:rsidR="00096D8E" w:rsidRPr="00805DC6" w:rsidRDefault="00096D8E" w:rsidP="00096D8E">
      <w:pPr>
        <w:pStyle w:val="Style-1"/>
        <w:spacing w:after="200" w:line="276" w:lineRule="auto"/>
        <w:contextualSpacing/>
        <w:jc w:val="both"/>
        <w:rPr>
          <w:rFonts w:ascii="Arial" w:eastAsia="Verdana" w:hAnsi="Arial" w:cs="Arial"/>
          <w:sz w:val="22"/>
          <w:szCs w:val="22"/>
        </w:rPr>
      </w:pPr>
      <w:r w:rsidRPr="00805DC6">
        <w:rPr>
          <w:rFonts w:ascii="Arial" w:eastAsia="Verdana" w:hAnsi="Arial" w:cs="Arial"/>
          <w:sz w:val="22"/>
          <w:szCs w:val="22"/>
        </w:rPr>
        <w:t xml:space="preserve">Taking a medical history is fundamental to the diagnostic process.  The main objectives are firstly, to explore the history of the patient's current symptoms and secondly, to ask specific questions to ensure other relevant features have not been left out. A well-conducted clinical interview provides information with which to formulate </w:t>
      </w:r>
      <w:r w:rsidR="00E755C9" w:rsidRPr="00805DC6">
        <w:rPr>
          <w:rFonts w:ascii="Arial" w:eastAsia="Verdana" w:hAnsi="Arial" w:cs="Arial"/>
          <w:sz w:val="22"/>
          <w:szCs w:val="22"/>
        </w:rPr>
        <w:t>a</w:t>
      </w:r>
      <w:r w:rsidRPr="00805DC6">
        <w:rPr>
          <w:rFonts w:ascii="Arial" w:eastAsia="Verdana" w:hAnsi="Arial" w:cs="Arial"/>
          <w:sz w:val="22"/>
          <w:szCs w:val="22"/>
        </w:rPr>
        <w:t xml:space="preserve"> hypothesis about what is wrong with the patient which helps to focus the clinical examination, </w:t>
      </w:r>
      <w:r w:rsidR="00B9076E" w:rsidRPr="00805DC6">
        <w:rPr>
          <w:rFonts w:ascii="Arial" w:eastAsia="Verdana" w:hAnsi="Arial" w:cs="Arial"/>
          <w:sz w:val="22"/>
          <w:szCs w:val="22"/>
        </w:rPr>
        <w:t>investigations,</w:t>
      </w:r>
      <w:r w:rsidRPr="00805DC6">
        <w:rPr>
          <w:rFonts w:ascii="Arial" w:eastAsia="Verdana" w:hAnsi="Arial" w:cs="Arial"/>
          <w:sz w:val="22"/>
          <w:szCs w:val="22"/>
        </w:rPr>
        <w:t xml:space="preserve"> and management.</w:t>
      </w:r>
    </w:p>
    <w:p w14:paraId="6055D54A" w14:textId="77777777" w:rsidR="00096D8E" w:rsidRPr="00805DC6" w:rsidRDefault="00096D8E" w:rsidP="00096D8E">
      <w:pPr>
        <w:pStyle w:val="Style-1"/>
        <w:spacing w:after="200" w:line="276" w:lineRule="auto"/>
        <w:contextualSpacing/>
        <w:jc w:val="both"/>
        <w:rPr>
          <w:rFonts w:ascii="Arial" w:eastAsia="Verdana" w:hAnsi="Arial" w:cs="Arial"/>
          <w:sz w:val="22"/>
          <w:szCs w:val="22"/>
        </w:rPr>
      </w:pPr>
    </w:p>
    <w:p w14:paraId="57E461E8" w14:textId="3BA57CB0" w:rsidR="00096D8E" w:rsidRPr="00805DC6" w:rsidRDefault="00096D8E" w:rsidP="00096D8E">
      <w:pPr>
        <w:pStyle w:val="Style-1"/>
        <w:spacing w:after="200" w:line="276" w:lineRule="auto"/>
        <w:contextualSpacing/>
        <w:jc w:val="both"/>
        <w:rPr>
          <w:rFonts w:ascii="Arial" w:eastAsia="Verdana" w:hAnsi="Arial" w:cs="Arial"/>
          <w:sz w:val="22"/>
          <w:szCs w:val="22"/>
        </w:rPr>
      </w:pPr>
      <w:r w:rsidRPr="00805DC6">
        <w:rPr>
          <w:rFonts w:ascii="Arial" w:eastAsia="Verdana" w:hAnsi="Arial" w:cs="Arial"/>
          <w:sz w:val="22"/>
          <w:szCs w:val="22"/>
        </w:rPr>
        <w:t xml:space="preserve">There are generic interview skills which are applicable to clinical situations, irrespective of the nature of the patient's complaints, whether physical or psychological, and irrespective of the discipline of the interviewer, whether a social worker, psychiatrist, </w:t>
      </w:r>
      <w:r w:rsidR="00B9076E" w:rsidRPr="00805DC6">
        <w:rPr>
          <w:rFonts w:ascii="Arial" w:eastAsia="Verdana" w:hAnsi="Arial" w:cs="Arial"/>
          <w:sz w:val="22"/>
          <w:szCs w:val="22"/>
        </w:rPr>
        <w:t>surgeon,</w:t>
      </w:r>
      <w:r w:rsidRPr="00805DC6">
        <w:rPr>
          <w:rFonts w:ascii="Arial" w:eastAsia="Verdana" w:hAnsi="Arial" w:cs="Arial"/>
          <w:sz w:val="22"/>
          <w:szCs w:val="22"/>
        </w:rPr>
        <w:t xml:space="preserve"> or physician.</w:t>
      </w:r>
    </w:p>
    <w:p w14:paraId="6F8CDBF1" w14:textId="77777777" w:rsidR="00096D8E" w:rsidRPr="00805DC6" w:rsidRDefault="00096D8E" w:rsidP="00096D8E">
      <w:pPr>
        <w:pStyle w:val="Style-1"/>
        <w:spacing w:after="200" w:line="276" w:lineRule="auto"/>
        <w:contextualSpacing/>
        <w:jc w:val="both"/>
        <w:rPr>
          <w:rFonts w:ascii="Arial" w:eastAsia="Verdana" w:hAnsi="Arial" w:cs="Arial"/>
          <w:sz w:val="22"/>
          <w:szCs w:val="22"/>
        </w:rPr>
      </w:pPr>
    </w:p>
    <w:p w14:paraId="09DEA484" w14:textId="77777777" w:rsidR="00096D8E" w:rsidRPr="00805DC6" w:rsidRDefault="00096D8E" w:rsidP="00096D8E">
      <w:pPr>
        <w:pStyle w:val="Style-1"/>
        <w:spacing w:after="200" w:line="276" w:lineRule="auto"/>
        <w:contextualSpacing/>
        <w:jc w:val="both"/>
        <w:rPr>
          <w:rFonts w:ascii="Arial" w:eastAsia="Verdana" w:hAnsi="Arial" w:cs="Arial"/>
          <w:b/>
          <w:iCs/>
          <w:sz w:val="22"/>
          <w:szCs w:val="22"/>
        </w:rPr>
      </w:pPr>
      <w:r w:rsidRPr="00805DC6">
        <w:rPr>
          <w:rFonts w:ascii="Arial" w:eastAsia="Verdana" w:hAnsi="Arial" w:cs="Arial"/>
          <w:b/>
          <w:iCs/>
          <w:sz w:val="22"/>
          <w:szCs w:val="22"/>
        </w:rPr>
        <w:t>Information to be obtained</w:t>
      </w:r>
    </w:p>
    <w:p w14:paraId="3D5A0816" w14:textId="77777777" w:rsidR="00096D8E" w:rsidRPr="00805DC6" w:rsidRDefault="00096D8E" w:rsidP="00096D8E">
      <w:pPr>
        <w:pStyle w:val="Style-1"/>
        <w:spacing w:after="200" w:line="276" w:lineRule="auto"/>
        <w:contextualSpacing/>
        <w:jc w:val="both"/>
        <w:rPr>
          <w:rFonts w:ascii="Arial" w:eastAsia="Verdana" w:hAnsi="Arial" w:cs="Arial"/>
          <w:iCs/>
          <w:sz w:val="22"/>
          <w:szCs w:val="22"/>
        </w:rPr>
      </w:pPr>
    </w:p>
    <w:p w14:paraId="41F50D4F" w14:textId="77777777" w:rsidR="00096D8E" w:rsidRPr="00805DC6" w:rsidRDefault="00096D8E" w:rsidP="00096D8E">
      <w:pPr>
        <w:pStyle w:val="Style-1"/>
        <w:spacing w:after="200" w:line="276" w:lineRule="auto"/>
        <w:contextualSpacing/>
        <w:jc w:val="both"/>
        <w:rPr>
          <w:rFonts w:ascii="Arial" w:eastAsia="Verdana" w:hAnsi="Arial" w:cs="Arial"/>
          <w:sz w:val="22"/>
          <w:szCs w:val="22"/>
        </w:rPr>
      </w:pPr>
      <w:r w:rsidRPr="00805DC6">
        <w:rPr>
          <w:rFonts w:ascii="Arial" w:eastAsia="Verdana" w:hAnsi="Arial" w:cs="Arial"/>
          <w:sz w:val="22"/>
          <w:szCs w:val="22"/>
        </w:rPr>
        <w:t>Your main aim is to find out what has bought this patient to come to see you at this point in time. You will want to find out details of their main problem as follows:</w:t>
      </w:r>
    </w:p>
    <w:p w14:paraId="710C56F4" w14:textId="77777777" w:rsidR="00096D8E" w:rsidRPr="00805DC6" w:rsidRDefault="00096D8E" w:rsidP="00096D8E">
      <w:pPr>
        <w:pStyle w:val="Style-1"/>
        <w:spacing w:after="200" w:line="276" w:lineRule="auto"/>
        <w:contextualSpacing/>
        <w:jc w:val="both"/>
        <w:rPr>
          <w:rFonts w:ascii="Arial" w:eastAsia="Verdana" w:hAnsi="Arial" w:cs="Arial"/>
          <w:sz w:val="22"/>
          <w:szCs w:val="22"/>
        </w:rPr>
      </w:pPr>
    </w:p>
    <w:p w14:paraId="0170C4E2" w14:textId="77777777" w:rsidR="00096D8E" w:rsidRPr="00805DC6" w:rsidRDefault="00096D8E" w:rsidP="00096D8E">
      <w:pPr>
        <w:pStyle w:val="Style-1"/>
        <w:spacing w:after="200" w:line="276" w:lineRule="auto"/>
        <w:contextualSpacing/>
        <w:jc w:val="both"/>
        <w:rPr>
          <w:rFonts w:ascii="Arial" w:eastAsia="Verdana" w:hAnsi="Arial" w:cs="Arial"/>
          <w:sz w:val="22"/>
          <w:szCs w:val="22"/>
        </w:rPr>
      </w:pPr>
      <w:r w:rsidRPr="00805DC6">
        <w:rPr>
          <w:rFonts w:ascii="Arial" w:eastAsia="Verdana" w:hAnsi="Arial" w:cs="Arial"/>
          <w:sz w:val="22"/>
          <w:szCs w:val="22"/>
        </w:rPr>
        <w:t>1.</w:t>
      </w:r>
      <w:r w:rsidRPr="00805DC6">
        <w:rPr>
          <w:rFonts w:ascii="Arial" w:eastAsia="Verdana" w:hAnsi="Arial" w:cs="Arial"/>
          <w:sz w:val="22"/>
          <w:szCs w:val="22"/>
        </w:rPr>
        <w:tab/>
        <w:t>The nature of the symptoms</w:t>
      </w:r>
    </w:p>
    <w:p w14:paraId="5E3DB77D" w14:textId="77777777" w:rsidR="00096D8E" w:rsidRPr="00805DC6" w:rsidRDefault="00096D8E" w:rsidP="00D9497C">
      <w:pPr>
        <w:pStyle w:val="ListStyle"/>
        <w:numPr>
          <w:ilvl w:val="0"/>
          <w:numId w:val="3"/>
        </w:numPr>
        <w:tabs>
          <w:tab w:val="left" w:pos="1134"/>
          <w:tab w:val="num" w:pos="1440"/>
        </w:tabs>
        <w:ind w:firstLine="130"/>
        <w:contextualSpacing/>
        <w:jc w:val="both"/>
        <w:rPr>
          <w:rFonts w:ascii="Arial" w:eastAsia="Verdana" w:hAnsi="Arial" w:cs="Arial"/>
          <w:sz w:val="22"/>
          <w:szCs w:val="22"/>
        </w:rPr>
      </w:pPr>
      <w:r w:rsidRPr="00805DC6">
        <w:rPr>
          <w:rFonts w:ascii="Arial" w:eastAsia="Verdana" w:hAnsi="Arial" w:cs="Arial"/>
          <w:sz w:val="22"/>
          <w:szCs w:val="22"/>
        </w:rPr>
        <w:t>characteristics, including severity and precise location</w:t>
      </w:r>
    </w:p>
    <w:p w14:paraId="00B528C2" w14:textId="1F3E9AE7" w:rsidR="00096D8E" w:rsidRPr="00805DC6" w:rsidRDefault="00096D8E" w:rsidP="00D9497C">
      <w:pPr>
        <w:pStyle w:val="ListStyle"/>
        <w:numPr>
          <w:ilvl w:val="0"/>
          <w:numId w:val="3"/>
        </w:numPr>
        <w:tabs>
          <w:tab w:val="left" w:pos="1134"/>
          <w:tab w:val="num" w:pos="1440"/>
        </w:tabs>
        <w:ind w:firstLine="130"/>
        <w:contextualSpacing/>
        <w:jc w:val="both"/>
        <w:rPr>
          <w:rFonts w:ascii="Arial" w:eastAsia="Verdana" w:hAnsi="Arial" w:cs="Arial"/>
          <w:sz w:val="22"/>
          <w:szCs w:val="22"/>
        </w:rPr>
      </w:pPr>
      <w:r w:rsidRPr="00805DC6">
        <w:rPr>
          <w:rFonts w:ascii="Arial" w:eastAsia="Verdana" w:hAnsi="Arial" w:cs="Arial"/>
          <w:sz w:val="22"/>
          <w:szCs w:val="22"/>
        </w:rPr>
        <w:t>onset (</w:t>
      </w:r>
      <w:r w:rsidR="008C7065" w:rsidRPr="00805DC6">
        <w:rPr>
          <w:rFonts w:ascii="Arial" w:eastAsia="Verdana" w:hAnsi="Arial" w:cs="Arial"/>
          <w:sz w:val="22"/>
          <w:szCs w:val="22"/>
        </w:rPr>
        <w:t>e.g.,</w:t>
      </w:r>
      <w:r w:rsidRPr="00805DC6">
        <w:rPr>
          <w:rFonts w:ascii="Arial" w:eastAsia="Verdana" w:hAnsi="Arial" w:cs="Arial"/>
          <w:sz w:val="22"/>
          <w:szCs w:val="22"/>
        </w:rPr>
        <w:t xml:space="preserve"> sudden, sub-acute, insidious)</w:t>
      </w:r>
    </w:p>
    <w:p w14:paraId="40E93A19" w14:textId="16EF62D9" w:rsidR="00096D8E" w:rsidRPr="00805DC6" w:rsidRDefault="00096D8E" w:rsidP="00D9497C">
      <w:pPr>
        <w:pStyle w:val="ListStyle"/>
        <w:numPr>
          <w:ilvl w:val="0"/>
          <w:numId w:val="3"/>
        </w:numPr>
        <w:tabs>
          <w:tab w:val="left" w:pos="1134"/>
          <w:tab w:val="num" w:pos="1440"/>
        </w:tabs>
        <w:ind w:firstLine="130"/>
        <w:contextualSpacing/>
        <w:jc w:val="both"/>
        <w:rPr>
          <w:rFonts w:ascii="Arial" w:eastAsia="Verdana" w:hAnsi="Arial" w:cs="Arial"/>
          <w:sz w:val="22"/>
          <w:szCs w:val="22"/>
        </w:rPr>
      </w:pPr>
      <w:r w:rsidRPr="00805DC6">
        <w:rPr>
          <w:rFonts w:ascii="Arial" w:eastAsia="Verdana" w:hAnsi="Arial" w:cs="Arial"/>
          <w:sz w:val="22"/>
          <w:szCs w:val="22"/>
        </w:rPr>
        <w:t>course of the illness (</w:t>
      </w:r>
      <w:r w:rsidR="008C7065" w:rsidRPr="00805DC6">
        <w:rPr>
          <w:rFonts w:ascii="Arial" w:eastAsia="Verdana" w:hAnsi="Arial" w:cs="Arial"/>
          <w:sz w:val="22"/>
          <w:szCs w:val="22"/>
        </w:rPr>
        <w:t>e.g.,</w:t>
      </w:r>
      <w:r w:rsidRPr="00805DC6">
        <w:rPr>
          <w:rFonts w:ascii="Arial" w:eastAsia="Verdana" w:hAnsi="Arial" w:cs="Arial"/>
          <w:sz w:val="22"/>
          <w:szCs w:val="22"/>
        </w:rPr>
        <w:t xml:space="preserve"> progressive, non-progressive, intermittent)</w:t>
      </w:r>
    </w:p>
    <w:p w14:paraId="4E669D96" w14:textId="77777777" w:rsidR="00096D8E" w:rsidRPr="00805DC6" w:rsidRDefault="00096D8E" w:rsidP="00D9497C">
      <w:pPr>
        <w:pStyle w:val="ListStyle"/>
        <w:numPr>
          <w:ilvl w:val="0"/>
          <w:numId w:val="3"/>
        </w:numPr>
        <w:tabs>
          <w:tab w:val="left" w:pos="1134"/>
          <w:tab w:val="num" w:pos="1440"/>
        </w:tabs>
        <w:ind w:firstLine="130"/>
        <w:contextualSpacing/>
        <w:jc w:val="both"/>
        <w:rPr>
          <w:rFonts w:ascii="Arial" w:eastAsia="Verdana" w:hAnsi="Arial" w:cs="Arial"/>
          <w:sz w:val="22"/>
          <w:szCs w:val="22"/>
        </w:rPr>
      </w:pPr>
      <w:r w:rsidRPr="00805DC6">
        <w:rPr>
          <w:rFonts w:ascii="Arial" w:eastAsia="Verdana" w:hAnsi="Arial" w:cs="Arial"/>
          <w:sz w:val="22"/>
          <w:szCs w:val="22"/>
        </w:rPr>
        <w:t>help so far and support available</w:t>
      </w:r>
    </w:p>
    <w:p w14:paraId="51B853E4" w14:textId="77777777" w:rsidR="00096D8E" w:rsidRPr="00805DC6" w:rsidRDefault="00096D8E" w:rsidP="00D9497C">
      <w:pPr>
        <w:pStyle w:val="ListStyle"/>
        <w:numPr>
          <w:ilvl w:val="0"/>
          <w:numId w:val="3"/>
        </w:numPr>
        <w:tabs>
          <w:tab w:val="left" w:pos="1134"/>
          <w:tab w:val="num" w:pos="1440"/>
        </w:tabs>
        <w:ind w:firstLine="130"/>
        <w:contextualSpacing/>
        <w:jc w:val="both"/>
        <w:rPr>
          <w:rFonts w:ascii="Arial" w:eastAsia="Verdana" w:hAnsi="Arial" w:cs="Arial"/>
          <w:sz w:val="22"/>
          <w:szCs w:val="22"/>
        </w:rPr>
      </w:pPr>
      <w:r w:rsidRPr="00805DC6">
        <w:rPr>
          <w:rFonts w:ascii="Arial" w:eastAsia="Verdana" w:hAnsi="Arial" w:cs="Arial"/>
          <w:sz w:val="22"/>
          <w:szCs w:val="22"/>
        </w:rPr>
        <w:t>precipitating and relieving factors</w:t>
      </w:r>
    </w:p>
    <w:p w14:paraId="277727D9" w14:textId="77777777" w:rsidR="00096D8E" w:rsidRPr="00805DC6" w:rsidRDefault="00096D8E" w:rsidP="00D9497C">
      <w:pPr>
        <w:pStyle w:val="ListStyle"/>
        <w:numPr>
          <w:ilvl w:val="0"/>
          <w:numId w:val="3"/>
        </w:numPr>
        <w:tabs>
          <w:tab w:val="left" w:pos="1134"/>
          <w:tab w:val="num" w:pos="1440"/>
        </w:tabs>
        <w:ind w:firstLine="130"/>
        <w:contextualSpacing/>
        <w:jc w:val="both"/>
        <w:rPr>
          <w:rFonts w:ascii="Arial" w:eastAsia="Verdana" w:hAnsi="Arial" w:cs="Arial"/>
          <w:sz w:val="22"/>
          <w:szCs w:val="22"/>
        </w:rPr>
      </w:pPr>
      <w:r w:rsidRPr="00805DC6">
        <w:rPr>
          <w:rFonts w:ascii="Arial" w:eastAsia="Verdana" w:hAnsi="Arial" w:cs="Arial"/>
          <w:sz w:val="22"/>
          <w:szCs w:val="22"/>
        </w:rPr>
        <w:t>response to any treatment taken</w:t>
      </w:r>
    </w:p>
    <w:p w14:paraId="21407764" w14:textId="77777777" w:rsidR="00096D8E" w:rsidRPr="00805DC6" w:rsidRDefault="00096D8E" w:rsidP="00096D8E">
      <w:pPr>
        <w:pStyle w:val="Style-2"/>
        <w:tabs>
          <w:tab w:val="left" w:pos="1134"/>
        </w:tabs>
        <w:spacing w:after="200" w:line="276" w:lineRule="auto"/>
        <w:ind w:left="720" w:hanging="10"/>
        <w:contextualSpacing/>
        <w:jc w:val="both"/>
        <w:rPr>
          <w:rFonts w:ascii="Arial" w:eastAsia="Verdana" w:hAnsi="Arial" w:cs="Arial"/>
          <w:sz w:val="22"/>
          <w:szCs w:val="22"/>
        </w:rPr>
      </w:pPr>
    </w:p>
    <w:p w14:paraId="4130FCB6" w14:textId="77777777" w:rsidR="00096D8E" w:rsidRPr="00805DC6" w:rsidRDefault="00096D8E" w:rsidP="00096D8E">
      <w:pPr>
        <w:pStyle w:val="Style-1"/>
        <w:spacing w:after="200" w:line="276" w:lineRule="auto"/>
        <w:contextualSpacing/>
        <w:jc w:val="both"/>
        <w:rPr>
          <w:rFonts w:ascii="Arial" w:eastAsia="Verdana" w:hAnsi="Arial" w:cs="Arial"/>
          <w:sz w:val="22"/>
          <w:szCs w:val="22"/>
        </w:rPr>
      </w:pPr>
      <w:r w:rsidRPr="00805DC6">
        <w:rPr>
          <w:rFonts w:ascii="Arial" w:eastAsia="Verdana" w:hAnsi="Arial" w:cs="Arial"/>
          <w:sz w:val="22"/>
          <w:szCs w:val="22"/>
        </w:rPr>
        <w:t>2.</w:t>
      </w:r>
      <w:r w:rsidRPr="00805DC6">
        <w:rPr>
          <w:rFonts w:ascii="Arial" w:eastAsia="Verdana" w:hAnsi="Arial" w:cs="Arial"/>
          <w:sz w:val="22"/>
          <w:szCs w:val="22"/>
        </w:rPr>
        <w:tab/>
        <w:t>The impact on their daily life</w:t>
      </w:r>
    </w:p>
    <w:p w14:paraId="0F5BB39A" w14:textId="77777777" w:rsidR="00096D8E" w:rsidRPr="00805DC6" w:rsidRDefault="00096D8E" w:rsidP="00D9497C">
      <w:pPr>
        <w:pStyle w:val="ListStyle"/>
        <w:numPr>
          <w:ilvl w:val="0"/>
          <w:numId w:val="4"/>
        </w:numPr>
        <w:tabs>
          <w:tab w:val="left" w:pos="1134"/>
          <w:tab w:val="num" w:pos="1440"/>
        </w:tabs>
        <w:ind w:firstLine="130"/>
        <w:contextualSpacing/>
        <w:jc w:val="both"/>
        <w:rPr>
          <w:rFonts w:ascii="Arial" w:eastAsia="Verdana" w:hAnsi="Arial" w:cs="Arial"/>
          <w:sz w:val="22"/>
          <w:szCs w:val="22"/>
        </w:rPr>
      </w:pPr>
      <w:r w:rsidRPr="00805DC6">
        <w:rPr>
          <w:rFonts w:ascii="Arial" w:eastAsia="Verdana" w:hAnsi="Arial" w:cs="Arial"/>
          <w:sz w:val="22"/>
          <w:szCs w:val="22"/>
        </w:rPr>
        <w:t>activities of daily life</w:t>
      </w:r>
    </w:p>
    <w:p w14:paraId="4C05DA7C" w14:textId="12D25039" w:rsidR="00096D8E" w:rsidRPr="00805DC6" w:rsidRDefault="00096D8E" w:rsidP="00D9497C">
      <w:pPr>
        <w:pStyle w:val="ListStyle"/>
        <w:numPr>
          <w:ilvl w:val="0"/>
          <w:numId w:val="4"/>
        </w:numPr>
        <w:tabs>
          <w:tab w:val="left" w:pos="1134"/>
          <w:tab w:val="num" w:pos="1440"/>
        </w:tabs>
        <w:ind w:firstLine="130"/>
        <w:contextualSpacing/>
        <w:jc w:val="both"/>
        <w:rPr>
          <w:rFonts w:ascii="Arial" w:eastAsia="Verdana" w:hAnsi="Arial" w:cs="Arial"/>
          <w:sz w:val="22"/>
          <w:szCs w:val="22"/>
        </w:rPr>
      </w:pPr>
      <w:r w:rsidRPr="00805DC6">
        <w:rPr>
          <w:rFonts w:ascii="Arial" w:eastAsia="Verdana" w:hAnsi="Arial" w:cs="Arial"/>
          <w:sz w:val="22"/>
          <w:szCs w:val="22"/>
        </w:rPr>
        <w:t>key relationships (</w:t>
      </w:r>
      <w:r w:rsidR="008C7065" w:rsidRPr="00805DC6">
        <w:rPr>
          <w:rFonts w:ascii="Arial" w:eastAsia="Verdana" w:hAnsi="Arial" w:cs="Arial"/>
          <w:sz w:val="22"/>
          <w:szCs w:val="22"/>
        </w:rPr>
        <w:t>e.g.,</w:t>
      </w:r>
      <w:r w:rsidRPr="00805DC6">
        <w:rPr>
          <w:rFonts w:ascii="Arial" w:eastAsia="Verdana" w:hAnsi="Arial" w:cs="Arial"/>
          <w:sz w:val="22"/>
          <w:szCs w:val="22"/>
        </w:rPr>
        <w:t xml:space="preserve"> immediate family, primary carer etc.)</w:t>
      </w:r>
    </w:p>
    <w:p w14:paraId="179BA216" w14:textId="77777777" w:rsidR="00096D8E" w:rsidRPr="00805DC6" w:rsidRDefault="00096D8E" w:rsidP="00D9497C">
      <w:pPr>
        <w:pStyle w:val="ListStyle"/>
        <w:numPr>
          <w:ilvl w:val="0"/>
          <w:numId w:val="4"/>
        </w:numPr>
        <w:tabs>
          <w:tab w:val="left" w:pos="1134"/>
          <w:tab w:val="num" w:pos="1440"/>
        </w:tabs>
        <w:ind w:firstLine="130"/>
        <w:contextualSpacing/>
        <w:jc w:val="both"/>
        <w:rPr>
          <w:rFonts w:ascii="Arial" w:eastAsia="Verdana" w:hAnsi="Arial" w:cs="Arial"/>
          <w:sz w:val="22"/>
          <w:szCs w:val="22"/>
        </w:rPr>
      </w:pPr>
      <w:r w:rsidRPr="00805DC6">
        <w:rPr>
          <w:rFonts w:ascii="Arial" w:eastAsia="Verdana" w:hAnsi="Arial" w:cs="Arial"/>
          <w:sz w:val="22"/>
          <w:szCs w:val="22"/>
        </w:rPr>
        <w:t>participation restriction – work life, social life</w:t>
      </w:r>
    </w:p>
    <w:p w14:paraId="48A5F411" w14:textId="77777777" w:rsidR="00096D8E" w:rsidRPr="00805DC6" w:rsidRDefault="00096D8E" w:rsidP="00D9497C">
      <w:pPr>
        <w:pStyle w:val="ListStyle"/>
        <w:numPr>
          <w:ilvl w:val="0"/>
          <w:numId w:val="4"/>
        </w:numPr>
        <w:tabs>
          <w:tab w:val="left" w:pos="1134"/>
          <w:tab w:val="num" w:pos="1440"/>
        </w:tabs>
        <w:ind w:firstLine="130"/>
        <w:contextualSpacing/>
        <w:jc w:val="both"/>
        <w:rPr>
          <w:rFonts w:ascii="Arial" w:eastAsia="Verdana" w:hAnsi="Arial" w:cs="Arial"/>
          <w:sz w:val="22"/>
          <w:szCs w:val="22"/>
        </w:rPr>
      </w:pPr>
      <w:r w:rsidRPr="00805DC6">
        <w:rPr>
          <w:rFonts w:ascii="Arial" w:eastAsia="Verdana" w:hAnsi="Arial" w:cs="Arial"/>
          <w:sz w:val="22"/>
          <w:szCs w:val="22"/>
        </w:rPr>
        <w:t>mood</w:t>
      </w:r>
    </w:p>
    <w:p w14:paraId="2191145B" w14:textId="77777777" w:rsidR="00096D8E" w:rsidRPr="00805DC6" w:rsidRDefault="00096D8E" w:rsidP="00096D8E">
      <w:pPr>
        <w:pStyle w:val="Style-3"/>
        <w:tabs>
          <w:tab w:val="left" w:pos="1134"/>
        </w:tabs>
        <w:spacing w:after="200" w:line="276" w:lineRule="auto"/>
        <w:ind w:firstLine="131"/>
        <w:contextualSpacing/>
        <w:jc w:val="both"/>
        <w:rPr>
          <w:rFonts w:ascii="Arial" w:eastAsia="Verdana" w:hAnsi="Arial" w:cs="Arial"/>
          <w:sz w:val="22"/>
          <w:szCs w:val="22"/>
        </w:rPr>
      </w:pPr>
    </w:p>
    <w:p w14:paraId="55C6BB47" w14:textId="77777777" w:rsidR="00096D8E" w:rsidRPr="00805DC6" w:rsidRDefault="00096D8E" w:rsidP="00096D8E">
      <w:pPr>
        <w:pStyle w:val="Style-1"/>
        <w:spacing w:after="200" w:line="276" w:lineRule="auto"/>
        <w:contextualSpacing/>
        <w:jc w:val="both"/>
        <w:rPr>
          <w:rFonts w:ascii="Arial" w:eastAsia="Verdana" w:hAnsi="Arial" w:cs="Arial"/>
          <w:sz w:val="22"/>
          <w:szCs w:val="22"/>
        </w:rPr>
      </w:pPr>
      <w:r w:rsidRPr="00805DC6">
        <w:rPr>
          <w:rFonts w:ascii="Arial" w:eastAsia="Verdana" w:hAnsi="Arial" w:cs="Arial"/>
          <w:sz w:val="22"/>
          <w:szCs w:val="22"/>
        </w:rPr>
        <w:t>3.</w:t>
      </w:r>
      <w:r w:rsidRPr="00805DC6">
        <w:rPr>
          <w:rFonts w:ascii="Arial" w:eastAsia="Verdana" w:hAnsi="Arial" w:cs="Arial"/>
          <w:sz w:val="22"/>
          <w:szCs w:val="22"/>
        </w:rPr>
        <w:tab/>
        <w:t xml:space="preserve"> Risk factors</w:t>
      </w:r>
    </w:p>
    <w:p w14:paraId="440B72ED" w14:textId="77777777" w:rsidR="00096D8E" w:rsidRPr="00805DC6" w:rsidRDefault="00096D8E" w:rsidP="00D9497C">
      <w:pPr>
        <w:pStyle w:val="ListStyle"/>
        <w:numPr>
          <w:ilvl w:val="0"/>
          <w:numId w:val="4"/>
        </w:numPr>
        <w:tabs>
          <w:tab w:val="left" w:pos="1134"/>
          <w:tab w:val="num" w:pos="1440"/>
        </w:tabs>
        <w:ind w:firstLine="130"/>
        <w:contextualSpacing/>
        <w:jc w:val="both"/>
        <w:rPr>
          <w:rFonts w:ascii="Arial" w:eastAsia="Verdana" w:hAnsi="Arial" w:cs="Arial"/>
          <w:sz w:val="22"/>
          <w:szCs w:val="22"/>
        </w:rPr>
      </w:pPr>
      <w:r w:rsidRPr="00805DC6">
        <w:rPr>
          <w:rFonts w:ascii="Arial" w:eastAsia="Verdana" w:hAnsi="Arial" w:cs="Arial"/>
          <w:sz w:val="22"/>
          <w:szCs w:val="22"/>
        </w:rPr>
        <w:t>for development of the condition</w:t>
      </w:r>
    </w:p>
    <w:p w14:paraId="0644C9AA" w14:textId="020FFEBB" w:rsidR="00096D8E" w:rsidRPr="00805DC6" w:rsidRDefault="00096D8E" w:rsidP="00D9497C">
      <w:pPr>
        <w:pStyle w:val="ListStyle"/>
        <w:numPr>
          <w:ilvl w:val="0"/>
          <w:numId w:val="4"/>
        </w:numPr>
        <w:tabs>
          <w:tab w:val="left" w:pos="1134"/>
          <w:tab w:val="num" w:pos="1440"/>
        </w:tabs>
        <w:ind w:firstLine="130"/>
        <w:contextualSpacing/>
        <w:jc w:val="both"/>
        <w:rPr>
          <w:rFonts w:ascii="Arial" w:eastAsia="Verdana" w:hAnsi="Arial" w:cs="Arial"/>
          <w:sz w:val="22"/>
          <w:szCs w:val="22"/>
        </w:rPr>
      </w:pPr>
      <w:r w:rsidRPr="00805DC6">
        <w:rPr>
          <w:rFonts w:ascii="Arial" w:eastAsia="Verdana" w:hAnsi="Arial" w:cs="Arial"/>
          <w:sz w:val="22"/>
          <w:szCs w:val="22"/>
        </w:rPr>
        <w:t>for prognosis/outcome key relationships (</w:t>
      </w:r>
      <w:r w:rsidR="008C7065" w:rsidRPr="00805DC6">
        <w:rPr>
          <w:rFonts w:ascii="Arial" w:eastAsia="Verdana" w:hAnsi="Arial" w:cs="Arial"/>
          <w:sz w:val="22"/>
          <w:szCs w:val="22"/>
        </w:rPr>
        <w:t>e.g.,</w:t>
      </w:r>
      <w:r w:rsidRPr="00805DC6">
        <w:rPr>
          <w:rFonts w:ascii="Arial" w:eastAsia="Verdana" w:hAnsi="Arial" w:cs="Arial"/>
          <w:sz w:val="22"/>
          <w:szCs w:val="22"/>
        </w:rPr>
        <w:t xml:space="preserve"> immediate family, primary </w:t>
      </w:r>
      <w:r w:rsidRPr="00805DC6">
        <w:rPr>
          <w:rFonts w:ascii="Arial" w:eastAsia="Verdana" w:hAnsi="Arial" w:cs="Arial"/>
          <w:sz w:val="22"/>
          <w:szCs w:val="22"/>
        </w:rPr>
        <w:tab/>
        <w:t>carer etc.)</w:t>
      </w:r>
    </w:p>
    <w:p w14:paraId="17F930E3" w14:textId="77777777" w:rsidR="00096D8E" w:rsidRPr="00805DC6" w:rsidRDefault="00096D8E" w:rsidP="00096D8E">
      <w:pPr>
        <w:pStyle w:val="Style-1"/>
        <w:spacing w:after="200" w:line="276" w:lineRule="auto"/>
        <w:contextualSpacing/>
        <w:jc w:val="both"/>
        <w:rPr>
          <w:rFonts w:ascii="Arial" w:eastAsia="Verdana" w:hAnsi="Arial" w:cs="Arial"/>
          <w:sz w:val="22"/>
          <w:szCs w:val="22"/>
        </w:rPr>
      </w:pPr>
    </w:p>
    <w:p w14:paraId="4DD53BCC" w14:textId="77777777" w:rsidR="00096D8E" w:rsidRPr="00805DC6" w:rsidRDefault="00096D8E" w:rsidP="00096D8E">
      <w:pPr>
        <w:pStyle w:val="Style-1"/>
        <w:spacing w:after="200" w:line="276" w:lineRule="auto"/>
        <w:contextualSpacing/>
        <w:jc w:val="both"/>
        <w:rPr>
          <w:rFonts w:ascii="Arial" w:eastAsia="Verdana" w:hAnsi="Arial" w:cs="Arial"/>
          <w:sz w:val="22"/>
          <w:szCs w:val="22"/>
        </w:rPr>
      </w:pPr>
      <w:r w:rsidRPr="00805DC6">
        <w:rPr>
          <w:rFonts w:ascii="Arial" w:eastAsia="Verdana" w:hAnsi="Arial" w:cs="Arial"/>
          <w:sz w:val="22"/>
          <w:szCs w:val="22"/>
        </w:rPr>
        <w:t>4.</w:t>
      </w:r>
      <w:r w:rsidRPr="00805DC6">
        <w:rPr>
          <w:rFonts w:ascii="Arial" w:eastAsia="Verdana" w:hAnsi="Arial" w:cs="Arial"/>
          <w:sz w:val="22"/>
          <w:szCs w:val="22"/>
        </w:rPr>
        <w:tab/>
        <w:t>Vulnerability factors (Personal history)</w:t>
      </w:r>
    </w:p>
    <w:p w14:paraId="0863D7F4" w14:textId="77777777" w:rsidR="00096D8E" w:rsidRPr="00805DC6" w:rsidRDefault="00096D8E" w:rsidP="00D9497C">
      <w:pPr>
        <w:pStyle w:val="ListStyle"/>
        <w:numPr>
          <w:ilvl w:val="0"/>
          <w:numId w:val="5"/>
        </w:numPr>
        <w:tabs>
          <w:tab w:val="num" w:pos="1276"/>
        </w:tabs>
        <w:ind w:left="1276" w:hanging="425"/>
        <w:contextualSpacing/>
        <w:jc w:val="both"/>
        <w:rPr>
          <w:rFonts w:ascii="Arial" w:eastAsia="Verdana" w:hAnsi="Arial" w:cs="Arial"/>
          <w:sz w:val="22"/>
          <w:szCs w:val="22"/>
        </w:rPr>
      </w:pPr>
      <w:r w:rsidRPr="00805DC6">
        <w:rPr>
          <w:rFonts w:ascii="Arial" w:eastAsia="Verdana" w:hAnsi="Arial" w:cs="Arial"/>
          <w:sz w:val="22"/>
          <w:szCs w:val="22"/>
        </w:rPr>
        <w:t>positive family history</w:t>
      </w:r>
    </w:p>
    <w:p w14:paraId="7960731E" w14:textId="77777777" w:rsidR="00096D8E" w:rsidRPr="00805DC6" w:rsidRDefault="00096D8E" w:rsidP="00D9497C">
      <w:pPr>
        <w:pStyle w:val="ListStyle"/>
        <w:numPr>
          <w:ilvl w:val="0"/>
          <w:numId w:val="5"/>
        </w:numPr>
        <w:tabs>
          <w:tab w:val="num" w:pos="1276"/>
        </w:tabs>
        <w:ind w:left="1276" w:hanging="425"/>
        <w:contextualSpacing/>
        <w:jc w:val="both"/>
        <w:rPr>
          <w:rFonts w:ascii="Arial" w:eastAsia="Verdana" w:hAnsi="Arial" w:cs="Arial"/>
          <w:sz w:val="22"/>
          <w:szCs w:val="22"/>
        </w:rPr>
      </w:pPr>
      <w:r w:rsidRPr="00805DC6">
        <w:rPr>
          <w:rFonts w:ascii="Arial" w:eastAsia="Verdana" w:hAnsi="Arial" w:cs="Arial"/>
          <w:sz w:val="22"/>
          <w:szCs w:val="22"/>
        </w:rPr>
        <w:t>personal history</w:t>
      </w:r>
    </w:p>
    <w:p w14:paraId="042D510B" w14:textId="77777777" w:rsidR="00096D8E" w:rsidRPr="00805DC6" w:rsidRDefault="00096D8E" w:rsidP="00D9497C">
      <w:pPr>
        <w:pStyle w:val="ListStyle"/>
        <w:numPr>
          <w:ilvl w:val="0"/>
          <w:numId w:val="5"/>
        </w:numPr>
        <w:tabs>
          <w:tab w:val="num" w:pos="1276"/>
        </w:tabs>
        <w:ind w:left="1276" w:hanging="425"/>
        <w:contextualSpacing/>
        <w:jc w:val="both"/>
        <w:rPr>
          <w:rFonts w:ascii="Arial" w:eastAsia="Verdana" w:hAnsi="Arial" w:cs="Arial"/>
          <w:sz w:val="22"/>
          <w:szCs w:val="22"/>
        </w:rPr>
      </w:pPr>
      <w:r w:rsidRPr="00805DC6">
        <w:rPr>
          <w:rFonts w:ascii="Arial" w:eastAsia="Verdana" w:hAnsi="Arial" w:cs="Arial"/>
          <w:sz w:val="22"/>
          <w:szCs w:val="22"/>
        </w:rPr>
        <w:t>status (economic, social, environmental)</w:t>
      </w:r>
    </w:p>
    <w:p w14:paraId="598AD24F" w14:textId="77777777" w:rsidR="00096D8E" w:rsidRPr="00805DC6" w:rsidRDefault="00096D8E" w:rsidP="00D9497C">
      <w:pPr>
        <w:pStyle w:val="ListStyle"/>
        <w:numPr>
          <w:ilvl w:val="0"/>
          <w:numId w:val="5"/>
        </w:numPr>
        <w:tabs>
          <w:tab w:val="num" w:pos="1276"/>
        </w:tabs>
        <w:ind w:left="1276" w:hanging="425"/>
        <w:contextualSpacing/>
        <w:jc w:val="both"/>
        <w:rPr>
          <w:rFonts w:ascii="Arial" w:eastAsia="Verdana" w:hAnsi="Arial" w:cs="Arial"/>
          <w:sz w:val="22"/>
          <w:szCs w:val="22"/>
        </w:rPr>
      </w:pPr>
      <w:r w:rsidRPr="00805DC6">
        <w:rPr>
          <w:rFonts w:ascii="Arial" w:eastAsia="Verdana" w:hAnsi="Arial" w:cs="Arial"/>
          <w:sz w:val="22"/>
          <w:szCs w:val="22"/>
        </w:rPr>
        <w:t>similar illness in the past</w:t>
      </w:r>
    </w:p>
    <w:p w14:paraId="3DB30D32" w14:textId="77777777" w:rsidR="00096D8E" w:rsidRPr="00805DC6" w:rsidRDefault="00096D8E" w:rsidP="00D9497C">
      <w:pPr>
        <w:pStyle w:val="ListStyle"/>
        <w:numPr>
          <w:ilvl w:val="0"/>
          <w:numId w:val="5"/>
        </w:numPr>
        <w:tabs>
          <w:tab w:val="num" w:pos="1276"/>
        </w:tabs>
        <w:ind w:left="1276" w:hanging="425"/>
        <w:contextualSpacing/>
        <w:jc w:val="both"/>
        <w:rPr>
          <w:rFonts w:ascii="Arial" w:eastAsia="Verdana" w:hAnsi="Arial" w:cs="Arial"/>
          <w:sz w:val="22"/>
          <w:szCs w:val="22"/>
        </w:rPr>
      </w:pPr>
      <w:r w:rsidRPr="00805DC6">
        <w:rPr>
          <w:rFonts w:ascii="Arial" w:eastAsia="Verdana" w:hAnsi="Arial" w:cs="Arial"/>
          <w:sz w:val="22"/>
          <w:szCs w:val="22"/>
        </w:rPr>
        <w:t>premorbid personality</w:t>
      </w:r>
    </w:p>
    <w:p w14:paraId="190E119B" w14:textId="77777777" w:rsidR="00096D8E" w:rsidRPr="00805DC6" w:rsidRDefault="00096D8E" w:rsidP="00D9497C">
      <w:pPr>
        <w:pStyle w:val="ListStyle"/>
        <w:numPr>
          <w:ilvl w:val="0"/>
          <w:numId w:val="5"/>
        </w:numPr>
        <w:tabs>
          <w:tab w:val="num" w:pos="1276"/>
        </w:tabs>
        <w:ind w:left="1276" w:hanging="425"/>
        <w:contextualSpacing/>
        <w:jc w:val="both"/>
        <w:rPr>
          <w:rFonts w:ascii="Arial" w:eastAsia="Verdana" w:hAnsi="Arial" w:cs="Arial"/>
          <w:sz w:val="22"/>
          <w:szCs w:val="22"/>
        </w:rPr>
      </w:pPr>
      <w:r w:rsidRPr="00805DC6">
        <w:rPr>
          <w:rFonts w:ascii="Arial" w:eastAsia="Verdana" w:hAnsi="Arial" w:cs="Arial"/>
          <w:sz w:val="22"/>
          <w:szCs w:val="22"/>
        </w:rPr>
        <w:t>co</w:t>
      </w:r>
      <w:r w:rsidR="00CE7922" w:rsidRPr="00805DC6">
        <w:rPr>
          <w:rFonts w:ascii="Arial" w:eastAsia="Verdana" w:hAnsi="Arial" w:cs="Arial"/>
          <w:sz w:val="22"/>
          <w:szCs w:val="22"/>
        </w:rPr>
        <w:t>m</w:t>
      </w:r>
      <w:r w:rsidRPr="00805DC6">
        <w:rPr>
          <w:rFonts w:ascii="Arial" w:eastAsia="Verdana" w:hAnsi="Arial" w:cs="Arial"/>
          <w:sz w:val="22"/>
          <w:szCs w:val="22"/>
        </w:rPr>
        <w:t>orbidity</w:t>
      </w:r>
    </w:p>
    <w:p w14:paraId="4BC62400" w14:textId="77777777" w:rsidR="00096D8E" w:rsidRPr="00805DC6" w:rsidRDefault="00096D8E" w:rsidP="00D9497C">
      <w:pPr>
        <w:pStyle w:val="ListStyle"/>
        <w:numPr>
          <w:ilvl w:val="0"/>
          <w:numId w:val="5"/>
        </w:numPr>
        <w:tabs>
          <w:tab w:val="num" w:pos="1276"/>
        </w:tabs>
        <w:ind w:left="1276" w:hanging="425"/>
        <w:contextualSpacing/>
        <w:jc w:val="both"/>
        <w:rPr>
          <w:rFonts w:ascii="Arial" w:eastAsia="Verdana" w:hAnsi="Arial" w:cs="Arial"/>
          <w:sz w:val="22"/>
          <w:szCs w:val="22"/>
        </w:rPr>
      </w:pPr>
      <w:r w:rsidRPr="00805DC6">
        <w:rPr>
          <w:rFonts w:ascii="Arial" w:eastAsia="Verdana" w:hAnsi="Arial" w:cs="Arial"/>
          <w:sz w:val="22"/>
          <w:szCs w:val="22"/>
        </w:rPr>
        <w:t>life events and difficulties</w:t>
      </w:r>
    </w:p>
    <w:p w14:paraId="0B5FF2CA" w14:textId="77777777" w:rsidR="00096D8E" w:rsidRPr="00805DC6" w:rsidRDefault="00096D8E" w:rsidP="00D9497C">
      <w:pPr>
        <w:pStyle w:val="ListStyle"/>
        <w:numPr>
          <w:ilvl w:val="0"/>
          <w:numId w:val="5"/>
        </w:numPr>
        <w:tabs>
          <w:tab w:val="num" w:pos="1276"/>
        </w:tabs>
        <w:ind w:left="1276" w:hanging="425"/>
        <w:contextualSpacing/>
        <w:jc w:val="both"/>
        <w:rPr>
          <w:rFonts w:ascii="Arial" w:eastAsia="Verdana" w:hAnsi="Arial" w:cs="Arial"/>
          <w:sz w:val="22"/>
          <w:szCs w:val="22"/>
        </w:rPr>
      </w:pPr>
      <w:r w:rsidRPr="00805DC6">
        <w:rPr>
          <w:rFonts w:ascii="Arial" w:eastAsia="Verdana" w:hAnsi="Arial" w:cs="Arial"/>
          <w:sz w:val="22"/>
          <w:szCs w:val="22"/>
        </w:rPr>
        <w:t>occupational history and environmental exposures</w:t>
      </w:r>
    </w:p>
    <w:p w14:paraId="7AF1DA3D" w14:textId="77777777" w:rsidR="00096D8E" w:rsidRPr="00805DC6" w:rsidRDefault="00096D8E" w:rsidP="00096D8E">
      <w:pPr>
        <w:pStyle w:val="ListStyle"/>
        <w:ind w:left="1276"/>
        <w:contextualSpacing/>
        <w:jc w:val="both"/>
        <w:rPr>
          <w:rFonts w:ascii="Arial" w:eastAsia="Verdana" w:hAnsi="Arial" w:cs="Arial"/>
          <w:sz w:val="22"/>
          <w:szCs w:val="22"/>
        </w:rPr>
      </w:pPr>
    </w:p>
    <w:p w14:paraId="2B4E5278" w14:textId="77777777" w:rsidR="00405EFB" w:rsidRPr="00805DC6" w:rsidRDefault="00405EFB" w:rsidP="00096D8E">
      <w:pPr>
        <w:pStyle w:val="Style-1"/>
        <w:tabs>
          <w:tab w:val="left" w:pos="0"/>
        </w:tabs>
        <w:spacing w:after="200" w:line="276" w:lineRule="auto"/>
        <w:contextualSpacing/>
        <w:jc w:val="both"/>
        <w:rPr>
          <w:rFonts w:ascii="Arial" w:eastAsia="Verdana" w:hAnsi="Arial" w:cs="Arial"/>
          <w:b/>
          <w:bCs/>
          <w:sz w:val="22"/>
          <w:szCs w:val="22"/>
        </w:rPr>
      </w:pPr>
    </w:p>
    <w:p w14:paraId="34F46206" w14:textId="77777777" w:rsidR="00697C6B" w:rsidRPr="00805DC6" w:rsidRDefault="00697C6B" w:rsidP="00096D8E">
      <w:pPr>
        <w:pStyle w:val="Style-1"/>
        <w:tabs>
          <w:tab w:val="left" w:pos="0"/>
        </w:tabs>
        <w:spacing w:after="200" w:line="276" w:lineRule="auto"/>
        <w:contextualSpacing/>
        <w:jc w:val="both"/>
        <w:rPr>
          <w:rFonts w:ascii="Arial" w:eastAsia="Verdana" w:hAnsi="Arial" w:cs="Arial"/>
          <w:b/>
          <w:bCs/>
          <w:sz w:val="22"/>
          <w:szCs w:val="22"/>
        </w:rPr>
      </w:pPr>
    </w:p>
    <w:p w14:paraId="76BE8641" w14:textId="04365F58" w:rsidR="00096D8E" w:rsidRPr="00805DC6" w:rsidRDefault="00096D8E" w:rsidP="00096D8E">
      <w:pPr>
        <w:pStyle w:val="Style-1"/>
        <w:tabs>
          <w:tab w:val="left" w:pos="0"/>
        </w:tabs>
        <w:spacing w:after="200" w:line="276" w:lineRule="auto"/>
        <w:contextualSpacing/>
        <w:jc w:val="both"/>
        <w:rPr>
          <w:rFonts w:ascii="Arial" w:eastAsia="Verdana" w:hAnsi="Arial" w:cs="Arial"/>
          <w:b/>
          <w:bCs/>
          <w:sz w:val="22"/>
          <w:szCs w:val="22"/>
        </w:rPr>
      </w:pPr>
      <w:r w:rsidRPr="00805DC6">
        <w:rPr>
          <w:rFonts w:ascii="Arial" w:eastAsia="Verdana" w:hAnsi="Arial" w:cs="Arial"/>
          <w:b/>
          <w:bCs/>
          <w:sz w:val="22"/>
          <w:szCs w:val="22"/>
        </w:rPr>
        <w:t>INTERVIEWING SKILLS</w:t>
      </w:r>
    </w:p>
    <w:p w14:paraId="06316274" w14:textId="77777777" w:rsidR="00096D8E" w:rsidRPr="00805DC6" w:rsidRDefault="00096D8E" w:rsidP="00096D8E">
      <w:pPr>
        <w:pStyle w:val="Style-1"/>
        <w:spacing w:after="200" w:line="276" w:lineRule="auto"/>
        <w:contextualSpacing/>
        <w:jc w:val="both"/>
        <w:rPr>
          <w:rFonts w:ascii="Arial" w:eastAsia="Verdana" w:hAnsi="Arial" w:cs="Arial"/>
          <w:b/>
          <w:bCs/>
          <w:sz w:val="22"/>
          <w:szCs w:val="22"/>
        </w:rPr>
      </w:pPr>
    </w:p>
    <w:p w14:paraId="2F9AB2EA" w14:textId="77777777" w:rsidR="00096D8E" w:rsidRPr="00805DC6" w:rsidRDefault="00096D8E" w:rsidP="00096D8E">
      <w:pPr>
        <w:pStyle w:val="Style-1"/>
        <w:spacing w:after="200" w:line="276" w:lineRule="auto"/>
        <w:contextualSpacing/>
        <w:jc w:val="both"/>
        <w:rPr>
          <w:rFonts w:ascii="Arial" w:eastAsia="Verdana" w:hAnsi="Arial" w:cs="Arial"/>
          <w:b/>
          <w:iCs/>
          <w:sz w:val="22"/>
          <w:szCs w:val="22"/>
        </w:rPr>
      </w:pPr>
      <w:r w:rsidRPr="00805DC6">
        <w:rPr>
          <w:rFonts w:ascii="Arial" w:eastAsia="Verdana" w:hAnsi="Arial" w:cs="Arial"/>
          <w:b/>
          <w:iCs/>
          <w:sz w:val="22"/>
          <w:szCs w:val="22"/>
        </w:rPr>
        <w:t>Beginning the interview</w:t>
      </w:r>
    </w:p>
    <w:p w14:paraId="5CCE8C61" w14:textId="77777777" w:rsidR="00096D8E" w:rsidRPr="00805DC6" w:rsidRDefault="00096D8E" w:rsidP="00096D8E">
      <w:pPr>
        <w:pStyle w:val="Style-1"/>
        <w:spacing w:after="200" w:line="276" w:lineRule="auto"/>
        <w:contextualSpacing/>
        <w:jc w:val="both"/>
        <w:rPr>
          <w:rFonts w:ascii="Arial" w:eastAsia="Verdana" w:hAnsi="Arial" w:cs="Arial"/>
          <w:iCs/>
          <w:sz w:val="22"/>
          <w:szCs w:val="22"/>
        </w:rPr>
      </w:pPr>
    </w:p>
    <w:p w14:paraId="7AEC491D" w14:textId="77777777" w:rsidR="00096D8E" w:rsidRPr="00805DC6" w:rsidRDefault="00096D8E" w:rsidP="00096D8E">
      <w:pPr>
        <w:pStyle w:val="Style-1"/>
        <w:spacing w:after="200" w:line="276" w:lineRule="auto"/>
        <w:contextualSpacing/>
        <w:jc w:val="both"/>
        <w:rPr>
          <w:rFonts w:ascii="Arial" w:eastAsia="Verdana" w:hAnsi="Arial" w:cs="Arial"/>
          <w:sz w:val="22"/>
          <w:szCs w:val="22"/>
        </w:rPr>
      </w:pPr>
      <w:r w:rsidRPr="00805DC6">
        <w:rPr>
          <w:rFonts w:ascii="Arial" w:eastAsia="Verdana" w:hAnsi="Arial" w:cs="Arial"/>
          <w:sz w:val="22"/>
          <w:szCs w:val="22"/>
        </w:rPr>
        <w:t>1.</w:t>
      </w:r>
      <w:r w:rsidRPr="00805DC6">
        <w:rPr>
          <w:rFonts w:ascii="Arial" w:eastAsia="Verdana" w:hAnsi="Arial" w:cs="Arial"/>
          <w:sz w:val="22"/>
          <w:szCs w:val="22"/>
        </w:rPr>
        <w:tab/>
        <w:t>Self-introduction - state who you are and the purpose of the interview.</w:t>
      </w:r>
    </w:p>
    <w:p w14:paraId="55BDE29B" w14:textId="77777777" w:rsidR="00096D8E" w:rsidRPr="00805DC6" w:rsidRDefault="00096D8E" w:rsidP="00096D8E">
      <w:pPr>
        <w:pStyle w:val="Style-5"/>
        <w:spacing w:after="200" w:line="276" w:lineRule="auto"/>
        <w:ind w:left="720" w:hanging="720"/>
        <w:contextualSpacing/>
        <w:jc w:val="both"/>
        <w:rPr>
          <w:rFonts w:ascii="Arial" w:eastAsia="Verdana" w:hAnsi="Arial" w:cs="Arial"/>
          <w:sz w:val="22"/>
          <w:szCs w:val="22"/>
        </w:rPr>
      </w:pPr>
      <w:r w:rsidRPr="00805DC6">
        <w:rPr>
          <w:rFonts w:ascii="Arial" w:eastAsia="Verdana" w:hAnsi="Arial" w:cs="Arial"/>
          <w:sz w:val="22"/>
          <w:szCs w:val="22"/>
        </w:rPr>
        <w:t>2.</w:t>
      </w:r>
      <w:r w:rsidRPr="00805DC6">
        <w:rPr>
          <w:rFonts w:ascii="Arial" w:eastAsia="Verdana" w:hAnsi="Arial" w:cs="Arial"/>
          <w:sz w:val="22"/>
          <w:szCs w:val="22"/>
        </w:rPr>
        <w:tab/>
        <w:t>The seating arrangements - ensure privacy, chairs at an appropriate distance and angle.</w:t>
      </w:r>
    </w:p>
    <w:p w14:paraId="70AB44EC" w14:textId="77777777" w:rsidR="00096D8E" w:rsidRPr="00805DC6" w:rsidRDefault="00096D8E" w:rsidP="00096D8E">
      <w:pPr>
        <w:pStyle w:val="Style-5"/>
        <w:spacing w:after="200" w:line="276" w:lineRule="auto"/>
        <w:ind w:left="720" w:hanging="720"/>
        <w:contextualSpacing/>
        <w:jc w:val="both"/>
        <w:rPr>
          <w:rFonts w:ascii="Arial" w:eastAsia="Verdana" w:hAnsi="Arial" w:cs="Arial"/>
          <w:sz w:val="22"/>
          <w:szCs w:val="22"/>
        </w:rPr>
      </w:pPr>
    </w:p>
    <w:p w14:paraId="75801229" w14:textId="77777777" w:rsidR="00096D8E" w:rsidRPr="00805DC6" w:rsidRDefault="00096D8E" w:rsidP="00096D8E">
      <w:pPr>
        <w:pStyle w:val="Style-5"/>
        <w:spacing w:after="200" w:line="276" w:lineRule="auto"/>
        <w:ind w:left="720" w:hanging="720"/>
        <w:contextualSpacing/>
        <w:jc w:val="both"/>
        <w:rPr>
          <w:rFonts w:ascii="Arial" w:eastAsia="Verdana" w:hAnsi="Arial" w:cs="Arial"/>
          <w:sz w:val="22"/>
          <w:szCs w:val="22"/>
        </w:rPr>
      </w:pPr>
      <w:r w:rsidRPr="00805DC6">
        <w:rPr>
          <w:rFonts w:ascii="Arial" w:eastAsia="Verdana" w:hAnsi="Arial" w:cs="Arial"/>
          <w:sz w:val="22"/>
          <w:szCs w:val="22"/>
        </w:rPr>
        <w:t>3.</w:t>
      </w:r>
      <w:r w:rsidRPr="00805DC6">
        <w:rPr>
          <w:rFonts w:ascii="Arial" w:eastAsia="Verdana" w:hAnsi="Arial" w:cs="Arial"/>
          <w:sz w:val="22"/>
          <w:szCs w:val="22"/>
        </w:rPr>
        <w:tab/>
        <w:t>Time limits - it is advisable to inform the patient of the amount of time available for the interview.</w:t>
      </w:r>
    </w:p>
    <w:p w14:paraId="4D45959F" w14:textId="77777777" w:rsidR="00096D8E" w:rsidRPr="00805DC6" w:rsidRDefault="00096D8E" w:rsidP="00096D8E">
      <w:pPr>
        <w:pStyle w:val="Style-5"/>
        <w:spacing w:after="200" w:line="276" w:lineRule="auto"/>
        <w:ind w:left="720" w:hanging="720"/>
        <w:contextualSpacing/>
        <w:jc w:val="both"/>
        <w:rPr>
          <w:rFonts w:ascii="Arial" w:eastAsia="Verdana" w:hAnsi="Arial" w:cs="Arial"/>
          <w:sz w:val="22"/>
          <w:szCs w:val="22"/>
        </w:rPr>
      </w:pPr>
    </w:p>
    <w:p w14:paraId="0189CFCE" w14:textId="28EC9B38" w:rsidR="00096D8E" w:rsidRPr="00805DC6" w:rsidRDefault="00096D8E" w:rsidP="00096D8E">
      <w:pPr>
        <w:pStyle w:val="Style-5"/>
        <w:spacing w:after="200" w:line="276" w:lineRule="auto"/>
        <w:ind w:left="720" w:hanging="720"/>
        <w:contextualSpacing/>
        <w:jc w:val="both"/>
        <w:rPr>
          <w:rFonts w:ascii="Arial" w:eastAsia="Verdana" w:hAnsi="Arial" w:cs="Arial"/>
          <w:sz w:val="22"/>
          <w:szCs w:val="22"/>
        </w:rPr>
      </w:pPr>
      <w:r w:rsidRPr="00805DC6">
        <w:rPr>
          <w:rFonts w:ascii="Arial" w:eastAsia="Verdana" w:hAnsi="Arial" w:cs="Arial"/>
          <w:sz w:val="22"/>
          <w:szCs w:val="22"/>
        </w:rPr>
        <w:t>4.</w:t>
      </w:r>
      <w:r w:rsidRPr="00805DC6">
        <w:rPr>
          <w:rFonts w:ascii="Arial" w:eastAsia="Verdana" w:hAnsi="Arial" w:cs="Arial"/>
          <w:sz w:val="22"/>
          <w:szCs w:val="22"/>
        </w:rPr>
        <w:tab/>
        <w:t xml:space="preserve">Notes - explain or ask permission to take notes.  Most patients readily agree. Accurate recording of history and examination findings is essential.   Ideally notes should be made during the interview and patient assessment, but in some </w:t>
      </w:r>
      <w:r w:rsidR="00B9076E" w:rsidRPr="00805DC6">
        <w:rPr>
          <w:rFonts w:ascii="Arial" w:eastAsia="Verdana" w:hAnsi="Arial" w:cs="Arial"/>
          <w:sz w:val="22"/>
          <w:szCs w:val="22"/>
        </w:rPr>
        <w:t>circumstances,</w:t>
      </w:r>
      <w:r w:rsidRPr="00805DC6">
        <w:rPr>
          <w:rFonts w:ascii="Arial" w:eastAsia="Verdana" w:hAnsi="Arial" w:cs="Arial"/>
          <w:sz w:val="22"/>
          <w:szCs w:val="22"/>
        </w:rPr>
        <w:t xml:space="preserve"> they may be made immediately afterwards. </w:t>
      </w:r>
    </w:p>
    <w:p w14:paraId="1EF5B98D" w14:textId="77777777" w:rsidR="00096D8E" w:rsidRPr="00805DC6" w:rsidRDefault="00096D8E" w:rsidP="00096D8E">
      <w:pPr>
        <w:pStyle w:val="Style-5"/>
        <w:spacing w:after="200" w:line="276" w:lineRule="auto"/>
        <w:ind w:left="720" w:hanging="720"/>
        <w:contextualSpacing/>
        <w:jc w:val="both"/>
        <w:rPr>
          <w:rFonts w:ascii="Arial" w:eastAsia="Verdana" w:hAnsi="Arial" w:cs="Arial"/>
          <w:sz w:val="22"/>
          <w:szCs w:val="22"/>
        </w:rPr>
      </w:pPr>
    </w:p>
    <w:p w14:paraId="53DC140A" w14:textId="77777777" w:rsidR="00096D8E" w:rsidRPr="00805DC6" w:rsidRDefault="00096D8E" w:rsidP="00096D8E">
      <w:pPr>
        <w:pStyle w:val="Style-5"/>
        <w:spacing w:after="200" w:line="276" w:lineRule="auto"/>
        <w:ind w:left="720" w:hanging="720"/>
        <w:contextualSpacing/>
        <w:jc w:val="both"/>
        <w:rPr>
          <w:rFonts w:ascii="Arial" w:eastAsia="Verdana" w:hAnsi="Arial" w:cs="Arial"/>
          <w:sz w:val="22"/>
          <w:szCs w:val="22"/>
        </w:rPr>
      </w:pPr>
      <w:r w:rsidRPr="00805DC6">
        <w:rPr>
          <w:rFonts w:ascii="Arial" w:eastAsia="Verdana" w:hAnsi="Arial" w:cs="Arial"/>
          <w:sz w:val="22"/>
          <w:szCs w:val="22"/>
        </w:rPr>
        <w:t>5.</w:t>
      </w:r>
      <w:r w:rsidRPr="00805DC6">
        <w:rPr>
          <w:rFonts w:ascii="Arial" w:eastAsia="Verdana" w:hAnsi="Arial" w:cs="Arial"/>
          <w:sz w:val="22"/>
          <w:szCs w:val="22"/>
        </w:rPr>
        <w:tab/>
        <w:t>Ensure safety of yourself and patient.</w:t>
      </w:r>
    </w:p>
    <w:p w14:paraId="3CF9A35B" w14:textId="77777777" w:rsidR="00096D8E" w:rsidRPr="00805DC6" w:rsidRDefault="00096D8E" w:rsidP="00096D8E">
      <w:pPr>
        <w:pStyle w:val="Style-1"/>
        <w:spacing w:after="200" w:line="276" w:lineRule="auto"/>
        <w:contextualSpacing/>
        <w:jc w:val="both"/>
        <w:rPr>
          <w:rFonts w:ascii="Arial" w:eastAsia="Verdana" w:hAnsi="Arial" w:cs="Arial"/>
          <w:b/>
          <w:iCs/>
          <w:sz w:val="22"/>
          <w:szCs w:val="22"/>
        </w:rPr>
      </w:pPr>
      <w:r w:rsidRPr="00805DC6">
        <w:rPr>
          <w:rFonts w:ascii="Arial" w:eastAsia="Verdana" w:hAnsi="Arial" w:cs="Arial"/>
          <w:b/>
          <w:iCs/>
          <w:sz w:val="22"/>
          <w:szCs w:val="22"/>
        </w:rPr>
        <w:t>Interview procedures (based on Calgary-Cambridge model)</w:t>
      </w:r>
    </w:p>
    <w:p w14:paraId="4FFCA270" w14:textId="77777777" w:rsidR="00096D8E" w:rsidRPr="00805DC6" w:rsidRDefault="00096D8E" w:rsidP="00096D8E">
      <w:pPr>
        <w:pStyle w:val="Style-6"/>
        <w:tabs>
          <w:tab w:val="left" w:pos="709"/>
          <w:tab w:val="left" w:pos="2127"/>
        </w:tabs>
        <w:spacing w:after="200" w:line="276" w:lineRule="auto"/>
        <w:ind w:left="2127" w:hanging="2127"/>
        <w:contextualSpacing/>
        <w:rPr>
          <w:rFonts w:ascii="Arial" w:eastAsia="Verdana" w:hAnsi="Arial" w:cs="Arial"/>
          <w:sz w:val="22"/>
          <w:szCs w:val="22"/>
        </w:rPr>
      </w:pPr>
      <w:r w:rsidRPr="00805DC6">
        <w:rPr>
          <w:rFonts w:ascii="Arial" w:eastAsia="Verdana" w:hAnsi="Arial" w:cs="Arial"/>
          <w:sz w:val="22"/>
          <w:szCs w:val="22"/>
        </w:rPr>
        <w:t xml:space="preserve">1.  </w:t>
      </w:r>
      <w:r w:rsidRPr="00805DC6">
        <w:rPr>
          <w:rFonts w:ascii="Arial" w:eastAsia="Verdana" w:hAnsi="Arial" w:cs="Arial"/>
          <w:sz w:val="22"/>
          <w:szCs w:val="22"/>
        </w:rPr>
        <w:tab/>
        <w:t>Facilitation</w:t>
      </w:r>
      <w:r w:rsidRPr="00805DC6">
        <w:rPr>
          <w:rFonts w:ascii="Arial" w:eastAsia="Verdana" w:hAnsi="Arial" w:cs="Arial"/>
          <w:sz w:val="22"/>
          <w:szCs w:val="22"/>
        </w:rPr>
        <w:tab/>
      </w:r>
      <w:r w:rsidRPr="00805DC6">
        <w:rPr>
          <w:rFonts w:ascii="Arial" w:eastAsia="Verdana" w:hAnsi="Arial" w:cs="Arial"/>
          <w:sz w:val="22"/>
          <w:szCs w:val="22"/>
        </w:rPr>
        <w:tab/>
        <w:t xml:space="preserve">  -</w:t>
      </w:r>
      <w:r w:rsidRPr="00805DC6">
        <w:rPr>
          <w:rFonts w:ascii="Arial" w:eastAsia="Verdana" w:hAnsi="Arial" w:cs="Arial"/>
          <w:sz w:val="22"/>
          <w:szCs w:val="22"/>
        </w:rPr>
        <w:tab/>
        <w:t xml:space="preserve">Encourage the patient to use verbal and non-verbal </w:t>
      </w:r>
      <w:r w:rsidRPr="00805DC6">
        <w:rPr>
          <w:rFonts w:ascii="Arial" w:eastAsia="Verdana" w:hAnsi="Arial" w:cs="Arial"/>
          <w:sz w:val="22"/>
          <w:szCs w:val="22"/>
        </w:rPr>
        <w:tab/>
      </w:r>
      <w:r w:rsidRPr="00805DC6">
        <w:rPr>
          <w:rFonts w:ascii="Arial" w:eastAsia="Verdana" w:hAnsi="Arial" w:cs="Arial"/>
          <w:sz w:val="22"/>
          <w:szCs w:val="22"/>
        </w:rPr>
        <w:tab/>
      </w:r>
      <w:r w:rsidR="001A7A51" w:rsidRPr="00805DC6">
        <w:rPr>
          <w:rFonts w:ascii="Arial" w:eastAsia="Verdana" w:hAnsi="Arial" w:cs="Arial"/>
          <w:sz w:val="22"/>
          <w:szCs w:val="22"/>
        </w:rPr>
        <w:tab/>
      </w:r>
      <w:r w:rsidRPr="00805DC6">
        <w:rPr>
          <w:rFonts w:ascii="Arial" w:eastAsia="Verdana" w:hAnsi="Arial" w:cs="Arial"/>
          <w:sz w:val="22"/>
          <w:szCs w:val="22"/>
        </w:rPr>
        <w:tab/>
        <w:t>cues.</w:t>
      </w:r>
    </w:p>
    <w:p w14:paraId="29F08E5C" w14:textId="77777777" w:rsidR="00096D8E" w:rsidRPr="00805DC6" w:rsidRDefault="00096D8E" w:rsidP="00096D8E">
      <w:pPr>
        <w:pStyle w:val="Style-7"/>
        <w:tabs>
          <w:tab w:val="left" w:pos="709"/>
          <w:tab w:val="left" w:pos="2268"/>
        </w:tabs>
        <w:spacing w:after="200" w:line="276" w:lineRule="auto"/>
        <w:ind w:left="2880" w:hanging="2835"/>
        <w:contextualSpacing/>
        <w:rPr>
          <w:rFonts w:ascii="Arial" w:eastAsia="Verdana" w:hAnsi="Arial" w:cs="Arial"/>
          <w:sz w:val="22"/>
          <w:szCs w:val="22"/>
        </w:rPr>
      </w:pPr>
      <w:r w:rsidRPr="00805DC6">
        <w:rPr>
          <w:rFonts w:ascii="Arial" w:eastAsia="Verdana" w:hAnsi="Arial" w:cs="Arial"/>
          <w:sz w:val="22"/>
          <w:szCs w:val="22"/>
        </w:rPr>
        <w:t xml:space="preserve">2. </w:t>
      </w:r>
      <w:r w:rsidRPr="00805DC6">
        <w:rPr>
          <w:rFonts w:ascii="Arial" w:eastAsia="Verdana" w:hAnsi="Arial" w:cs="Arial"/>
          <w:sz w:val="22"/>
          <w:szCs w:val="22"/>
        </w:rPr>
        <w:tab/>
        <w:t>Clarification      -</w:t>
      </w:r>
      <w:r w:rsidRPr="00805DC6">
        <w:rPr>
          <w:rFonts w:ascii="Arial" w:eastAsia="Verdana" w:hAnsi="Arial" w:cs="Arial"/>
          <w:sz w:val="22"/>
          <w:szCs w:val="22"/>
        </w:rPr>
        <w:tab/>
        <w:t>Tell the patient if you have not understood something.  Avoid jargon.  Get a systematic account of symptoms in chronological order.  Use repetition. Summarise.</w:t>
      </w:r>
    </w:p>
    <w:p w14:paraId="0C9239F0" w14:textId="77777777" w:rsidR="00096D8E" w:rsidRPr="00805DC6" w:rsidRDefault="00096D8E" w:rsidP="00096D8E">
      <w:pPr>
        <w:pStyle w:val="Style-1"/>
        <w:tabs>
          <w:tab w:val="left" w:pos="709"/>
        </w:tabs>
        <w:spacing w:after="200" w:line="276" w:lineRule="auto"/>
        <w:contextualSpacing/>
        <w:rPr>
          <w:rFonts w:ascii="Arial" w:eastAsia="Verdana" w:hAnsi="Arial" w:cs="Arial"/>
          <w:sz w:val="22"/>
          <w:szCs w:val="22"/>
        </w:rPr>
      </w:pPr>
      <w:r w:rsidRPr="00805DC6">
        <w:rPr>
          <w:rFonts w:ascii="Arial" w:eastAsia="Verdana" w:hAnsi="Arial" w:cs="Arial"/>
          <w:sz w:val="22"/>
          <w:szCs w:val="22"/>
        </w:rPr>
        <w:t xml:space="preserve">3.  </w:t>
      </w:r>
      <w:r w:rsidRPr="00805DC6">
        <w:rPr>
          <w:rFonts w:ascii="Arial" w:eastAsia="Verdana" w:hAnsi="Arial" w:cs="Arial"/>
          <w:sz w:val="22"/>
          <w:szCs w:val="22"/>
        </w:rPr>
        <w:tab/>
        <w:t>Control</w:t>
      </w:r>
      <w:r w:rsidRPr="00805DC6">
        <w:rPr>
          <w:rFonts w:ascii="Arial" w:eastAsia="Verdana" w:hAnsi="Arial" w:cs="Arial"/>
          <w:sz w:val="22"/>
          <w:szCs w:val="22"/>
        </w:rPr>
        <w:tab/>
      </w:r>
      <w:r w:rsidRPr="00805DC6">
        <w:rPr>
          <w:rFonts w:ascii="Arial" w:eastAsia="Verdana" w:hAnsi="Arial" w:cs="Arial"/>
          <w:sz w:val="22"/>
          <w:szCs w:val="22"/>
        </w:rPr>
        <w:tab/>
        <w:t xml:space="preserve">  -</w:t>
      </w:r>
      <w:r w:rsidRPr="00805DC6">
        <w:rPr>
          <w:rFonts w:ascii="Arial" w:eastAsia="Verdana" w:hAnsi="Arial" w:cs="Arial"/>
          <w:sz w:val="22"/>
          <w:szCs w:val="22"/>
        </w:rPr>
        <w:tab/>
        <w:t xml:space="preserve">Keep the patient to the point, appropriate use of open </w:t>
      </w:r>
      <w:r w:rsidRPr="00805DC6">
        <w:rPr>
          <w:rFonts w:ascii="Arial" w:eastAsia="Verdana" w:hAnsi="Arial" w:cs="Arial"/>
          <w:sz w:val="22"/>
          <w:szCs w:val="22"/>
        </w:rPr>
        <w:tab/>
      </w:r>
      <w:r w:rsidRPr="00805DC6">
        <w:rPr>
          <w:rFonts w:ascii="Arial" w:eastAsia="Verdana" w:hAnsi="Arial" w:cs="Arial"/>
          <w:sz w:val="22"/>
          <w:szCs w:val="22"/>
        </w:rPr>
        <w:tab/>
      </w:r>
      <w:r w:rsidRPr="00805DC6">
        <w:rPr>
          <w:rFonts w:ascii="Arial" w:eastAsia="Verdana" w:hAnsi="Arial" w:cs="Arial"/>
          <w:sz w:val="22"/>
          <w:szCs w:val="22"/>
        </w:rPr>
        <w:tab/>
      </w:r>
      <w:r w:rsidRPr="00805DC6">
        <w:rPr>
          <w:rFonts w:ascii="Arial" w:eastAsia="Verdana" w:hAnsi="Arial" w:cs="Arial"/>
          <w:sz w:val="22"/>
          <w:szCs w:val="22"/>
        </w:rPr>
        <w:tab/>
      </w:r>
      <w:r w:rsidRPr="00805DC6">
        <w:rPr>
          <w:rFonts w:ascii="Arial" w:eastAsia="Verdana" w:hAnsi="Arial" w:cs="Arial"/>
          <w:sz w:val="22"/>
          <w:szCs w:val="22"/>
        </w:rPr>
        <w:tab/>
      </w:r>
      <w:r w:rsidR="001A7A51" w:rsidRPr="00805DC6">
        <w:rPr>
          <w:rFonts w:ascii="Arial" w:eastAsia="Verdana" w:hAnsi="Arial" w:cs="Arial"/>
          <w:sz w:val="22"/>
          <w:szCs w:val="22"/>
        </w:rPr>
        <w:tab/>
      </w:r>
      <w:r w:rsidR="001A7A51" w:rsidRPr="00805DC6">
        <w:rPr>
          <w:rFonts w:ascii="Arial" w:eastAsia="Verdana" w:hAnsi="Arial" w:cs="Arial"/>
          <w:sz w:val="22"/>
          <w:szCs w:val="22"/>
        </w:rPr>
        <w:tab/>
      </w:r>
      <w:r w:rsidRPr="00805DC6">
        <w:rPr>
          <w:rFonts w:ascii="Arial" w:eastAsia="Verdana" w:hAnsi="Arial" w:cs="Arial"/>
          <w:sz w:val="22"/>
          <w:szCs w:val="22"/>
        </w:rPr>
        <w:t>and closed questions.</w:t>
      </w:r>
    </w:p>
    <w:p w14:paraId="60C56FD9" w14:textId="77777777" w:rsidR="00096D8E" w:rsidRPr="00805DC6" w:rsidRDefault="00096D8E" w:rsidP="00096D8E">
      <w:pPr>
        <w:pStyle w:val="Style-9"/>
        <w:tabs>
          <w:tab w:val="left" w:pos="709"/>
        </w:tabs>
        <w:spacing w:after="200" w:line="276" w:lineRule="auto"/>
        <w:ind w:left="2880" w:hanging="2880"/>
        <w:contextualSpacing/>
        <w:rPr>
          <w:rFonts w:ascii="Arial" w:eastAsia="Verdana" w:hAnsi="Arial" w:cs="Arial"/>
          <w:sz w:val="22"/>
          <w:szCs w:val="22"/>
        </w:rPr>
      </w:pPr>
      <w:r w:rsidRPr="00805DC6">
        <w:rPr>
          <w:rFonts w:ascii="Arial" w:eastAsia="Verdana" w:hAnsi="Arial" w:cs="Arial"/>
          <w:sz w:val="22"/>
          <w:szCs w:val="22"/>
        </w:rPr>
        <w:t xml:space="preserve">4.  </w:t>
      </w:r>
      <w:r w:rsidRPr="00805DC6">
        <w:rPr>
          <w:rFonts w:ascii="Arial" w:eastAsia="Verdana" w:hAnsi="Arial" w:cs="Arial"/>
          <w:sz w:val="22"/>
          <w:szCs w:val="22"/>
        </w:rPr>
        <w:tab/>
        <w:t>Focus               -</w:t>
      </w:r>
      <w:r w:rsidRPr="00805DC6">
        <w:rPr>
          <w:rFonts w:ascii="Arial" w:eastAsia="Verdana" w:hAnsi="Arial" w:cs="Arial"/>
          <w:sz w:val="22"/>
          <w:szCs w:val="22"/>
        </w:rPr>
        <w:tab/>
        <w:t>Try to avoid premature focus on the initial problem.  Consider psychological and social issues.</w:t>
      </w:r>
    </w:p>
    <w:p w14:paraId="1160B280" w14:textId="77777777" w:rsidR="00096D8E" w:rsidRPr="00805DC6" w:rsidRDefault="00096D8E" w:rsidP="00096D8E">
      <w:pPr>
        <w:pStyle w:val="Style-9"/>
        <w:spacing w:after="200" w:line="276" w:lineRule="auto"/>
        <w:ind w:left="2880" w:hanging="2880"/>
        <w:contextualSpacing/>
        <w:rPr>
          <w:rFonts w:ascii="Arial" w:eastAsia="Verdana" w:hAnsi="Arial" w:cs="Arial"/>
          <w:sz w:val="22"/>
          <w:szCs w:val="22"/>
        </w:rPr>
      </w:pPr>
    </w:p>
    <w:p w14:paraId="45AC83BC" w14:textId="77777777" w:rsidR="00096D8E" w:rsidRPr="00805DC6" w:rsidRDefault="00096D8E" w:rsidP="00096D8E">
      <w:pPr>
        <w:pStyle w:val="Style-9"/>
        <w:tabs>
          <w:tab w:val="left" w:pos="709"/>
        </w:tabs>
        <w:spacing w:after="200" w:line="276" w:lineRule="auto"/>
        <w:ind w:left="2880" w:hanging="2880"/>
        <w:contextualSpacing/>
        <w:rPr>
          <w:rFonts w:ascii="Arial" w:eastAsia="Verdana" w:hAnsi="Arial" w:cs="Arial"/>
          <w:sz w:val="22"/>
          <w:szCs w:val="22"/>
        </w:rPr>
      </w:pPr>
      <w:r w:rsidRPr="00805DC6">
        <w:rPr>
          <w:rFonts w:ascii="Arial" w:eastAsia="Verdana" w:hAnsi="Arial" w:cs="Arial"/>
          <w:sz w:val="22"/>
          <w:szCs w:val="22"/>
        </w:rPr>
        <w:t xml:space="preserve">5.  </w:t>
      </w:r>
      <w:r w:rsidRPr="00805DC6">
        <w:rPr>
          <w:rFonts w:ascii="Arial" w:eastAsia="Verdana" w:hAnsi="Arial" w:cs="Arial"/>
          <w:sz w:val="22"/>
          <w:szCs w:val="22"/>
        </w:rPr>
        <w:tab/>
        <w:t xml:space="preserve">Cues                -      </w:t>
      </w:r>
      <w:r w:rsidRPr="00805DC6">
        <w:rPr>
          <w:rFonts w:ascii="Arial" w:eastAsia="Verdana" w:hAnsi="Arial" w:cs="Arial"/>
          <w:sz w:val="22"/>
          <w:szCs w:val="22"/>
        </w:rPr>
        <w:tab/>
        <w:t>The patient has come to you for help.  He/she will tell you what is wrong.  Listen to what he/she says.  Attend to verbal and non-verbal cues.</w:t>
      </w:r>
    </w:p>
    <w:p w14:paraId="064695B9" w14:textId="06643692" w:rsidR="00096D8E" w:rsidRPr="00805DC6" w:rsidRDefault="00096D8E" w:rsidP="00096D8E">
      <w:pPr>
        <w:pStyle w:val="Style-8"/>
        <w:tabs>
          <w:tab w:val="left" w:pos="709"/>
          <w:tab w:val="left" w:pos="2268"/>
        </w:tabs>
        <w:spacing w:after="200" w:line="276" w:lineRule="auto"/>
        <w:ind w:left="2835" w:hanging="2835"/>
        <w:contextualSpacing/>
        <w:rPr>
          <w:rFonts w:ascii="Arial" w:eastAsia="Verdana" w:hAnsi="Arial" w:cs="Arial"/>
          <w:sz w:val="22"/>
          <w:szCs w:val="22"/>
        </w:rPr>
      </w:pPr>
      <w:r w:rsidRPr="00805DC6">
        <w:rPr>
          <w:rFonts w:ascii="Arial" w:eastAsia="Verdana" w:hAnsi="Arial" w:cs="Arial"/>
          <w:sz w:val="22"/>
          <w:szCs w:val="22"/>
        </w:rPr>
        <w:t xml:space="preserve">6. </w:t>
      </w:r>
      <w:r w:rsidRPr="00805DC6">
        <w:rPr>
          <w:rFonts w:ascii="Arial" w:eastAsia="Verdana" w:hAnsi="Arial" w:cs="Arial"/>
          <w:sz w:val="22"/>
          <w:szCs w:val="22"/>
        </w:rPr>
        <w:tab/>
        <w:t xml:space="preserve">Question </w:t>
      </w:r>
      <w:r w:rsidR="00E755C9" w:rsidRPr="00805DC6">
        <w:rPr>
          <w:rFonts w:ascii="Arial" w:eastAsia="Verdana" w:hAnsi="Arial" w:cs="Arial"/>
          <w:sz w:val="22"/>
          <w:szCs w:val="22"/>
        </w:rPr>
        <w:t>types -</w:t>
      </w:r>
      <w:r w:rsidRPr="00805DC6">
        <w:rPr>
          <w:rFonts w:ascii="Arial" w:eastAsia="Verdana" w:hAnsi="Arial" w:cs="Arial"/>
          <w:sz w:val="22"/>
          <w:szCs w:val="22"/>
        </w:rPr>
        <w:tab/>
        <w:t>Avoid leading questions.  Ask only one question at a time.  Use initially open questions before going on to asking specific questions.</w:t>
      </w:r>
    </w:p>
    <w:p w14:paraId="5CEA8630" w14:textId="77777777" w:rsidR="00096D8E" w:rsidRPr="00805DC6" w:rsidRDefault="00096D8E" w:rsidP="00096D8E">
      <w:pPr>
        <w:pStyle w:val="Style-1"/>
        <w:spacing w:after="200" w:line="276" w:lineRule="auto"/>
        <w:contextualSpacing/>
        <w:jc w:val="both"/>
        <w:rPr>
          <w:rFonts w:ascii="Arial" w:eastAsia="Verdana" w:hAnsi="Arial" w:cs="Arial"/>
          <w:b/>
          <w:iCs/>
          <w:sz w:val="22"/>
          <w:szCs w:val="22"/>
        </w:rPr>
      </w:pPr>
      <w:r w:rsidRPr="00805DC6">
        <w:rPr>
          <w:rFonts w:ascii="Arial" w:eastAsia="Verdana" w:hAnsi="Arial" w:cs="Arial"/>
          <w:b/>
          <w:iCs/>
          <w:sz w:val="22"/>
          <w:szCs w:val="22"/>
        </w:rPr>
        <w:t>Ending the Interview</w:t>
      </w:r>
    </w:p>
    <w:p w14:paraId="2C2AD12E" w14:textId="77777777" w:rsidR="00096D8E" w:rsidRPr="00805DC6" w:rsidRDefault="00096D8E" w:rsidP="00096D8E">
      <w:pPr>
        <w:pStyle w:val="Style-1"/>
        <w:tabs>
          <w:tab w:val="left" w:pos="709"/>
        </w:tabs>
        <w:spacing w:after="200" w:line="276" w:lineRule="auto"/>
        <w:contextualSpacing/>
        <w:jc w:val="both"/>
        <w:rPr>
          <w:rFonts w:ascii="Arial" w:eastAsia="Verdana" w:hAnsi="Arial" w:cs="Arial"/>
          <w:sz w:val="22"/>
          <w:szCs w:val="22"/>
        </w:rPr>
      </w:pPr>
    </w:p>
    <w:p w14:paraId="01A7A137" w14:textId="77777777" w:rsidR="00096D8E" w:rsidRPr="00805DC6" w:rsidRDefault="00096D8E" w:rsidP="00096D8E">
      <w:pPr>
        <w:pStyle w:val="Style-1"/>
        <w:tabs>
          <w:tab w:val="left" w:pos="709"/>
        </w:tabs>
        <w:spacing w:after="200" w:line="276" w:lineRule="auto"/>
        <w:contextualSpacing/>
        <w:jc w:val="both"/>
        <w:rPr>
          <w:rFonts w:ascii="Arial" w:eastAsia="Verdana" w:hAnsi="Arial" w:cs="Arial"/>
          <w:sz w:val="22"/>
          <w:szCs w:val="22"/>
        </w:rPr>
      </w:pPr>
      <w:r w:rsidRPr="00805DC6">
        <w:rPr>
          <w:rFonts w:ascii="Arial" w:eastAsia="Verdana" w:hAnsi="Arial" w:cs="Arial"/>
          <w:sz w:val="22"/>
          <w:szCs w:val="22"/>
        </w:rPr>
        <w:t xml:space="preserve">1.  </w:t>
      </w:r>
      <w:r w:rsidRPr="00805DC6">
        <w:rPr>
          <w:rFonts w:ascii="Arial" w:eastAsia="Verdana" w:hAnsi="Arial" w:cs="Arial"/>
          <w:sz w:val="22"/>
          <w:szCs w:val="22"/>
        </w:rPr>
        <w:tab/>
        <w:t>Summarise the problem.</w:t>
      </w:r>
    </w:p>
    <w:p w14:paraId="16E063BF" w14:textId="77777777" w:rsidR="00096D8E" w:rsidRPr="00805DC6" w:rsidRDefault="00096D8E" w:rsidP="00096D8E">
      <w:pPr>
        <w:pStyle w:val="Style-1"/>
        <w:spacing w:after="200" w:line="276" w:lineRule="auto"/>
        <w:contextualSpacing/>
        <w:jc w:val="both"/>
        <w:rPr>
          <w:rFonts w:ascii="Arial" w:eastAsia="Verdana" w:hAnsi="Arial" w:cs="Arial"/>
          <w:sz w:val="22"/>
          <w:szCs w:val="22"/>
        </w:rPr>
      </w:pPr>
    </w:p>
    <w:p w14:paraId="395F42AC" w14:textId="77777777" w:rsidR="00096D8E" w:rsidRPr="00805DC6" w:rsidRDefault="00096D8E" w:rsidP="00096D8E">
      <w:pPr>
        <w:pStyle w:val="Style-1"/>
        <w:tabs>
          <w:tab w:val="left" w:pos="709"/>
        </w:tabs>
        <w:spacing w:after="200" w:line="276" w:lineRule="auto"/>
        <w:contextualSpacing/>
        <w:jc w:val="both"/>
        <w:rPr>
          <w:rFonts w:ascii="Arial" w:eastAsia="Verdana" w:hAnsi="Arial" w:cs="Arial"/>
          <w:sz w:val="22"/>
          <w:szCs w:val="22"/>
        </w:rPr>
      </w:pPr>
      <w:r w:rsidRPr="00805DC6">
        <w:rPr>
          <w:rFonts w:ascii="Arial" w:eastAsia="Verdana" w:hAnsi="Arial" w:cs="Arial"/>
          <w:sz w:val="22"/>
          <w:szCs w:val="22"/>
        </w:rPr>
        <w:t xml:space="preserve">2.  </w:t>
      </w:r>
      <w:r w:rsidRPr="00805DC6">
        <w:rPr>
          <w:rFonts w:ascii="Arial" w:eastAsia="Verdana" w:hAnsi="Arial" w:cs="Arial"/>
          <w:sz w:val="22"/>
          <w:szCs w:val="22"/>
        </w:rPr>
        <w:tab/>
        <w:t>Ask if there is anything else troubling the patient.</w:t>
      </w:r>
    </w:p>
    <w:p w14:paraId="168D8CE0" w14:textId="77777777" w:rsidR="00096D8E" w:rsidRPr="00805DC6" w:rsidRDefault="00096D8E" w:rsidP="00096D8E">
      <w:pPr>
        <w:pStyle w:val="Style-1"/>
        <w:spacing w:after="200" w:line="276" w:lineRule="auto"/>
        <w:contextualSpacing/>
        <w:jc w:val="both"/>
        <w:rPr>
          <w:rFonts w:ascii="Arial" w:eastAsia="Verdana" w:hAnsi="Arial" w:cs="Arial"/>
          <w:sz w:val="22"/>
          <w:szCs w:val="22"/>
        </w:rPr>
      </w:pPr>
    </w:p>
    <w:p w14:paraId="4F623B00" w14:textId="77777777" w:rsidR="00096D8E" w:rsidRPr="00805DC6" w:rsidRDefault="00096D8E" w:rsidP="00096D8E">
      <w:pPr>
        <w:pStyle w:val="Style-1"/>
        <w:tabs>
          <w:tab w:val="left" w:pos="709"/>
        </w:tabs>
        <w:spacing w:after="200" w:line="276" w:lineRule="auto"/>
        <w:contextualSpacing/>
        <w:jc w:val="both"/>
        <w:rPr>
          <w:rFonts w:ascii="Arial" w:eastAsia="Verdana" w:hAnsi="Arial" w:cs="Arial"/>
          <w:sz w:val="22"/>
          <w:szCs w:val="22"/>
        </w:rPr>
      </w:pPr>
      <w:r w:rsidRPr="00805DC6">
        <w:rPr>
          <w:rFonts w:ascii="Arial" w:eastAsia="Verdana" w:hAnsi="Arial" w:cs="Arial"/>
          <w:sz w:val="22"/>
          <w:szCs w:val="22"/>
        </w:rPr>
        <w:t xml:space="preserve">3.  </w:t>
      </w:r>
      <w:r w:rsidRPr="00805DC6">
        <w:rPr>
          <w:rFonts w:ascii="Arial" w:eastAsia="Verdana" w:hAnsi="Arial" w:cs="Arial"/>
          <w:sz w:val="22"/>
          <w:szCs w:val="22"/>
        </w:rPr>
        <w:tab/>
        <w:t>Would he/she like to ask any questions?</w:t>
      </w:r>
    </w:p>
    <w:p w14:paraId="067E4FBC" w14:textId="77777777" w:rsidR="00096D8E" w:rsidRPr="00805DC6" w:rsidRDefault="00096D8E" w:rsidP="00096D8E">
      <w:pPr>
        <w:pStyle w:val="Style-1"/>
        <w:spacing w:after="200" w:line="276" w:lineRule="auto"/>
        <w:contextualSpacing/>
        <w:jc w:val="both"/>
        <w:rPr>
          <w:rFonts w:ascii="Arial" w:eastAsia="Verdana" w:hAnsi="Arial" w:cs="Arial"/>
          <w:sz w:val="22"/>
          <w:szCs w:val="22"/>
        </w:rPr>
      </w:pPr>
    </w:p>
    <w:p w14:paraId="36C5A5E1" w14:textId="77777777" w:rsidR="00405EFB" w:rsidRPr="00805DC6" w:rsidRDefault="00405EFB" w:rsidP="00096D8E">
      <w:pPr>
        <w:pStyle w:val="Style-1"/>
        <w:spacing w:after="200" w:line="276" w:lineRule="auto"/>
        <w:contextualSpacing/>
        <w:jc w:val="both"/>
        <w:rPr>
          <w:rFonts w:ascii="Arial" w:eastAsia="Verdana" w:hAnsi="Arial" w:cs="Arial"/>
          <w:b/>
          <w:bCs/>
          <w:sz w:val="22"/>
          <w:szCs w:val="22"/>
        </w:rPr>
      </w:pPr>
    </w:p>
    <w:p w14:paraId="5779869F" w14:textId="0933E0BF" w:rsidR="00405EFB" w:rsidRPr="00805DC6" w:rsidRDefault="00405EFB" w:rsidP="00096D8E">
      <w:pPr>
        <w:pStyle w:val="Style-1"/>
        <w:spacing w:after="200" w:line="276" w:lineRule="auto"/>
        <w:contextualSpacing/>
        <w:jc w:val="both"/>
        <w:rPr>
          <w:rFonts w:ascii="Arial" w:eastAsia="Verdana" w:hAnsi="Arial" w:cs="Arial"/>
          <w:b/>
          <w:bCs/>
          <w:sz w:val="22"/>
          <w:szCs w:val="22"/>
        </w:rPr>
      </w:pPr>
    </w:p>
    <w:p w14:paraId="2641A39D" w14:textId="77777777" w:rsidR="000C3686" w:rsidRPr="00805DC6" w:rsidRDefault="000C3686" w:rsidP="00096D8E">
      <w:pPr>
        <w:pStyle w:val="Style-1"/>
        <w:spacing w:after="200" w:line="276" w:lineRule="auto"/>
        <w:contextualSpacing/>
        <w:jc w:val="both"/>
        <w:rPr>
          <w:rFonts w:ascii="Arial" w:eastAsia="Verdana" w:hAnsi="Arial" w:cs="Arial"/>
          <w:b/>
          <w:bCs/>
          <w:sz w:val="22"/>
          <w:szCs w:val="22"/>
        </w:rPr>
      </w:pPr>
    </w:p>
    <w:p w14:paraId="6C2E7274" w14:textId="77777777" w:rsidR="00096D8E" w:rsidRPr="00805DC6" w:rsidRDefault="00096D8E" w:rsidP="00096D8E">
      <w:pPr>
        <w:pStyle w:val="Style-1"/>
        <w:spacing w:after="200" w:line="276" w:lineRule="auto"/>
        <w:contextualSpacing/>
        <w:jc w:val="both"/>
        <w:rPr>
          <w:rFonts w:ascii="Arial" w:eastAsia="Verdana" w:hAnsi="Arial" w:cs="Arial"/>
          <w:b/>
          <w:bCs/>
          <w:sz w:val="22"/>
          <w:szCs w:val="22"/>
        </w:rPr>
      </w:pPr>
      <w:r w:rsidRPr="00805DC6">
        <w:rPr>
          <w:rFonts w:ascii="Arial" w:eastAsia="Verdana" w:hAnsi="Arial" w:cs="Arial"/>
          <w:b/>
          <w:bCs/>
          <w:sz w:val="22"/>
          <w:szCs w:val="22"/>
        </w:rPr>
        <w:t>Writing up the History</w:t>
      </w:r>
    </w:p>
    <w:p w14:paraId="4CE9AD2C" w14:textId="77777777" w:rsidR="00096D8E" w:rsidRPr="00805DC6" w:rsidRDefault="00096D8E" w:rsidP="00096D8E">
      <w:pPr>
        <w:pStyle w:val="Style-1"/>
        <w:spacing w:after="200" w:line="276" w:lineRule="auto"/>
        <w:contextualSpacing/>
        <w:jc w:val="both"/>
        <w:rPr>
          <w:rFonts w:ascii="Arial" w:eastAsia="Verdana" w:hAnsi="Arial" w:cs="Arial"/>
          <w:sz w:val="22"/>
          <w:szCs w:val="22"/>
        </w:rPr>
      </w:pPr>
    </w:p>
    <w:p w14:paraId="3BA55384" w14:textId="77777777" w:rsidR="00096D8E" w:rsidRPr="00805DC6" w:rsidRDefault="00096D8E" w:rsidP="00096D8E">
      <w:pPr>
        <w:pStyle w:val="Style-1"/>
        <w:spacing w:after="200" w:line="276" w:lineRule="auto"/>
        <w:contextualSpacing/>
        <w:jc w:val="both"/>
        <w:rPr>
          <w:rFonts w:ascii="Arial" w:eastAsia="Verdana" w:hAnsi="Arial" w:cs="Arial"/>
          <w:sz w:val="22"/>
          <w:szCs w:val="22"/>
        </w:rPr>
      </w:pPr>
      <w:r w:rsidRPr="00805DC6">
        <w:rPr>
          <w:rFonts w:ascii="Arial" w:eastAsia="Verdana" w:hAnsi="Arial" w:cs="Arial"/>
          <w:sz w:val="22"/>
          <w:szCs w:val="22"/>
        </w:rPr>
        <w:t>The student should be able to write a medical history in the recommended format:</w:t>
      </w:r>
    </w:p>
    <w:p w14:paraId="5081C352" w14:textId="77777777" w:rsidR="00096D8E" w:rsidRPr="00805DC6" w:rsidRDefault="00096D8E" w:rsidP="00096D8E">
      <w:pPr>
        <w:pStyle w:val="Style-1"/>
        <w:spacing w:after="200" w:line="276" w:lineRule="auto"/>
        <w:contextualSpacing/>
        <w:jc w:val="both"/>
        <w:rPr>
          <w:rFonts w:ascii="Arial" w:eastAsia="Verdana" w:hAnsi="Arial" w:cs="Arial"/>
          <w:sz w:val="22"/>
          <w:szCs w:val="22"/>
        </w:rPr>
      </w:pPr>
    </w:p>
    <w:p w14:paraId="1D2F0EDC" w14:textId="77777777" w:rsidR="00096D8E" w:rsidRPr="00805DC6" w:rsidRDefault="00096D8E" w:rsidP="00096D8E">
      <w:pPr>
        <w:pStyle w:val="Style-1"/>
        <w:spacing w:after="200" w:line="276" w:lineRule="auto"/>
        <w:contextualSpacing/>
        <w:rPr>
          <w:rFonts w:ascii="Arial" w:eastAsia="Verdana" w:hAnsi="Arial" w:cs="Arial"/>
          <w:sz w:val="22"/>
          <w:szCs w:val="22"/>
        </w:rPr>
      </w:pPr>
      <w:r w:rsidRPr="00805DC6">
        <w:rPr>
          <w:rFonts w:ascii="Arial" w:eastAsia="Verdana" w:hAnsi="Arial" w:cs="Arial"/>
          <w:iCs/>
          <w:sz w:val="22"/>
          <w:szCs w:val="22"/>
        </w:rPr>
        <w:t>Presenting complaint</w:t>
      </w:r>
      <w:r w:rsidRPr="00805DC6">
        <w:rPr>
          <w:rFonts w:ascii="Arial" w:eastAsia="Verdana" w:hAnsi="Arial" w:cs="Arial"/>
          <w:sz w:val="22"/>
          <w:szCs w:val="22"/>
        </w:rPr>
        <w:tab/>
      </w:r>
      <w:r w:rsidRPr="00805DC6">
        <w:rPr>
          <w:rFonts w:ascii="Arial" w:eastAsia="Verdana" w:hAnsi="Arial" w:cs="Arial"/>
          <w:sz w:val="22"/>
          <w:szCs w:val="22"/>
        </w:rPr>
        <w:tab/>
      </w:r>
      <w:r w:rsidRPr="00805DC6">
        <w:rPr>
          <w:rFonts w:ascii="Arial" w:eastAsia="Verdana" w:hAnsi="Arial" w:cs="Arial"/>
          <w:sz w:val="22"/>
          <w:szCs w:val="22"/>
        </w:rPr>
        <w:tab/>
      </w:r>
      <w:r w:rsidR="00D9015B" w:rsidRPr="00805DC6">
        <w:rPr>
          <w:rFonts w:ascii="Arial" w:eastAsia="Verdana" w:hAnsi="Arial" w:cs="Arial"/>
          <w:sz w:val="22"/>
          <w:szCs w:val="22"/>
        </w:rPr>
        <w:t>F</w:t>
      </w:r>
      <w:r w:rsidRPr="00805DC6">
        <w:rPr>
          <w:rFonts w:ascii="Arial" w:eastAsia="Verdana" w:hAnsi="Arial" w:cs="Arial"/>
          <w:sz w:val="22"/>
          <w:szCs w:val="22"/>
        </w:rPr>
        <w:t>ocusing on the major complaint.</w:t>
      </w:r>
    </w:p>
    <w:p w14:paraId="3159E13E" w14:textId="0C23D03B" w:rsidR="00096D8E" w:rsidRPr="00805DC6" w:rsidRDefault="00096D8E" w:rsidP="00096D8E">
      <w:pPr>
        <w:pStyle w:val="Style-1"/>
        <w:spacing w:after="200" w:line="276" w:lineRule="auto"/>
        <w:contextualSpacing/>
        <w:rPr>
          <w:rFonts w:ascii="Arial" w:eastAsia="Verdana" w:hAnsi="Arial" w:cs="Arial"/>
          <w:sz w:val="22"/>
          <w:szCs w:val="22"/>
        </w:rPr>
      </w:pPr>
      <w:r w:rsidRPr="00805DC6">
        <w:rPr>
          <w:rFonts w:ascii="Arial" w:eastAsia="Verdana" w:hAnsi="Arial" w:cs="Arial"/>
          <w:sz w:val="22"/>
          <w:szCs w:val="22"/>
        </w:rPr>
        <w:tab/>
      </w:r>
      <w:r w:rsidRPr="00805DC6">
        <w:rPr>
          <w:rFonts w:ascii="Arial" w:eastAsia="Verdana" w:hAnsi="Arial" w:cs="Arial"/>
          <w:sz w:val="22"/>
          <w:szCs w:val="22"/>
        </w:rPr>
        <w:tab/>
      </w:r>
      <w:r w:rsidRPr="00805DC6">
        <w:rPr>
          <w:rFonts w:ascii="Arial" w:eastAsia="Verdana" w:hAnsi="Arial" w:cs="Arial"/>
          <w:sz w:val="22"/>
          <w:szCs w:val="22"/>
        </w:rPr>
        <w:tab/>
      </w:r>
      <w:r w:rsidRPr="00805DC6">
        <w:rPr>
          <w:rFonts w:ascii="Arial" w:eastAsia="Verdana" w:hAnsi="Arial" w:cs="Arial"/>
          <w:sz w:val="22"/>
          <w:szCs w:val="22"/>
        </w:rPr>
        <w:tab/>
      </w:r>
      <w:r w:rsidRPr="00805DC6">
        <w:rPr>
          <w:rFonts w:ascii="Arial" w:eastAsia="Verdana" w:hAnsi="Arial" w:cs="Arial"/>
          <w:sz w:val="22"/>
          <w:szCs w:val="22"/>
        </w:rPr>
        <w:tab/>
      </w:r>
      <w:r w:rsidR="00B9076E" w:rsidRPr="00805DC6">
        <w:rPr>
          <w:rFonts w:ascii="Arial" w:eastAsia="Verdana" w:hAnsi="Arial" w:cs="Arial"/>
          <w:sz w:val="22"/>
          <w:szCs w:val="22"/>
        </w:rPr>
        <w:t>E.g.,</w:t>
      </w:r>
      <w:r w:rsidRPr="00805DC6">
        <w:rPr>
          <w:rFonts w:ascii="Arial" w:eastAsia="Verdana" w:hAnsi="Arial" w:cs="Arial"/>
          <w:sz w:val="22"/>
          <w:szCs w:val="22"/>
        </w:rPr>
        <w:t xml:space="preserve"> chest pain, breathlessness, abdominal pain</w:t>
      </w:r>
    </w:p>
    <w:p w14:paraId="6022E0C3" w14:textId="77777777" w:rsidR="00096D8E" w:rsidRPr="00805DC6" w:rsidRDefault="00096D8E" w:rsidP="00096D8E">
      <w:pPr>
        <w:pStyle w:val="Style-1"/>
        <w:spacing w:after="200" w:line="276" w:lineRule="auto"/>
        <w:contextualSpacing/>
        <w:jc w:val="both"/>
        <w:rPr>
          <w:rFonts w:ascii="Arial" w:eastAsia="Verdana" w:hAnsi="Arial" w:cs="Arial"/>
          <w:sz w:val="22"/>
          <w:szCs w:val="22"/>
        </w:rPr>
      </w:pPr>
    </w:p>
    <w:p w14:paraId="35157F7E" w14:textId="77777777" w:rsidR="00096D8E" w:rsidRPr="00805DC6" w:rsidRDefault="00096D8E" w:rsidP="00096D8E">
      <w:pPr>
        <w:pStyle w:val="Style-12"/>
        <w:spacing w:after="200" w:line="276" w:lineRule="auto"/>
        <w:ind w:left="3600" w:hanging="3600"/>
        <w:contextualSpacing/>
        <w:rPr>
          <w:rFonts w:ascii="Arial" w:eastAsia="Verdana" w:hAnsi="Arial" w:cs="Arial"/>
          <w:iCs/>
          <w:sz w:val="22"/>
          <w:szCs w:val="22"/>
        </w:rPr>
      </w:pPr>
      <w:r w:rsidRPr="00805DC6">
        <w:rPr>
          <w:rFonts w:ascii="Arial" w:eastAsia="Verdana" w:hAnsi="Arial" w:cs="Arial"/>
          <w:iCs/>
          <w:sz w:val="22"/>
          <w:szCs w:val="22"/>
        </w:rPr>
        <w:t>History of presenting complaint</w:t>
      </w:r>
      <w:r w:rsidRPr="00805DC6">
        <w:rPr>
          <w:rFonts w:ascii="Arial" w:eastAsia="Verdana" w:hAnsi="Arial" w:cs="Arial"/>
          <w:sz w:val="22"/>
          <w:szCs w:val="22"/>
        </w:rPr>
        <w:tab/>
      </w:r>
      <w:r w:rsidR="00D9015B" w:rsidRPr="00805DC6">
        <w:rPr>
          <w:rFonts w:ascii="Arial" w:eastAsia="Verdana" w:hAnsi="Arial" w:cs="Arial"/>
          <w:sz w:val="22"/>
          <w:szCs w:val="22"/>
        </w:rPr>
        <w:t>O</w:t>
      </w:r>
      <w:r w:rsidRPr="00805DC6">
        <w:rPr>
          <w:rFonts w:ascii="Arial" w:eastAsia="Verdana" w:hAnsi="Arial" w:cs="Arial"/>
          <w:sz w:val="22"/>
          <w:szCs w:val="22"/>
        </w:rPr>
        <w:t>nset, duration, progress, severity, associated symptoms, relevant precipitating factors, previous similar symptoms</w:t>
      </w:r>
    </w:p>
    <w:p w14:paraId="14C8D8C5" w14:textId="77777777" w:rsidR="00096D8E" w:rsidRPr="00805DC6" w:rsidRDefault="00096D8E" w:rsidP="00096D8E">
      <w:pPr>
        <w:pStyle w:val="Style-12"/>
        <w:spacing w:after="200" w:line="276" w:lineRule="auto"/>
        <w:ind w:left="3600" w:hanging="3600"/>
        <w:contextualSpacing/>
        <w:jc w:val="both"/>
        <w:rPr>
          <w:rFonts w:ascii="Arial" w:eastAsia="Verdana" w:hAnsi="Arial" w:cs="Arial"/>
          <w:iCs/>
          <w:sz w:val="22"/>
          <w:szCs w:val="22"/>
        </w:rPr>
      </w:pPr>
    </w:p>
    <w:p w14:paraId="7830C8CB" w14:textId="77777777" w:rsidR="00096D8E" w:rsidRPr="00805DC6" w:rsidRDefault="00096D8E" w:rsidP="00096D8E">
      <w:pPr>
        <w:pStyle w:val="Style-12"/>
        <w:spacing w:after="200" w:line="276" w:lineRule="auto"/>
        <w:ind w:left="3600" w:hanging="3600"/>
        <w:contextualSpacing/>
        <w:rPr>
          <w:rFonts w:ascii="Arial" w:eastAsia="Verdana" w:hAnsi="Arial" w:cs="Arial"/>
          <w:iCs/>
          <w:sz w:val="22"/>
          <w:szCs w:val="22"/>
        </w:rPr>
      </w:pPr>
      <w:r w:rsidRPr="00805DC6">
        <w:rPr>
          <w:rFonts w:ascii="Arial" w:eastAsia="Verdana" w:hAnsi="Arial" w:cs="Arial"/>
          <w:iCs/>
          <w:sz w:val="22"/>
          <w:szCs w:val="22"/>
        </w:rPr>
        <w:t>Systems review</w:t>
      </w:r>
      <w:r w:rsidRPr="00805DC6">
        <w:rPr>
          <w:rFonts w:ascii="Arial" w:eastAsia="Verdana" w:hAnsi="Arial" w:cs="Arial"/>
          <w:sz w:val="22"/>
          <w:szCs w:val="22"/>
        </w:rPr>
        <w:tab/>
      </w:r>
      <w:r w:rsidR="00D9015B" w:rsidRPr="00805DC6">
        <w:rPr>
          <w:rFonts w:ascii="Arial" w:eastAsia="Verdana" w:hAnsi="Arial" w:cs="Arial"/>
          <w:sz w:val="22"/>
          <w:szCs w:val="22"/>
        </w:rPr>
        <w:t xml:space="preserve">Systematic </w:t>
      </w:r>
      <w:r w:rsidRPr="00805DC6">
        <w:rPr>
          <w:rFonts w:ascii="Arial" w:eastAsia="Verdana" w:hAnsi="Arial" w:cs="Arial"/>
          <w:sz w:val="22"/>
          <w:szCs w:val="22"/>
        </w:rPr>
        <w:t>review of common symptoms of CVS/RS/GIT/GU/CNS/MSK/ENDO/disease if not included in history of presenting complaint</w:t>
      </w:r>
    </w:p>
    <w:p w14:paraId="0293FBAD" w14:textId="77777777" w:rsidR="00096D8E" w:rsidRPr="00805DC6" w:rsidRDefault="00096D8E" w:rsidP="00096D8E">
      <w:pPr>
        <w:pStyle w:val="Style-1"/>
        <w:spacing w:after="200" w:line="276" w:lineRule="auto"/>
        <w:contextualSpacing/>
        <w:jc w:val="both"/>
        <w:rPr>
          <w:rFonts w:ascii="Arial" w:eastAsia="Verdana" w:hAnsi="Arial" w:cs="Arial"/>
          <w:sz w:val="22"/>
          <w:szCs w:val="22"/>
        </w:rPr>
      </w:pPr>
    </w:p>
    <w:p w14:paraId="022ACCEE" w14:textId="77777777" w:rsidR="00096D8E" w:rsidRPr="00805DC6" w:rsidRDefault="00096D8E" w:rsidP="003C1212">
      <w:pPr>
        <w:pStyle w:val="Style-1"/>
        <w:spacing w:after="200" w:line="276" w:lineRule="auto"/>
        <w:contextualSpacing/>
        <w:jc w:val="both"/>
        <w:rPr>
          <w:rFonts w:ascii="Arial" w:eastAsia="Verdana" w:hAnsi="Arial" w:cs="Arial"/>
          <w:sz w:val="22"/>
          <w:szCs w:val="22"/>
        </w:rPr>
      </w:pPr>
      <w:r w:rsidRPr="00805DC6">
        <w:rPr>
          <w:rFonts w:ascii="Arial" w:eastAsia="Verdana" w:hAnsi="Arial" w:cs="Arial"/>
          <w:iCs/>
          <w:sz w:val="22"/>
          <w:szCs w:val="22"/>
        </w:rPr>
        <w:t>Drug history</w:t>
      </w:r>
      <w:r w:rsidRPr="00805DC6">
        <w:rPr>
          <w:rFonts w:ascii="Arial" w:eastAsia="Verdana" w:hAnsi="Arial" w:cs="Arial"/>
          <w:sz w:val="22"/>
          <w:szCs w:val="22"/>
        </w:rPr>
        <w:tab/>
      </w:r>
      <w:r w:rsidRPr="00805DC6">
        <w:rPr>
          <w:rFonts w:ascii="Arial" w:eastAsia="Verdana" w:hAnsi="Arial" w:cs="Arial"/>
          <w:sz w:val="22"/>
          <w:szCs w:val="22"/>
        </w:rPr>
        <w:tab/>
      </w:r>
      <w:r w:rsidRPr="00805DC6">
        <w:rPr>
          <w:rFonts w:ascii="Arial" w:eastAsia="Verdana" w:hAnsi="Arial" w:cs="Arial"/>
          <w:sz w:val="22"/>
          <w:szCs w:val="22"/>
        </w:rPr>
        <w:tab/>
      </w:r>
      <w:r w:rsidRPr="00805DC6">
        <w:rPr>
          <w:rFonts w:ascii="Arial" w:eastAsia="Verdana" w:hAnsi="Arial" w:cs="Arial"/>
          <w:sz w:val="22"/>
          <w:szCs w:val="22"/>
        </w:rPr>
        <w:tab/>
        <w:t>Including</w:t>
      </w:r>
      <w:r w:rsidR="00F65603" w:rsidRPr="00805DC6">
        <w:rPr>
          <w:rFonts w:ascii="Arial" w:eastAsia="Verdana" w:hAnsi="Arial" w:cs="Arial"/>
          <w:sz w:val="22"/>
          <w:szCs w:val="22"/>
        </w:rPr>
        <w:t xml:space="preserve"> </w:t>
      </w:r>
      <w:r w:rsidRPr="00805DC6">
        <w:rPr>
          <w:rFonts w:ascii="Arial" w:eastAsia="Verdana" w:hAnsi="Arial" w:cs="Arial"/>
          <w:sz w:val="22"/>
          <w:szCs w:val="22"/>
        </w:rPr>
        <w:t>doses/frequency/compliance</w:t>
      </w:r>
    </w:p>
    <w:p w14:paraId="3F0478F7" w14:textId="77777777" w:rsidR="00096D8E" w:rsidRPr="00805DC6" w:rsidRDefault="00D9015B" w:rsidP="00EE7430">
      <w:pPr>
        <w:pStyle w:val="Style-1"/>
        <w:spacing w:after="200" w:line="276" w:lineRule="auto"/>
        <w:ind w:left="2880" w:firstLine="720"/>
        <w:contextualSpacing/>
        <w:jc w:val="both"/>
        <w:rPr>
          <w:rFonts w:ascii="Arial" w:eastAsia="Verdana" w:hAnsi="Arial" w:cs="Arial"/>
          <w:sz w:val="22"/>
          <w:szCs w:val="22"/>
        </w:rPr>
      </w:pPr>
      <w:r w:rsidRPr="00805DC6">
        <w:rPr>
          <w:rFonts w:ascii="Arial" w:eastAsia="Verdana" w:hAnsi="Arial" w:cs="Arial"/>
          <w:sz w:val="22"/>
          <w:szCs w:val="22"/>
        </w:rPr>
        <w:t>P</w:t>
      </w:r>
      <w:r w:rsidR="00096D8E" w:rsidRPr="00805DC6">
        <w:rPr>
          <w:rFonts w:ascii="Arial" w:eastAsia="Verdana" w:hAnsi="Arial" w:cs="Arial"/>
          <w:sz w:val="22"/>
          <w:szCs w:val="22"/>
        </w:rPr>
        <w:t xml:space="preserve">atient’s understanding of their medication </w:t>
      </w:r>
    </w:p>
    <w:p w14:paraId="29A1768A" w14:textId="77777777" w:rsidR="00096D8E" w:rsidRPr="00805DC6" w:rsidRDefault="00096D8E" w:rsidP="00EE7430">
      <w:pPr>
        <w:pStyle w:val="Style-1"/>
        <w:spacing w:after="200" w:line="276" w:lineRule="auto"/>
        <w:ind w:left="3600"/>
        <w:contextualSpacing/>
        <w:jc w:val="both"/>
        <w:rPr>
          <w:rFonts w:ascii="Arial" w:eastAsia="Verdana" w:hAnsi="Arial" w:cs="Arial"/>
          <w:sz w:val="22"/>
          <w:szCs w:val="22"/>
        </w:rPr>
      </w:pPr>
      <w:r w:rsidRPr="00805DC6">
        <w:rPr>
          <w:rFonts w:ascii="Arial" w:eastAsia="Verdana" w:hAnsi="Arial" w:cs="Arial"/>
          <w:sz w:val="22"/>
          <w:szCs w:val="22"/>
        </w:rPr>
        <w:t>Any complementary therapies that interact with conventional medication should be noted.</w:t>
      </w:r>
    </w:p>
    <w:p w14:paraId="324D6406" w14:textId="77777777" w:rsidR="00096D8E" w:rsidRPr="00805DC6" w:rsidRDefault="00096D8E" w:rsidP="00096D8E">
      <w:pPr>
        <w:pStyle w:val="Style-1"/>
        <w:spacing w:after="200" w:line="276" w:lineRule="auto"/>
        <w:contextualSpacing/>
        <w:jc w:val="both"/>
        <w:rPr>
          <w:rFonts w:ascii="Arial" w:eastAsia="Verdana" w:hAnsi="Arial" w:cs="Arial"/>
          <w:sz w:val="22"/>
          <w:szCs w:val="22"/>
        </w:rPr>
      </w:pPr>
    </w:p>
    <w:p w14:paraId="5E03167D" w14:textId="77777777" w:rsidR="00096D8E" w:rsidRPr="00805DC6" w:rsidRDefault="00096D8E" w:rsidP="003C1212">
      <w:pPr>
        <w:pStyle w:val="Style-1"/>
        <w:contextualSpacing/>
        <w:jc w:val="both"/>
        <w:rPr>
          <w:rFonts w:ascii="Arial" w:eastAsia="Verdana" w:hAnsi="Arial" w:cs="Arial"/>
          <w:sz w:val="22"/>
          <w:szCs w:val="22"/>
        </w:rPr>
      </w:pPr>
      <w:r w:rsidRPr="00805DC6">
        <w:rPr>
          <w:rFonts w:ascii="Arial" w:eastAsia="Verdana" w:hAnsi="Arial" w:cs="Arial"/>
          <w:iCs/>
          <w:sz w:val="22"/>
          <w:szCs w:val="22"/>
        </w:rPr>
        <w:t>Past medical history</w:t>
      </w:r>
      <w:r w:rsidRPr="00805DC6">
        <w:rPr>
          <w:rFonts w:ascii="Arial" w:eastAsia="Verdana" w:hAnsi="Arial" w:cs="Arial"/>
          <w:sz w:val="22"/>
          <w:szCs w:val="22"/>
        </w:rPr>
        <w:tab/>
      </w:r>
      <w:r w:rsidRPr="00805DC6">
        <w:rPr>
          <w:rFonts w:ascii="Arial" w:eastAsia="Verdana" w:hAnsi="Arial" w:cs="Arial"/>
          <w:sz w:val="22"/>
          <w:szCs w:val="22"/>
        </w:rPr>
        <w:tab/>
      </w:r>
      <w:r w:rsidRPr="00805DC6">
        <w:rPr>
          <w:rFonts w:ascii="Arial" w:eastAsia="Verdana" w:hAnsi="Arial" w:cs="Arial"/>
          <w:sz w:val="22"/>
          <w:szCs w:val="22"/>
        </w:rPr>
        <w:tab/>
      </w:r>
      <w:r w:rsidR="00EE7430" w:rsidRPr="00805DC6">
        <w:rPr>
          <w:rFonts w:ascii="Arial" w:eastAsia="Verdana" w:hAnsi="Arial" w:cs="Arial"/>
          <w:sz w:val="22"/>
          <w:szCs w:val="22"/>
        </w:rPr>
        <w:t>M</w:t>
      </w:r>
      <w:r w:rsidRPr="00805DC6">
        <w:rPr>
          <w:rFonts w:ascii="Arial" w:eastAsia="Verdana" w:hAnsi="Arial" w:cs="Arial"/>
          <w:sz w:val="22"/>
          <w:szCs w:val="22"/>
        </w:rPr>
        <w:t>edical illness - details and dates</w:t>
      </w:r>
    </w:p>
    <w:p w14:paraId="3782B139" w14:textId="77777777" w:rsidR="00096D8E" w:rsidRPr="00805DC6" w:rsidRDefault="00096D8E" w:rsidP="003C1212">
      <w:pPr>
        <w:pStyle w:val="Style-1"/>
        <w:contextualSpacing/>
        <w:rPr>
          <w:rFonts w:ascii="Arial" w:eastAsia="Verdana" w:hAnsi="Arial" w:cs="Arial"/>
          <w:sz w:val="22"/>
          <w:szCs w:val="22"/>
        </w:rPr>
      </w:pPr>
      <w:r w:rsidRPr="00805DC6">
        <w:rPr>
          <w:rFonts w:ascii="Arial" w:eastAsia="Verdana" w:hAnsi="Arial" w:cs="Arial"/>
          <w:sz w:val="22"/>
          <w:szCs w:val="22"/>
        </w:rPr>
        <w:tab/>
      </w:r>
      <w:r w:rsidRPr="00805DC6">
        <w:rPr>
          <w:rFonts w:ascii="Arial" w:eastAsia="Verdana" w:hAnsi="Arial" w:cs="Arial"/>
          <w:sz w:val="22"/>
          <w:szCs w:val="22"/>
        </w:rPr>
        <w:tab/>
      </w:r>
      <w:r w:rsidRPr="00805DC6">
        <w:rPr>
          <w:rFonts w:ascii="Arial" w:eastAsia="Verdana" w:hAnsi="Arial" w:cs="Arial"/>
          <w:sz w:val="22"/>
          <w:szCs w:val="22"/>
        </w:rPr>
        <w:tab/>
      </w:r>
      <w:r w:rsidRPr="00805DC6">
        <w:rPr>
          <w:rFonts w:ascii="Arial" w:eastAsia="Verdana" w:hAnsi="Arial" w:cs="Arial"/>
          <w:sz w:val="22"/>
          <w:szCs w:val="22"/>
        </w:rPr>
        <w:tab/>
      </w:r>
      <w:r w:rsidRPr="00805DC6">
        <w:rPr>
          <w:rFonts w:ascii="Arial" w:eastAsia="Verdana" w:hAnsi="Arial" w:cs="Arial"/>
          <w:sz w:val="22"/>
          <w:szCs w:val="22"/>
        </w:rPr>
        <w:tab/>
      </w:r>
      <w:r w:rsidR="00EE7430" w:rsidRPr="00805DC6">
        <w:rPr>
          <w:rFonts w:ascii="Arial" w:eastAsia="Verdana" w:hAnsi="Arial" w:cs="Arial"/>
          <w:sz w:val="22"/>
          <w:szCs w:val="22"/>
        </w:rPr>
        <w:t>P</w:t>
      </w:r>
      <w:r w:rsidRPr="00805DC6">
        <w:rPr>
          <w:rFonts w:ascii="Arial" w:eastAsia="Verdana" w:hAnsi="Arial" w:cs="Arial"/>
          <w:sz w:val="22"/>
          <w:szCs w:val="22"/>
        </w:rPr>
        <w:t>ast surgery</w:t>
      </w:r>
      <w:r w:rsidRPr="00805DC6">
        <w:rPr>
          <w:rFonts w:ascii="Arial" w:eastAsia="Verdana" w:hAnsi="Arial" w:cs="Arial"/>
          <w:sz w:val="22"/>
          <w:szCs w:val="22"/>
        </w:rPr>
        <w:tab/>
        <w:t>- details of procedure/dates/location</w:t>
      </w:r>
    </w:p>
    <w:p w14:paraId="2BD59C31" w14:textId="77777777" w:rsidR="00096D8E" w:rsidRPr="00805DC6" w:rsidRDefault="00EE7430" w:rsidP="00096D8E">
      <w:pPr>
        <w:pStyle w:val="Style-1"/>
        <w:spacing w:after="200" w:line="276" w:lineRule="auto"/>
        <w:contextualSpacing/>
        <w:jc w:val="both"/>
        <w:rPr>
          <w:rFonts w:ascii="Arial" w:eastAsia="Verdana" w:hAnsi="Arial" w:cs="Arial"/>
          <w:sz w:val="22"/>
          <w:szCs w:val="22"/>
        </w:rPr>
      </w:pPr>
      <w:r w:rsidRPr="00805DC6">
        <w:rPr>
          <w:rFonts w:ascii="Arial" w:eastAsia="Verdana" w:hAnsi="Arial" w:cs="Arial"/>
          <w:sz w:val="22"/>
          <w:szCs w:val="22"/>
        </w:rPr>
        <w:tab/>
      </w:r>
      <w:r w:rsidRPr="00805DC6">
        <w:rPr>
          <w:rFonts w:ascii="Arial" w:eastAsia="Verdana" w:hAnsi="Arial" w:cs="Arial"/>
          <w:sz w:val="22"/>
          <w:szCs w:val="22"/>
        </w:rPr>
        <w:tab/>
      </w:r>
      <w:r w:rsidRPr="00805DC6">
        <w:rPr>
          <w:rFonts w:ascii="Arial" w:eastAsia="Verdana" w:hAnsi="Arial" w:cs="Arial"/>
          <w:sz w:val="22"/>
          <w:szCs w:val="22"/>
        </w:rPr>
        <w:tab/>
      </w:r>
      <w:r w:rsidRPr="00805DC6">
        <w:rPr>
          <w:rFonts w:ascii="Arial" w:eastAsia="Verdana" w:hAnsi="Arial" w:cs="Arial"/>
          <w:sz w:val="22"/>
          <w:szCs w:val="22"/>
        </w:rPr>
        <w:tab/>
      </w:r>
      <w:r w:rsidRPr="00805DC6">
        <w:rPr>
          <w:rFonts w:ascii="Arial" w:eastAsia="Verdana" w:hAnsi="Arial" w:cs="Arial"/>
          <w:sz w:val="22"/>
          <w:szCs w:val="22"/>
        </w:rPr>
        <w:tab/>
        <w:t>K</w:t>
      </w:r>
      <w:r w:rsidR="00096D8E" w:rsidRPr="00805DC6">
        <w:rPr>
          <w:rFonts w:ascii="Arial" w:eastAsia="Verdana" w:hAnsi="Arial" w:cs="Arial"/>
          <w:sz w:val="22"/>
          <w:szCs w:val="22"/>
        </w:rPr>
        <w:t>nown allergies</w:t>
      </w:r>
      <w:r w:rsidR="00096D8E" w:rsidRPr="00805DC6">
        <w:rPr>
          <w:rFonts w:ascii="Arial" w:eastAsia="Verdana" w:hAnsi="Arial" w:cs="Arial"/>
          <w:sz w:val="22"/>
          <w:szCs w:val="22"/>
        </w:rPr>
        <w:tab/>
      </w:r>
    </w:p>
    <w:p w14:paraId="3CD5DE64" w14:textId="339191BC" w:rsidR="00096D8E" w:rsidRPr="00805DC6" w:rsidRDefault="00096D8E" w:rsidP="00096D8E">
      <w:pPr>
        <w:pStyle w:val="Style-1"/>
        <w:spacing w:after="200" w:line="276" w:lineRule="auto"/>
        <w:ind w:left="3600"/>
        <w:contextualSpacing/>
        <w:rPr>
          <w:rFonts w:ascii="Arial" w:eastAsia="Verdana" w:hAnsi="Arial" w:cs="Arial"/>
          <w:sz w:val="22"/>
          <w:szCs w:val="22"/>
        </w:rPr>
      </w:pPr>
      <w:r w:rsidRPr="00805DC6">
        <w:rPr>
          <w:rFonts w:ascii="Arial" w:eastAsia="Verdana" w:hAnsi="Arial" w:cs="Arial"/>
          <w:sz w:val="22"/>
          <w:szCs w:val="22"/>
        </w:rPr>
        <w:t xml:space="preserve">A number of conditions need to be specifically asked about. These include, hypertension, myocardial infarction, asthma, </w:t>
      </w:r>
      <w:r w:rsidR="00E755C9" w:rsidRPr="00805DC6">
        <w:rPr>
          <w:rFonts w:ascii="Arial" w:eastAsia="Verdana" w:hAnsi="Arial" w:cs="Arial"/>
          <w:sz w:val="22"/>
          <w:szCs w:val="22"/>
        </w:rPr>
        <w:t>and diabetes</w:t>
      </w:r>
      <w:r w:rsidRPr="00805DC6">
        <w:rPr>
          <w:rFonts w:ascii="Arial" w:eastAsia="Verdana" w:hAnsi="Arial" w:cs="Arial"/>
          <w:sz w:val="22"/>
          <w:szCs w:val="22"/>
        </w:rPr>
        <w:t>, CVA and HIV, Epilepsy.</w:t>
      </w:r>
    </w:p>
    <w:p w14:paraId="73C16CF4" w14:textId="77777777" w:rsidR="00096D8E" w:rsidRPr="00805DC6" w:rsidRDefault="00096D8E" w:rsidP="00096D8E">
      <w:pPr>
        <w:pStyle w:val="Style-1"/>
        <w:spacing w:after="200" w:line="276" w:lineRule="auto"/>
        <w:ind w:left="3600"/>
        <w:contextualSpacing/>
        <w:jc w:val="both"/>
        <w:rPr>
          <w:rFonts w:ascii="Arial" w:eastAsia="Verdana" w:hAnsi="Arial" w:cs="Arial"/>
          <w:sz w:val="22"/>
          <w:szCs w:val="22"/>
        </w:rPr>
      </w:pPr>
    </w:p>
    <w:p w14:paraId="5E7DC98B" w14:textId="77777777" w:rsidR="00EE7430" w:rsidRPr="00805DC6" w:rsidRDefault="00096D8E" w:rsidP="00096D8E">
      <w:pPr>
        <w:pStyle w:val="Style-1"/>
        <w:spacing w:after="200" w:line="276" w:lineRule="auto"/>
        <w:contextualSpacing/>
        <w:rPr>
          <w:rFonts w:ascii="Arial" w:eastAsia="Verdana" w:hAnsi="Arial" w:cs="Arial"/>
          <w:sz w:val="22"/>
          <w:szCs w:val="22"/>
        </w:rPr>
      </w:pPr>
      <w:r w:rsidRPr="00805DC6">
        <w:rPr>
          <w:rFonts w:ascii="Arial" w:eastAsia="Verdana" w:hAnsi="Arial" w:cs="Arial"/>
          <w:iCs/>
          <w:sz w:val="22"/>
          <w:szCs w:val="22"/>
        </w:rPr>
        <w:t>Family history</w:t>
      </w:r>
      <w:r w:rsidRPr="00805DC6">
        <w:rPr>
          <w:rFonts w:ascii="Arial" w:eastAsia="Verdana" w:hAnsi="Arial" w:cs="Arial"/>
          <w:sz w:val="22"/>
          <w:szCs w:val="22"/>
        </w:rPr>
        <w:tab/>
      </w:r>
      <w:r w:rsidRPr="00805DC6">
        <w:rPr>
          <w:rFonts w:ascii="Arial" w:eastAsia="Verdana" w:hAnsi="Arial" w:cs="Arial"/>
          <w:sz w:val="22"/>
          <w:szCs w:val="22"/>
        </w:rPr>
        <w:tab/>
      </w:r>
      <w:r w:rsidR="00EE7430" w:rsidRPr="00805DC6">
        <w:rPr>
          <w:rFonts w:ascii="Arial" w:eastAsia="Verdana" w:hAnsi="Arial" w:cs="Arial"/>
          <w:sz w:val="22"/>
          <w:szCs w:val="22"/>
        </w:rPr>
        <w:tab/>
      </w:r>
      <w:r w:rsidR="00EE7430" w:rsidRPr="00805DC6">
        <w:rPr>
          <w:rFonts w:ascii="Arial" w:eastAsia="Verdana" w:hAnsi="Arial" w:cs="Arial"/>
          <w:sz w:val="22"/>
          <w:szCs w:val="22"/>
        </w:rPr>
        <w:tab/>
        <w:t>Illness in immediate family</w:t>
      </w:r>
    </w:p>
    <w:p w14:paraId="1AA9D1E9" w14:textId="3992319E" w:rsidR="00096D8E" w:rsidRPr="00805DC6" w:rsidRDefault="00096D8E" w:rsidP="00EE7430">
      <w:pPr>
        <w:pStyle w:val="Style-1"/>
        <w:spacing w:after="200" w:line="276" w:lineRule="auto"/>
        <w:ind w:left="2880" w:firstLine="720"/>
        <w:contextualSpacing/>
        <w:rPr>
          <w:rFonts w:ascii="Arial" w:eastAsia="Verdana" w:hAnsi="Arial" w:cs="Arial"/>
          <w:sz w:val="22"/>
          <w:szCs w:val="22"/>
        </w:rPr>
      </w:pPr>
      <w:r w:rsidRPr="00805DC6">
        <w:rPr>
          <w:rFonts w:ascii="Arial" w:eastAsia="Verdana" w:hAnsi="Arial" w:cs="Arial"/>
          <w:sz w:val="22"/>
          <w:szCs w:val="22"/>
        </w:rPr>
        <w:t xml:space="preserve">Health of </w:t>
      </w:r>
      <w:r w:rsidR="00B9076E" w:rsidRPr="00805DC6">
        <w:rPr>
          <w:rFonts w:ascii="Arial" w:eastAsia="Verdana" w:hAnsi="Arial" w:cs="Arial"/>
          <w:sz w:val="22"/>
          <w:szCs w:val="22"/>
        </w:rPr>
        <w:t>first-degree</w:t>
      </w:r>
      <w:r w:rsidRPr="00805DC6">
        <w:rPr>
          <w:rFonts w:ascii="Arial" w:eastAsia="Verdana" w:hAnsi="Arial" w:cs="Arial"/>
          <w:sz w:val="22"/>
          <w:szCs w:val="22"/>
        </w:rPr>
        <w:t xml:space="preserve"> relatives</w:t>
      </w:r>
    </w:p>
    <w:p w14:paraId="7FE68725" w14:textId="77777777" w:rsidR="00096D8E" w:rsidRPr="00805DC6" w:rsidRDefault="00096D8E" w:rsidP="00096D8E">
      <w:pPr>
        <w:pStyle w:val="Style-1"/>
        <w:spacing w:after="200" w:line="276" w:lineRule="auto"/>
        <w:contextualSpacing/>
        <w:rPr>
          <w:rFonts w:ascii="Arial" w:eastAsia="Verdana" w:hAnsi="Arial" w:cs="Arial"/>
          <w:sz w:val="22"/>
          <w:szCs w:val="22"/>
        </w:rPr>
      </w:pPr>
      <w:r w:rsidRPr="00805DC6">
        <w:rPr>
          <w:rFonts w:ascii="Arial" w:eastAsia="Verdana" w:hAnsi="Arial" w:cs="Arial"/>
          <w:sz w:val="22"/>
          <w:szCs w:val="22"/>
        </w:rPr>
        <w:tab/>
      </w:r>
      <w:r w:rsidRPr="00805DC6">
        <w:rPr>
          <w:rFonts w:ascii="Arial" w:eastAsia="Verdana" w:hAnsi="Arial" w:cs="Arial"/>
          <w:sz w:val="22"/>
          <w:szCs w:val="22"/>
        </w:rPr>
        <w:tab/>
      </w:r>
      <w:r w:rsidRPr="00805DC6">
        <w:rPr>
          <w:rFonts w:ascii="Arial" w:eastAsia="Verdana" w:hAnsi="Arial" w:cs="Arial"/>
          <w:sz w:val="22"/>
          <w:szCs w:val="22"/>
        </w:rPr>
        <w:tab/>
      </w:r>
      <w:r w:rsidRPr="00805DC6">
        <w:rPr>
          <w:rFonts w:ascii="Arial" w:eastAsia="Verdana" w:hAnsi="Arial" w:cs="Arial"/>
          <w:sz w:val="22"/>
          <w:szCs w:val="22"/>
        </w:rPr>
        <w:tab/>
      </w:r>
      <w:r w:rsidRPr="00805DC6">
        <w:rPr>
          <w:rFonts w:ascii="Arial" w:eastAsia="Verdana" w:hAnsi="Arial" w:cs="Arial"/>
          <w:sz w:val="22"/>
          <w:szCs w:val="22"/>
        </w:rPr>
        <w:tab/>
        <w:t>Known inherited illnesses within the family</w:t>
      </w:r>
    </w:p>
    <w:p w14:paraId="49DB9CCA" w14:textId="77777777" w:rsidR="00096D8E" w:rsidRPr="00805DC6" w:rsidRDefault="00096D8E" w:rsidP="00096D8E">
      <w:pPr>
        <w:pStyle w:val="Style-1"/>
        <w:spacing w:after="200" w:line="276" w:lineRule="auto"/>
        <w:contextualSpacing/>
        <w:jc w:val="both"/>
        <w:rPr>
          <w:rFonts w:ascii="Arial" w:eastAsia="Verdana" w:hAnsi="Arial" w:cs="Arial"/>
          <w:sz w:val="22"/>
          <w:szCs w:val="22"/>
        </w:rPr>
      </w:pPr>
    </w:p>
    <w:p w14:paraId="091ABF16" w14:textId="77777777" w:rsidR="00096D8E" w:rsidRPr="00805DC6" w:rsidRDefault="00096D8E" w:rsidP="00096D8E">
      <w:pPr>
        <w:pStyle w:val="Style-1"/>
        <w:spacing w:after="200" w:line="276" w:lineRule="auto"/>
        <w:contextualSpacing/>
        <w:jc w:val="both"/>
        <w:rPr>
          <w:rFonts w:ascii="Arial" w:eastAsia="Verdana" w:hAnsi="Arial" w:cs="Arial"/>
          <w:sz w:val="22"/>
          <w:szCs w:val="22"/>
        </w:rPr>
      </w:pPr>
      <w:r w:rsidRPr="00805DC6">
        <w:rPr>
          <w:rFonts w:ascii="Arial" w:eastAsia="Verdana" w:hAnsi="Arial" w:cs="Arial"/>
          <w:iCs/>
          <w:sz w:val="22"/>
          <w:szCs w:val="22"/>
        </w:rPr>
        <w:t>Social history</w:t>
      </w:r>
      <w:r w:rsidRPr="00805DC6">
        <w:rPr>
          <w:rFonts w:ascii="Arial" w:eastAsia="Verdana" w:hAnsi="Arial" w:cs="Arial"/>
          <w:sz w:val="22"/>
          <w:szCs w:val="22"/>
        </w:rPr>
        <w:tab/>
      </w:r>
      <w:r w:rsidRPr="00805DC6">
        <w:rPr>
          <w:rFonts w:ascii="Arial" w:eastAsia="Verdana" w:hAnsi="Arial" w:cs="Arial"/>
          <w:sz w:val="22"/>
          <w:szCs w:val="22"/>
        </w:rPr>
        <w:tab/>
      </w:r>
      <w:r w:rsidRPr="00805DC6">
        <w:rPr>
          <w:rFonts w:ascii="Arial" w:eastAsia="Verdana" w:hAnsi="Arial" w:cs="Arial"/>
          <w:sz w:val="22"/>
          <w:szCs w:val="22"/>
        </w:rPr>
        <w:tab/>
      </w:r>
      <w:r w:rsidRPr="00805DC6">
        <w:rPr>
          <w:rFonts w:ascii="Arial" w:eastAsia="Verdana" w:hAnsi="Arial" w:cs="Arial"/>
          <w:sz w:val="22"/>
          <w:szCs w:val="22"/>
        </w:rPr>
        <w:tab/>
      </w:r>
      <w:r w:rsidR="00EE7430" w:rsidRPr="00805DC6">
        <w:rPr>
          <w:rFonts w:ascii="Arial" w:eastAsia="Verdana" w:hAnsi="Arial" w:cs="Arial"/>
          <w:sz w:val="22"/>
          <w:szCs w:val="22"/>
        </w:rPr>
        <w:t>E</w:t>
      </w:r>
      <w:r w:rsidRPr="00805DC6">
        <w:rPr>
          <w:rFonts w:ascii="Arial" w:eastAsia="Verdana" w:hAnsi="Arial" w:cs="Arial"/>
          <w:sz w:val="22"/>
          <w:szCs w:val="22"/>
        </w:rPr>
        <w:t>mployment, both current and past</w:t>
      </w:r>
    </w:p>
    <w:p w14:paraId="62217054" w14:textId="77777777" w:rsidR="00EE7430" w:rsidRPr="00805DC6" w:rsidRDefault="00EE7430" w:rsidP="00EE7430">
      <w:pPr>
        <w:pStyle w:val="Style-1"/>
        <w:spacing w:after="200" w:line="276" w:lineRule="auto"/>
        <w:ind w:left="2880" w:firstLine="720"/>
        <w:contextualSpacing/>
        <w:jc w:val="both"/>
        <w:rPr>
          <w:rFonts w:ascii="Arial" w:eastAsia="Verdana" w:hAnsi="Arial" w:cs="Arial"/>
          <w:sz w:val="22"/>
          <w:szCs w:val="22"/>
        </w:rPr>
      </w:pPr>
      <w:r w:rsidRPr="00805DC6">
        <w:rPr>
          <w:rFonts w:ascii="Arial" w:eastAsia="Verdana" w:hAnsi="Arial" w:cs="Arial"/>
          <w:sz w:val="22"/>
          <w:szCs w:val="22"/>
        </w:rPr>
        <w:t>S</w:t>
      </w:r>
      <w:r w:rsidR="00096D8E" w:rsidRPr="00805DC6">
        <w:rPr>
          <w:rFonts w:ascii="Arial" w:eastAsia="Verdana" w:hAnsi="Arial" w:cs="Arial"/>
          <w:sz w:val="22"/>
          <w:szCs w:val="22"/>
        </w:rPr>
        <w:t xml:space="preserve">ocial circumstances, marital status, housing, assistance </w:t>
      </w:r>
    </w:p>
    <w:p w14:paraId="37DF2F57" w14:textId="77777777" w:rsidR="00096D8E" w:rsidRPr="00805DC6" w:rsidRDefault="00096D8E" w:rsidP="00EE7430">
      <w:pPr>
        <w:pStyle w:val="Style-1"/>
        <w:spacing w:after="200" w:line="276" w:lineRule="auto"/>
        <w:ind w:left="2880" w:firstLine="720"/>
        <w:contextualSpacing/>
        <w:jc w:val="both"/>
        <w:rPr>
          <w:rFonts w:ascii="Arial" w:eastAsia="Verdana" w:hAnsi="Arial" w:cs="Arial"/>
          <w:sz w:val="22"/>
          <w:szCs w:val="22"/>
        </w:rPr>
      </w:pPr>
      <w:r w:rsidRPr="00805DC6">
        <w:rPr>
          <w:rFonts w:ascii="Arial" w:eastAsia="Verdana" w:hAnsi="Arial" w:cs="Arial"/>
          <w:sz w:val="22"/>
          <w:szCs w:val="22"/>
        </w:rPr>
        <w:t>from family/social services</w:t>
      </w:r>
    </w:p>
    <w:p w14:paraId="0827FADE" w14:textId="77777777" w:rsidR="00096D8E" w:rsidRPr="00805DC6" w:rsidRDefault="00EE7430" w:rsidP="00096D8E">
      <w:pPr>
        <w:pStyle w:val="Style-1"/>
        <w:spacing w:after="200" w:line="276" w:lineRule="auto"/>
        <w:contextualSpacing/>
        <w:jc w:val="both"/>
        <w:rPr>
          <w:rFonts w:ascii="Arial" w:eastAsia="Verdana" w:hAnsi="Arial" w:cs="Arial"/>
          <w:sz w:val="22"/>
          <w:szCs w:val="22"/>
        </w:rPr>
      </w:pPr>
      <w:r w:rsidRPr="00805DC6">
        <w:rPr>
          <w:rFonts w:ascii="Arial" w:eastAsia="Verdana" w:hAnsi="Arial" w:cs="Arial"/>
          <w:sz w:val="22"/>
          <w:szCs w:val="22"/>
        </w:rPr>
        <w:tab/>
      </w:r>
      <w:r w:rsidRPr="00805DC6">
        <w:rPr>
          <w:rFonts w:ascii="Arial" w:eastAsia="Verdana" w:hAnsi="Arial" w:cs="Arial"/>
          <w:sz w:val="22"/>
          <w:szCs w:val="22"/>
        </w:rPr>
        <w:tab/>
      </w:r>
      <w:r w:rsidRPr="00805DC6">
        <w:rPr>
          <w:rFonts w:ascii="Arial" w:eastAsia="Verdana" w:hAnsi="Arial" w:cs="Arial"/>
          <w:sz w:val="22"/>
          <w:szCs w:val="22"/>
        </w:rPr>
        <w:tab/>
      </w:r>
      <w:r w:rsidRPr="00805DC6">
        <w:rPr>
          <w:rFonts w:ascii="Arial" w:eastAsia="Verdana" w:hAnsi="Arial" w:cs="Arial"/>
          <w:sz w:val="22"/>
          <w:szCs w:val="22"/>
        </w:rPr>
        <w:tab/>
      </w:r>
      <w:r w:rsidRPr="00805DC6">
        <w:rPr>
          <w:rFonts w:ascii="Arial" w:eastAsia="Verdana" w:hAnsi="Arial" w:cs="Arial"/>
          <w:sz w:val="22"/>
          <w:szCs w:val="22"/>
        </w:rPr>
        <w:tab/>
        <w:t>D</w:t>
      </w:r>
      <w:r w:rsidR="00096D8E" w:rsidRPr="00805DC6">
        <w:rPr>
          <w:rFonts w:ascii="Arial" w:eastAsia="Verdana" w:hAnsi="Arial" w:cs="Arial"/>
          <w:sz w:val="22"/>
          <w:szCs w:val="22"/>
        </w:rPr>
        <w:t>omestic pets</w:t>
      </w:r>
    </w:p>
    <w:p w14:paraId="00CFDD76" w14:textId="77777777" w:rsidR="00096D8E" w:rsidRPr="00805DC6" w:rsidRDefault="00EE7430" w:rsidP="00096D8E">
      <w:pPr>
        <w:pStyle w:val="Style-1"/>
        <w:spacing w:after="200" w:line="276" w:lineRule="auto"/>
        <w:contextualSpacing/>
        <w:jc w:val="both"/>
        <w:rPr>
          <w:rFonts w:ascii="Arial" w:eastAsia="Verdana" w:hAnsi="Arial" w:cs="Arial"/>
          <w:sz w:val="22"/>
          <w:szCs w:val="22"/>
        </w:rPr>
      </w:pPr>
      <w:r w:rsidRPr="00805DC6">
        <w:rPr>
          <w:rFonts w:ascii="Arial" w:eastAsia="Verdana" w:hAnsi="Arial" w:cs="Arial"/>
          <w:sz w:val="22"/>
          <w:szCs w:val="22"/>
        </w:rPr>
        <w:tab/>
      </w:r>
      <w:r w:rsidRPr="00805DC6">
        <w:rPr>
          <w:rFonts w:ascii="Arial" w:eastAsia="Verdana" w:hAnsi="Arial" w:cs="Arial"/>
          <w:sz w:val="22"/>
          <w:szCs w:val="22"/>
        </w:rPr>
        <w:tab/>
      </w:r>
      <w:r w:rsidRPr="00805DC6">
        <w:rPr>
          <w:rFonts w:ascii="Arial" w:eastAsia="Verdana" w:hAnsi="Arial" w:cs="Arial"/>
          <w:sz w:val="22"/>
          <w:szCs w:val="22"/>
        </w:rPr>
        <w:tab/>
      </w:r>
      <w:r w:rsidRPr="00805DC6">
        <w:rPr>
          <w:rFonts w:ascii="Arial" w:eastAsia="Verdana" w:hAnsi="Arial" w:cs="Arial"/>
          <w:sz w:val="22"/>
          <w:szCs w:val="22"/>
        </w:rPr>
        <w:tab/>
      </w:r>
      <w:r w:rsidRPr="00805DC6">
        <w:rPr>
          <w:rFonts w:ascii="Arial" w:eastAsia="Verdana" w:hAnsi="Arial" w:cs="Arial"/>
          <w:sz w:val="22"/>
          <w:szCs w:val="22"/>
        </w:rPr>
        <w:tab/>
        <w:t>O</w:t>
      </w:r>
      <w:r w:rsidR="00096D8E" w:rsidRPr="00805DC6">
        <w:rPr>
          <w:rFonts w:ascii="Arial" w:eastAsia="Verdana" w:hAnsi="Arial" w:cs="Arial"/>
          <w:sz w:val="22"/>
          <w:szCs w:val="22"/>
        </w:rPr>
        <w:t>verseas travel</w:t>
      </w:r>
    </w:p>
    <w:p w14:paraId="416F9DEE" w14:textId="77777777" w:rsidR="00096D8E" w:rsidRPr="00805DC6" w:rsidRDefault="00096D8E" w:rsidP="00096D8E">
      <w:pPr>
        <w:pStyle w:val="Style-1"/>
        <w:spacing w:after="200" w:line="276" w:lineRule="auto"/>
        <w:contextualSpacing/>
        <w:jc w:val="both"/>
        <w:rPr>
          <w:rFonts w:ascii="Arial" w:eastAsia="Verdana" w:hAnsi="Arial" w:cs="Arial"/>
          <w:sz w:val="22"/>
          <w:szCs w:val="22"/>
        </w:rPr>
      </w:pPr>
    </w:p>
    <w:p w14:paraId="720A97CA" w14:textId="77777777" w:rsidR="00EE7430" w:rsidRPr="00805DC6" w:rsidRDefault="00096D8E" w:rsidP="00096D8E">
      <w:pPr>
        <w:pStyle w:val="Style-1"/>
        <w:spacing w:after="200" w:line="276" w:lineRule="auto"/>
        <w:contextualSpacing/>
        <w:rPr>
          <w:rFonts w:ascii="Arial" w:eastAsia="Verdana" w:hAnsi="Arial" w:cs="Arial"/>
          <w:sz w:val="22"/>
          <w:szCs w:val="22"/>
        </w:rPr>
      </w:pPr>
      <w:r w:rsidRPr="00805DC6">
        <w:rPr>
          <w:rFonts w:ascii="Arial" w:eastAsia="Verdana" w:hAnsi="Arial" w:cs="Arial"/>
          <w:iCs/>
          <w:sz w:val="22"/>
          <w:szCs w:val="22"/>
        </w:rPr>
        <w:t>Substance use</w:t>
      </w:r>
      <w:r w:rsidRPr="00805DC6">
        <w:rPr>
          <w:rFonts w:ascii="Arial" w:eastAsia="Verdana" w:hAnsi="Arial" w:cs="Arial"/>
          <w:sz w:val="22"/>
          <w:szCs w:val="22"/>
        </w:rPr>
        <w:tab/>
      </w:r>
      <w:r w:rsidRPr="00805DC6">
        <w:rPr>
          <w:rFonts w:ascii="Arial" w:eastAsia="Verdana" w:hAnsi="Arial" w:cs="Arial"/>
          <w:sz w:val="22"/>
          <w:szCs w:val="22"/>
        </w:rPr>
        <w:tab/>
      </w:r>
      <w:r w:rsidRPr="00805DC6">
        <w:rPr>
          <w:rFonts w:ascii="Arial" w:eastAsia="Verdana" w:hAnsi="Arial" w:cs="Arial"/>
          <w:sz w:val="22"/>
          <w:szCs w:val="22"/>
        </w:rPr>
        <w:tab/>
        <w:t xml:space="preserve">Alcohol - quantify amount (units/week), pattern of drinking </w:t>
      </w:r>
    </w:p>
    <w:p w14:paraId="1B6E0E01" w14:textId="77777777" w:rsidR="00096D8E" w:rsidRPr="00805DC6" w:rsidRDefault="00EE7430" w:rsidP="00096D8E">
      <w:pPr>
        <w:pStyle w:val="Style-1"/>
        <w:spacing w:after="200" w:line="276" w:lineRule="auto"/>
        <w:contextualSpacing/>
        <w:rPr>
          <w:rFonts w:ascii="Arial" w:eastAsia="Verdana" w:hAnsi="Arial" w:cs="Arial"/>
          <w:iCs/>
          <w:sz w:val="22"/>
          <w:szCs w:val="22"/>
        </w:rPr>
      </w:pPr>
      <w:r w:rsidRPr="00805DC6">
        <w:rPr>
          <w:rFonts w:ascii="Arial" w:eastAsia="Verdana" w:hAnsi="Arial" w:cs="Arial"/>
          <w:sz w:val="22"/>
          <w:szCs w:val="22"/>
        </w:rPr>
        <w:tab/>
      </w:r>
      <w:r w:rsidRPr="00805DC6">
        <w:rPr>
          <w:rFonts w:ascii="Arial" w:eastAsia="Verdana" w:hAnsi="Arial" w:cs="Arial"/>
          <w:sz w:val="22"/>
          <w:szCs w:val="22"/>
        </w:rPr>
        <w:tab/>
      </w:r>
      <w:r w:rsidRPr="00805DC6">
        <w:rPr>
          <w:rFonts w:ascii="Arial" w:eastAsia="Verdana" w:hAnsi="Arial" w:cs="Arial"/>
          <w:sz w:val="22"/>
          <w:szCs w:val="22"/>
        </w:rPr>
        <w:tab/>
      </w:r>
      <w:r w:rsidRPr="00805DC6">
        <w:rPr>
          <w:rFonts w:ascii="Arial" w:eastAsia="Verdana" w:hAnsi="Arial" w:cs="Arial"/>
          <w:sz w:val="22"/>
          <w:szCs w:val="22"/>
        </w:rPr>
        <w:tab/>
      </w:r>
      <w:r w:rsidRPr="00805DC6">
        <w:rPr>
          <w:rFonts w:ascii="Arial" w:eastAsia="Verdana" w:hAnsi="Arial" w:cs="Arial"/>
          <w:sz w:val="22"/>
          <w:szCs w:val="22"/>
        </w:rPr>
        <w:tab/>
        <w:t>and duration, context, reason</w:t>
      </w:r>
    </w:p>
    <w:p w14:paraId="681C0C4F" w14:textId="77777777" w:rsidR="00096D8E" w:rsidRPr="00805DC6" w:rsidRDefault="00096D8E" w:rsidP="00096D8E">
      <w:pPr>
        <w:pStyle w:val="Style-1"/>
        <w:spacing w:after="200" w:line="276" w:lineRule="auto"/>
        <w:contextualSpacing/>
        <w:rPr>
          <w:rFonts w:ascii="Arial" w:eastAsia="Verdana" w:hAnsi="Arial" w:cs="Arial"/>
          <w:sz w:val="22"/>
          <w:szCs w:val="22"/>
        </w:rPr>
      </w:pPr>
      <w:r w:rsidRPr="00805DC6">
        <w:rPr>
          <w:rFonts w:ascii="Arial" w:eastAsia="Verdana" w:hAnsi="Arial" w:cs="Arial"/>
          <w:sz w:val="22"/>
          <w:szCs w:val="22"/>
        </w:rPr>
        <w:tab/>
      </w:r>
      <w:r w:rsidRPr="00805DC6">
        <w:rPr>
          <w:rFonts w:ascii="Arial" w:eastAsia="Verdana" w:hAnsi="Arial" w:cs="Arial"/>
          <w:sz w:val="22"/>
          <w:szCs w:val="22"/>
        </w:rPr>
        <w:tab/>
      </w:r>
      <w:r w:rsidRPr="00805DC6">
        <w:rPr>
          <w:rFonts w:ascii="Arial" w:eastAsia="Verdana" w:hAnsi="Arial" w:cs="Arial"/>
          <w:sz w:val="22"/>
          <w:szCs w:val="22"/>
        </w:rPr>
        <w:tab/>
      </w:r>
      <w:r w:rsidRPr="00805DC6">
        <w:rPr>
          <w:rFonts w:ascii="Arial" w:eastAsia="Verdana" w:hAnsi="Arial" w:cs="Arial"/>
          <w:sz w:val="22"/>
          <w:szCs w:val="22"/>
        </w:rPr>
        <w:tab/>
      </w:r>
      <w:r w:rsidRPr="00805DC6">
        <w:rPr>
          <w:rFonts w:ascii="Arial" w:eastAsia="Verdana" w:hAnsi="Arial" w:cs="Arial"/>
          <w:sz w:val="22"/>
          <w:szCs w:val="22"/>
        </w:rPr>
        <w:tab/>
        <w:t>Smoking - quantify amount and duration</w:t>
      </w:r>
    </w:p>
    <w:p w14:paraId="17112BA3" w14:textId="77777777" w:rsidR="00EE7430" w:rsidRPr="00805DC6" w:rsidRDefault="00096D8E" w:rsidP="00096D8E">
      <w:pPr>
        <w:pStyle w:val="Style-1"/>
        <w:spacing w:after="200" w:line="276" w:lineRule="auto"/>
        <w:contextualSpacing/>
        <w:rPr>
          <w:rFonts w:ascii="Arial" w:eastAsia="Verdana" w:hAnsi="Arial" w:cs="Arial"/>
          <w:sz w:val="22"/>
          <w:szCs w:val="22"/>
        </w:rPr>
      </w:pPr>
      <w:r w:rsidRPr="00805DC6">
        <w:rPr>
          <w:rFonts w:ascii="Arial" w:eastAsia="Verdana" w:hAnsi="Arial" w:cs="Arial"/>
          <w:sz w:val="22"/>
          <w:szCs w:val="22"/>
        </w:rPr>
        <w:tab/>
      </w:r>
      <w:r w:rsidRPr="00805DC6">
        <w:rPr>
          <w:rFonts w:ascii="Arial" w:eastAsia="Verdana" w:hAnsi="Arial" w:cs="Arial"/>
          <w:sz w:val="22"/>
          <w:szCs w:val="22"/>
        </w:rPr>
        <w:tab/>
      </w:r>
      <w:r w:rsidRPr="00805DC6">
        <w:rPr>
          <w:rFonts w:ascii="Arial" w:eastAsia="Verdana" w:hAnsi="Arial" w:cs="Arial"/>
          <w:sz w:val="22"/>
          <w:szCs w:val="22"/>
        </w:rPr>
        <w:tab/>
      </w:r>
      <w:r w:rsidRPr="00805DC6">
        <w:rPr>
          <w:rFonts w:ascii="Arial" w:eastAsia="Verdana" w:hAnsi="Arial" w:cs="Arial"/>
          <w:sz w:val="22"/>
          <w:szCs w:val="22"/>
        </w:rPr>
        <w:tab/>
      </w:r>
      <w:r w:rsidRPr="00805DC6">
        <w:rPr>
          <w:rFonts w:ascii="Arial" w:eastAsia="Verdana" w:hAnsi="Arial" w:cs="Arial"/>
          <w:sz w:val="22"/>
          <w:szCs w:val="22"/>
        </w:rPr>
        <w:tab/>
        <w:t xml:space="preserve">Recreational (including illicit) drugs - habits and exposure, </w:t>
      </w:r>
    </w:p>
    <w:p w14:paraId="08C3C623" w14:textId="77777777" w:rsidR="00096D8E" w:rsidRPr="00805DC6" w:rsidRDefault="00EE7430" w:rsidP="00096D8E">
      <w:pPr>
        <w:pStyle w:val="Style-1"/>
        <w:spacing w:after="200" w:line="276" w:lineRule="auto"/>
        <w:contextualSpacing/>
        <w:rPr>
          <w:rFonts w:ascii="Arial" w:eastAsia="Verdana" w:hAnsi="Arial" w:cs="Arial"/>
          <w:sz w:val="22"/>
          <w:szCs w:val="22"/>
        </w:rPr>
      </w:pPr>
      <w:r w:rsidRPr="00805DC6">
        <w:rPr>
          <w:rFonts w:ascii="Arial" w:eastAsia="Verdana" w:hAnsi="Arial" w:cs="Arial"/>
          <w:sz w:val="22"/>
          <w:szCs w:val="22"/>
        </w:rPr>
        <w:tab/>
      </w:r>
      <w:r w:rsidRPr="00805DC6">
        <w:rPr>
          <w:rFonts w:ascii="Arial" w:eastAsia="Verdana" w:hAnsi="Arial" w:cs="Arial"/>
          <w:sz w:val="22"/>
          <w:szCs w:val="22"/>
        </w:rPr>
        <w:tab/>
      </w:r>
      <w:r w:rsidRPr="00805DC6">
        <w:rPr>
          <w:rFonts w:ascii="Arial" w:eastAsia="Verdana" w:hAnsi="Arial" w:cs="Arial"/>
          <w:sz w:val="22"/>
          <w:szCs w:val="22"/>
        </w:rPr>
        <w:tab/>
      </w:r>
      <w:r w:rsidRPr="00805DC6">
        <w:rPr>
          <w:rFonts w:ascii="Arial" w:eastAsia="Verdana" w:hAnsi="Arial" w:cs="Arial"/>
          <w:sz w:val="22"/>
          <w:szCs w:val="22"/>
        </w:rPr>
        <w:tab/>
      </w:r>
      <w:r w:rsidRPr="00805DC6">
        <w:rPr>
          <w:rFonts w:ascii="Arial" w:eastAsia="Verdana" w:hAnsi="Arial" w:cs="Arial"/>
          <w:sz w:val="22"/>
          <w:szCs w:val="22"/>
        </w:rPr>
        <w:tab/>
      </w:r>
      <w:r w:rsidR="00096D8E" w:rsidRPr="00805DC6">
        <w:rPr>
          <w:rFonts w:ascii="Arial" w:eastAsia="Verdana" w:hAnsi="Arial" w:cs="Arial"/>
          <w:sz w:val="22"/>
          <w:szCs w:val="22"/>
        </w:rPr>
        <w:t xml:space="preserve">method of taking (smoke, IV, snort </w:t>
      </w:r>
      <w:r w:rsidRPr="00805DC6">
        <w:rPr>
          <w:rFonts w:ascii="Arial" w:eastAsia="Verdana" w:hAnsi="Arial" w:cs="Arial"/>
          <w:sz w:val="22"/>
          <w:szCs w:val="22"/>
        </w:rPr>
        <w:t>e</w:t>
      </w:r>
      <w:r w:rsidR="00096D8E" w:rsidRPr="00805DC6">
        <w:rPr>
          <w:rFonts w:ascii="Arial" w:eastAsia="Verdana" w:hAnsi="Arial" w:cs="Arial"/>
          <w:sz w:val="22"/>
          <w:szCs w:val="22"/>
        </w:rPr>
        <w:t>tc.)</w:t>
      </w:r>
    </w:p>
    <w:p w14:paraId="5994EFD9" w14:textId="77777777" w:rsidR="003C1212" w:rsidRPr="00805DC6" w:rsidRDefault="003C1212" w:rsidP="00096D8E">
      <w:pPr>
        <w:pStyle w:val="Style-1"/>
        <w:spacing w:after="200" w:line="276" w:lineRule="auto"/>
        <w:contextualSpacing/>
        <w:rPr>
          <w:rFonts w:ascii="Arial" w:eastAsia="Verdana" w:hAnsi="Arial" w:cs="Arial"/>
          <w:sz w:val="22"/>
          <w:szCs w:val="22"/>
        </w:rPr>
      </w:pPr>
    </w:p>
    <w:p w14:paraId="41C24E72" w14:textId="77777777" w:rsidR="003C1212" w:rsidRPr="00805DC6" w:rsidRDefault="003C1212" w:rsidP="00096D8E">
      <w:pPr>
        <w:pStyle w:val="Style-1"/>
        <w:spacing w:after="200" w:line="276" w:lineRule="auto"/>
        <w:contextualSpacing/>
        <w:rPr>
          <w:rFonts w:ascii="Arial" w:eastAsia="Verdana" w:hAnsi="Arial" w:cs="Arial"/>
          <w:sz w:val="22"/>
          <w:szCs w:val="22"/>
        </w:rPr>
      </w:pPr>
    </w:p>
    <w:p w14:paraId="4902E1D2" w14:textId="77777777" w:rsidR="00CD28E1" w:rsidRPr="00805DC6" w:rsidRDefault="00CD28E1" w:rsidP="00096D8E">
      <w:pPr>
        <w:pStyle w:val="Style-1"/>
        <w:spacing w:after="200" w:line="276" w:lineRule="auto"/>
        <w:contextualSpacing/>
        <w:rPr>
          <w:rFonts w:ascii="Arial" w:eastAsia="Verdana" w:hAnsi="Arial" w:cs="Arial"/>
          <w:sz w:val="22"/>
          <w:szCs w:val="22"/>
        </w:rPr>
      </w:pPr>
    </w:p>
    <w:p w14:paraId="0E9E1DD1" w14:textId="77777777" w:rsidR="00CD28E1" w:rsidRPr="00805DC6" w:rsidRDefault="00CD28E1" w:rsidP="00096D8E">
      <w:pPr>
        <w:pStyle w:val="Style-1"/>
        <w:spacing w:after="200" w:line="276" w:lineRule="auto"/>
        <w:contextualSpacing/>
        <w:rPr>
          <w:rFonts w:ascii="Arial" w:eastAsia="Verdana" w:hAnsi="Arial" w:cs="Arial"/>
          <w:sz w:val="22"/>
          <w:szCs w:val="22"/>
        </w:rPr>
      </w:pPr>
    </w:p>
    <w:p w14:paraId="62EA9D4F" w14:textId="77777777" w:rsidR="00E4008B" w:rsidRPr="00805DC6" w:rsidRDefault="00E4008B" w:rsidP="00E4008B">
      <w:pPr>
        <w:pStyle w:val="Style-1"/>
        <w:pBdr>
          <w:top w:val="single" w:sz="4" w:space="1" w:color="auto"/>
          <w:left w:val="single" w:sz="4" w:space="4" w:color="auto"/>
          <w:bottom w:val="single" w:sz="4" w:space="1" w:color="auto"/>
          <w:right w:val="single" w:sz="4" w:space="0" w:color="auto"/>
        </w:pBdr>
        <w:shd w:val="clear" w:color="auto" w:fill="BFBFBF"/>
        <w:spacing w:after="200" w:line="276" w:lineRule="auto"/>
        <w:contextualSpacing/>
        <w:jc w:val="center"/>
        <w:rPr>
          <w:rFonts w:ascii="Arial" w:eastAsia="Verdana" w:hAnsi="Arial" w:cs="Arial"/>
          <w:b/>
          <w:sz w:val="28"/>
          <w:szCs w:val="28"/>
        </w:rPr>
      </w:pPr>
      <w:r w:rsidRPr="00805DC6">
        <w:rPr>
          <w:rFonts w:ascii="Arial" w:eastAsia="Verdana" w:hAnsi="Arial" w:cs="Arial"/>
          <w:b/>
          <w:sz w:val="28"/>
          <w:szCs w:val="28"/>
        </w:rPr>
        <w:t>CLINICAL EXAMINATION SKILLS</w:t>
      </w:r>
    </w:p>
    <w:p w14:paraId="5DA1DD5A" w14:textId="77777777" w:rsidR="00E4008B" w:rsidRPr="00805DC6" w:rsidRDefault="00E4008B" w:rsidP="00096D8E">
      <w:pPr>
        <w:jc w:val="both"/>
        <w:rPr>
          <w:rFonts w:ascii="Arial" w:eastAsia="Verdana" w:hAnsi="Arial" w:cs="Arial"/>
          <w:sz w:val="22"/>
          <w:szCs w:val="22"/>
        </w:rPr>
      </w:pPr>
    </w:p>
    <w:p w14:paraId="25B5B6FD" w14:textId="77777777" w:rsidR="00096D8E" w:rsidRPr="00805DC6" w:rsidRDefault="00096D8E" w:rsidP="00096D8E">
      <w:pPr>
        <w:jc w:val="both"/>
        <w:rPr>
          <w:rFonts w:ascii="Arial" w:hAnsi="Arial" w:cs="Arial"/>
          <w:b/>
          <w:sz w:val="22"/>
          <w:szCs w:val="22"/>
          <w:lang w:val="en-GB"/>
        </w:rPr>
      </w:pPr>
      <w:r w:rsidRPr="00805DC6">
        <w:rPr>
          <w:rFonts w:ascii="Arial" w:eastAsia="Verdana" w:hAnsi="Arial" w:cs="Arial"/>
          <w:sz w:val="22"/>
          <w:szCs w:val="22"/>
        </w:rPr>
        <w:t>A major outcome of ACE is to demonstrate clinical examination skills.  It is expected that the student will be competent in the systematic examination of all systems and will be able to detect and interpret abnormal findings.  For intimate examination of female patients (breast, pelvic region) a chaperone should be present; intimate examination of a patient under general anaesthetic or epidural anaesthesia requires prior informed written consent from the patient.</w:t>
      </w:r>
    </w:p>
    <w:p w14:paraId="4739D3F6" w14:textId="77777777" w:rsidR="00050792" w:rsidRPr="00805DC6" w:rsidRDefault="00050792" w:rsidP="00050792">
      <w:pPr>
        <w:pStyle w:val="Style-1"/>
        <w:spacing w:after="200" w:line="276" w:lineRule="auto"/>
        <w:contextualSpacing/>
        <w:jc w:val="both"/>
        <w:rPr>
          <w:rFonts w:ascii="Arial" w:eastAsia="Verdana"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050792" w:rsidRPr="00805DC6" w14:paraId="699570BD" w14:textId="77777777" w:rsidTr="004135B7">
        <w:tc>
          <w:tcPr>
            <w:tcW w:w="9356" w:type="dxa"/>
            <w:gridSpan w:val="2"/>
            <w:shd w:val="clear" w:color="auto" w:fill="F2F2F2"/>
          </w:tcPr>
          <w:p w14:paraId="10856C39" w14:textId="77777777" w:rsidR="00050792" w:rsidRPr="00805DC6" w:rsidRDefault="00050792" w:rsidP="00050792">
            <w:pPr>
              <w:pStyle w:val="Style-1"/>
              <w:spacing w:after="200" w:line="276" w:lineRule="auto"/>
              <w:contextualSpacing/>
              <w:jc w:val="center"/>
              <w:rPr>
                <w:rFonts w:ascii="Arial" w:eastAsia="Verdana" w:hAnsi="Arial" w:cs="Arial"/>
                <w:b/>
                <w:sz w:val="24"/>
                <w:szCs w:val="24"/>
              </w:rPr>
            </w:pPr>
            <w:r w:rsidRPr="00805DC6">
              <w:rPr>
                <w:rFonts w:ascii="Arial" w:eastAsia="Verdana" w:hAnsi="Arial" w:cs="Arial"/>
                <w:b/>
                <w:sz w:val="24"/>
                <w:szCs w:val="24"/>
              </w:rPr>
              <w:t>PATIENT SAFETY, CONFIDENTIALITY AND CONSENT SKILLS</w:t>
            </w:r>
          </w:p>
        </w:tc>
      </w:tr>
      <w:tr w:rsidR="00050792" w:rsidRPr="00805DC6" w14:paraId="76BADCF7" w14:textId="77777777" w:rsidTr="008E77FE">
        <w:tc>
          <w:tcPr>
            <w:tcW w:w="7797" w:type="dxa"/>
            <w:shd w:val="clear" w:color="auto" w:fill="auto"/>
          </w:tcPr>
          <w:p w14:paraId="2512FF0B" w14:textId="77777777" w:rsidR="00050792" w:rsidRPr="00805DC6" w:rsidRDefault="00050792" w:rsidP="00050792">
            <w:pPr>
              <w:pStyle w:val="Style-1"/>
              <w:spacing w:after="200" w:line="276" w:lineRule="auto"/>
              <w:contextualSpacing/>
              <w:rPr>
                <w:rFonts w:ascii="Arial" w:eastAsia="Verdana" w:hAnsi="Arial" w:cs="Arial"/>
                <w:sz w:val="22"/>
                <w:szCs w:val="22"/>
              </w:rPr>
            </w:pPr>
            <w:r w:rsidRPr="00805DC6">
              <w:rPr>
                <w:rFonts w:ascii="Arial" w:eastAsia="Verdana" w:hAnsi="Arial" w:cs="Arial"/>
                <w:sz w:val="22"/>
                <w:szCs w:val="22"/>
              </w:rPr>
              <w:t>Introduce themselves to a patient, identify themselves as a student and seek verbal agreement to take a history and examine the patient</w:t>
            </w:r>
          </w:p>
        </w:tc>
        <w:tc>
          <w:tcPr>
            <w:tcW w:w="1559" w:type="dxa"/>
            <w:shd w:val="clear" w:color="auto" w:fill="auto"/>
          </w:tcPr>
          <w:p w14:paraId="64CF108D" w14:textId="77777777" w:rsidR="00050792" w:rsidRPr="00805DC6" w:rsidRDefault="00050792" w:rsidP="00050792">
            <w:pPr>
              <w:pStyle w:val="Style-1"/>
              <w:spacing w:after="200" w:line="276" w:lineRule="auto"/>
              <w:contextualSpacing/>
              <w:rPr>
                <w:rFonts w:ascii="Arial" w:eastAsia="Verdana" w:hAnsi="Arial" w:cs="Arial"/>
                <w:b/>
                <w:sz w:val="22"/>
                <w:szCs w:val="22"/>
              </w:rPr>
            </w:pPr>
          </w:p>
        </w:tc>
      </w:tr>
      <w:tr w:rsidR="00050792" w:rsidRPr="00805DC6" w14:paraId="48E97352" w14:textId="77777777" w:rsidTr="008E77FE">
        <w:tc>
          <w:tcPr>
            <w:tcW w:w="7797" w:type="dxa"/>
            <w:shd w:val="clear" w:color="auto" w:fill="auto"/>
          </w:tcPr>
          <w:p w14:paraId="79BBF793" w14:textId="77777777" w:rsidR="00050792" w:rsidRPr="00805DC6" w:rsidRDefault="00050792" w:rsidP="00050792">
            <w:pPr>
              <w:pStyle w:val="Style-1"/>
              <w:spacing w:after="200" w:line="276" w:lineRule="auto"/>
              <w:contextualSpacing/>
              <w:rPr>
                <w:rFonts w:ascii="Arial" w:eastAsia="Verdana" w:hAnsi="Arial" w:cs="Arial"/>
                <w:sz w:val="22"/>
                <w:szCs w:val="22"/>
              </w:rPr>
            </w:pPr>
            <w:r w:rsidRPr="00805DC6">
              <w:rPr>
                <w:rFonts w:ascii="Arial" w:eastAsia="Verdana" w:hAnsi="Arial" w:cs="Arial"/>
                <w:sz w:val="22"/>
                <w:szCs w:val="22"/>
              </w:rPr>
              <w:t>Demonstrate adherence to dress codes operating in the clinical environment</w:t>
            </w:r>
          </w:p>
        </w:tc>
        <w:tc>
          <w:tcPr>
            <w:tcW w:w="1559" w:type="dxa"/>
            <w:shd w:val="clear" w:color="auto" w:fill="auto"/>
          </w:tcPr>
          <w:p w14:paraId="3B15A861" w14:textId="77777777" w:rsidR="00050792" w:rsidRPr="00805DC6" w:rsidRDefault="00050792" w:rsidP="00050792">
            <w:pPr>
              <w:pStyle w:val="Style-1"/>
              <w:spacing w:after="200" w:line="276" w:lineRule="auto"/>
              <w:contextualSpacing/>
              <w:rPr>
                <w:rFonts w:ascii="Arial" w:eastAsia="Verdana" w:hAnsi="Arial" w:cs="Arial"/>
                <w:b/>
                <w:sz w:val="22"/>
                <w:szCs w:val="22"/>
              </w:rPr>
            </w:pPr>
          </w:p>
        </w:tc>
      </w:tr>
      <w:tr w:rsidR="00050792" w:rsidRPr="00805DC6" w14:paraId="3AAA694C" w14:textId="77777777" w:rsidTr="008E77FE">
        <w:tc>
          <w:tcPr>
            <w:tcW w:w="7797" w:type="dxa"/>
            <w:shd w:val="clear" w:color="auto" w:fill="auto"/>
          </w:tcPr>
          <w:p w14:paraId="3EF9E1B6" w14:textId="77777777" w:rsidR="00050792" w:rsidRPr="00805DC6" w:rsidRDefault="00050792" w:rsidP="00050792">
            <w:pPr>
              <w:pStyle w:val="Style-1"/>
              <w:spacing w:after="200" w:line="276" w:lineRule="auto"/>
              <w:contextualSpacing/>
              <w:rPr>
                <w:rFonts w:ascii="Arial" w:eastAsia="Verdana" w:hAnsi="Arial" w:cs="Arial"/>
                <w:sz w:val="22"/>
                <w:szCs w:val="22"/>
              </w:rPr>
            </w:pPr>
            <w:r w:rsidRPr="00805DC6">
              <w:rPr>
                <w:rFonts w:ascii="Arial" w:eastAsia="Verdana" w:hAnsi="Arial" w:cs="Arial"/>
                <w:sz w:val="22"/>
                <w:szCs w:val="22"/>
              </w:rPr>
              <w:t>Demonstrate adherence to infection control measures, especially in relation to hand washing</w:t>
            </w:r>
          </w:p>
        </w:tc>
        <w:tc>
          <w:tcPr>
            <w:tcW w:w="1559" w:type="dxa"/>
            <w:shd w:val="clear" w:color="auto" w:fill="auto"/>
          </w:tcPr>
          <w:p w14:paraId="1354E38E" w14:textId="77777777" w:rsidR="00050792" w:rsidRPr="00805DC6" w:rsidRDefault="00050792" w:rsidP="00050792">
            <w:pPr>
              <w:pStyle w:val="Style-1"/>
              <w:spacing w:after="200" w:line="276" w:lineRule="auto"/>
              <w:contextualSpacing/>
              <w:rPr>
                <w:rFonts w:ascii="Arial" w:eastAsia="Verdana" w:hAnsi="Arial" w:cs="Arial"/>
                <w:b/>
                <w:sz w:val="22"/>
                <w:szCs w:val="22"/>
              </w:rPr>
            </w:pPr>
          </w:p>
        </w:tc>
      </w:tr>
      <w:tr w:rsidR="00050792" w:rsidRPr="00805DC6" w14:paraId="65ED4E30" w14:textId="77777777" w:rsidTr="008E77FE">
        <w:tc>
          <w:tcPr>
            <w:tcW w:w="7797" w:type="dxa"/>
            <w:shd w:val="clear" w:color="auto" w:fill="auto"/>
          </w:tcPr>
          <w:p w14:paraId="3696509E" w14:textId="77777777" w:rsidR="00050792" w:rsidRPr="00805DC6" w:rsidRDefault="00050792" w:rsidP="00050792">
            <w:pPr>
              <w:pStyle w:val="Style-1"/>
              <w:spacing w:after="200" w:line="276" w:lineRule="auto"/>
              <w:contextualSpacing/>
              <w:rPr>
                <w:rFonts w:ascii="Arial" w:eastAsia="Verdana" w:hAnsi="Arial" w:cs="Arial"/>
                <w:sz w:val="22"/>
                <w:szCs w:val="22"/>
              </w:rPr>
            </w:pPr>
            <w:r w:rsidRPr="00805DC6">
              <w:rPr>
                <w:rFonts w:ascii="Arial" w:eastAsia="Verdana" w:hAnsi="Arial" w:cs="Arial"/>
                <w:sz w:val="22"/>
                <w:szCs w:val="22"/>
              </w:rPr>
              <w:t>Demonstrate compliance with manual handling guidance for patient moving and handling</w:t>
            </w:r>
          </w:p>
        </w:tc>
        <w:tc>
          <w:tcPr>
            <w:tcW w:w="1559" w:type="dxa"/>
            <w:shd w:val="clear" w:color="auto" w:fill="auto"/>
          </w:tcPr>
          <w:p w14:paraId="3F9F863B" w14:textId="77777777" w:rsidR="00050792" w:rsidRPr="00805DC6" w:rsidRDefault="00050792" w:rsidP="00050792">
            <w:pPr>
              <w:pStyle w:val="Style-1"/>
              <w:spacing w:after="200" w:line="276" w:lineRule="auto"/>
              <w:contextualSpacing/>
              <w:rPr>
                <w:rFonts w:ascii="Arial" w:eastAsia="Verdana" w:hAnsi="Arial" w:cs="Arial"/>
                <w:b/>
                <w:sz w:val="22"/>
                <w:szCs w:val="22"/>
              </w:rPr>
            </w:pPr>
          </w:p>
        </w:tc>
      </w:tr>
      <w:tr w:rsidR="00050792" w:rsidRPr="00805DC6" w14:paraId="24F959BD" w14:textId="77777777" w:rsidTr="008E77FE">
        <w:tc>
          <w:tcPr>
            <w:tcW w:w="7797" w:type="dxa"/>
            <w:shd w:val="clear" w:color="auto" w:fill="auto"/>
          </w:tcPr>
          <w:p w14:paraId="5BDD6F96" w14:textId="77777777" w:rsidR="00050792" w:rsidRPr="00805DC6" w:rsidRDefault="00050792" w:rsidP="00050792">
            <w:pPr>
              <w:pStyle w:val="Style-1"/>
              <w:spacing w:after="200" w:line="276" w:lineRule="auto"/>
              <w:contextualSpacing/>
              <w:rPr>
                <w:rFonts w:ascii="Arial" w:eastAsia="Verdana" w:hAnsi="Arial" w:cs="Arial"/>
                <w:sz w:val="22"/>
                <w:szCs w:val="22"/>
              </w:rPr>
            </w:pPr>
            <w:r w:rsidRPr="00805DC6">
              <w:rPr>
                <w:rFonts w:ascii="Arial" w:eastAsia="Verdana" w:hAnsi="Arial" w:cs="Arial"/>
                <w:sz w:val="22"/>
                <w:szCs w:val="22"/>
              </w:rPr>
              <w:t>Demonstrate compliance with guidance on patient confidentiality, especially in maintaining anonymised student records and in discussing patient-confidential issues only in an appropriate setting</w:t>
            </w:r>
          </w:p>
        </w:tc>
        <w:tc>
          <w:tcPr>
            <w:tcW w:w="1559" w:type="dxa"/>
            <w:shd w:val="clear" w:color="auto" w:fill="auto"/>
          </w:tcPr>
          <w:p w14:paraId="590EB9C3" w14:textId="77777777" w:rsidR="00050792" w:rsidRPr="00805DC6" w:rsidRDefault="00050792" w:rsidP="00050792">
            <w:pPr>
              <w:pStyle w:val="Style-1"/>
              <w:spacing w:after="200" w:line="276" w:lineRule="auto"/>
              <w:contextualSpacing/>
              <w:rPr>
                <w:rFonts w:ascii="Arial" w:eastAsia="Verdana" w:hAnsi="Arial" w:cs="Arial"/>
                <w:b/>
                <w:sz w:val="22"/>
                <w:szCs w:val="22"/>
              </w:rPr>
            </w:pPr>
          </w:p>
        </w:tc>
      </w:tr>
      <w:tr w:rsidR="00050792" w:rsidRPr="00805DC6" w14:paraId="264D12DE" w14:textId="77777777" w:rsidTr="008E77FE">
        <w:tc>
          <w:tcPr>
            <w:tcW w:w="7797" w:type="dxa"/>
            <w:shd w:val="clear" w:color="auto" w:fill="auto"/>
          </w:tcPr>
          <w:p w14:paraId="0CF470B8" w14:textId="77777777" w:rsidR="00050792" w:rsidRPr="00805DC6" w:rsidRDefault="00050792" w:rsidP="00050792">
            <w:pPr>
              <w:pStyle w:val="Style-1"/>
              <w:spacing w:after="200" w:line="276" w:lineRule="auto"/>
              <w:contextualSpacing/>
              <w:rPr>
                <w:rFonts w:ascii="Arial" w:eastAsia="Verdana" w:hAnsi="Arial" w:cs="Arial"/>
                <w:sz w:val="22"/>
                <w:szCs w:val="22"/>
              </w:rPr>
            </w:pPr>
            <w:r w:rsidRPr="00805DC6">
              <w:rPr>
                <w:rFonts w:ascii="Arial" w:eastAsia="Verdana" w:hAnsi="Arial" w:cs="Arial"/>
                <w:sz w:val="22"/>
                <w:szCs w:val="22"/>
              </w:rPr>
              <w:t xml:space="preserve">Demonstrate an ability to explain/describe what they are doing as they progress through the examination. </w:t>
            </w:r>
          </w:p>
        </w:tc>
        <w:tc>
          <w:tcPr>
            <w:tcW w:w="1559" w:type="dxa"/>
            <w:shd w:val="clear" w:color="auto" w:fill="auto"/>
          </w:tcPr>
          <w:p w14:paraId="1894FA25" w14:textId="77777777" w:rsidR="00050792" w:rsidRPr="00805DC6" w:rsidRDefault="00050792" w:rsidP="00050792">
            <w:pPr>
              <w:pStyle w:val="Style-1"/>
              <w:spacing w:after="200" w:line="276" w:lineRule="auto"/>
              <w:contextualSpacing/>
              <w:rPr>
                <w:rFonts w:ascii="Arial" w:eastAsia="Verdana" w:hAnsi="Arial" w:cs="Arial"/>
                <w:b/>
                <w:sz w:val="22"/>
                <w:szCs w:val="22"/>
              </w:rPr>
            </w:pPr>
          </w:p>
        </w:tc>
      </w:tr>
      <w:tr w:rsidR="00050792" w:rsidRPr="00805DC6" w14:paraId="16574D8A" w14:textId="77777777" w:rsidTr="008E77FE">
        <w:tc>
          <w:tcPr>
            <w:tcW w:w="7797" w:type="dxa"/>
            <w:shd w:val="clear" w:color="auto" w:fill="auto"/>
          </w:tcPr>
          <w:p w14:paraId="75D995AD" w14:textId="77777777" w:rsidR="00050792" w:rsidRPr="00805DC6" w:rsidRDefault="00050792" w:rsidP="00050792">
            <w:pPr>
              <w:pStyle w:val="Style-1"/>
              <w:spacing w:after="200" w:line="276" w:lineRule="auto"/>
              <w:contextualSpacing/>
              <w:rPr>
                <w:rFonts w:ascii="Arial" w:eastAsia="Verdana" w:hAnsi="Arial" w:cs="Arial"/>
                <w:sz w:val="22"/>
                <w:szCs w:val="22"/>
              </w:rPr>
            </w:pPr>
            <w:r w:rsidRPr="00805DC6">
              <w:rPr>
                <w:rFonts w:ascii="Arial" w:eastAsia="Verdana" w:hAnsi="Arial" w:cs="Arial"/>
                <w:sz w:val="22"/>
                <w:szCs w:val="22"/>
              </w:rPr>
              <w:t>Describe the application of the SBAR (Situation - Background - Assessment Recommendation) model to frame conversations, especially critical ones, requiring a clinician's immediate attention and action</w:t>
            </w:r>
          </w:p>
        </w:tc>
        <w:tc>
          <w:tcPr>
            <w:tcW w:w="1559" w:type="dxa"/>
            <w:shd w:val="clear" w:color="auto" w:fill="auto"/>
          </w:tcPr>
          <w:p w14:paraId="3750158B" w14:textId="77777777" w:rsidR="00050792" w:rsidRPr="00805DC6" w:rsidRDefault="00050792" w:rsidP="00050792">
            <w:pPr>
              <w:pStyle w:val="Style-1"/>
              <w:spacing w:after="200" w:line="276" w:lineRule="auto"/>
              <w:contextualSpacing/>
              <w:rPr>
                <w:rFonts w:ascii="Arial" w:eastAsia="Verdana" w:hAnsi="Arial" w:cs="Arial"/>
                <w:b/>
                <w:sz w:val="22"/>
                <w:szCs w:val="22"/>
              </w:rPr>
            </w:pPr>
          </w:p>
        </w:tc>
      </w:tr>
    </w:tbl>
    <w:p w14:paraId="2E466B05" w14:textId="77777777" w:rsidR="00BC42B1" w:rsidRPr="00805DC6" w:rsidRDefault="00BC42B1">
      <w:pPr>
        <w:jc w:val="both"/>
        <w:rPr>
          <w:rFonts w:ascii="Arial" w:hAnsi="Arial" w:cs="Arial"/>
          <w:b/>
          <w:sz w:val="22"/>
          <w:szCs w:val="22"/>
          <w:lang w:val="en-GB"/>
        </w:rPr>
      </w:pPr>
    </w:p>
    <w:p w14:paraId="5E846805" w14:textId="77777777" w:rsidR="001A7A51" w:rsidRPr="00805DC6" w:rsidRDefault="001A7A51">
      <w:pPr>
        <w:jc w:val="both"/>
        <w:rPr>
          <w:rFonts w:ascii="Arial" w:hAnsi="Arial" w:cs="Arial"/>
          <w:szCs w:val="24"/>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D14F51" w:rsidRPr="00805DC6" w14:paraId="235149DF" w14:textId="77777777" w:rsidTr="004135B7">
        <w:tc>
          <w:tcPr>
            <w:tcW w:w="9356" w:type="dxa"/>
            <w:gridSpan w:val="2"/>
            <w:shd w:val="clear" w:color="auto" w:fill="F2F2F2"/>
          </w:tcPr>
          <w:p w14:paraId="1897736B" w14:textId="77777777" w:rsidR="00D14F51" w:rsidRPr="00805DC6" w:rsidRDefault="00D14F51" w:rsidP="00D14F51">
            <w:pPr>
              <w:jc w:val="center"/>
              <w:rPr>
                <w:rFonts w:ascii="Arial" w:hAnsi="Arial" w:cs="Arial"/>
                <w:b/>
                <w:szCs w:val="24"/>
                <w:lang w:val="en-GB"/>
              </w:rPr>
            </w:pPr>
            <w:r w:rsidRPr="00805DC6">
              <w:rPr>
                <w:rFonts w:ascii="Arial" w:hAnsi="Arial" w:cs="Arial"/>
                <w:b/>
                <w:szCs w:val="24"/>
                <w:lang w:val="en-GB"/>
              </w:rPr>
              <w:t>CARDIOVASCULAR SYSTEM</w:t>
            </w:r>
          </w:p>
          <w:p w14:paraId="05337D0F" w14:textId="77777777" w:rsidR="00D14F51" w:rsidRPr="00805DC6" w:rsidRDefault="00D14F51" w:rsidP="00D14F51">
            <w:pPr>
              <w:jc w:val="center"/>
              <w:rPr>
                <w:rFonts w:ascii="Arial" w:eastAsia="Verdana" w:hAnsi="Arial" w:cs="Arial"/>
                <w:b/>
                <w:szCs w:val="24"/>
              </w:rPr>
            </w:pPr>
          </w:p>
        </w:tc>
      </w:tr>
      <w:tr w:rsidR="001A7A51" w:rsidRPr="00805DC6" w14:paraId="207201C3" w14:textId="77777777" w:rsidTr="008E77FE">
        <w:tc>
          <w:tcPr>
            <w:tcW w:w="7797" w:type="dxa"/>
            <w:shd w:val="clear" w:color="auto" w:fill="auto"/>
          </w:tcPr>
          <w:p w14:paraId="008BA3F1" w14:textId="77777777" w:rsidR="001A7A51" w:rsidRPr="00805DC6" w:rsidRDefault="001A7A51" w:rsidP="001A7A51">
            <w:pPr>
              <w:jc w:val="both"/>
              <w:rPr>
                <w:rFonts w:ascii="Arial" w:hAnsi="Arial" w:cs="Arial"/>
                <w:sz w:val="22"/>
                <w:szCs w:val="22"/>
                <w:lang w:val="en-GB"/>
              </w:rPr>
            </w:pPr>
            <w:r w:rsidRPr="00805DC6">
              <w:rPr>
                <w:rFonts w:ascii="Arial" w:hAnsi="Arial" w:cs="Arial"/>
                <w:sz w:val="22"/>
                <w:szCs w:val="22"/>
                <w:lang w:val="en-GB"/>
              </w:rPr>
              <w:t xml:space="preserve">Make general observations about the appearance of the patient in relation to the cardiovascular system. </w:t>
            </w:r>
          </w:p>
          <w:p w14:paraId="081D034F" w14:textId="77777777" w:rsidR="001A7A51" w:rsidRPr="00805DC6" w:rsidRDefault="001A7A51" w:rsidP="001A7A51">
            <w:pPr>
              <w:jc w:val="both"/>
              <w:rPr>
                <w:rFonts w:ascii="Arial" w:eastAsia="Verdana" w:hAnsi="Arial" w:cs="Arial"/>
                <w:sz w:val="22"/>
                <w:szCs w:val="22"/>
              </w:rPr>
            </w:pPr>
          </w:p>
        </w:tc>
        <w:tc>
          <w:tcPr>
            <w:tcW w:w="1559" w:type="dxa"/>
            <w:shd w:val="clear" w:color="auto" w:fill="auto"/>
          </w:tcPr>
          <w:p w14:paraId="5C14AE5D" w14:textId="77777777" w:rsidR="001A7A51" w:rsidRPr="00805DC6" w:rsidRDefault="001A7A51" w:rsidP="001A7A51">
            <w:pPr>
              <w:pStyle w:val="Style-1"/>
              <w:spacing w:after="200" w:line="276" w:lineRule="auto"/>
              <w:contextualSpacing/>
              <w:rPr>
                <w:rFonts w:ascii="Arial" w:eastAsia="Verdana" w:hAnsi="Arial" w:cs="Arial"/>
                <w:b/>
                <w:sz w:val="22"/>
                <w:szCs w:val="22"/>
              </w:rPr>
            </w:pPr>
          </w:p>
        </w:tc>
      </w:tr>
      <w:tr w:rsidR="001A7A51" w:rsidRPr="00805DC6" w14:paraId="7EE0E5C2" w14:textId="77777777" w:rsidTr="008E77FE">
        <w:tc>
          <w:tcPr>
            <w:tcW w:w="7797" w:type="dxa"/>
            <w:shd w:val="clear" w:color="auto" w:fill="auto"/>
          </w:tcPr>
          <w:p w14:paraId="50BA5B13" w14:textId="77777777" w:rsidR="008E77FE" w:rsidRPr="00805DC6" w:rsidRDefault="008E77FE" w:rsidP="001A7A51">
            <w:pPr>
              <w:ind w:left="34"/>
              <w:rPr>
                <w:rFonts w:ascii="Arial" w:hAnsi="Arial" w:cs="Arial"/>
                <w:sz w:val="22"/>
                <w:szCs w:val="22"/>
                <w:lang w:val="en-GB"/>
              </w:rPr>
            </w:pPr>
          </w:p>
          <w:p w14:paraId="1844BB73" w14:textId="77777777" w:rsidR="001A7A51" w:rsidRPr="00805DC6" w:rsidRDefault="001A7A51" w:rsidP="001A7A51">
            <w:pPr>
              <w:ind w:left="34"/>
              <w:rPr>
                <w:rFonts w:ascii="Arial" w:hAnsi="Arial" w:cs="Arial"/>
                <w:sz w:val="22"/>
                <w:szCs w:val="22"/>
                <w:lang w:val="en-GB"/>
              </w:rPr>
            </w:pPr>
            <w:r w:rsidRPr="00805DC6">
              <w:rPr>
                <w:rFonts w:ascii="Arial" w:hAnsi="Arial" w:cs="Arial"/>
                <w:sz w:val="22"/>
                <w:szCs w:val="22"/>
                <w:lang w:val="en-GB"/>
              </w:rPr>
              <w:t>Identify clubbing and list the relevant causes in relation to the cardiovascular system including endocarditis and cyanotic congenital heart disease.</w:t>
            </w:r>
          </w:p>
          <w:p w14:paraId="1FD7F290" w14:textId="77777777" w:rsidR="008E77FE" w:rsidRPr="00805DC6" w:rsidRDefault="008E77FE" w:rsidP="001A7A51">
            <w:pPr>
              <w:ind w:left="34"/>
              <w:rPr>
                <w:rFonts w:ascii="Arial" w:hAnsi="Arial" w:cs="Arial"/>
                <w:sz w:val="22"/>
                <w:szCs w:val="22"/>
                <w:lang w:val="en-GB"/>
              </w:rPr>
            </w:pPr>
          </w:p>
          <w:p w14:paraId="3A81323D" w14:textId="77777777" w:rsidR="001A7A51" w:rsidRPr="00805DC6" w:rsidRDefault="001A7A51" w:rsidP="001A7A51">
            <w:pPr>
              <w:jc w:val="both"/>
              <w:rPr>
                <w:rFonts w:ascii="Arial" w:hAnsi="Arial" w:cs="Arial"/>
                <w:sz w:val="22"/>
                <w:szCs w:val="22"/>
                <w:lang w:val="en-GB"/>
              </w:rPr>
            </w:pPr>
            <w:r w:rsidRPr="00805DC6">
              <w:rPr>
                <w:rFonts w:ascii="Arial" w:hAnsi="Arial" w:cs="Arial"/>
                <w:sz w:val="22"/>
                <w:szCs w:val="22"/>
                <w:lang w:val="en-GB"/>
              </w:rPr>
              <w:t>Examine the major peripheral pulses including listening for bruits over the carotid, femoral and renal arteries.</w:t>
            </w:r>
          </w:p>
          <w:p w14:paraId="09712348" w14:textId="77777777" w:rsidR="008E77FE" w:rsidRPr="00805DC6" w:rsidRDefault="008E77FE" w:rsidP="001A7A51">
            <w:pPr>
              <w:jc w:val="both"/>
              <w:rPr>
                <w:rFonts w:ascii="Arial" w:eastAsia="Verdana" w:hAnsi="Arial" w:cs="Arial"/>
                <w:sz w:val="22"/>
                <w:szCs w:val="22"/>
              </w:rPr>
            </w:pPr>
          </w:p>
        </w:tc>
        <w:tc>
          <w:tcPr>
            <w:tcW w:w="1559" w:type="dxa"/>
            <w:shd w:val="clear" w:color="auto" w:fill="auto"/>
          </w:tcPr>
          <w:p w14:paraId="546341D2" w14:textId="77777777" w:rsidR="001A7A51" w:rsidRPr="00805DC6" w:rsidRDefault="001A7A51" w:rsidP="001A7A51">
            <w:pPr>
              <w:pStyle w:val="Style-1"/>
              <w:spacing w:after="200" w:line="276" w:lineRule="auto"/>
              <w:contextualSpacing/>
              <w:rPr>
                <w:rFonts w:ascii="Arial" w:eastAsia="Verdana" w:hAnsi="Arial" w:cs="Arial"/>
                <w:b/>
                <w:sz w:val="22"/>
                <w:szCs w:val="22"/>
              </w:rPr>
            </w:pPr>
          </w:p>
        </w:tc>
      </w:tr>
      <w:tr w:rsidR="001A7A51" w:rsidRPr="00805DC6" w14:paraId="748B1067" w14:textId="77777777" w:rsidTr="008E77FE">
        <w:tc>
          <w:tcPr>
            <w:tcW w:w="7797" w:type="dxa"/>
            <w:shd w:val="clear" w:color="auto" w:fill="auto"/>
          </w:tcPr>
          <w:p w14:paraId="14DB46D4" w14:textId="77777777" w:rsidR="001A7A51" w:rsidRPr="00805DC6" w:rsidRDefault="001A7A51" w:rsidP="001A7A51">
            <w:pPr>
              <w:ind w:left="34"/>
              <w:rPr>
                <w:rFonts w:ascii="Arial" w:hAnsi="Arial" w:cs="Arial"/>
                <w:sz w:val="22"/>
                <w:szCs w:val="22"/>
                <w:lang w:val="en-GB"/>
              </w:rPr>
            </w:pPr>
            <w:r w:rsidRPr="00805DC6">
              <w:rPr>
                <w:rFonts w:ascii="Arial" w:hAnsi="Arial" w:cs="Arial"/>
                <w:sz w:val="22"/>
                <w:szCs w:val="22"/>
                <w:lang w:val="en-GB"/>
              </w:rPr>
              <w:t>Describe abnormalities of the pulse rate, rhythm, volume and character caused by cardiovascular disease, including the causes of an irregular pulse, small or large volume pulse, slow-rising and collapsing pulse.</w:t>
            </w:r>
          </w:p>
          <w:p w14:paraId="3B38F687" w14:textId="77777777" w:rsidR="008E77FE" w:rsidRPr="00805DC6" w:rsidRDefault="008E77FE" w:rsidP="001A7A51">
            <w:pPr>
              <w:ind w:left="34"/>
              <w:rPr>
                <w:rFonts w:ascii="Arial" w:eastAsia="Verdana" w:hAnsi="Arial" w:cs="Arial"/>
                <w:sz w:val="22"/>
                <w:szCs w:val="22"/>
              </w:rPr>
            </w:pPr>
          </w:p>
        </w:tc>
        <w:tc>
          <w:tcPr>
            <w:tcW w:w="1559" w:type="dxa"/>
            <w:shd w:val="clear" w:color="auto" w:fill="auto"/>
          </w:tcPr>
          <w:p w14:paraId="135665C6" w14:textId="77777777" w:rsidR="001A7A51" w:rsidRPr="00805DC6" w:rsidRDefault="001A7A51" w:rsidP="001A7A51">
            <w:pPr>
              <w:pStyle w:val="Style-1"/>
              <w:spacing w:after="200" w:line="276" w:lineRule="auto"/>
              <w:contextualSpacing/>
              <w:rPr>
                <w:rFonts w:ascii="Arial" w:eastAsia="Verdana" w:hAnsi="Arial" w:cs="Arial"/>
                <w:b/>
                <w:sz w:val="22"/>
                <w:szCs w:val="22"/>
              </w:rPr>
            </w:pPr>
          </w:p>
        </w:tc>
      </w:tr>
      <w:tr w:rsidR="001A7A51" w:rsidRPr="00805DC6" w14:paraId="17035F63" w14:textId="77777777" w:rsidTr="008E77FE">
        <w:tc>
          <w:tcPr>
            <w:tcW w:w="7797" w:type="dxa"/>
            <w:shd w:val="clear" w:color="auto" w:fill="auto"/>
          </w:tcPr>
          <w:p w14:paraId="16013775" w14:textId="33A951B5" w:rsidR="001A7A51" w:rsidRPr="00805DC6" w:rsidRDefault="001A7A51" w:rsidP="00FF5CBC">
            <w:pPr>
              <w:jc w:val="both"/>
              <w:rPr>
                <w:rFonts w:ascii="Arial" w:hAnsi="Arial" w:cs="Arial"/>
                <w:sz w:val="22"/>
                <w:szCs w:val="22"/>
                <w:lang w:val="en-GB"/>
              </w:rPr>
            </w:pPr>
            <w:r w:rsidRPr="00805DC6">
              <w:rPr>
                <w:rFonts w:ascii="Arial" w:hAnsi="Arial" w:cs="Arial"/>
                <w:sz w:val="22"/>
                <w:szCs w:val="22"/>
                <w:lang w:val="en-GB"/>
              </w:rPr>
              <w:t xml:space="preserve">Measure blood pressure using an </w:t>
            </w:r>
            <w:r w:rsidR="00D24B8C" w:rsidRPr="00805DC6">
              <w:rPr>
                <w:rFonts w:ascii="Arial" w:hAnsi="Arial" w:cs="Arial"/>
                <w:sz w:val="22"/>
                <w:szCs w:val="22"/>
                <w:lang w:val="en-GB"/>
              </w:rPr>
              <w:t>appropriately</w:t>
            </w:r>
            <w:r w:rsidRPr="00805DC6">
              <w:rPr>
                <w:rFonts w:ascii="Arial" w:hAnsi="Arial" w:cs="Arial"/>
                <w:sz w:val="22"/>
                <w:szCs w:val="22"/>
                <w:lang w:val="en-GB"/>
              </w:rPr>
              <w:t xml:space="preserve"> sized cuff. Describe the Korotkov sounds.</w:t>
            </w:r>
          </w:p>
          <w:p w14:paraId="47B936AE" w14:textId="77777777" w:rsidR="008E77FE" w:rsidRPr="00805DC6" w:rsidRDefault="008E77FE" w:rsidP="00FF5CBC">
            <w:pPr>
              <w:jc w:val="both"/>
              <w:rPr>
                <w:rFonts w:ascii="Arial" w:eastAsia="Verdana" w:hAnsi="Arial" w:cs="Arial"/>
                <w:sz w:val="22"/>
                <w:szCs w:val="22"/>
              </w:rPr>
            </w:pPr>
          </w:p>
        </w:tc>
        <w:tc>
          <w:tcPr>
            <w:tcW w:w="1559" w:type="dxa"/>
            <w:shd w:val="clear" w:color="auto" w:fill="auto"/>
          </w:tcPr>
          <w:p w14:paraId="27738D60" w14:textId="77777777" w:rsidR="001A7A51" w:rsidRPr="00805DC6" w:rsidRDefault="001A7A51" w:rsidP="001A7A51">
            <w:pPr>
              <w:pStyle w:val="Style-1"/>
              <w:spacing w:after="200" w:line="276" w:lineRule="auto"/>
              <w:contextualSpacing/>
              <w:rPr>
                <w:rFonts w:ascii="Arial" w:eastAsia="Verdana" w:hAnsi="Arial" w:cs="Arial"/>
                <w:b/>
                <w:sz w:val="22"/>
                <w:szCs w:val="22"/>
              </w:rPr>
            </w:pPr>
          </w:p>
        </w:tc>
      </w:tr>
      <w:tr w:rsidR="001A7A51" w:rsidRPr="00805DC6" w14:paraId="51AC3616" w14:textId="77777777" w:rsidTr="008E77FE">
        <w:tc>
          <w:tcPr>
            <w:tcW w:w="7797" w:type="dxa"/>
            <w:shd w:val="clear" w:color="auto" w:fill="auto"/>
          </w:tcPr>
          <w:p w14:paraId="776F25B0" w14:textId="77777777" w:rsidR="001A7A51" w:rsidRPr="00805DC6" w:rsidRDefault="00FF5CBC" w:rsidP="00FF5CBC">
            <w:pPr>
              <w:jc w:val="both"/>
              <w:rPr>
                <w:rFonts w:ascii="Arial" w:hAnsi="Arial" w:cs="Arial"/>
                <w:sz w:val="22"/>
                <w:szCs w:val="22"/>
                <w:lang w:val="en-GB"/>
              </w:rPr>
            </w:pPr>
            <w:r w:rsidRPr="00805DC6">
              <w:rPr>
                <w:rFonts w:ascii="Arial" w:hAnsi="Arial" w:cs="Arial"/>
                <w:sz w:val="22"/>
                <w:szCs w:val="22"/>
                <w:lang w:val="en-GB"/>
              </w:rPr>
              <w:t>Assess the internal jugular pressure and demonstrate hepato-jugular reflux.</w:t>
            </w:r>
          </w:p>
          <w:p w14:paraId="7E05D123" w14:textId="77777777" w:rsidR="008E77FE" w:rsidRPr="00805DC6" w:rsidRDefault="008E77FE" w:rsidP="00FF5CBC">
            <w:pPr>
              <w:jc w:val="both"/>
              <w:rPr>
                <w:rFonts w:ascii="Arial" w:eastAsia="Verdana" w:hAnsi="Arial" w:cs="Arial"/>
                <w:sz w:val="22"/>
                <w:szCs w:val="22"/>
              </w:rPr>
            </w:pPr>
          </w:p>
        </w:tc>
        <w:tc>
          <w:tcPr>
            <w:tcW w:w="1559" w:type="dxa"/>
            <w:shd w:val="clear" w:color="auto" w:fill="auto"/>
          </w:tcPr>
          <w:p w14:paraId="403523D3" w14:textId="77777777" w:rsidR="001A7A51" w:rsidRPr="00805DC6" w:rsidRDefault="001A7A51" w:rsidP="001A7A51">
            <w:pPr>
              <w:pStyle w:val="Style-1"/>
              <w:spacing w:after="200" w:line="276" w:lineRule="auto"/>
              <w:contextualSpacing/>
              <w:rPr>
                <w:rFonts w:ascii="Arial" w:eastAsia="Verdana" w:hAnsi="Arial" w:cs="Arial"/>
                <w:b/>
                <w:sz w:val="22"/>
                <w:szCs w:val="22"/>
              </w:rPr>
            </w:pPr>
          </w:p>
        </w:tc>
      </w:tr>
      <w:tr w:rsidR="001A7A51" w:rsidRPr="00805DC6" w14:paraId="5B0CCF09" w14:textId="77777777" w:rsidTr="008E77FE">
        <w:tc>
          <w:tcPr>
            <w:tcW w:w="7797" w:type="dxa"/>
            <w:shd w:val="clear" w:color="auto" w:fill="auto"/>
          </w:tcPr>
          <w:p w14:paraId="624C432E" w14:textId="0733B330" w:rsidR="008E77FE" w:rsidRPr="00805DC6" w:rsidRDefault="00FF5CBC" w:rsidP="002B19F4">
            <w:pPr>
              <w:ind w:left="34"/>
              <w:rPr>
                <w:rFonts w:ascii="Arial" w:eastAsia="Verdana" w:hAnsi="Arial" w:cs="Arial"/>
                <w:sz w:val="22"/>
                <w:szCs w:val="22"/>
              </w:rPr>
            </w:pPr>
            <w:r w:rsidRPr="00805DC6">
              <w:rPr>
                <w:rFonts w:ascii="Arial" w:hAnsi="Arial" w:cs="Arial"/>
                <w:sz w:val="22"/>
                <w:szCs w:val="22"/>
                <w:lang w:val="en-GB"/>
              </w:rPr>
              <w:lastRenderedPageBreak/>
              <w:t>Localise the apex beat and comment on its position in relation to surface landmarks.</w:t>
            </w:r>
          </w:p>
        </w:tc>
        <w:tc>
          <w:tcPr>
            <w:tcW w:w="1559" w:type="dxa"/>
            <w:shd w:val="clear" w:color="auto" w:fill="auto"/>
          </w:tcPr>
          <w:p w14:paraId="22BA2AE8" w14:textId="77777777" w:rsidR="001A7A51" w:rsidRPr="00805DC6" w:rsidRDefault="001A7A51" w:rsidP="001A7A51">
            <w:pPr>
              <w:pStyle w:val="Style-1"/>
              <w:spacing w:after="200" w:line="276" w:lineRule="auto"/>
              <w:contextualSpacing/>
              <w:rPr>
                <w:rFonts w:ascii="Arial" w:eastAsia="Verdana" w:hAnsi="Arial" w:cs="Arial"/>
                <w:b/>
                <w:sz w:val="22"/>
                <w:szCs w:val="22"/>
              </w:rPr>
            </w:pPr>
          </w:p>
        </w:tc>
      </w:tr>
      <w:tr w:rsidR="001A7A51" w:rsidRPr="00805DC6" w14:paraId="3823F0E0" w14:textId="77777777" w:rsidTr="008E77FE">
        <w:tc>
          <w:tcPr>
            <w:tcW w:w="7797" w:type="dxa"/>
            <w:shd w:val="clear" w:color="auto" w:fill="auto"/>
          </w:tcPr>
          <w:p w14:paraId="156F746C" w14:textId="77777777" w:rsidR="001A7A51" w:rsidRPr="00805DC6" w:rsidRDefault="00FF5CBC" w:rsidP="00FF5CBC">
            <w:pPr>
              <w:rPr>
                <w:rFonts w:ascii="Arial" w:hAnsi="Arial" w:cs="Arial"/>
                <w:sz w:val="22"/>
                <w:szCs w:val="22"/>
                <w:lang w:val="en-GB"/>
              </w:rPr>
            </w:pPr>
            <w:r w:rsidRPr="00805DC6">
              <w:rPr>
                <w:rFonts w:ascii="Arial" w:hAnsi="Arial" w:cs="Arial"/>
                <w:sz w:val="22"/>
                <w:szCs w:val="22"/>
                <w:lang w:val="en-GB"/>
              </w:rPr>
              <w:t>Elicit a right ventricular heave, aortic and mitral thrills and describe their significance.</w:t>
            </w:r>
          </w:p>
          <w:p w14:paraId="6FD21924" w14:textId="77777777" w:rsidR="008E77FE" w:rsidRPr="00805DC6" w:rsidRDefault="008E77FE" w:rsidP="00FF5CBC">
            <w:pPr>
              <w:rPr>
                <w:rFonts w:ascii="Arial" w:eastAsia="Verdana" w:hAnsi="Arial" w:cs="Arial"/>
                <w:sz w:val="22"/>
                <w:szCs w:val="22"/>
              </w:rPr>
            </w:pPr>
          </w:p>
        </w:tc>
        <w:tc>
          <w:tcPr>
            <w:tcW w:w="1559" w:type="dxa"/>
            <w:shd w:val="clear" w:color="auto" w:fill="auto"/>
          </w:tcPr>
          <w:p w14:paraId="6A1B65F9" w14:textId="77777777" w:rsidR="001A7A51" w:rsidRPr="00805DC6" w:rsidRDefault="001A7A51" w:rsidP="001A7A51">
            <w:pPr>
              <w:pStyle w:val="Style-1"/>
              <w:spacing w:after="200" w:line="276" w:lineRule="auto"/>
              <w:contextualSpacing/>
              <w:rPr>
                <w:rFonts w:ascii="Arial" w:eastAsia="Verdana" w:hAnsi="Arial" w:cs="Arial"/>
                <w:b/>
                <w:sz w:val="22"/>
                <w:szCs w:val="22"/>
              </w:rPr>
            </w:pPr>
          </w:p>
        </w:tc>
      </w:tr>
      <w:tr w:rsidR="001A7A51" w:rsidRPr="00805DC6" w14:paraId="07483605" w14:textId="77777777" w:rsidTr="008E77FE">
        <w:tc>
          <w:tcPr>
            <w:tcW w:w="7797" w:type="dxa"/>
            <w:shd w:val="clear" w:color="auto" w:fill="auto"/>
          </w:tcPr>
          <w:p w14:paraId="55DC9F09" w14:textId="77777777" w:rsidR="001A7A51" w:rsidRPr="00805DC6" w:rsidRDefault="00FF5CBC" w:rsidP="00FF5CBC">
            <w:pPr>
              <w:ind w:left="34" w:hanging="34"/>
              <w:jc w:val="both"/>
              <w:rPr>
                <w:rFonts w:ascii="Arial" w:hAnsi="Arial" w:cs="Arial"/>
                <w:sz w:val="22"/>
                <w:szCs w:val="22"/>
                <w:lang w:val="en-GB"/>
              </w:rPr>
            </w:pPr>
            <w:r w:rsidRPr="00805DC6">
              <w:rPr>
                <w:rFonts w:ascii="Arial" w:hAnsi="Arial" w:cs="Arial"/>
                <w:sz w:val="22"/>
                <w:szCs w:val="22"/>
                <w:lang w:val="en-GB"/>
              </w:rPr>
              <w:t>Demonstrate cardiac auscultation including positioning the patient in the 'end-expired, leaned forward' position and the left lateral position to detect aortic regurgitation and mitral stenosis respectively.</w:t>
            </w:r>
          </w:p>
          <w:p w14:paraId="0BCDF80F" w14:textId="77777777" w:rsidR="008E77FE" w:rsidRPr="00805DC6" w:rsidRDefault="008E77FE" w:rsidP="00FF5CBC">
            <w:pPr>
              <w:ind w:left="34" w:hanging="34"/>
              <w:jc w:val="both"/>
              <w:rPr>
                <w:rFonts w:ascii="Arial" w:eastAsia="Verdana" w:hAnsi="Arial" w:cs="Arial"/>
                <w:sz w:val="22"/>
                <w:szCs w:val="22"/>
              </w:rPr>
            </w:pPr>
          </w:p>
        </w:tc>
        <w:tc>
          <w:tcPr>
            <w:tcW w:w="1559" w:type="dxa"/>
            <w:shd w:val="clear" w:color="auto" w:fill="auto"/>
          </w:tcPr>
          <w:p w14:paraId="77B21E7A" w14:textId="77777777" w:rsidR="001A7A51" w:rsidRPr="00805DC6" w:rsidRDefault="001A7A51" w:rsidP="001A7A51">
            <w:pPr>
              <w:pStyle w:val="Style-1"/>
              <w:spacing w:after="200" w:line="276" w:lineRule="auto"/>
              <w:contextualSpacing/>
              <w:rPr>
                <w:rFonts w:ascii="Arial" w:eastAsia="Verdana" w:hAnsi="Arial" w:cs="Arial"/>
                <w:b/>
                <w:sz w:val="22"/>
                <w:szCs w:val="22"/>
              </w:rPr>
            </w:pPr>
          </w:p>
        </w:tc>
      </w:tr>
      <w:tr w:rsidR="00FF5CBC" w:rsidRPr="00805DC6" w14:paraId="37769289" w14:textId="77777777" w:rsidTr="008E77FE">
        <w:tc>
          <w:tcPr>
            <w:tcW w:w="7797" w:type="dxa"/>
            <w:shd w:val="clear" w:color="auto" w:fill="auto"/>
          </w:tcPr>
          <w:p w14:paraId="784D0F7E" w14:textId="77777777" w:rsidR="00FF5CBC" w:rsidRPr="00805DC6" w:rsidRDefault="00FF5CBC" w:rsidP="00FF5CBC">
            <w:pPr>
              <w:jc w:val="both"/>
              <w:rPr>
                <w:rFonts w:ascii="Arial" w:eastAsia="Verdana" w:hAnsi="Arial" w:cs="Arial"/>
                <w:sz w:val="22"/>
                <w:szCs w:val="22"/>
              </w:rPr>
            </w:pPr>
            <w:r w:rsidRPr="00805DC6">
              <w:rPr>
                <w:rFonts w:ascii="Arial" w:hAnsi="Arial" w:cs="Arial"/>
                <w:sz w:val="22"/>
                <w:szCs w:val="22"/>
                <w:lang w:val="en-GB"/>
              </w:rPr>
              <w:t xml:space="preserve">Demonstrate the presence of pitting ankle oedema. </w:t>
            </w:r>
          </w:p>
        </w:tc>
        <w:tc>
          <w:tcPr>
            <w:tcW w:w="1559" w:type="dxa"/>
            <w:shd w:val="clear" w:color="auto" w:fill="auto"/>
          </w:tcPr>
          <w:p w14:paraId="3F583F06" w14:textId="77777777" w:rsidR="00FF5CBC" w:rsidRPr="00805DC6" w:rsidRDefault="00FF5CBC" w:rsidP="001A7A51">
            <w:pPr>
              <w:pStyle w:val="Style-1"/>
              <w:spacing w:after="200" w:line="276" w:lineRule="auto"/>
              <w:contextualSpacing/>
              <w:rPr>
                <w:rFonts w:ascii="Arial" w:eastAsia="Verdana" w:hAnsi="Arial" w:cs="Arial"/>
                <w:b/>
                <w:sz w:val="22"/>
                <w:szCs w:val="22"/>
              </w:rPr>
            </w:pPr>
          </w:p>
        </w:tc>
      </w:tr>
      <w:tr w:rsidR="00FF5CBC" w:rsidRPr="00805DC6" w14:paraId="5E646616" w14:textId="77777777" w:rsidTr="008E77FE">
        <w:tc>
          <w:tcPr>
            <w:tcW w:w="7797" w:type="dxa"/>
            <w:shd w:val="clear" w:color="auto" w:fill="auto"/>
          </w:tcPr>
          <w:p w14:paraId="5AE064F0" w14:textId="77777777" w:rsidR="00FF5CBC" w:rsidRPr="00805DC6" w:rsidRDefault="00FF5CBC" w:rsidP="001A7A51">
            <w:pPr>
              <w:pStyle w:val="Style-1"/>
              <w:spacing w:after="200" w:line="276" w:lineRule="auto"/>
              <w:contextualSpacing/>
              <w:rPr>
                <w:rFonts w:ascii="Arial" w:eastAsia="Verdana" w:hAnsi="Arial" w:cs="Arial"/>
                <w:sz w:val="22"/>
                <w:szCs w:val="22"/>
              </w:rPr>
            </w:pPr>
            <w:r w:rsidRPr="00805DC6">
              <w:rPr>
                <w:rFonts w:ascii="Arial" w:hAnsi="Arial" w:cs="Arial"/>
                <w:sz w:val="22"/>
                <w:szCs w:val="22"/>
              </w:rPr>
              <w:t>Present a concise summary of the results of a cardiovascular examination.</w:t>
            </w:r>
          </w:p>
        </w:tc>
        <w:tc>
          <w:tcPr>
            <w:tcW w:w="1559" w:type="dxa"/>
            <w:shd w:val="clear" w:color="auto" w:fill="auto"/>
          </w:tcPr>
          <w:p w14:paraId="6D8D3CDA" w14:textId="77777777" w:rsidR="00FF5CBC" w:rsidRPr="00805DC6" w:rsidRDefault="00FF5CBC" w:rsidP="001A7A51">
            <w:pPr>
              <w:pStyle w:val="Style-1"/>
              <w:spacing w:after="200" w:line="276" w:lineRule="auto"/>
              <w:contextualSpacing/>
              <w:rPr>
                <w:rFonts w:ascii="Arial" w:eastAsia="Verdana" w:hAnsi="Arial" w:cs="Arial"/>
                <w:b/>
                <w:sz w:val="22"/>
                <w:szCs w:val="22"/>
              </w:rPr>
            </w:pPr>
          </w:p>
        </w:tc>
      </w:tr>
    </w:tbl>
    <w:p w14:paraId="4CAD539A" w14:textId="7C59E1D0" w:rsidR="00BC42B1" w:rsidRPr="00805DC6" w:rsidRDefault="00BC42B1">
      <w:pPr>
        <w:jc w:val="both"/>
        <w:rPr>
          <w:rFonts w:ascii="Arial" w:hAnsi="Arial" w:cs="Arial"/>
          <w:sz w:val="22"/>
          <w:szCs w:val="22"/>
          <w:lang w:val="en-GB"/>
        </w:rPr>
      </w:pPr>
    </w:p>
    <w:p w14:paraId="1F38DA62" w14:textId="77777777" w:rsidR="00042C77" w:rsidRPr="00805DC6" w:rsidRDefault="00042C77">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D14F51" w:rsidRPr="00805DC6" w14:paraId="411B070C" w14:textId="77777777" w:rsidTr="004135B7">
        <w:tc>
          <w:tcPr>
            <w:tcW w:w="9356" w:type="dxa"/>
            <w:gridSpan w:val="2"/>
            <w:shd w:val="clear" w:color="auto" w:fill="F2F2F2"/>
          </w:tcPr>
          <w:p w14:paraId="62A0E1C0" w14:textId="77777777" w:rsidR="00D14F51" w:rsidRPr="00805DC6" w:rsidRDefault="00D14F51" w:rsidP="00D14F51">
            <w:pPr>
              <w:jc w:val="center"/>
              <w:rPr>
                <w:rFonts w:ascii="Arial" w:hAnsi="Arial" w:cs="Arial"/>
                <w:b/>
                <w:szCs w:val="24"/>
                <w:lang w:val="en-GB"/>
              </w:rPr>
            </w:pPr>
            <w:r w:rsidRPr="00805DC6">
              <w:rPr>
                <w:rFonts w:ascii="Arial" w:hAnsi="Arial" w:cs="Arial"/>
                <w:b/>
                <w:szCs w:val="24"/>
                <w:lang w:val="en-GB"/>
              </w:rPr>
              <w:t>RESPIRATORY SYSTEM</w:t>
            </w:r>
          </w:p>
          <w:p w14:paraId="51017CBC" w14:textId="77777777" w:rsidR="00D14F51" w:rsidRPr="00805DC6" w:rsidRDefault="00D14F51" w:rsidP="00D14F51">
            <w:pPr>
              <w:jc w:val="both"/>
              <w:rPr>
                <w:rFonts w:ascii="Arial" w:eastAsia="Verdana" w:hAnsi="Arial" w:cs="Arial"/>
                <w:b/>
                <w:sz w:val="22"/>
                <w:szCs w:val="22"/>
              </w:rPr>
            </w:pPr>
          </w:p>
        </w:tc>
      </w:tr>
      <w:tr w:rsidR="00FF5CBC" w:rsidRPr="00805DC6" w14:paraId="749DAFA8" w14:textId="77777777" w:rsidTr="001C574C">
        <w:tc>
          <w:tcPr>
            <w:tcW w:w="7797" w:type="dxa"/>
            <w:shd w:val="clear" w:color="auto" w:fill="auto"/>
          </w:tcPr>
          <w:p w14:paraId="44EA2D87" w14:textId="77777777" w:rsidR="00FF5CBC" w:rsidRPr="00805DC6" w:rsidRDefault="00FF5CBC" w:rsidP="00FF5CBC">
            <w:pPr>
              <w:rPr>
                <w:rFonts w:ascii="Arial" w:hAnsi="Arial" w:cs="Arial"/>
                <w:sz w:val="22"/>
                <w:szCs w:val="22"/>
                <w:lang w:val="en-GB"/>
              </w:rPr>
            </w:pPr>
            <w:r w:rsidRPr="00805DC6">
              <w:rPr>
                <w:rFonts w:ascii="Arial" w:hAnsi="Arial" w:cs="Arial"/>
                <w:sz w:val="22"/>
                <w:szCs w:val="22"/>
                <w:lang w:val="en-GB"/>
              </w:rPr>
              <w:t>Make general observations about the appearance of the patient in relation to the respiratory system, including mechanical/anatomical observations such as chest wall deformity or kyphoscoliosis as well as cough or stridor.</w:t>
            </w:r>
          </w:p>
          <w:p w14:paraId="66E16989" w14:textId="77777777" w:rsidR="00FF5CBC" w:rsidRPr="00805DC6" w:rsidRDefault="00FF5CBC" w:rsidP="00FF5CBC">
            <w:pPr>
              <w:jc w:val="both"/>
              <w:rPr>
                <w:rFonts w:ascii="Arial" w:eastAsia="Verdana" w:hAnsi="Arial" w:cs="Arial"/>
                <w:sz w:val="22"/>
                <w:szCs w:val="22"/>
              </w:rPr>
            </w:pPr>
          </w:p>
        </w:tc>
        <w:tc>
          <w:tcPr>
            <w:tcW w:w="1559" w:type="dxa"/>
            <w:shd w:val="clear" w:color="auto" w:fill="auto"/>
          </w:tcPr>
          <w:p w14:paraId="709A9046" w14:textId="77777777" w:rsidR="00FF5CBC" w:rsidRPr="00805DC6" w:rsidRDefault="00FF5CBC" w:rsidP="00FF5CBC">
            <w:pPr>
              <w:pStyle w:val="Style-1"/>
              <w:spacing w:after="200" w:line="276" w:lineRule="auto"/>
              <w:contextualSpacing/>
              <w:rPr>
                <w:rFonts w:ascii="Arial" w:eastAsia="Verdana" w:hAnsi="Arial" w:cs="Arial"/>
                <w:b/>
                <w:sz w:val="22"/>
                <w:szCs w:val="22"/>
              </w:rPr>
            </w:pPr>
          </w:p>
        </w:tc>
      </w:tr>
      <w:tr w:rsidR="00FF5CBC" w:rsidRPr="00805DC6" w14:paraId="1E679474" w14:textId="77777777" w:rsidTr="001C574C">
        <w:tc>
          <w:tcPr>
            <w:tcW w:w="7797" w:type="dxa"/>
            <w:shd w:val="clear" w:color="auto" w:fill="auto"/>
          </w:tcPr>
          <w:p w14:paraId="6068C554" w14:textId="77777777" w:rsidR="00FF5CBC" w:rsidRPr="00805DC6" w:rsidRDefault="00FF5CBC" w:rsidP="00FF5CBC">
            <w:pPr>
              <w:ind w:left="34" w:hanging="34"/>
              <w:rPr>
                <w:rFonts w:ascii="Arial" w:hAnsi="Arial" w:cs="Arial"/>
                <w:sz w:val="22"/>
                <w:szCs w:val="22"/>
                <w:lang w:val="en-GB"/>
              </w:rPr>
            </w:pPr>
            <w:r w:rsidRPr="00805DC6">
              <w:rPr>
                <w:rFonts w:ascii="Arial" w:hAnsi="Arial" w:cs="Arial"/>
                <w:sz w:val="22"/>
                <w:szCs w:val="22"/>
                <w:lang w:val="en-GB"/>
              </w:rPr>
              <w:t xml:space="preserve">Count the respiratory rate and note any abnormalities including the use of accessory muscles of respiration, inspiratory recession and pursed lips breathing. </w:t>
            </w:r>
          </w:p>
          <w:p w14:paraId="2E6706C0" w14:textId="77777777" w:rsidR="00FF5CBC" w:rsidRPr="00805DC6" w:rsidRDefault="00FF5CBC" w:rsidP="00FF5CBC">
            <w:pPr>
              <w:jc w:val="both"/>
              <w:rPr>
                <w:rFonts w:ascii="Arial" w:eastAsia="Verdana" w:hAnsi="Arial" w:cs="Arial"/>
                <w:sz w:val="22"/>
                <w:szCs w:val="22"/>
              </w:rPr>
            </w:pPr>
          </w:p>
        </w:tc>
        <w:tc>
          <w:tcPr>
            <w:tcW w:w="1559" w:type="dxa"/>
            <w:shd w:val="clear" w:color="auto" w:fill="auto"/>
          </w:tcPr>
          <w:p w14:paraId="417AC86B" w14:textId="77777777" w:rsidR="00FF5CBC" w:rsidRPr="00805DC6" w:rsidRDefault="00FF5CBC" w:rsidP="00FF5CBC">
            <w:pPr>
              <w:pStyle w:val="Style-1"/>
              <w:spacing w:after="200" w:line="276" w:lineRule="auto"/>
              <w:contextualSpacing/>
              <w:rPr>
                <w:rFonts w:ascii="Arial" w:eastAsia="Verdana" w:hAnsi="Arial" w:cs="Arial"/>
                <w:b/>
                <w:sz w:val="22"/>
                <w:szCs w:val="22"/>
              </w:rPr>
            </w:pPr>
          </w:p>
        </w:tc>
      </w:tr>
      <w:tr w:rsidR="00FF5CBC" w:rsidRPr="00805DC6" w14:paraId="3B192541" w14:textId="77777777" w:rsidTr="001C574C">
        <w:tc>
          <w:tcPr>
            <w:tcW w:w="7797" w:type="dxa"/>
            <w:shd w:val="clear" w:color="auto" w:fill="auto"/>
          </w:tcPr>
          <w:p w14:paraId="06B6E8FB" w14:textId="77777777" w:rsidR="00FF5CBC" w:rsidRPr="00805DC6" w:rsidRDefault="00FF5CBC" w:rsidP="00FF5CBC">
            <w:pPr>
              <w:rPr>
                <w:rFonts w:ascii="Arial" w:hAnsi="Arial" w:cs="Arial"/>
                <w:sz w:val="22"/>
                <w:szCs w:val="22"/>
                <w:lang w:val="en-GB"/>
              </w:rPr>
            </w:pPr>
            <w:r w:rsidRPr="00805DC6">
              <w:rPr>
                <w:rFonts w:ascii="Arial" w:hAnsi="Arial" w:cs="Arial"/>
                <w:sz w:val="22"/>
                <w:szCs w:val="22"/>
                <w:lang w:val="en-GB"/>
              </w:rPr>
              <w:t>List the causes of clubbing relevant to the respiratory system including bronchiectasis, lung abscess, lung cancer and fibrosing alveolitis.</w:t>
            </w:r>
          </w:p>
          <w:p w14:paraId="3214998F" w14:textId="77777777" w:rsidR="00FF5CBC" w:rsidRPr="00805DC6" w:rsidRDefault="00FF5CBC" w:rsidP="00FF5CBC">
            <w:pPr>
              <w:ind w:left="34"/>
              <w:rPr>
                <w:rFonts w:ascii="Arial" w:eastAsia="Verdana" w:hAnsi="Arial" w:cs="Arial"/>
                <w:sz w:val="22"/>
                <w:szCs w:val="22"/>
              </w:rPr>
            </w:pPr>
          </w:p>
        </w:tc>
        <w:tc>
          <w:tcPr>
            <w:tcW w:w="1559" w:type="dxa"/>
            <w:shd w:val="clear" w:color="auto" w:fill="auto"/>
          </w:tcPr>
          <w:p w14:paraId="5B53DB83" w14:textId="77777777" w:rsidR="00FF5CBC" w:rsidRPr="00805DC6" w:rsidRDefault="00FF5CBC" w:rsidP="00FF5CBC">
            <w:pPr>
              <w:pStyle w:val="Style-1"/>
              <w:spacing w:after="200" w:line="276" w:lineRule="auto"/>
              <w:contextualSpacing/>
              <w:rPr>
                <w:rFonts w:ascii="Arial" w:eastAsia="Verdana" w:hAnsi="Arial" w:cs="Arial"/>
                <w:b/>
                <w:sz w:val="22"/>
                <w:szCs w:val="22"/>
              </w:rPr>
            </w:pPr>
          </w:p>
        </w:tc>
      </w:tr>
      <w:tr w:rsidR="00FF5CBC" w:rsidRPr="00805DC6" w14:paraId="6B328856" w14:textId="77777777" w:rsidTr="001C574C">
        <w:tc>
          <w:tcPr>
            <w:tcW w:w="7797" w:type="dxa"/>
            <w:shd w:val="clear" w:color="auto" w:fill="auto"/>
          </w:tcPr>
          <w:p w14:paraId="4EB70155" w14:textId="77777777" w:rsidR="00FF5CBC" w:rsidRPr="00805DC6" w:rsidRDefault="00FF5CBC" w:rsidP="00FF5CBC">
            <w:pPr>
              <w:jc w:val="both"/>
              <w:rPr>
                <w:rFonts w:ascii="Arial" w:eastAsia="Verdana" w:hAnsi="Arial" w:cs="Arial"/>
                <w:sz w:val="22"/>
                <w:szCs w:val="22"/>
              </w:rPr>
            </w:pPr>
            <w:r w:rsidRPr="00805DC6">
              <w:rPr>
                <w:rFonts w:ascii="Arial" w:hAnsi="Arial" w:cs="Arial"/>
                <w:sz w:val="22"/>
                <w:szCs w:val="22"/>
                <w:lang w:val="en-GB"/>
              </w:rPr>
              <w:t xml:space="preserve">Examine the trachea to determine its position in relation to the midline. </w:t>
            </w:r>
          </w:p>
        </w:tc>
        <w:tc>
          <w:tcPr>
            <w:tcW w:w="1559" w:type="dxa"/>
            <w:shd w:val="clear" w:color="auto" w:fill="auto"/>
          </w:tcPr>
          <w:p w14:paraId="5DBB0819" w14:textId="77777777" w:rsidR="00FF5CBC" w:rsidRPr="00805DC6" w:rsidRDefault="00FF5CBC" w:rsidP="00FF5CBC">
            <w:pPr>
              <w:pStyle w:val="Style-1"/>
              <w:spacing w:after="200" w:line="276" w:lineRule="auto"/>
              <w:contextualSpacing/>
              <w:rPr>
                <w:rFonts w:ascii="Arial" w:eastAsia="Verdana" w:hAnsi="Arial" w:cs="Arial"/>
                <w:b/>
                <w:sz w:val="22"/>
                <w:szCs w:val="22"/>
              </w:rPr>
            </w:pPr>
          </w:p>
        </w:tc>
      </w:tr>
      <w:tr w:rsidR="00FF5CBC" w:rsidRPr="00805DC6" w14:paraId="7BEC0427" w14:textId="77777777" w:rsidTr="001C574C">
        <w:tc>
          <w:tcPr>
            <w:tcW w:w="7797" w:type="dxa"/>
            <w:shd w:val="clear" w:color="auto" w:fill="auto"/>
          </w:tcPr>
          <w:p w14:paraId="0CA5429B" w14:textId="77777777" w:rsidR="00FF5CBC" w:rsidRPr="00805DC6" w:rsidRDefault="00FF5CBC" w:rsidP="00FF5CBC">
            <w:pPr>
              <w:jc w:val="both"/>
              <w:rPr>
                <w:rFonts w:ascii="Arial" w:eastAsia="Verdana" w:hAnsi="Arial" w:cs="Arial"/>
                <w:sz w:val="22"/>
                <w:szCs w:val="22"/>
              </w:rPr>
            </w:pPr>
            <w:r w:rsidRPr="00805DC6">
              <w:rPr>
                <w:rFonts w:ascii="Arial" w:hAnsi="Arial" w:cs="Arial"/>
                <w:sz w:val="22"/>
                <w:szCs w:val="22"/>
                <w:lang w:val="en-GB"/>
              </w:rPr>
              <w:t>Examine the expansion of the upper and lower lobes of the lungs.</w:t>
            </w:r>
          </w:p>
        </w:tc>
        <w:tc>
          <w:tcPr>
            <w:tcW w:w="1559" w:type="dxa"/>
            <w:shd w:val="clear" w:color="auto" w:fill="auto"/>
          </w:tcPr>
          <w:p w14:paraId="3AF8F56C" w14:textId="77777777" w:rsidR="00FF5CBC" w:rsidRPr="00805DC6" w:rsidRDefault="00FF5CBC" w:rsidP="00FF5CBC">
            <w:pPr>
              <w:pStyle w:val="Style-1"/>
              <w:spacing w:after="200" w:line="276" w:lineRule="auto"/>
              <w:contextualSpacing/>
              <w:rPr>
                <w:rFonts w:ascii="Arial" w:eastAsia="Verdana" w:hAnsi="Arial" w:cs="Arial"/>
                <w:b/>
                <w:sz w:val="22"/>
                <w:szCs w:val="22"/>
              </w:rPr>
            </w:pPr>
          </w:p>
        </w:tc>
      </w:tr>
      <w:tr w:rsidR="00FF5CBC" w:rsidRPr="00805DC6" w14:paraId="56C765D3" w14:textId="77777777" w:rsidTr="001C574C">
        <w:tc>
          <w:tcPr>
            <w:tcW w:w="7797" w:type="dxa"/>
            <w:shd w:val="clear" w:color="auto" w:fill="auto"/>
          </w:tcPr>
          <w:p w14:paraId="286836CB" w14:textId="77777777" w:rsidR="00FF5CBC" w:rsidRPr="00805DC6" w:rsidRDefault="00FF5CBC" w:rsidP="00FF5CBC">
            <w:pPr>
              <w:jc w:val="both"/>
              <w:rPr>
                <w:rFonts w:ascii="Arial" w:eastAsia="Verdana" w:hAnsi="Arial" w:cs="Arial"/>
                <w:sz w:val="22"/>
                <w:szCs w:val="22"/>
              </w:rPr>
            </w:pPr>
            <w:r w:rsidRPr="00805DC6">
              <w:rPr>
                <w:rFonts w:ascii="Arial" w:hAnsi="Arial" w:cs="Arial"/>
                <w:sz w:val="22"/>
                <w:szCs w:val="22"/>
                <w:lang w:val="en-GB"/>
              </w:rPr>
              <w:t xml:space="preserve">Percuss the chest wall and correctly identify areas of resonance or dullness.  </w:t>
            </w:r>
          </w:p>
        </w:tc>
        <w:tc>
          <w:tcPr>
            <w:tcW w:w="1559" w:type="dxa"/>
            <w:shd w:val="clear" w:color="auto" w:fill="auto"/>
          </w:tcPr>
          <w:p w14:paraId="410ACF81" w14:textId="77777777" w:rsidR="00FF5CBC" w:rsidRPr="00805DC6" w:rsidRDefault="00FF5CBC" w:rsidP="00FF5CBC">
            <w:pPr>
              <w:pStyle w:val="Style-1"/>
              <w:spacing w:after="200" w:line="276" w:lineRule="auto"/>
              <w:contextualSpacing/>
              <w:rPr>
                <w:rFonts w:ascii="Arial" w:eastAsia="Verdana" w:hAnsi="Arial" w:cs="Arial"/>
                <w:b/>
                <w:sz w:val="22"/>
                <w:szCs w:val="22"/>
              </w:rPr>
            </w:pPr>
          </w:p>
        </w:tc>
      </w:tr>
      <w:tr w:rsidR="00FF5CBC" w:rsidRPr="00805DC6" w14:paraId="7927FF44" w14:textId="77777777" w:rsidTr="001C574C">
        <w:tc>
          <w:tcPr>
            <w:tcW w:w="7797" w:type="dxa"/>
            <w:shd w:val="clear" w:color="auto" w:fill="auto"/>
          </w:tcPr>
          <w:p w14:paraId="3A9A20F3" w14:textId="77777777" w:rsidR="00FF5CBC" w:rsidRPr="00805DC6" w:rsidRDefault="00FF5CBC" w:rsidP="00FF5CBC">
            <w:pPr>
              <w:ind w:left="34" w:hanging="34"/>
              <w:jc w:val="both"/>
              <w:rPr>
                <w:rFonts w:ascii="Arial" w:eastAsia="Verdana" w:hAnsi="Arial" w:cs="Arial"/>
                <w:sz w:val="22"/>
                <w:szCs w:val="22"/>
              </w:rPr>
            </w:pPr>
            <w:r w:rsidRPr="00805DC6">
              <w:rPr>
                <w:rFonts w:ascii="Arial" w:hAnsi="Arial" w:cs="Arial"/>
                <w:sz w:val="22"/>
                <w:szCs w:val="22"/>
                <w:lang w:val="en-GB"/>
              </w:rPr>
              <w:t>Discuss the causes of a dull percussion note on auscultation on different areas of the chest.</w:t>
            </w:r>
          </w:p>
        </w:tc>
        <w:tc>
          <w:tcPr>
            <w:tcW w:w="1559" w:type="dxa"/>
            <w:shd w:val="clear" w:color="auto" w:fill="auto"/>
          </w:tcPr>
          <w:p w14:paraId="45EEE730" w14:textId="77777777" w:rsidR="00FF5CBC" w:rsidRPr="00805DC6" w:rsidRDefault="00FF5CBC" w:rsidP="00FF5CBC">
            <w:pPr>
              <w:pStyle w:val="Style-1"/>
              <w:spacing w:after="200" w:line="276" w:lineRule="auto"/>
              <w:contextualSpacing/>
              <w:rPr>
                <w:rFonts w:ascii="Arial" w:eastAsia="Verdana" w:hAnsi="Arial" w:cs="Arial"/>
                <w:b/>
                <w:sz w:val="22"/>
                <w:szCs w:val="22"/>
              </w:rPr>
            </w:pPr>
          </w:p>
        </w:tc>
      </w:tr>
      <w:tr w:rsidR="00FF5CBC" w:rsidRPr="00805DC6" w14:paraId="2A5CB7BA" w14:textId="77777777" w:rsidTr="001C574C">
        <w:tc>
          <w:tcPr>
            <w:tcW w:w="7797" w:type="dxa"/>
            <w:shd w:val="clear" w:color="auto" w:fill="auto"/>
          </w:tcPr>
          <w:p w14:paraId="0E78C3F3" w14:textId="77777777" w:rsidR="00FF5CBC" w:rsidRPr="00805DC6" w:rsidRDefault="00FF5CBC" w:rsidP="00FF5CBC">
            <w:pPr>
              <w:ind w:left="34" w:hanging="34"/>
              <w:rPr>
                <w:rFonts w:ascii="Arial" w:hAnsi="Arial" w:cs="Arial"/>
                <w:sz w:val="22"/>
                <w:szCs w:val="22"/>
                <w:lang w:val="en-GB"/>
              </w:rPr>
            </w:pPr>
            <w:r w:rsidRPr="00805DC6">
              <w:rPr>
                <w:rFonts w:ascii="Arial" w:hAnsi="Arial" w:cs="Arial"/>
                <w:sz w:val="22"/>
                <w:szCs w:val="22"/>
                <w:lang w:val="en-GB"/>
              </w:rPr>
              <w:t>Demonstrate correct auscultation technique and describe the common abnormalities of breath sounds including bronchial breathing, crackles and wheeze and pleural rub.</w:t>
            </w:r>
          </w:p>
          <w:p w14:paraId="4A01F8A6" w14:textId="77777777" w:rsidR="00FF5CBC" w:rsidRPr="00805DC6" w:rsidRDefault="00FF5CBC" w:rsidP="003C1212">
            <w:pPr>
              <w:ind w:left="34" w:hanging="34"/>
              <w:jc w:val="both"/>
              <w:rPr>
                <w:rFonts w:ascii="Arial" w:eastAsia="Verdana" w:hAnsi="Arial" w:cs="Arial"/>
                <w:sz w:val="22"/>
                <w:szCs w:val="22"/>
              </w:rPr>
            </w:pPr>
            <w:r w:rsidRPr="00805DC6">
              <w:rPr>
                <w:rFonts w:ascii="Arial" w:hAnsi="Arial" w:cs="Arial"/>
                <w:sz w:val="22"/>
                <w:szCs w:val="22"/>
                <w:lang w:val="en-GB"/>
              </w:rPr>
              <w:t xml:space="preserve">Demonstrate the appropriate use of tactile vocal </w:t>
            </w:r>
            <w:r w:rsidR="003C1212" w:rsidRPr="00805DC6">
              <w:rPr>
                <w:rFonts w:ascii="Arial" w:hAnsi="Arial" w:cs="Arial"/>
                <w:sz w:val="22"/>
                <w:szCs w:val="22"/>
                <w:lang w:val="en-GB"/>
              </w:rPr>
              <w:t>resonance</w:t>
            </w:r>
            <w:r w:rsidRPr="00805DC6">
              <w:rPr>
                <w:rFonts w:ascii="Arial" w:hAnsi="Arial" w:cs="Arial"/>
                <w:sz w:val="22"/>
                <w:szCs w:val="22"/>
                <w:lang w:val="en-GB"/>
              </w:rPr>
              <w:t xml:space="preserve"> over an area of dullness to distinguish fluid from consolidation.</w:t>
            </w:r>
          </w:p>
        </w:tc>
        <w:tc>
          <w:tcPr>
            <w:tcW w:w="1559" w:type="dxa"/>
            <w:shd w:val="clear" w:color="auto" w:fill="auto"/>
          </w:tcPr>
          <w:p w14:paraId="48ACDB0F" w14:textId="77777777" w:rsidR="00FF5CBC" w:rsidRPr="00805DC6" w:rsidRDefault="00FF5CBC" w:rsidP="00FF5CBC">
            <w:pPr>
              <w:pStyle w:val="Style-1"/>
              <w:spacing w:after="200" w:line="276" w:lineRule="auto"/>
              <w:contextualSpacing/>
              <w:rPr>
                <w:rFonts w:ascii="Arial" w:eastAsia="Verdana" w:hAnsi="Arial" w:cs="Arial"/>
                <w:b/>
                <w:sz w:val="22"/>
                <w:szCs w:val="22"/>
              </w:rPr>
            </w:pPr>
          </w:p>
        </w:tc>
      </w:tr>
      <w:tr w:rsidR="00FF5CBC" w:rsidRPr="00805DC6" w14:paraId="715CC71F" w14:textId="77777777" w:rsidTr="001C574C">
        <w:tc>
          <w:tcPr>
            <w:tcW w:w="7797" w:type="dxa"/>
            <w:shd w:val="clear" w:color="auto" w:fill="auto"/>
          </w:tcPr>
          <w:p w14:paraId="420115EA" w14:textId="7FE99484" w:rsidR="00FF5CBC" w:rsidRPr="00805DC6" w:rsidRDefault="00FF5CBC" w:rsidP="00FF5CBC">
            <w:pPr>
              <w:ind w:left="34" w:hanging="34"/>
              <w:rPr>
                <w:rFonts w:ascii="Arial" w:hAnsi="Arial" w:cs="Arial"/>
                <w:sz w:val="22"/>
                <w:szCs w:val="22"/>
                <w:lang w:val="en-GB"/>
              </w:rPr>
            </w:pPr>
            <w:r w:rsidRPr="00805DC6">
              <w:rPr>
                <w:rFonts w:ascii="Arial" w:hAnsi="Arial" w:cs="Arial"/>
                <w:sz w:val="22"/>
                <w:szCs w:val="22"/>
                <w:lang w:val="en-GB"/>
              </w:rPr>
              <w:t xml:space="preserve">Demonstrate the signs of respiratory failure including central cyanosis, a large volume pulse, </w:t>
            </w:r>
            <w:r w:rsidR="00D24B8C" w:rsidRPr="00805DC6">
              <w:rPr>
                <w:rFonts w:ascii="Arial" w:hAnsi="Arial" w:cs="Arial"/>
                <w:sz w:val="22"/>
                <w:szCs w:val="22"/>
                <w:lang w:val="en-GB"/>
              </w:rPr>
              <w:t>confusion,</w:t>
            </w:r>
            <w:r w:rsidRPr="00805DC6">
              <w:rPr>
                <w:rFonts w:ascii="Arial" w:hAnsi="Arial" w:cs="Arial"/>
                <w:sz w:val="22"/>
                <w:szCs w:val="22"/>
                <w:lang w:val="en-GB"/>
              </w:rPr>
              <w:t xml:space="preserve"> and a flapping tremor.</w:t>
            </w:r>
          </w:p>
          <w:p w14:paraId="3EB28674" w14:textId="77777777" w:rsidR="00FF5CBC" w:rsidRPr="00805DC6" w:rsidRDefault="00FF5CBC" w:rsidP="00FF5CBC">
            <w:pPr>
              <w:ind w:left="34" w:hanging="34"/>
              <w:jc w:val="both"/>
              <w:rPr>
                <w:rFonts w:ascii="Arial" w:eastAsia="Verdana" w:hAnsi="Arial" w:cs="Arial"/>
                <w:sz w:val="22"/>
                <w:szCs w:val="22"/>
              </w:rPr>
            </w:pPr>
          </w:p>
        </w:tc>
        <w:tc>
          <w:tcPr>
            <w:tcW w:w="1559" w:type="dxa"/>
            <w:shd w:val="clear" w:color="auto" w:fill="auto"/>
          </w:tcPr>
          <w:p w14:paraId="61DCDED0" w14:textId="77777777" w:rsidR="00FF5CBC" w:rsidRPr="00805DC6" w:rsidRDefault="00FF5CBC" w:rsidP="00FF5CBC">
            <w:pPr>
              <w:pStyle w:val="Style-1"/>
              <w:spacing w:after="200" w:line="276" w:lineRule="auto"/>
              <w:contextualSpacing/>
              <w:rPr>
                <w:rFonts w:ascii="Arial" w:eastAsia="Verdana" w:hAnsi="Arial" w:cs="Arial"/>
                <w:b/>
                <w:sz w:val="22"/>
                <w:szCs w:val="22"/>
              </w:rPr>
            </w:pPr>
          </w:p>
        </w:tc>
      </w:tr>
      <w:tr w:rsidR="00FF5CBC" w:rsidRPr="00805DC6" w14:paraId="5115F7A2" w14:textId="77777777" w:rsidTr="001C574C">
        <w:tc>
          <w:tcPr>
            <w:tcW w:w="7797" w:type="dxa"/>
            <w:shd w:val="clear" w:color="auto" w:fill="auto"/>
          </w:tcPr>
          <w:p w14:paraId="0F4FF03E" w14:textId="77777777" w:rsidR="00FF5CBC" w:rsidRPr="00805DC6" w:rsidRDefault="00FF5CBC" w:rsidP="00FF5CBC">
            <w:pPr>
              <w:jc w:val="both"/>
              <w:rPr>
                <w:rFonts w:ascii="Arial" w:eastAsia="Verdana" w:hAnsi="Arial" w:cs="Arial"/>
                <w:sz w:val="22"/>
                <w:szCs w:val="22"/>
              </w:rPr>
            </w:pPr>
            <w:r w:rsidRPr="00805DC6">
              <w:rPr>
                <w:rFonts w:ascii="Arial" w:hAnsi="Arial" w:cs="Arial"/>
                <w:sz w:val="22"/>
                <w:szCs w:val="22"/>
                <w:lang w:val="en-GB"/>
              </w:rPr>
              <w:t>Measure a patient's peak expiratory flow rate (PEFR).</w:t>
            </w:r>
          </w:p>
        </w:tc>
        <w:tc>
          <w:tcPr>
            <w:tcW w:w="1559" w:type="dxa"/>
            <w:shd w:val="clear" w:color="auto" w:fill="auto"/>
          </w:tcPr>
          <w:p w14:paraId="08C0374B" w14:textId="77777777" w:rsidR="00FF5CBC" w:rsidRPr="00805DC6" w:rsidRDefault="00FF5CBC" w:rsidP="00FF5CBC">
            <w:pPr>
              <w:pStyle w:val="Style-1"/>
              <w:spacing w:after="200" w:line="276" w:lineRule="auto"/>
              <w:contextualSpacing/>
              <w:rPr>
                <w:rFonts w:ascii="Arial" w:eastAsia="Verdana" w:hAnsi="Arial" w:cs="Arial"/>
                <w:b/>
                <w:sz w:val="22"/>
                <w:szCs w:val="22"/>
              </w:rPr>
            </w:pPr>
          </w:p>
        </w:tc>
      </w:tr>
      <w:tr w:rsidR="00FF5CBC" w:rsidRPr="00805DC6" w14:paraId="0DA42E75" w14:textId="77777777" w:rsidTr="001C574C">
        <w:tc>
          <w:tcPr>
            <w:tcW w:w="7797" w:type="dxa"/>
            <w:shd w:val="clear" w:color="auto" w:fill="auto"/>
          </w:tcPr>
          <w:p w14:paraId="52C9F551" w14:textId="77777777" w:rsidR="00FF5CBC" w:rsidRPr="00805DC6" w:rsidRDefault="00FF5CBC" w:rsidP="00FF5CBC">
            <w:pPr>
              <w:ind w:left="34" w:hanging="34"/>
              <w:rPr>
                <w:rFonts w:ascii="Arial" w:eastAsia="Verdana" w:hAnsi="Arial" w:cs="Arial"/>
                <w:sz w:val="22"/>
                <w:szCs w:val="22"/>
              </w:rPr>
            </w:pPr>
            <w:r w:rsidRPr="00805DC6">
              <w:rPr>
                <w:rFonts w:ascii="Arial" w:hAnsi="Arial" w:cs="Arial"/>
                <w:sz w:val="22"/>
                <w:szCs w:val="22"/>
                <w:lang w:val="en-GB"/>
              </w:rPr>
              <w:t xml:space="preserve">Present a concise summary of the findings of a respiratory system examination. </w:t>
            </w:r>
          </w:p>
        </w:tc>
        <w:tc>
          <w:tcPr>
            <w:tcW w:w="1559" w:type="dxa"/>
            <w:shd w:val="clear" w:color="auto" w:fill="auto"/>
          </w:tcPr>
          <w:p w14:paraId="28D4FABF" w14:textId="77777777" w:rsidR="00FF5CBC" w:rsidRPr="00805DC6" w:rsidRDefault="00FF5CBC" w:rsidP="00FF5CBC">
            <w:pPr>
              <w:pStyle w:val="Style-1"/>
              <w:spacing w:after="200" w:line="276" w:lineRule="auto"/>
              <w:contextualSpacing/>
              <w:rPr>
                <w:rFonts w:ascii="Arial" w:eastAsia="Verdana" w:hAnsi="Arial" w:cs="Arial"/>
                <w:b/>
                <w:sz w:val="22"/>
                <w:szCs w:val="22"/>
              </w:rPr>
            </w:pPr>
          </w:p>
        </w:tc>
      </w:tr>
    </w:tbl>
    <w:p w14:paraId="24C7DCCD" w14:textId="49E2CFD7" w:rsidR="009B5AE4" w:rsidRPr="00805DC6" w:rsidRDefault="009B5AE4">
      <w:pPr>
        <w:jc w:val="both"/>
        <w:rPr>
          <w:rFonts w:ascii="Arial" w:hAnsi="Arial" w:cs="Arial"/>
          <w:b/>
          <w:sz w:val="22"/>
          <w:szCs w:val="22"/>
          <w:lang w:val="en-GB"/>
        </w:rPr>
      </w:pPr>
    </w:p>
    <w:p w14:paraId="1041BFC6" w14:textId="2B55B7F7" w:rsidR="00697C6B" w:rsidRPr="00805DC6" w:rsidRDefault="00697C6B">
      <w:pPr>
        <w:jc w:val="both"/>
        <w:rPr>
          <w:rFonts w:ascii="Arial" w:hAnsi="Arial" w:cs="Arial"/>
          <w:b/>
          <w:sz w:val="22"/>
          <w:szCs w:val="22"/>
          <w:lang w:val="en-GB"/>
        </w:rPr>
      </w:pPr>
    </w:p>
    <w:p w14:paraId="127F4637" w14:textId="07BC64E4" w:rsidR="00042C77" w:rsidRPr="00805DC6" w:rsidRDefault="00042C77">
      <w:pPr>
        <w:jc w:val="both"/>
        <w:rPr>
          <w:rFonts w:ascii="Arial" w:hAnsi="Arial" w:cs="Arial"/>
          <w:b/>
          <w:sz w:val="22"/>
          <w:szCs w:val="22"/>
          <w:lang w:val="en-GB"/>
        </w:rPr>
      </w:pPr>
    </w:p>
    <w:p w14:paraId="61774389" w14:textId="584B1EA1" w:rsidR="00042C77" w:rsidRPr="00805DC6" w:rsidRDefault="00042C77">
      <w:pPr>
        <w:jc w:val="both"/>
        <w:rPr>
          <w:rFonts w:ascii="Arial" w:hAnsi="Arial" w:cs="Arial"/>
          <w:b/>
          <w:sz w:val="22"/>
          <w:szCs w:val="22"/>
          <w:lang w:val="en-GB"/>
        </w:rPr>
      </w:pPr>
    </w:p>
    <w:p w14:paraId="54E2FB3A" w14:textId="77777777" w:rsidR="00673D98" w:rsidRPr="00805DC6" w:rsidRDefault="00673D98">
      <w:pPr>
        <w:jc w:val="both"/>
        <w:rPr>
          <w:rFonts w:ascii="Arial" w:hAnsi="Arial" w:cs="Arial"/>
          <w:b/>
          <w:sz w:val="22"/>
          <w:szCs w:val="22"/>
          <w:lang w:val="en-GB"/>
        </w:rPr>
      </w:pPr>
    </w:p>
    <w:p w14:paraId="2F95ABEC" w14:textId="44FC875C" w:rsidR="00042C77" w:rsidRPr="00805DC6" w:rsidRDefault="00042C77">
      <w:pPr>
        <w:jc w:val="both"/>
        <w:rPr>
          <w:rFonts w:ascii="Arial" w:hAnsi="Arial" w:cs="Arial"/>
          <w:b/>
          <w:sz w:val="22"/>
          <w:szCs w:val="22"/>
          <w:lang w:val="en-GB"/>
        </w:rPr>
      </w:pPr>
    </w:p>
    <w:p w14:paraId="26E1B4C8" w14:textId="34A54688" w:rsidR="00042C77" w:rsidRPr="00805DC6" w:rsidRDefault="00042C77">
      <w:pPr>
        <w:jc w:val="both"/>
        <w:rPr>
          <w:rFonts w:ascii="Arial" w:hAnsi="Arial" w:cs="Arial"/>
          <w:b/>
          <w:sz w:val="22"/>
          <w:szCs w:val="22"/>
          <w:lang w:val="en-GB"/>
        </w:rPr>
      </w:pPr>
    </w:p>
    <w:p w14:paraId="438F8F78" w14:textId="5C420113" w:rsidR="00042C77" w:rsidRPr="00805DC6" w:rsidRDefault="00042C77">
      <w:pPr>
        <w:jc w:val="both"/>
        <w:rPr>
          <w:rFonts w:ascii="Arial" w:hAnsi="Arial" w:cs="Arial"/>
          <w:b/>
          <w:sz w:val="22"/>
          <w:szCs w:val="22"/>
          <w:lang w:val="en-GB"/>
        </w:rPr>
      </w:pPr>
    </w:p>
    <w:p w14:paraId="0396D64E" w14:textId="55494EE8" w:rsidR="00042C77" w:rsidRPr="00805DC6" w:rsidRDefault="00042C77">
      <w:pPr>
        <w:jc w:val="both"/>
        <w:rPr>
          <w:rFonts w:ascii="Arial" w:hAnsi="Arial" w:cs="Arial"/>
          <w:b/>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D14F51" w:rsidRPr="00805DC6" w14:paraId="56023F84" w14:textId="77777777" w:rsidTr="004135B7">
        <w:tc>
          <w:tcPr>
            <w:tcW w:w="9356" w:type="dxa"/>
            <w:gridSpan w:val="2"/>
            <w:shd w:val="clear" w:color="auto" w:fill="F2F2F2"/>
          </w:tcPr>
          <w:p w14:paraId="3B7DB5F2" w14:textId="77777777" w:rsidR="00D14F51" w:rsidRPr="00805DC6" w:rsidRDefault="00D14F51" w:rsidP="00D14F51">
            <w:pPr>
              <w:jc w:val="center"/>
              <w:rPr>
                <w:rFonts w:ascii="Arial" w:hAnsi="Arial" w:cs="Arial"/>
                <w:b/>
                <w:szCs w:val="24"/>
                <w:lang w:val="en-GB"/>
              </w:rPr>
            </w:pPr>
            <w:r w:rsidRPr="00805DC6">
              <w:rPr>
                <w:rFonts w:ascii="Arial" w:hAnsi="Arial" w:cs="Arial"/>
                <w:b/>
                <w:szCs w:val="24"/>
                <w:lang w:val="en-GB"/>
              </w:rPr>
              <w:t>ABDOMINAL EXAMINATION</w:t>
            </w:r>
          </w:p>
          <w:p w14:paraId="60B9E139" w14:textId="77777777" w:rsidR="00D14F51" w:rsidRPr="00805DC6" w:rsidRDefault="00D14F51" w:rsidP="00D14F51">
            <w:pPr>
              <w:jc w:val="center"/>
              <w:rPr>
                <w:rFonts w:ascii="Arial" w:eastAsia="Verdana" w:hAnsi="Arial" w:cs="Arial"/>
                <w:b/>
                <w:sz w:val="22"/>
                <w:szCs w:val="22"/>
              </w:rPr>
            </w:pPr>
          </w:p>
        </w:tc>
      </w:tr>
      <w:tr w:rsidR="00FF5CBC" w:rsidRPr="00805DC6" w14:paraId="26618999" w14:textId="77777777" w:rsidTr="001C574C">
        <w:tc>
          <w:tcPr>
            <w:tcW w:w="7797" w:type="dxa"/>
            <w:shd w:val="clear" w:color="auto" w:fill="auto"/>
          </w:tcPr>
          <w:p w14:paraId="2F4B95CD" w14:textId="77777777" w:rsidR="00FF5CBC" w:rsidRPr="00805DC6" w:rsidRDefault="00FF5CBC" w:rsidP="00CE18B9">
            <w:pPr>
              <w:ind w:left="34" w:hanging="34"/>
              <w:jc w:val="both"/>
              <w:rPr>
                <w:rFonts w:ascii="Arial" w:hAnsi="Arial" w:cs="Arial"/>
                <w:sz w:val="22"/>
                <w:szCs w:val="22"/>
                <w:lang w:val="en-GB"/>
              </w:rPr>
            </w:pPr>
            <w:r w:rsidRPr="00805DC6">
              <w:rPr>
                <w:rFonts w:ascii="Arial" w:hAnsi="Arial" w:cs="Arial"/>
                <w:sz w:val="22"/>
                <w:szCs w:val="22"/>
                <w:lang w:val="en-GB"/>
              </w:rPr>
              <w:t>Make general observations about a patient in relation to the gastrointestinal system.</w:t>
            </w:r>
          </w:p>
          <w:p w14:paraId="01BEB411" w14:textId="77777777" w:rsidR="00CE18B9" w:rsidRPr="00805DC6" w:rsidRDefault="00CE18B9" w:rsidP="00CE18B9">
            <w:pPr>
              <w:ind w:left="34" w:hanging="34"/>
              <w:jc w:val="both"/>
              <w:rPr>
                <w:rFonts w:ascii="Arial" w:eastAsia="Verdana" w:hAnsi="Arial" w:cs="Arial"/>
                <w:sz w:val="22"/>
                <w:szCs w:val="22"/>
              </w:rPr>
            </w:pPr>
          </w:p>
        </w:tc>
        <w:tc>
          <w:tcPr>
            <w:tcW w:w="1559" w:type="dxa"/>
            <w:shd w:val="clear" w:color="auto" w:fill="auto"/>
          </w:tcPr>
          <w:p w14:paraId="0C0E9472" w14:textId="77777777" w:rsidR="00FF5CBC" w:rsidRPr="00805DC6" w:rsidRDefault="00FF5CBC" w:rsidP="00FF5CBC">
            <w:pPr>
              <w:pStyle w:val="Style-1"/>
              <w:spacing w:after="200" w:line="276" w:lineRule="auto"/>
              <w:contextualSpacing/>
              <w:rPr>
                <w:rFonts w:ascii="Arial" w:eastAsia="Verdana" w:hAnsi="Arial" w:cs="Arial"/>
                <w:b/>
                <w:sz w:val="22"/>
                <w:szCs w:val="22"/>
              </w:rPr>
            </w:pPr>
          </w:p>
        </w:tc>
      </w:tr>
      <w:tr w:rsidR="00FF5CBC" w:rsidRPr="00805DC6" w14:paraId="32667E10" w14:textId="77777777" w:rsidTr="001C574C">
        <w:tc>
          <w:tcPr>
            <w:tcW w:w="7797" w:type="dxa"/>
            <w:shd w:val="clear" w:color="auto" w:fill="auto"/>
          </w:tcPr>
          <w:p w14:paraId="06E87530" w14:textId="77777777" w:rsidR="00FF5CBC" w:rsidRPr="00805DC6" w:rsidRDefault="00FF5CBC" w:rsidP="00CE18B9">
            <w:pPr>
              <w:rPr>
                <w:rFonts w:ascii="Arial" w:hAnsi="Arial" w:cs="Arial"/>
                <w:sz w:val="22"/>
                <w:szCs w:val="22"/>
                <w:lang w:val="en-GB"/>
              </w:rPr>
            </w:pPr>
            <w:r w:rsidRPr="00805DC6">
              <w:rPr>
                <w:rFonts w:ascii="Arial" w:hAnsi="Arial" w:cs="Arial"/>
                <w:sz w:val="22"/>
                <w:szCs w:val="22"/>
                <w:lang w:val="en-GB"/>
              </w:rPr>
              <w:t>Correctly demonstrate the signs of chronic liver disease including palmar erythema, leukonychia, clubbing, bruising, spider naevi, parotid enlargement, gynaecomastia, testicular atrophy and peripheral oedema.</w:t>
            </w:r>
          </w:p>
          <w:p w14:paraId="1EE46906" w14:textId="77777777" w:rsidR="00CE18B9" w:rsidRPr="00805DC6" w:rsidRDefault="00CE18B9" w:rsidP="00CE18B9">
            <w:pPr>
              <w:rPr>
                <w:rFonts w:ascii="Arial" w:eastAsia="Verdana" w:hAnsi="Arial" w:cs="Arial"/>
                <w:sz w:val="22"/>
                <w:szCs w:val="22"/>
              </w:rPr>
            </w:pPr>
          </w:p>
        </w:tc>
        <w:tc>
          <w:tcPr>
            <w:tcW w:w="1559" w:type="dxa"/>
            <w:shd w:val="clear" w:color="auto" w:fill="auto"/>
          </w:tcPr>
          <w:p w14:paraId="3B9DDE50" w14:textId="77777777" w:rsidR="00FF5CBC" w:rsidRPr="00805DC6" w:rsidRDefault="00FF5CBC" w:rsidP="00FF5CBC">
            <w:pPr>
              <w:pStyle w:val="Style-1"/>
              <w:spacing w:after="200" w:line="276" w:lineRule="auto"/>
              <w:contextualSpacing/>
              <w:rPr>
                <w:rFonts w:ascii="Arial" w:eastAsia="Verdana" w:hAnsi="Arial" w:cs="Arial"/>
                <w:b/>
                <w:sz w:val="22"/>
                <w:szCs w:val="22"/>
              </w:rPr>
            </w:pPr>
          </w:p>
        </w:tc>
      </w:tr>
      <w:tr w:rsidR="00FF5CBC" w:rsidRPr="00805DC6" w14:paraId="63046AC2" w14:textId="77777777" w:rsidTr="001C574C">
        <w:tc>
          <w:tcPr>
            <w:tcW w:w="7797" w:type="dxa"/>
            <w:shd w:val="clear" w:color="auto" w:fill="auto"/>
          </w:tcPr>
          <w:p w14:paraId="20FF09A0" w14:textId="77777777" w:rsidR="00FF5CBC" w:rsidRPr="00805DC6" w:rsidRDefault="00FF5CBC" w:rsidP="00CE18B9">
            <w:pPr>
              <w:ind w:left="34" w:hanging="34"/>
              <w:rPr>
                <w:rFonts w:ascii="Arial" w:hAnsi="Arial" w:cs="Arial"/>
                <w:sz w:val="22"/>
                <w:szCs w:val="22"/>
                <w:lang w:val="en-GB"/>
              </w:rPr>
            </w:pPr>
            <w:r w:rsidRPr="00805DC6">
              <w:rPr>
                <w:rFonts w:ascii="Arial" w:hAnsi="Arial" w:cs="Arial"/>
                <w:sz w:val="22"/>
                <w:szCs w:val="22"/>
                <w:lang w:val="en-GB"/>
              </w:rPr>
              <w:t>Describe the appearance of the abdomen in relation to scars, distension or visible masses.</w:t>
            </w:r>
          </w:p>
          <w:p w14:paraId="7321027C" w14:textId="77777777" w:rsidR="00CE18B9" w:rsidRPr="00805DC6" w:rsidRDefault="00CE18B9" w:rsidP="00CE18B9">
            <w:pPr>
              <w:ind w:left="34" w:hanging="34"/>
              <w:rPr>
                <w:rFonts w:ascii="Arial" w:eastAsia="Verdana" w:hAnsi="Arial" w:cs="Arial"/>
                <w:sz w:val="22"/>
                <w:szCs w:val="22"/>
              </w:rPr>
            </w:pPr>
          </w:p>
        </w:tc>
        <w:tc>
          <w:tcPr>
            <w:tcW w:w="1559" w:type="dxa"/>
            <w:shd w:val="clear" w:color="auto" w:fill="auto"/>
          </w:tcPr>
          <w:p w14:paraId="54693433" w14:textId="77777777" w:rsidR="00FF5CBC" w:rsidRPr="00805DC6" w:rsidRDefault="00FF5CBC" w:rsidP="00FF5CBC">
            <w:pPr>
              <w:pStyle w:val="Style-1"/>
              <w:spacing w:after="200" w:line="276" w:lineRule="auto"/>
              <w:contextualSpacing/>
              <w:rPr>
                <w:rFonts w:ascii="Arial" w:eastAsia="Verdana" w:hAnsi="Arial" w:cs="Arial"/>
                <w:b/>
                <w:sz w:val="22"/>
                <w:szCs w:val="22"/>
              </w:rPr>
            </w:pPr>
          </w:p>
        </w:tc>
      </w:tr>
      <w:tr w:rsidR="00FF5CBC" w:rsidRPr="00805DC6" w14:paraId="6B9AA8C4" w14:textId="77777777" w:rsidTr="001C574C">
        <w:tc>
          <w:tcPr>
            <w:tcW w:w="7797" w:type="dxa"/>
            <w:shd w:val="clear" w:color="auto" w:fill="auto"/>
          </w:tcPr>
          <w:p w14:paraId="3B807356" w14:textId="77777777" w:rsidR="00FF5CBC" w:rsidRPr="00805DC6" w:rsidRDefault="00CE18B9" w:rsidP="00CE18B9">
            <w:pPr>
              <w:ind w:left="34" w:hanging="34"/>
              <w:jc w:val="both"/>
              <w:rPr>
                <w:rFonts w:ascii="Arial" w:hAnsi="Arial" w:cs="Arial"/>
                <w:sz w:val="22"/>
                <w:szCs w:val="22"/>
                <w:lang w:val="en-GB"/>
              </w:rPr>
            </w:pPr>
            <w:r w:rsidRPr="00805DC6">
              <w:rPr>
                <w:rFonts w:ascii="Arial" w:hAnsi="Arial" w:cs="Arial"/>
                <w:sz w:val="22"/>
                <w:szCs w:val="22"/>
                <w:lang w:val="en-GB"/>
              </w:rPr>
              <w:t>Palpate all areas of the abdomen lightly and more deeply whilst not hurting the patient.</w:t>
            </w:r>
          </w:p>
          <w:p w14:paraId="49D5826F" w14:textId="77777777" w:rsidR="00CE18B9" w:rsidRPr="00805DC6" w:rsidRDefault="00CE18B9" w:rsidP="00CE18B9">
            <w:pPr>
              <w:ind w:left="34" w:hanging="34"/>
              <w:jc w:val="both"/>
              <w:rPr>
                <w:rFonts w:ascii="Arial" w:eastAsia="Verdana" w:hAnsi="Arial" w:cs="Arial"/>
                <w:sz w:val="22"/>
                <w:szCs w:val="22"/>
              </w:rPr>
            </w:pPr>
          </w:p>
        </w:tc>
        <w:tc>
          <w:tcPr>
            <w:tcW w:w="1559" w:type="dxa"/>
            <w:shd w:val="clear" w:color="auto" w:fill="auto"/>
          </w:tcPr>
          <w:p w14:paraId="1EF9AE26" w14:textId="77777777" w:rsidR="00FF5CBC" w:rsidRPr="00805DC6" w:rsidRDefault="00FF5CBC" w:rsidP="00FF5CBC">
            <w:pPr>
              <w:pStyle w:val="Style-1"/>
              <w:spacing w:after="200" w:line="276" w:lineRule="auto"/>
              <w:contextualSpacing/>
              <w:rPr>
                <w:rFonts w:ascii="Arial" w:eastAsia="Verdana" w:hAnsi="Arial" w:cs="Arial"/>
                <w:b/>
                <w:sz w:val="22"/>
                <w:szCs w:val="22"/>
              </w:rPr>
            </w:pPr>
          </w:p>
        </w:tc>
      </w:tr>
      <w:tr w:rsidR="00FF5CBC" w:rsidRPr="00805DC6" w14:paraId="00AB4EAF" w14:textId="77777777" w:rsidTr="001C574C">
        <w:tc>
          <w:tcPr>
            <w:tcW w:w="7797" w:type="dxa"/>
            <w:shd w:val="clear" w:color="auto" w:fill="auto"/>
          </w:tcPr>
          <w:p w14:paraId="2749538D" w14:textId="77777777" w:rsidR="00CE18B9" w:rsidRPr="00805DC6" w:rsidRDefault="00CE18B9" w:rsidP="00CE18B9">
            <w:pPr>
              <w:jc w:val="both"/>
              <w:rPr>
                <w:rFonts w:ascii="Arial" w:hAnsi="Arial" w:cs="Arial"/>
                <w:sz w:val="22"/>
                <w:szCs w:val="22"/>
                <w:lang w:val="en-GB"/>
              </w:rPr>
            </w:pPr>
            <w:r w:rsidRPr="00805DC6">
              <w:rPr>
                <w:rFonts w:ascii="Arial" w:hAnsi="Arial" w:cs="Arial"/>
                <w:sz w:val="22"/>
                <w:szCs w:val="22"/>
                <w:lang w:val="en-GB"/>
              </w:rPr>
              <w:t>Systematically examine for enlargement of the liver, spleen and kidneys.</w:t>
            </w:r>
          </w:p>
          <w:p w14:paraId="431714E0" w14:textId="77777777" w:rsidR="00FF5CBC" w:rsidRPr="00805DC6" w:rsidRDefault="00FF5CBC" w:rsidP="00FF5CBC">
            <w:pPr>
              <w:jc w:val="both"/>
              <w:rPr>
                <w:rFonts w:ascii="Arial" w:eastAsia="Verdana" w:hAnsi="Arial" w:cs="Arial"/>
                <w:sz w:val="22"/>
                <w:szCs w:val="22"/>
              </w:rPr>
            </w:pPr>
          </w:p>
        </w:tc>
        <w:tc>
          <w:tcPr>
            <w:tcW w:w="1559" w:type="dxa"/>
            <w:shd w:val="clear" w:color="auto" w:fill="auto"/>
          </w:tcPr>
          <w:p w14:paraId="6788A83E" w14:textId="77777777" w:rsidR="00FF5CBC" w:rsidRPr="00805DC6" w:rsidRDefault="00FF5CBC" w:rsidP="00FF5CBC">
            <w:pPr>
              <w:pStyle w:val="Style-1"/>
              <w:spacing w:after="200" w:line="276" w:lineRule="auto"/>
              <w:contextualSpacing/>
              <w:rPr>
                <w:rFonts w:ascii="Arial" w:eastAsia="Verdana" w:hAnsi="Arial" w:cs="Arial"/>
                <w:b/>
                <w:sz w:val="22"/>
                <w:szCs w:val="22"/>
              </w:rPr>
            </w:pPr>
          </w:p>
        </w:tc>
      </w:tr>
      <w:tr w:rsidR="00FF5CBC" w:rsidRPr="00805DC6" w14:paraId="5A860CE9" w14:textId="77777777" w:rsidTr="001C574C">
        <w:tc>
          <w:tcPr>
            <w:tcW w:w="7797" w:type="dxa"/>
            <w:shd w:val="clear" w:color="auto" w:fill="auto"/>
          </w:tcPr>
          <w:p w14:paraId="46F6423A" w14:textId="77777777" w:rsidR="00CE18B9" w:rsidRPr="00805DC6" w:rsidRDefault="00CE18B9" w:rsidP="00CE18B9">
            <w:pPr>
              <w:jc w:val="both"/>
              <w:rPr>
                <w:rFonts w:ascii="Arial" w:hAnsi="Arial" w:cs="Arial"/>
                <w:sz w:val="22"/>
                <w:szCs w:val="22"/>
                <w:lang w:val="en-GB"/>
              </w:rPr>
            </w:pPr>
            <w:r w:rsidRPr="00805DC6">
              <w:rPr>
                <w:rFonts w:ascii="Arial" w:hAnsi="Arial" w:cs="Arial"/>
                <w:sz w:val="22"/>
                <w:szCs w:val="22"/>
                <w:lang w:val="en-GB"/>
              </w:rPr>
              <w:t>Systematically examine for an abdominal aortic aneurysm.</w:t>
            </w:r>
          </w:p>
          <w:p w14:paraId="70577CD1" w14:textId="77777777" w:rsidR="00FF5CBC" w:rsidRPr="00805DC6" w:rsidRDefault="00FF5CBC" w:rsidP="00FF5CBC">
            <w:pPr>
              <w:jc w:val="both"/>
              <w:rPr>
                <w:rFonts w:ascii="Arial" w:eastAsia="Verdana" w:hAnsi="Arial" w:cs="Arial"/>
                <w:sz w:val="22"/>
                <w:szCs w:val="22"/>
              </w:rPr>
            </w:pPr>
          </w:p>
        </w:tc>
        <w:tc>
          <w:tcPr>
            <w:tcW w:w="1559" w:type="dxa"/>
            <w:shd w:val="clear" w:color="auto" w:fill="auto"/>
          </w:tcPr>
          <w:p w14:paraId="675C49BF" w14:textId="77777777" w:rsidR="00FF5CBC" w:rsidRPr="00805DC6" w:rsidRDefault="00FF5CBC" w:rsidP="00FF5CBC">
            <w:pPr>
              <w:pStyle w:val="Style-1"/>
              <w:spacing w:after="200" w:line="276" w:lineRule="auto"/>
              <w:contextualSpacing/>
              <w:rPr>
                <w:rFonts w:ascii="Arial" w:eastAsia="Verdana" w:hAnsi="Arial" w:cs="Arial"/>
                <w:b/>
                <w:sz w:val="22"/>
                <w:szCs w:val="22"/>
              </w:rPr>
            </w:pPr>
          </w:p>
        </w:tc>
      </w:tr>
      <w:tr w:rsidR="00FF5CBC" w:rsidRPr="00805DC6" w14:paraId="5867165F" w14:textId="77777777" w:rsidTr="001C574C">
        <w:tc>
          <w:tcPr>
            <w:tcW w:w="7797" w:type="dxa"/>
            <w:shd w:val="clear" w:color="auto" w:fill="auto"/>
          </w:tcPr>
          <w:p w14:paraId="63AA2F64" w14:textId="77777777" w:rsidR="00CE18B9" w:rsidRPr="00805DC6" w:rsidRDefault="00CE18B9" w:rsidP="00CE18B9">
            <w:pPr>
              <w:jc w:val="both"/>
              <w:rPr>
                <w:rFonts w:ascii="Arial" w:hAnsi="Arial" w:cs="Arial"/>
                <w:sz w:val="22"/>
                <w:szCs w:val="22"/>
                <w:lang w:val="en-GB"/>
              </w:rPr>
            </w:pPr>
            <w:r w:rsidRPr="00805DC6">
              <w:rPr>
                <w:rFonts w:ascii="Arial" w:hAnsi="Arial" w:cs="Arial"/>
                <w:sz w:val="22"/>
                <w:szCs w:val="22"/>
                <w:lang w:val="en-GB"/>
              </w:rPr>
              <w:t>Demonstrate ascites using the technique of shifting dullness.</w:t>
            </w:r>
          </w:p>
          <w:p w14:paraId="12E90CFC" w14:textId="77777777" w:rsidR="00FF5CBC" w:rsidRPr="00805DC6" w:rsidRDefault="00FF5CBC" w:rsidP="00FF5CBC">
            <w:pPr>
              <w:ind w:left="34" w:hanging="34"/>
              <w:jc w:val="both"/>
              <w:rPr>
                <w:rFonts w:ascii="Arial" w:eastAsia="Verdana" w:hAnsi="Arial" w:cs="Arial"/>
                <w:sz w:val="22"/>
                <w:szCs w:val="22"/>
              </w:rPr>
            </w:pPr>
          </w:p>
        </w:tc>
        <w:tc>
          <w:tcPr>
            <w:tcW w:w="1559" w:type="dxa"/>
            <w:shd w:val="clear" w:color="auto" w:fill="auto"/>
          </w:tcPr>
          <w:p w14:paraId="11A3EA7A" w14:textId="77777777" w:rsidR="00FF5CBC" w:rsidRPr="00805DC6" w:rsidRDefault="00FF5CBC" w:rsidP="00FF5CBC">
            <w:pPr>
              <w:pStyle w:val="Style-1"/>
              <w:spacing w:after="200" w:line="276" w:lineRule="auto"/>
              <w:contextualSpacing/>
              <w:rPr>
                <w:rFonts w:ascii="Arial" w:eastAsia="Verdana" w:hAnsi="Arial" w:cs="Arial"/>
                <w:b/>
                <w:sz w:val="22"/>
                <w:szCs w:val="22"/>
              </w:rPr>
            </w:pPr>
          </w:p>
        </w:tc>
      </w:tr>
      <w:tr w:rsidR="00FF5CBC" w:rsidRPr="00805DC6" w14:paraId="7A1A8746" w14:textId="77777777" w:rsidTr="001C574C">
        <w:tc>
          <w:tcPr>
            <w:tcW w:w="7797" w:type="dxa"/>
            <w:shd w:val="clear" w:color="auto" w:fill="auto"/>
          </w:tcPr>
          <w:p w14:paraId="05D2225E" w14:textId="77777777" w:rsidR="00CE18B9" w:rsidRPr="00805DC6" w:rsidRDefault="00CE18B9" w:rsidP="00CE18B9">
            <w:pPr>
              <w:jc w:val="both"/>
              <w:rPr>
                <w:rFonts w:ascii="Arial" w:hAnsi="Arial" w:cs="Arial"/>
                <w:sz w:val="22"/>
                <w:szCs w:val="22"/>
                <w:lang w:val="en-GB"/>
              </w:rPr>
            </w:pPr>
            <w:r w:rsidRPr="00805DC6">
              <w:rPr>
                <w:rFonts w:ascii="Arial" w:hAnsi="Arial" w:cs="Arial"/>
                <w:sz w:val="22"/>
                <w:szCs w:val="22"/>
                <w:lang w:val="en-GB"/>
              </w:rPr>
              <w:t>Correctly examine hernial orifices.</w:t>
            </w:r>
          </w:p>
          <w:p w14:paraId="697D1A2E" w14:textId="77777777" w:rsidR="00FF5CBC" w:rsidRPr="00805DC6" w:rsidRDefault="00FF5CBC" w:rsidP="00FF5CBC">
            <w:pPr>
              <w:jc w:val="both"/>
              <w:rPr>
                <w:rFonts w:ascii="Arial" w:eastAsia="Verdana" w:hAnsi="Arial" w:cs="Arial"/>
                <w:sz w:val="22"/>
                <w:szCs w:val="22"/>
              </w:rPr>
            </w:pPr>
          </w:p>
        </w:tc>
        <w:tc>
          <w:tcPr>
            <w:tcW w:w="1559" w:type="dxa"/>
            <w:shd w:val="clear" w:color="auto" w:fill="auto"/>
          </w:tcPr>
          <w:p w14:paraId="7F625317" w14:textId="77777777" w:rsidR="00FF5CBC" w:rsidRPr="00805DC6" w:rsidRDefault="00FF5CBC" w:rsidP="00FF5CBC">
            <w:pPr>
              <w:pStyle w:val="Style-1"/>
              <w:spacing w:after="200" w:line="276" w:lineRule="auto"/>
              <w:contextualSpacing/>
              <w:rPr>
                <w:rFonts w:ascii="Arial" w:eastAsia="Verdana" w:hAnsi="Arial" w:cs="Arial"/>
                <w:b/>
                <w:sz w:val="22"/>
                <w:szCs w:val="22"/>
              </w:rPr>
            </w:pPr>
          </w:p>
        </w:tc>
      </w:tr>
      <w:tr w:rsidR="00CE18B9" w:rsidRPr="00805DC6" w14:paraId="0579A982" w14:textId="77777777" w:rsidTr="001C574C">
        <w:tc>
          <w:tcPr>
            <w:tcW w:w="7797" w:type="dxa"/>
            <w:shd w:val="clear" w:color="auto" w:fill="auto"/>
          </w:tcPr>
          <w:p w14:paraId="66C47440" w14:textId="77777777" w:rsidR="00CE18B9" w:rsidRPr="00805DC6" w:rsidRDefault="00CE18B9" w:rsidP="00CE18B9">
            <w:pPr>
              <w:jc w:val="both"/>
              <w:rPr>
                <w:rFonts w:ascii="Arial" w:hAnsi="Arial" w:cs="Arial"/>
                <w:sz w:val="22"/>
                <w:szCs w:val="22"/>
                <w:lang w:val="en-GB"/>
              </w:rPr>
            </w:pPr>
            <w:r w:rsidRPr="00805DC6">
              <w:rPr>
                <w:rFonts w:ascii="Arial" w:hAnsi="Arial" w:cs="Arial"/>
                <w:sz w:val="22"/>
                <w:szCs w:val="22"/>
                <w:lang w:val="en-GB"/>
              </w:rPr>
              <w:t>Correctly examine external genitalia.</w:t>
            </w:r>
          </w:p>
          <w:p w14:paraId="19ACA3C7" w14:textId="77777777" w:rsidR="00CE18B9" w:rsidRPr="00805DC6" w:rsidRDefault="00CE18B9" w:rsidP="00FF5CBC">
            <w:pPr>
              <w:jc w:val="both"/>
              <w:rPr>
                <w:rFonts w:ascii="Arial" w:eastAsia="Verdana" w:hAnsi="Arial" w:cs="Arial"/>
                <w:sz w:val="22"/>
                <w:szCs w:val="22"/>
              </w:rPr>
            </w:pPr>
          </w:p>
        </w:tc>
        <w:tc>
          <w:tcPr>
            <w:tcW w:w="1559" w:type="dxa"/>
            <w:shd w:val="clear" w:color="auto" w:fill="auto"/>
          </w:tcPr>
          <w:p w14:paraId="0F13CBAF" w14:textId="77777777" w:rsidR="00CE18B9" w:rsidRPr="00805DC6" w:rsidRDefault="00CE18B9" w:rsidP="00FF5CBC">
            <w:pPr>
              <w:pStyle w:val="Style-1"/>
              <w:spacing w:after="200" w:line="276" w:lineRule="auto"/>
              <w:contextualSpacing/>
              <w:rPr>
                <w:rFonts w:ascii="Arial" w:eastAsia="Verdana" w:hAnsi="Arial" w:cs="Arial"/>
                <w:b/>
                <w:sz w:val="22"/>
                <w:szCs w:val="22"/>
              </w:rPr>
            </w:pPr>
          </w:p>
        </w:tc>
      </w:tr>
      <w:tr w:rsidR="00CE18B9" w:rsidRPr="00805DC6" w14:paraId="6BA665EA" w14:textId="77777777" w:rsidTr="001C574C">
        <w:tc>
          <w:tcPr>
            <w:tcW w:w="7797" w:type="dxa"/>
            <w:shd w:val="clear" w:color="auto" w:fill="auto"/>
          </w:tcPr>
          <w:p w14:paraId="276884CB" w14:textId="77777777" w:rsidR="00CE18B9" w:rsidRPr="00805DC6" w:rsidRDefault="00CE18B9" w:rsidP="00CE18B9">
            <w:pPr>
              <w:rPr>
                <w:rFonts w:ascii="Arial" w:hAnsi="Arial" w:cs="Arial"/>
                <w:sz w:val="22"/>
                <w:szCs w:val="22"/>
                <w:lang w:val="en-GB"/>
              </w:rPr>
            </w:pPr>
            <w:r w:rsidRPr="00805DC6">
              <w:rPr>
                <w:rFonts w:ascii="Arial" w:hAnsi="Arial" w:cs="Arial"/>
                <w:sz w:val="22"/>
                <w:szCs w:val="22"/>
                <w:lang w:val="en-GB"/>
              </w:rPr>
              <w:t>Auscultate the abdomen and describe abnormalities of bowel sounds.</w:t>
            </w:r>
          </w:p>
          <w:p w14:paraId="6FBB2BCC" w14:textId="77777777" w:rsidR="00CE18B9" w:rsidRPr="00805DC6" w:rsidRDefault="00CE18B9" w:rsidP="00FF5CBC">
            <w:pPr>
              <w:jc w:val="both"/>
              <w:rPr>
                <w:rFonts w:ascii="Arial" w:eastAsia="Verdana" w:hAnsi="Arial" w:cs="Arial"/>
                <w:sz w:val="22"/>
                <w:szCs w:val="22"/>
              </w:rPr>
            </w:pPr>
          </w:p>
        </w:tc>
        <w:tc>
          <w:tcPr>
            <w:tcW w:w="1559" w:type="dxa"/>
            <w:shd w:val="clear" w:color="auto" w:fill="auto"/>
          </w:tcPr>
          <w:p w14:paraId="7A8C18F5" w14:textId="77777777" w:rsidR="00CE18B9" w:rsidRPr="00805DC6" w:rsidRDefault="00CE18B9" w:rsidP="00FF5CBC">
            <w:pPr>
              <w:pStyle w:val="Style-1"/>
              <w:spacing w:after="200" w:line="276" w:lineRule="auto"/>
              <w:contextualSpacing/>
              <w:rPr>
                <w:rFonts w:ascii="Arial" w:eastAsia="Verdana" w:hAnsi="Arial" w:cs="Arial"/>
                <w:b/>
                <w:sz w:val="22"/>
                <w:szCs w:val="22"/>
              </w:rPr>
            </w:pPr>
          </w:p>
        </w:tc>
      </w:tr>
      <w:tr w:rsidR="00CE18B9" w:rsidRPr="00805DC6" w14:paraId="2EBDD44F" w14:textId="77777777" w:rsidTr="001C574C">
        <w:tc>
          <w:tcPr>
            <w:tcW w:w="7797" w:type="dxa"/>
            <w:shd w:val="clear" w:color="auto" w:fill="auto"/>
          </w:tcPr>
          <w:p w14:paraId="69A0A609" w14:textId="77777777" w:rsidR="00CE18B9" w:rsidRPr="00805DC6" w:rsidRDefault="00CE18B9" w:rsidP="00CE18B9">
            <w:pPr>
              <w:ind w:left="34" w:hanging="34"/>
              <w:rPr>
                <w:rFonts w:ascii="Arial" w:hAnsi="Arial" w:cs="Arial"/>
                <w:sz w:val="22"/>
                <w:szCs w:val="22"/>
                <w:lang w:val="en-GB"/>
              </w:rPr>
            </w:pPr>
            <w:r w:rsidRPr="00805DC6">
              <w:rPr>
                <w:rFonts w:ascii="Arial" w:hAnsi="Arial" w:cs="Arial"/>
                <w:sz w:val="22"/>
                <w:szCs w:val="22"/>
                <w:lang w:val="en-GB"/>
              </w:rPr>
              <w:t>Be aware of the importance of digital rectal examination in abdominal examination.</w:t>
            </w:r>
          </w:p>
          <w:p w14:paraId="530E93FD" w14:textId="77777777" w:rsidR="00CE18B9" w:rsidRPr="00805DC6" w:rsidRDefault="00CE18B9" w:rsidP="00FF5CBC">
            <w:pPr>
              <w:jc w:val="both"/>
              <w:rPr>
                <w:rFonts w:ascii="Arial" w:eastAsia="Verdana" w:hAnsi="Arial" w:cs="Arial"/>
                <w:sz w:val="22"/>
                <w:szCs w:val="22"/>
              </w:rPr>
            </w:pPr>
          </w:p>
        </w:tc>
        <w:tc>
          <w:tcPr>
            <w:tcW w:w="1559" w:type="dxa"/>
            <w:shd w:val="clear" w:color="auto" w:fill="auto"/>
          </w:tcPr>
          <w:p w14:paraId="71504040" w14:textId="77777777" w:rsidR="00CE18B9" w:rsidRPr="00805DC6" w:rsidRDefault="00CE18B9" w:rsidP="00FF5CBC">
            <w:pPr>
              <w:pStyle w:val="Style-1"/>
              <w:spacing w:after="200" w:line="276" w:lineRule="auto"/>
              <w:contextualSpacing/>
              <w:rPr>
                <w:rFonts w:ascii="Arial" w:eastAsia="Verdana" w:hAnsi="Arial" w:cs="Arial"/>
                <w:b/>
                <w:sz w:val="22"/>
                <w:szCs w:val="22"/>
              </w:rPr>
            </w:pPr>
          </w:p>
        </w:tc>
      </w:tr>
      <w:tr w:rsidR="00CE18B9" w:rsidRPr="00805DC6" w14:paraId="2069DB1C" w14:textId="77777777" w:rsidTr="001C574C">
        <w:tc>
          <w:tcPr>
            <w:tcW w:w="7797" w:type="dxa"/>
            <w:shd w:val="clear" w:color="auto" w:fill="auto"/>
          </w:tcPr>
          <w:p w14:paraId="43869452" w14:textId="77777777" w:rsidR="00CE18B9" w:rsidRPr="00805DC6" w:rsidRDefault="00CE18B9" w:rsidP="00CE18B9">
            <w:pPr>
              <w:jc w:val="both"/>
              <w:rPr>
                <w:rFonts w:ascii="Arial" w:hAnsi="Arial" w:cs="Arial"/>
                <w:sz w:val="22"/>
                <w:szCs w:val="22"/>
                <w:lang w:val="en-GB"/>
              </w:rPr>
            </w:pPr>
            <w:r w:rsidRPr="00805DC6">
              <w:rPr>
                <w:rFonts w:ascii="Arial" w:hAnsi="Arial" w:cs="Arial"/>
                <w:sz w:val="22"/>
                <w:szCs w:val="22"/>
                <w:lang w:val="en-GB"/>
              </w:rPr>
              <w:t>Present a concise summary of the findings of abdominal examination.</w:t>
            </w:r>
          </w:p>
          <w:p w14:paraId="1CF4DB6B" w14:textId="77777777" w:rsidR="00CE18B9" w:rsidRPr="00805DC6" w:rsidRDefault="00CE18B9" w:rsidP="00FF5CBC">
            <w:pPr>
              <w:jc w:val="both"/>
              <w:rPr>
                <w:rFonts w:ascii="Arial" w:eastAsia="Verdana" w:hAnsi="Arial" w:cs="Arial"/>
                <w:sz w:val="22"/>
                <w:szCs w:val="22"/>
              </w:rPr>
            </w:pPr>
          </w:p>
        </w:tc>
        <w:tc>
          <w:tcPr>
            <w:tcW w:w="1559" w:type="dxa"/>
            <w:shd w:val="clear" w:color="auto" w:fill="auto"/>
          </w:tcPr>
          <w:p w14:paraId="7892523D" w14:textId="77777777" w:rsidR="00CE18B9" w:rsidRPr="00805DC6" w:rsidRDefault="00CE18B9" w:rsidP="00FF5CBC">
            <w:pPr>
              <w:pStyle w:val="Style-1"/>
              <w:spacing w:after="200" w:line="276" w:lineRule="auto"/>
              <w:contextualSpacing/>
              <w:rPr>
                <w:rFonts w:ascii="Arial" w:eastAsia="Verdana" w:hAnsi="Arial" w:cs="Arial"/>
                <w:b/>
                <w:sz w:val="22"/>
                <w:szCs w:val="22"/>
              </w:rPr>
            </w:pPr>
          </w:p>
        </w:tc>
      </w:tr>
    </w:tbl>
    <w:p w14:paraId="180778D9" w14:textId="77777777" w:rsidR="00BC42B1" w:rsidRPr="00805DC6" w:rsidRDefault="00BC42B1">
      <w:pPr>
        <w:jc w:val="both"/>
        <w:rPr>
          <w:rFonts w:ascii="Arial" w:hAnsi="Arial" w:cs="Arial"/>
          <w:sz w:val="22"/>
          <w:szCs w:val="22"/>
          <w:lang w:val="en-GB"/>
        </w:rPr>
      </w:pPr>
    </w:p>
    <w:p w14:paraId="71B3CEBB" w14:textId="77777777" w:rsidR="00BC42B1" w:rsidRPr="00805DC6" w:rsidRDefault="00BC42B1">
      <w:pPr>
        <w:jc w:val="both"/>
        <w:rPr>
          <w:rFonts w:ascii="Arial" w:hAnsi="Arial" w:cs="Arial"/>
          <w:b/>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D14F51" w:rsidRPr="00805DC6" w14:paraId="294B50C2" w14:textId="77777777" w:rsidTr="004135B7">
        <w:tc>
          <w:tcPr>
            <w:tcW w:w="9356" w:type="dxa"/>
            <w:gridSpan w:val="2"/>
            <w:shd w:val="clear" w:color="auto" w:fill="F2F2F2"/>
          </w:tcPr>
          <w:p w14:paraId="1A0EDB17" w14:textId="77777777" w:rsidR="00D14F51" w:rsidRPr="00805DC6" w:rsidRDefault="00D14F51" w:rsidP="00D14F51">
            <w:pPr>
              <w:jc w:val="center"/>
              <w:rPr>
                <w:rFonts w:ascii="Arial" w:hAnsi="Arial" w:cs="Arial"/>
                <w:b/>
                <w:szCs w:val="24"/>
              </w:rPr>
            </w:pPr>
            <w:r w:rsidRPr="00805DC6">
              <w:rPr>
                <w:rFonts w:ascii="Arial" w:hAnsi="Arial" w:cs="Arial"/>
                <w:b/>
                <w:szCs w:val="24"/>
              </w:rPr>
              <w:t>CRANIAL NERVES</w:t>
            </w:r>
          </w:p>
          <w:p w14:paraId="46F7BE46" w14:textId="77777777" w:rsidR="00D14F51" w:rsidRPr="00805DC6" w:rsidRDefault="00D14F51" w:rsidP="00D14F51">
            <w:pPr>
              <w:jc w:val="center"/>
              <w:rPr>
                <w:rFonts w:ascii="Arial" w:eastAsia="Verdana" w:hAnsi="Arial" w:cs="Arial"/>
                <w:b/>
                <w:sz w:val="22"/>
                <w:szCs w:val="22"/>
              </w:rPr>
            </w:pPr>
          </w:p>
        </w:tc>
      </w:tr>
      <w:tr w:rsidR="00CE18B9" w:rsidRPr="00805DC6" w14:paraId="1995B869" w14:textId="77777777" w:rsidTr="001C574C">
        <w:tc>
          <w:tcPr>
            <w:tcW w:w="7797" w:type="dxa"/>
            <w:shd w:val="clear" w:color="auto" w:fill="auto"/>
          </w:tcPr>
          <w:p w14:paraId="4965E756" w14:textId="77777777" w:rsidR="00CE18B9" w:rsidRPr="00805DC6" w:rsidRDefault="00CE18B9" w:rsidP="00CE18B9">
            <w:pPr>
              <w:jc w:val="both"/>
              <w:rPr>
                <w:rFonts w:ascii="Arial" w:hAnsi="Arial" w:cs="Arial"/>
                <w:sz w:val="22"/>
                <w:szCs w:val="22"/>
              </w:rPr>
            </w:pPr>
            <w:r w:rsidRPr="00805DC6">
              <w:rPr>
                <w:rFonts w:ascii="Arial" w:hAnsi="Arial" w:cs="Arial"/>
                <w:sz w:val="22"/>
                <w:szCs w:val="22"/>
              </w:rPr>
              <w:t xml:space="preserve">Make general observations in relation to cranial nerve abnormalities. </w:t>
            </w:r>
          </w:p>
          <w:p w14:paraId="6568A54F" w14:textId="77777777" w:rsidR="00CE18B9" w:rsidRPr="00805DC6" w:rsidRDefault="00CE18B9" w:rsidP="00CE18B9">
            <w:pPr>
              <w:jc w:val="both"/>
              <w:rPr>
                <w:rFonts w:ascii="Arial" w:eastAsia="Verdana" w:hAnsi="Arial" w:cs="Arial"/>
                <w:sz w:val="22"/>
                <w:szCs w:val="22"/>
              </w:rPr>
            </w:pPr>
          </w:p>
        </w:tc>
        <w:tc>
          <w:tcPr>
            <w:tcW w:w="1559" w:type="dxa"/>
            <w:shd w:val="clear" w:color="auto" w:fill="auto"/>
          </w:tcPr>
          <w:p w14:paraId="7A9AA415" w14:textId="77777777" w:rsidR="00CE18B9" w:rsidRPr="00805DC6" w:rsidRDefault="00CE18B9" w:rsidP="00CE18B9">
            <w:pPr>
              <w:pStyle w:val="Style-1"/>
              <w:spacing w:after="200" w:line="276" w:lineRule="auto"/>
              <w:contextualSpacing/>
              <w:rPr>
                <w:rFonts w:ascii="Arial" w:eastAsia="Verdana" w:hAnsi="Arial" w:cs="Arial"/>
                <w:b/>
                <w:sz w:val="22"/>
                <w:szCs w:val="22"/>
              </w:rPr>
            </w:pPr>
          </w:p>
        </w:tc>
      </w:tr>
      <w:tr w:rsidR="00CE18B9" w:rsidRPr="00805DC6" w14:paraId="6085BC94" w14:textId="77777777" w:rsidTr="001C574C">
        <w:tc>
          <w:tcPr>
            <w:tcW w:w="7797" w:type="dxa"/>
            <w:shd w:val="clear" w:color="auto" w:fill="auto"/>
          </w:tcPr>
          <w:p w14:paraId="1FD05483" w14:textId="77777777" w:rsidR="00CE18B9" w:rsidRPr="00805DC6" w:rsidRDefault="00CE18B9" w:rsidP="00CE18B9">
            <w:pPr>
              <w:jc w:val="both"/>
              <w:rPr>
                <w:rFonts w:ascii="Arial" w:hAnsi="Arial" w:cs="Arial"/>
                <w:sz w:val="22"/>
                <w:szCs w:val="22"/>
              </w:rPr>
            </w:pPr>
            <w:r w:rsidRPr="00805DC6">
              <w:rPr>
                <w:rFonts w:ascii="Arial" w:hAnsi="Arial" w:cs="Arial"/>
                <w:sz w:val="22"/>
                <w:szCs w:val="22"/>
              </w:rPr>
              <w:t>Describe/demonstrate how to examine the sense of smell.</w:t>
            </w:r>
          </w:p>
          <w:p w14:paraId="1646DA31" w14:textId="77777777" w:rsidR="00CE18B9" w:rsidRPr="00805DC6" w:rsidRDefault="00CE18B9" w:rsidP="00CE18B9">
            <w:pPr>
              <w:rPr>
                <w:rFonts w:ascii="Arial" w:eastAsia="Verdana" w:hAnsi="Arial" w:cs="Arial"/>
                <w:sz w:val="22"/>
                <w:szCs w:val="22"/>
              </w:rPr>
            </w:pPr>
          </w:p>
        </w:tc>
        <w:tc>
          <w:tcPr>
            <w:tcW w:w="1559" w:type="dxa"/>
            <w:shd w:val="clear" w:color="auto" w:fill="auto"/>
          </w:tcPr>
          <w:p w14:paraId="372D50E9" w14:textId="77777777" w:rsidR="00CE18B9" w:rsidRPr="00805DC6" w:rsidRDefault="00CE18B9" w:rsidP="00CE18B9">
            <w:pPr>
              <w:pStyle w:val="Style-1"/>
              <w:spacing w:after="200" w:line="276" w:lineRule="auto"/>
              <w:contextualSpacing/>
              <w:rPr>
                <w:rFonts w:ascii="Arial" w:eastAsia="Verdana" w:hAnsi="Arial" w:cs="Arial"/>
                <w:b/>
                <w:sz w:val="22"/>
                <w:szCs w:val="22"/>
              </w:rPr>
            </w:pPr>
          </w:p>
        </w:tc>
      </w:tr>
      <w:tr w:rsidR="00CE18B9" w:rsidRPr="00805DC6" w14:paraId="71284D4B" w14:textId="77777777" w:rsidTr="001C574C">
        <w:tc>
          <w:tcPr>
            <w:tcW w:w="7797" w:type="dxa"/>
            <w:shd w:val="clear" w:color="auto" w:fill="auto"/>
          </w:tcPr>
          <w:p w14:paraId="05A073FA" w14:textId="77777777" w:rsidR="00CE18B9" w:rsidRPr="00805DC6" w:rsidRDefault="00CE18B9" w:rsidP="00CE18B9">
            <w:pPr>
              <w:jc w:val="both"/>
              <w:rPr>
                <w:rFonts w:ascii="Arial" w:hAnsi="Arial" w:cs="Arial"/>
                <w:sz w:val="22"/>
                <w:szCs w:val="22"/>
              </w:rPr>
            </w:pPr>
            <w:r w:rsidRPr="00805DC6">
              <w:rPr>
                <w:rFonts w:ascii="Arial" w:hAnsi="Arial" w:cs="Arial"/>
                <w:sz w:val="22"/>
                <w:szCs w:val="22"/>
              </w:rPr>
              <w:t>Examine visual acuity using a Snellen chart.</w:t>
            </w:r>
          </w:p>
          <w:p w14:paraId="778DFB1C" w14:textId="77777777" w:rsidR="00CE18B9" w:rsidRPr="00805DC6" w:rsidRDefault="00CE18B9" w:rsidP="00CE18B9">
            <w:pPr>
              <w:ind w:left="34" w:hanging="34"/>
              <w:rPr>
                <w:rFonts w:ascii="Arial" w:eastAsia="Verdana" w:hAnsi="Arial" w:cs="Arial"/>
                <w:sz w:val="22"/>
                <w:szCs w:val="22"/>
              </w:rPr>
            </w:pPr>
          </w:p>
        </w:tc>
        <w:tc>
          <w:tcPr>
            <w:tcW w:w="1559" w:type="dxa"/>
            <w:shd w:val="clear" w:color="auto" w:fill="auto"/>
          </w:tcPr>
          <w:p w14:paraId="1CE75158" w14:textId="77777777" w:rsidR="00CE18B9" w:rsidRPr="00805DC6" w:rsidRDefault="00CE18B9" w:rsidP="00CE18B9">
            <w:pPr>
              <w:pStyle w:val="Style-1"/>
              <w:spacing w:after="200" w:line="276" w:lineRule="auto"/>
              <w:contextualSpacing/>
              <w:rPr>
                <w:rFonts w:ascii="Arial" w:eastAsia="Verdana" w:hAnsi="Arial" w:cs="Arial"/>
                <w:b/>
                <w:sz w:val="22"/>
                <w:szCs w:val="22"/>
              </w:rPr>
            </w:pPr>
          </w:p>
        </w:tc>
      </w:tr>
      <w:tr w:rsidR="00CE18B9" w:rsidRPr="00805DC6" w14:paraId="1B788446" w14:textId="77777777" w:rsidTr="001C574C">
        <w:tc>
          <w:tcPr>
            <w:tcW w:w="7797" w:type="dxa"/>
            <w:shd w:val="clear" w:color="auto" w:fill="auto"/>
          </w:tcPr>
          <w:p w14:paraId="322A3C85" w14:textId="77777777" w:rsidR="00CE18B9" w:rsidRPr="00805DC6" w:rsidRDefault="00CE18B9" w:rsidP="00CE18B9">
            <w:pPr>
              <w:rPr>
                <w:rFonts w:ascii="Arial" w:hAnsi="Arial" w:cs="Arial"/>
                <w:sz w:val="22"/>
                <w:szCs w:val="22"/>
              </w:rPr>
            </w:pPr>
            <w:r w:rsidRPr="00805DC6">
              <w:rPr>
                <w:rFonts w:ascii="Arial" w:hAnsi="Arial" w:cs="Arial"/>
                <w:sz w:val="22"/>
                <w:szCs w:val="22"/>
              </w:rPr>
              <w:t>Demonstrate pupillary reflexes and describe common abnormalities.</w:t>
            </w:r>
          </w:p>
          <w:p w14:paraId="196080FA" w14:textId="77777777" w:rsidR="00CE18B9" w:rsidRPr="00805DC6" w:rsidRDefault="00CE18B9" w:rsidP="00CE18B9">
            <w:pPr>
              <w:ind w:left="34" w:hanging="34"/>
              <w:rPr>
                <w:rFonts w:ascii="Arial" w:eastAsia="Verdana" w:hAnsi="Arial" w:cs="Arial"/>
                <w:sz w:val="22"/>
                <w:szCs w:val="22"/>
              </w:rPr>
            </w:pPr>
          </w:p>
        </w:tc>
        <w:tc>
          <w:tcPr>
            <w:tcW w:w="1559" w:type="dxa"/>
            <w:shd w:val="clear" w:color="auto" w:fill="auto"/>
          </w:tcPr>
          <w:p w14:paraId="2640B550" w14:textId="77777777" w:rsidR="00CE18B9" w:rsidRPr="00805DC6" w:rsidRDefault="00CE18B9" w:rsidP="00CE18B9">
            <w:pPr>
              <w:pStyle w:val="Style-1"/>
              <w:spacing w:after="200" w:line="276" w:lineRule="auto"/>
              <w:contextualSpacing/>
              <w:rPr>
                <w:rFonts w:ascii="Arial" w:eastAsia="Verdana" w:hAnsi="Arial" w:cs="Arial"/>
                <w:b/>
                <w:sz w:val="22"/>
                <w:szCs w:val="22"/>
              </w:rPr>
            </w:pPr>
          </w:p>
        </w:tc>
      </w:tr>
      <w:tr w:rsidR="00CE18B9" w:rsidRPr="00805DC6" w14:paraId="62ACB88E" w14:textId="77777777" w:rsidTr="001C574C">
        <w:tc>
          <w:tcPr>
            <w:tcW w:w="7797" w:type="dxa"/>
            <w:shd w:val="clear" w:color="auto" w:fill="auto"/>
          </w:tcPr>
          <w:p w14:paraId="79772C78" w14:textId="77777777" w:rsidR="00CE18B9" w:rsidRPr="00805DC6" w:rsidRDefault="00CE18B9" w:rsidP="00CE18B9">
            <w:pPr>
              <w:rPr>
                <w:rFonts w:ascii="Arial" w:hAnsi="Arial" w:cs="Arial"/>
                <w:sz w:val="22"/>
                <w:szCs w:val="22"/>
              </w:rPr>
            </w:pPr>
            <w:r w:rsidRPr="00805DC6">
              <w:rPr>
                <w:rFonts w:ascii="Arial" w:hAnsi="Arial" w:cs="Arial"/>
                <w:sz w:val="22"/>
                <w:szCs w:val="22"/>
              </w:rPr>
              <w:t>Examine visual fields by confrontation, describe common abnormalities including homonymous and bi-temporal hemianopias and list the common causes.</w:t>
            </w:r>
          </w:p>
          <w:p w14:paraId="6BF1FCE4" w14:textId="77777777" w:rsidR="00CE18B9" w:rsidRPr="00805DC6" w:rsidRDefault="00CE18B9" w:rsidP="00CE18B9">
            <w:pPr>
              <w:rPr>
                <w:rFonts w:ascii="Arial" w:eastAsia="Verdana" w:hAnsi="Arial" w:cs="Arial"/>
                <w:sz w:val="22"/>
                <w:szCs w:val="22"/>
              </w:rPr>
            </w:pPr>
          </w:p>
        </w:tc>
        <w:tc>
          <w:tcPr>
            <w:tcW w:w="1559" w:type="dxa"/>
            <w:shd w:val="clear" w:color="auto" w:fill="auto"/>
          </w:tcPr>
          <w:p w14:paraId="3D7F9610" w14:textId="77777777" w:rsidR="00CE18B9" w:rsidRPr="00805DC6" w:rsidRDefault="00CE18B9" w:rsidP="00CE18B9">
            <w:pPr>
              <w:pStyle w:val="Style-1"/>
              <w:spacing w:after="200" w:line="276" w:lineRule="auto"/>
              <w:contextualSpacing/>
              <w:rPr>
                <w:rFonts w:ascii="Arial" w:eastAsia="Verdana" w:hAnsi="Arial" w:cs="Arial"/>
                <w:b/>
                <w:sz w:val="22"/>
                <w:szCs w:val="22"/>
              </w:rPr>
            </w:pPr>
          </w:p>
        </w:tc>
      </w:tr>
      <w:tr w:rsidR="00CE18B9" w:rsidRPr="00805DC6" w14:paraId="1D501FF3" w14:textId="77777777" w:rsidTr="001C574C">
        <w:tc>
          <w:tcPr>
            <w:tcW w:w="7797" w:type="dxa"/>
            <w:shd w:val="clear" w:color="auto" w:fill="auto"/>
          </w:tcPr>
          <w:p w14:paraId="17310A23" w14:textId="77777777" w:rsidR="00CE18B9" w:rsidRPr="00805DC6" w:rsidRDefault="00CE18B9" w:rsidP="00CE18B9">
            <w:pPr>
              <w:rPr>
                <w:rFonts w:ascii="Arial" w:hAnsi="Arial" w:cs="Arial"/>
                <w:sz w:val="22"/>
                <w:szCs w:val="22"/>
              </w:rPr>
            </w:pPr>
            <w:r w:rsidRPr="00805DC6">
              <w:rPr>
                <w:rFonts w:ascii="Arial" w:hAnsi="Arial" w:cs="Arial"/>
                <w:sz w:val="22"/>
                <w:szCs w:val="22"/>
              </w:rPr>
              <w:t>Perform fundoscopy using an ophthalmoscope and describe common appearances of diabetes, hypertension and papilloedema.</w:t>
            </w:r>
          </w:p>
          <w:p w14:paraId="4F5E9F6E" w14:textId="77777777" w:rsidR="00CE18B9" w:rsidRPr="00805DC6" w:rsidRDefault="00CE18B9" w:rsidP="00CE18B9">
            <w:pPr>
              <w:jc w:val="both"/>
              <w:rPr>
                <w:rFonts w:ascii="Arial" w:eastAsia="Verdana" w:hAnsi="Arial" w:cs="Arial"/>
                <w:sz w:val="22"/>
                <w:szCs w:val="22"/>
              </w:rPr>
            </w:pPr>
          </w:p>
        </w:tc>
        <w:tc>
          <w:tcPr>
            <w:tcW w:w="1559" w:type="dxa"/>
            <w:shd w:val="clear" w:color="auto" w:fill="auto"/>
          </w:tcPr>
          <w:p w14:paraId="7C171A12" w14:textId="77777777" w:rsidR="00CE18B9" w:rsidRPr="00805DC6" w:rsidRDefault="00CE18B9" w:rsidP="00CE18B9">
            <w:pPr>
              <w:pStyle w:val="Style-1"/>
              <w:spacing w:after="200" w:line="276" w:lineRule="auto"/>
              <w:contextualSpacing/>
              <w:rPr>
                <w:rFonts w:ascii="Arial" w:eastAsia="Verdana" w:hAnsi="Arial" w:cs="Arial"/>
                <w:b/>
                <w:sz w:val="22"/>
                <w:szCs w:val="22"/>
              </w:rPr>
            </w:pPr>
          </w:p>
        </w:tc>
      </w:tr>
      <w:tr w:rsidR="00CE18B9" w:rsidRPr="00805DC6" w14:paraId="6F613866" w14:textId="77777777" w:rsidTr="001C574C">
        <w:tc>
          <w:tcPr>
            <w:tcW w:w="7797" w:type="dxa"/>
            <w:shd w:val="clear" w:color="auto" w:fill="auto"/>
          </w:tcPr>
          <w:p w14:paraId="25E6670D" w14:textId="77777777" w:rsidR="00CE18B9" w:rsidRPr="00805DC6" w:rsidRDefault="00CE18B9" w:rsidP="00CE18B9">
            <w:pPr>
              <w:jc w:val="both"/>
              <w:rPr>
                <w:rFonts w:ascii="Arial" w:hAnsi="Arial" w:cs="Arial"/>
                <w:sz w:val="22"/>
                <w:szCs w:val="22"/>
              </w:rPr>
            </w:pPr>
            <w:r w:rsidRPr="00805DC6">
              <w:rPr>
                <w:rFonts w:ascii="Arial" w:hAnsi="Arial" w:cs="Arial"/>
                <w:sz w:val="22"/>
                <w:szCs w:val="22"/>
              </w:rPr>
              <w:t>Examine eye movements and describe features of 3rd, 4th and 6th nerve palsies.</w:t>
            </w:r>
          </w:p>
          <w:p w14:paraId="130C12ED" w14:textId="77777777" w:rsidR="00CE18B9" w:rsidRPr="00805DC6" w:rsidRDefault="00CE18B9" w:rsidP="00CE18B9">
            <w:pPr>
              <w:ind w:left="34" w:hanging="34"/>
              <w:jc w:val="both"/>
              <w:rPr>
                <w:rFonts w:ascii="Arial" w:eastAsia="Verdana" w:hAnsi="Arial" w:cs="Arial"/>
                <w:sz w:val="22"/>
                <w:szCs w:val="22"/>
              </w:rPr>
            </w:pPr>
          </w:p>
        </w:tc>
        <w:tc>
          <w:tcPr>
            <w:tcW w:w="1559" w:type="dxa"/>
            <w:shd w:val="clear" w:color="auto" w:fill="auto"/>
          </w:tcPr>
          <w:p w14:paraId="513EC039" w14:textId="77777777" w:rsidR="00CE18B9" w:rsidRPr="00805DC6" w:rsidRDefault="00CE18B9" w:rsidP="00CE18B9">
            <w:pPr>
              <w:pStyle w:val="Style-1"/>
              <w:spacing w:after="200" w:line="276" w:lineRule="auto"/>
              <w:contextualSpacing/>
              <w:rPr>
                <w:rFonts w:ascii="Arial" w:eastAsia="Verdana" w:hAnsi="Arial" w:cs="Arial"/>
                <w:b/>
                <w:sz w:val="22"/>
                <w:szCs w:val="22"/>
              </w:rPr>
            </w:pPr>
          </w:p>
        </w:tc>
      </w:tr>
      <w:tr w:rsidR="00CE18B9" w:rsidRPr="00805DC6" w14:paraId="669FB38A" w14:textId="77777777" w:rsidTr="001C574C">
        <w:tc>
          <w:tcPr>
            <w:tcW w:w="7797" w:type="dxa"/>
            <w:shd w:val="clear" w:color="auto" w:fill="auto"/>
          </w:tcPr>
          <w:p w14:paraId="7FBD9E42" w14:textId="77777777" w:rsidR="00CE18B9" w:rsidRPr="00805DC6" w:rsidRDefault="00CE18B9" w:rsidP="00CE18B9">
            <w:pPr>
              <w:ind w:left="720" w:hanging="720"/>
              <w:jc w:val="both"/>
              <w:rPr>
                <w:rFonts w:ascii="Arial" w:hAnsi="Arial" w:cs="Arial"/>
                <w:sz w:val="22"/>
                <w:szCs w:val="22"/>
              </w:rPr>
            </w:pPr>
            <w:r w:rsidRPr="00805DC6">
              <w:rPr>
                <w:rFonts w:ascii="Arial" w:hAnsi="Arial" w:cs="Arial"/>
                <w:sz w:val="22"/>
                <w:szCs w:val="22"/>
              </w:rPr>
              <w:t>Demonstrate and describe nystagmus, and give a list of causes</w:t>
            </w:r>
          </w:p>
          <w:p w14:paraId="286D37E6" w14:textId="77777777" w:rsidR="00CE18B9" w:rsidRPr="00805DC6" w:rsidRDefault="00CE18B9" w:rsidP="00CE18B9">
            <w:pPr>
              <w:jc w:val="both"/>
              <w:rPr>
                <w:rFonts w:ascii="Arial" w:eastAsia="Verdana" w:hAnsi="Arial" w:cs="Arial"/>
                <w:sz w:val="22"/>
                <w:szCs w:val="22"/>
              </w:rPr>
            </w:pPr>
          </w:p>
        </w:tc>
        <w:tc>
          <w:tcPr>
            <w:tcW w:w="1559" w:type="dxa"/>
            <w:shd w:val="clear" w:color="auto" w:fill="auto"/>
          </w:tcPr>
          <w:p w14:paraId="01063804" w14:textId="77777777" w:rsidR="00CE18B9" w:rsidRPr="00805DC6" w:rsidRDefault="00CE18B9" w:rsidP="00CE18B9">
            <w:pPr>
              <w:pStyle w:val="Style-1"/>
              <w:spacing w:after="200" w:line="276" w:lineRule="auto"/>
              <w:contextualSpacing/>
              <w:rPr>
                <w:rFonts w:ascii="Arial" w:eastAsia="Verdana" w:hAnsi="Arial" w:cs="Arial"/>
                <w:b/>
                <w:sz w:val="22"/>
                <w:szCs w:val="22"/>
              </w:rPr>
            </w:pPr>
          </w:p>
        </w:tc>
      </w:tr>
      <w:tr w:rsidR="00CE18B9" w:rsidRPr="00805DC6" w14:paraId="7D5F0D3A" w14:textId="77777777" w:rsidTr="001C574C">
        <w:tc>
          <w:tcPr>
            <w:tcW w:w="7797" w:type="dxa"/>
            <w:shd w:val="clear" w:color="auto" w:fill="auto"/>
          </w:tcPr>
          <w:p w14:paraId="17B796EB" w14:textId="77777777" w:rsidR="00CE18B9" w:rsidRPr="00805DC6" w:rsidRDefault="00CE18B9" w:rsidP="00CE18B9">
            <w:pPr>
              <w:jc w:val="both"/>
              <w:rPr>
                <w:rFonts w:ascii="Arial" w:hAnsi="Arial" w:cs="Arial"/>
                <w:sz w:val="22"/>
                <w:szCs w:val="22"/>
              </w:rPr>
            </w:pPr>
            <w:r w:rsidRPr="00805DC6">
              <w:rPr>
                <w:rFonts w:ascii="Arial" w:hAnsi="Arial" w:cs="Arial"/>
                <w:sz w:val="22"/>
                <w:szCs w:val="22"/>
              </w:rPr>
              <w:t>Examine the motor and sensory divisions of the 5th nerve.</w:t>
            </w:r>
          </w:p>
          <w:p w14:paraId="792575E2" w14:textId="77777777" w:rsidR="00CE18B9" w:rsidRPr="00805DC6" w:rsidRDefault="00CE18B9" w:rsidP="00CE18B9">
            <w:pPr>
              <w:jc w:val="both"/>
              <w:rPr>
                <w:rFonts w:ascii="Arial" w:eastAsia="Verdana" w:hAnsi="Arial" w:cs="Arial"/>
                <w:sz w:val="22"/>
                <w:szCs w:val="22"/>
              </w:rPr>
            </w:pPr>
          </w:p>
        </w:tc>
        <w:tc>
          <w:tcPr>
            <w:tcW w:w="1559" w:type="dxa"/>
            <w:shd w:val="clear" w:color="auto" w:fill="auto"/>
          </w:tcPr>
          <w:p w14:paraId="2D284801" w14:textId="77777777" w:rsidR="00CE18B9" w:rsidRPr="00805DC6" w:rsidRDefault="00CE18B9" w:rsidP="00CE18B9">
            <w:pPr>
              <w:pStyle w:val="Style-1"/>
              <w:spacing w:after="200" w:line="276" w:lineRule="auto"/>
              <w:contextualSpacing/>
              <w:rPr>
                <w:rFonts w:ascii="Arial" w:eastAsia="Verdana" w:hAnsi="Arial" w:cs="Arial"/>
                <w:b/>
                <w:sz w:val="22"/>
                <w:szCs w:val="22"/>
              </w:rPr>
            </w:pPr>
          </w:p>
        </w:tc>
      </w:tr>
      <w:tr w:rsidR="00CE18B9" w:rsidRPr="00805DC6" w14:paraId="4F0F043E" w14:textId="77777777" w:rsidTr="001C574C">
        <w:tc>
          <w:tcPr>
            <w:tcW w:w="7797" w:type="dxa"/>
            <w:shd w:val="clear" w:color="auto" w:fill="auto"/>
          </w:tcPr>
          <w:p w14:paraId="428B531F" w14:textId="77777777" w:rsidR="00CE18B9" w:rsidRPr="00805DC6" w:rsidRDefault="00CE18B9" w:rsidP="00CE18B9">
            <w:pPr>
              <w:jc w:val="both"/>
              <w:rPr>
                <w:rFonts w:ascii="Arial" w:hAnsi="Arial" w:cs="Arial"/>
                <w:sz w:val="22"/>
                <w:szCs w:val="22"/>
              </w:rPr>
            </w:pPr>
            <w:r w:rsidRPr="00805DC6">
              <w:rPr>
                <w:rFonts w:ascii="Arial" w:hAnsi="Arial" w:cs="Arial"/>
                <w:sz w:val="22"/>
                <w:szCs w:val="22"/>
              </w:rPr>
              <w:t>Elicit a corneal reflex.</w:t>
            </w:r>
          </w:p>
          <w:p w14:paraId="76009936" w14:textId="77777777" w:rsidR="00CE18B9" w:rsidRPr="00805DC6" w:rsidRDefault="00CE18B9" w:rsidP="00CE18B9">
            <w:pPr>
              <w:jc w:val="both"/>
              <w:rPr>
                <w:rFonts w:ascii="Arial" w:eastAsia="Verdana" w:hAnsi="Arial" w:cs="Arial"/>
                <w:sz w:val="22"/>
                <w:szCs w:val="22"/>
              </w:rPr>
            </w:pPr>
          </w:p>
        </w:tc>
        <w:tc>
          <w:tcPr>
            <w:tcW w:w="1559" w:type="dxa"/>
            <w:shd w:val="clear" w:color="auto" w:fill="auto"/>
          </w:tcPr>
          <w:p w14:paraId="10029B5D" w14:textId="77777777" w:rsidR="00CE18B9" w:rsidRPr="00805DC6" w:rsidRDefault="00CE18B9" w:rsidP="00CE18B9">
            <w:pPr>
              <w:pStyle w:val="Style-1"/>
              <w:spacing w:after="200" w:line="276" w:lineRule="auto"/>
              <w:contextualSpacing/>
              <w:rPr>
                <w:rFonts w:ascii="Arial" w:eastAsia="Verdana" w:hAnsi="Arial" w:cs="Arial"/>
                <w:b/>
                <w:sz w:val="22"/>
                <w:szCs w:val="22"/>
              </w:rPr>
            </w:pPr>
          </w:p>
        </w:tc>
      </w:tr>
      <w:tr w:rsidR="00CE18B9" w:rsidRPr="00805DC6" w14:paraId="17AAF4F5" w14:textId="77777777" w:rsidTr="001C574C">
        <w:tc>
          <w:tcPr>
            <w:tcW w:w="7797" w:type="dxa"/>
            <w:shd w:val="clear" w:color="auto" w:fill="auto"/>
          </w:tcPr>
          <w:p w14:paraId="0E22A6FA" w14:textId="77777777" w:rsidR="00CE18B9" w:rsidRPr="00805DC6" w:rsidRDefault="00CE18B9" w:rsidP="00CE18B9">
            <w:pPr>
              <w:ind w:left="34" w:hanging="34"/>
              <w:rPr>
                <w:rFonts w:ascii="Arial" w:hAnsi="Arial" w:cs="Arial"/>
                <w:sz w:val="22"/>
                <w:szCs w:val="22"/>
              </w:rPr>
            </w:pPr>
            <w:r w:rsidRPr="00805DC6">
              <w:rPr>
                <w:rFonts w:ascii="Arial" w:hAnsi="Arial" w:cs="Arial"/>
                <w:sz w:val="22"/>
                <w:szCs w:val="22"/>
              </w:rPr>
              <w:t>Outline the differences between an upper and lower motor neurone 7th nerve lesion.</w:t>
            </w:r>
          </w:p>
          <w:p w14:paraId="626C803D" w14:textId="77777777" w:rsidR="00CE18B9" w:rsidRPr="00805DC6" w:rsidRDefault="00CE18B9" w:rsidP="00CE18B9">
            <w:pPr>
              <w:jc w:val="both"/>
              <w:rPr>
                <w:rFonts w:ascii="Arial" w:eastAsia="Verdana" w:hAnsi="Arial" w:cs="Arial"/>
                <w:sz w:val="22"/>
                <w:szCs w:val="22"/>
              </w:rPr>
            </w:pPr>
          </w:p>
        </w:tc>
        <w:tc>
          <w:tcPr>
            <w:tcW w:w="1559" w:type="dxa"/>
            <w:shd w:val="clear" w:color="auto" w:fill="auto"/>
          </w:tcPr>
          <w:p w14:paraId="77807F92" w14:textId="77777777" w:rsidR="00CE18B9" w:rsidRPr="00805DC6" w:rsidRDefault="00CE18B9" w:rsidP="00CE18B9">
            <w:pPr>
              <w:pStyle w:val="Style-1"/>
              <w:spacing w:after="200" w:line="276" w:lineRule="auto"/>
              <w:contextualSpacing/>
              <w:rPr>
                <w:rFonts w:ascii="Arial" w:eastAsia="Verdana" w:hAnsi="Arial" w:cs="Arial"/>
                <w:b/>
                <w:sz w:val="22"/>
                <w:szCs w:val="22"/>
              </w:rPr>
            </w:pPr>
          </w:p>
        </w:tc>
      </w:tr>
      <w:tr w:rsidR="00CE18B9" w:rsidRPr="00805DC6" w14:paraId="7388683D" w14:textId="77777777" w:rsidTr="001C574C">
        <w:tc>
          <w:tcPr>
            <w:tcW w:w="7797" w:type="dxa"/>
            <w:shd w:val="clear" w:color="auto" w:fill="auto"/>
          </w:tcPr>
          <w:p w14:paraId="14842AA8" w14:textId="77777777" w:rsidR="00CE18B9" w:rsidRPr="00805DC6" w:rsidRDefault="00CE18B9" w:rsidP="00CE18B9">
            <w:pPr>
              <w:rPr>
                <w:rFonts w:ascii="Arial" w:hAnsi="Arial" w:cs="Arial"/>
                <w:sz w:val="22"/>
                <w:szCs w:val="22"/>
              </w:rPr>
            </w:pPr>
            <w:r w:rsidRPr="00805DC6">
              <w:rPr>
                <w:rFonts w:ascii="Arial" w:hAnsi="Arial" w:cs="Arial"/>
                <w:sz w:val="22"/>
                <w:szCs w:val="22"/>
              </w:rPr>
              <w:t>Demonstrate simple tests of hearing including Rinne's and Weber's tests.</w:t>
            </w:r>
          </w:p>
          <w:p w14:paraId="2D6525BB" w14:textId="77777777" w:rsidR="00CE18B9" w:rsidRPr="00805DC6" w:rsidRDefault="00CE18B9" w:rsidP="00CE18B9">
            <w:pPr>
              <w:jc w:val="both"/>
              <w:rPr>
                <w:rFonts w:ascii="Arial" w:eastAsia="Verdana" w:hAnsi="Arial" w:cs="Arial"/>
                <w:sz w:val="22"/>
                <w:szCs w:val="22"/>
              </w:rPr>
            </w:pPr>
          </w:p>
        </w:tc>
        <w:tc>
          <w:tcPr>
            <w:tcW w:w="1559" w:type="dxa"/>
            <w:shd w:val="clear" w:color="auto" w:fill="auto"/>
          </w:tcPr>
          <w:p w14:paraId="1C654157" w14:textId="77777777" w:rsidR="00CE18B9" w:rsidRPr="00805DC6" w:rsidRDefault="00CE18B9" w:rsidP="00CE18B9">
            <w:pPr>
              <w:pStyle w:val="Style-1"/>
              <w:spacing w:after="200" w:line="276" w:lineRule="auto"/>
              <w:contextualSpacing/>
              <w:rPr>
                <w:rFonts w:ascii="Arial" w:eastAsia="Verdana" w:hAnsi="Arial" w:cs="Arial"/>
                <w:b/>
                <w:sz w:val="22"/>
                <w:szCs w:val="22"/>
              </w:rPr>
            </w:pPr>
          </w:p>
        </w:tc>
      </w:tr>
      <w:tr w:rsidR="00CE18B9" w:rsidRPr="00805DC6" w14:paraId="6709B779" w14:textId="77777777" w:rsidTr="001C574C">
        <w:tc>
          <w:tcPr>
            <w:tcW w:w="7797" w:type="dxa"/>
            <w:shd w:val="clear" w:color="auto" w:fill="auto"/>
          </w:tcPr>
          <w:p w14:paraId="5313F0DB" w14:textId="77777777" w:rsidR="00CE18B9" w:rsidRPr="00805DC6" w:rsidRDefault="00CE18B9" w:rsidP="00CE18B9">
            <w:pPr>
              <w:ind w:left="34" w:hanging="34"/>
              <w:rPr>
                <w:rFonts w:ascii="Arial" w:hAnsi="Arial" w:cs="Arial"/>
                <w:sz w:val="22"/>
                <w:szCs w:val="22"/>
              </w:rPr>
            </w:pPr>
            <w:r w:rsidRPr="00805DC6">
              <w:rPr>
                <w:rFonts w:ascii="Arial" w:hAnsi="Arial" w:cs="Arial"/>
                <w:sz w:val="22"/>
                <w:szCs w:val="22"/>
              </w:rPr>
              <w:t>Elicit a gag reflex</w:t>
            </w:r>
            <w:r w:rsidR="00A23CB1" w:rsidRPr="00805DC6">
              <w:rPr>
                <w:rFonts w:ascii="Arial" w:hAnsi="Arial" w:cs="Arial"/>
                <w:sz w:val="22"/>
                <w:szCs w:val="22"/>
              </w:rPr>
              <w:t xml:space="preserve"> </w:t>
            </w:r>
            <w:r w:rsidRPr="00805DC6">
              <w:rPr>
                <w:rFonts w:ascii="Arial" w:hAnsi="Arial" w:cs="Arial"/>
                <w:sz w:val="22"/>
                <w:szCs w:val="22"/>
              </w:rPr>
              <w:t xml:space="preserve">describe the cause of uvular deviation and outline the underlying cranial nerve innervation. </w:t>
            </w:r>
          </w:p>
          <w:p w14:paraId="3F0BF5C6" w14:textId="77777777" w:rsidR="00CE18B9" w:rsidRPr="00805DC6" w:rsidRDefault="00CE18B9" w:rsidP="00CE18B9">
            <w:pPr>
              <w:jc w:val="both"/>
              <w:rPr>
                <w:rFonts w:ascii="Arial" w:eastAsia="Verdana" w:hAnsi="Arial" w:cs="Arial"/>
                <w:sz w:val="22"/>
                <w:szCs w:val="22"/>
              </w:rPr>
            </w:pPr>
          </w:p>
        </w:tc>
        <w:tc>
          <w:tcPr>
            <w:tcW w:w="1559" w:type="dxa"/>
            <w:shd w:val="clear" w:color="auto" w:fill="auto"/>
          </w:tcPr>
          <w:p w14:paraId="48E07C34" w14:textId="77777777" w:rsidR="00CE18B9" w:rsidRPr="00805DC6" w:rsidRDefault="00CE18B9" w:rsidP="00CE18B9">
            <w:pPr>
              <w:pStyle w:val="Style-1"/>
              <w:spacing w:after="200" w:line="276" w:lineRule="auto"/>
              <w:contextualSpacing/>
              <w:rPr>
                <w:rFonts w:ascii="Arial" w:eastAsia="Verdana" w:hAnsi="Arial" w:cs="Arial"/>
                <w:b/>
                <w:sz w:val="22"/>
                <w:szCs w:val="22"/>
              </w:rPr>
            </w:pPr>
          </w:p>
        </w:tc>
      </w:tr>
      <w:tr w:rsidR="00CE18B9" w:rsidRPr="00805DC6" w14:paraId="76C76B71" w14:textId="77777777" w:rsidTr="001C574C">
        <w:tc>
          <w:tcPr>
            <w:tcW w:w="7797" w:type="dxa"/>
            <w:shd w:val="clear" w:color="auto" w:fill="auto"/>
          </w:tcPr>
          <w:p w14:paraId="7AD07BF6" w14:textId="77777777" w:rsidR="00CE18B9" w:rsidRPr="00805DC6" w:rsidRDefault="00CE18B9" w:rsidP="00CE18B9">
            <w:pPr>
              <w:jc w:val="both"/>
              <w:rPr>
                <w:rFonts w:ascii="Arial" w:hAnsi="Arial" w:cs="Arial"/>
                <w:sz w:val="22"/>
                <w:szCs w:val="22"/>
              </w:rPr>
            </w:pPr>
            <w:r w:rsidRPr="00805DC6">
              <w:rPr>
                <w:rFonts w:ascii="Arial" w:hAnsi="Arial" w:cs="Arial"/>
                <w:sz w:val="22"/>
                <w:szCs w:val="22"/>
              </w:rPr>
              <w:t>Examine the 11th and 12th nerves.</w:t>
            </w:r>
          </w:p>
          <w:p w14:paraId="2B3098DC" w14:textId="77777777" w:rsidR="00CE18B9" w:rsidRPr="00805DC6" w:rsidRDefault="00CE18B9" w:rsidP="00CE18B9">
            <w:pPr>
              <w:jc w:val="both"/>
              <w:rPr>
                <w:rFonts w:ascii="Arial" w:eastAsia="Verdana" w:hAnsi="Arial" w:cs="Arial"/>
                <w:sz w:val="22"/>
                <w:szCs w:val="22"/>
              </w:rPr>
            </w:pPr>
          </w:p>
        </w:tc>
        <w:tc>
          <w:tcPr>
            <w:tcW w:w="1559" w:type="dxa"/>
            <w:shd w:val="clear" w:color="auto" w:fill="auto"/>
          </w:tcPr>
          <w:p w14:paraId="0264F995" w14:textId="77777777" w:rsidR="00CE18B9" w:rsidRPr="00805DC6" w:rsidRDefault="00CE18B9" w:rsidP="00CE18B9">
            <w:pPr>
              <w:pStyle w:val="Style-1"/>
              <w:spacing w:after="200" w:line="276" w:lineRule="auto"/>
              <w:contextualSpacing/>
              <w:rPr>
                <w:rFonts w:ascii="Arial" w:eastAsia="Verdana" w:hAnsi="Arial" w:cs="Arial"/>
                <w:b/>
                <w:sz w:val="22"/>
                <w:szCs w:val="22"/>
              </w:rPr>
            </w:pPr>
          </w:p>
        </w:tc>
      </w:tr>
      <w:tr w:rsidR="00CE18B9" w:rsidRPr="00805DC6" w14:paraId="15C3BB2D" w14:textId="77777777" w:rsidTr="001C574C">
        <w:tc>
          <w:tcPr>
            <w:tcW w:w="7797" w:type="dxa"/>
            <w:shd w:val="clear" w:color="auto" w:fill="auto"/>
          </w:tcPr>
          <w:p w14:paraId="5B71D599" w14:textId="77777777" w:rsidR="00CE18B9" w:rsidRPr="00805DC6" w:rsidRDefault="00CE18B9" w:rsidP="00CE18B9">
            <w:pPr>
              <w:pStyle w:val="BodyTextIndent2"/>
              <w:ind w:left="34" w:hanging="34"/>
              <w:jc w:val="left"/>
              <w:rPr>
                <w:rFonts w:ascii="Arial" w:hAnsi="Arial" w:cs="Arial"/>
                <w:color w:val="auto"/>
                <w:sz w:val="22"/>
                <w:szCs w:val="22"/>
              </w:rPr>
            </w:pPr>
            <w:r w:rsidRPr="00805DC6">
              <w:rPr>
                <w:rFonts w:ascii="Arial" w:hAnsi="Arial" w:cs="Arial"/>
                <w:color w:val="auto"/>
                <w:sz w:val="22"/>
                <w:szCs w:val="22"/>
              </w:rPr>
              <w:t>Demonstrate competence to communicate with people with physical and complex disability, including those with impaired speech.</w:t>
            </w:r>
          </w:p>
          <w:p w14:paraId="391C2F9D" w14:textId="77777777" w:rsidR="00CE18B9" w:rsidRPr="00805DC6" w:rsidRDefault="00CE18B9" w:rsidP="00CE18B9">
            <w:pPr>
              <w:jc w:val="both"/>
              <w:rPr>
                <w:rFonts w:ascii="Arial" w:eastAsia="Verdana" w:hAnsi="Arial" w:cs="Arial"/>
                <w:sz w:val="22"/>
                <w:szCs w:val="22"/>
              </w:rPr>
            </w:pPr>
          </w:p>
        </w:tc>
        <w:tc>
          <w:tcPr>
            <w:tcW w:w="1559" w:type="dxa"/>
            <w:shd w:val="clear" w:color="auto" w:fill="auto"/>
          </w:tcPr>
          <w:p w14:paraId="095B7C7F" w14:textId="77777777" w:rsidR="00CE18B9" w:rsidRPr="00805DC6" w:rsidRDefault="00CE18B9" w:rsidP="00CE18B9">
            <w:pPr>
              <w:pStyle w:val="Style-1"/>
              <w:spacing w:after="200" w:line="276" w:lineRule="auto"/>
              <w:contextualSpacing/>
              <w:rPr>
                <w:rFonts w:ascii="Arial" w:eastAsia="Verdana" w:hAnsi="Arial" w:cs="Arial"/>
                <w:b/>
                <w:sz w:val="22"/>
                <w:szCs w:val="22"/>
              </w:rPr>
            </w:pPr>
          </w:p>
        </w:tc>
      </w:tr>
      <w:tr w:rsidR="00CE18B9" w:rsidRPr="00805DC6" w14:paraId="584EC9C5" w14:textId="77777777" w:rsidTr="001C574C">
        <w:tc>
          <w:tcPr>
            <w:tcW w:w="7797" w:type="dxa"/>
            <w:shd w:val="clear" w:color="auto" w:fill="auto"/>
          </w:tcPr>
          <w:p w14:paraId="10F0792E" w14:textId="77777777" w:rsidR="00CE18B9" w:rsidRPr="00805DC6" w:rsidRDefault="00CE18B9" w:rsidP="00CE18B9">
            <w:pPr>
              <w:pStyle w:val="BodyTextIndent2"/>
              <w:ind w:left="0" w:firstLine="0"/>
              <w:jc w:val="left"/>
              <w:rPr>
                <w:rFonts w:ascii="Arial" w:hAnsi="Arial" w:cs="Arial"/>
                <w:color w:val="auto"/>
                <w:sz w:val="22"/>
                <w:szCs w:val="22"/>
              </w:rPr>
            </w:pPr>
            <w:r w:rsidRPr="00805DC6">
              <w:rPr>
                <w:rFonts w:ascii="Arial" w:hAnsi="Arial" w:cs="Arial"/>
                <w:color w:val="auto"/>
                <w:sz w:val="22"/>
                <w:szCs w:val="22"/>
              </w:rPr>
              <w:t xml:space="preserve">Classify abnormalities of speech including dysphasia (expressive/receptive/nominal), dysarthria and dysphonia.  </w:t>
            </w:r>
          </w:p>
          <w:p w14:paraId="7465864A" w14:textId="77777777" w:rsidR="00CE18B9" w:rsidRPr="00805DC6" w:rsidRDefault="00CE18B9" w:rsidP="00CE18B9">
            <w:pPr>
              <w:jc w:val="both"/>
              <w:rPr>
                <w:rFonts w:ascii="Arial" w:eastAsia="Verdana" w:hAnsi="Arial" w:cs="Arial"/>
                <w:sz w:val="22"/>
                <w:szCs w:val="22"/>
              </w:rPr>
            </w:pPr>
          </w:p>
        </w:tc>
        <w:tc>
          <w:tcPr>
            <w:tcW w:w="1559" w:type="dxa"/>
            <w:shd w:val="clear" w:color="auto" w:fill="auto"/>
          </w:tcPr>
          <w:p w14:paraId="75DDC801" w14:textId="77777777" w:rsidR="00CE18B9" w:rsidRPr="00805DC6" w:rsidRDefault="00CE18B9" w:rsidP="00CE18B9">
            <w:pPr>
              <w:pStyle w:val="Style-1"/>
              <w:spacing w:after="200" w:line="276" w:lineRule="auto"/>
              <w:contextualSpacing/>
              <w:rPr>
                <w:rFonts w:ascii="Arial" w:eastAsia="Verdana" w:hAnsi="Arial" w:cs="Arial"/>
                <w:b/>
                <w:sz w:val="22"/>
                <w:szCs w:val="22"/>
              </w:rPr>
            </w:pPr>
          </w:p>
        </w:tc>
      </w:tr>
      <w:tr w:rsidR="00CE18B9" w:rsidRPr="00805DC6" w14:paraId="7B7DC2A9" w14:textId="77777777" w:rsidTr="001C574C">
        <w:tc>
          <w:tcPr>
            <w:tcW w:w="7797" w:type="dxa"/>
            <w:shd w:val="clear" w:color="auto" w:fill="auto"/>
          </w:tcPr>
          <w:p w14:paraId="619F6AB3" w14:textId="77777777" w:rsidR="00CE18B9" w:rsidRPr="00805DC6" w:rsidRDefault="00CE18B9" w:rsidP="00CE18B9">
            <w:pPr>
              <w:jc w:val="both"/>
              <w:rPr>
                <w:rFonts w:ascii="Arial" w:hAnsi="Arial" w:cs="Arial"/>
                <w:sz w:val="22"/>
                <w:szCs w:val="22"/>
              </w:rPr>
            </w:pPr>
            <w:r w:rsidRPr="00805DC6">
              <w:rPr>
                <w:rFonts w:ascii="Arial" w:hAnsi="Arial" w:cs="Arial"/>
                <w:sz w:val="22"/>
                <w:szCs w:val="22"/>
              </w:rPr>
              <w:t>Summarise the findings following examination of the cranial nerves.</w:t>
            </w:r>
          </w:p>
          <w:p w14:paraId="3BCD3097" w14:textId="77777777" w:rsidR="00CE18B9" w:rsidRPr="00805DC6" w:rsidRDefault="00CE18B9" w:rsidP="00CE18B9">
            <w:pPr>
              <w:jc w:val="both"/>
              <w:rPr>
                <w:rFonts w:ascii="Arial" w:eastAsia="Verdana" w:hAnsi="Arial" w:cs="Arial"/>
                <w:sz w:val="22"/>
                <w:szCs w:val="22"/>
              </w:rPr>
            </w:pPr>
          </w:p>
        </w:tc>
        <w:tc>
          <w:tcPr>
            <w:tcW w:w="1559" w:type="dxa"/>
            <w:shd w:val="clear" w:color="auto" w:fill="auto"/>
          </w:tcPr>
          <w:p w14:paraId="49CDE958" w14:textId="77777777" w:rsidR="00CE18B9" w:rsidRPr="00805DC6" w:rsidRDefault="00CE18B9" w:rsidP="00CE18B9">
            <w:pPr>
              <w:pStyle w:val="Style-1"/>
              <w:spacing w:after="200" w:line="276" w:lineRule="auto"/>
              <w:contextualSpacing/>
              <w:rPr>
                <w:rFonts w:ascii="Arial" w:eastAsia="Verdana" w:hAnsi="Arial" w:cs="Arial"/>
                <w:b/>
                <w:sz w:val="22"/>
                <w:szCs w:val="22"/>
              </w:rPr>
            </w:pPr>
          </w:p>
        </w:tc>
      </w:tr>
    </w:tbl>
    <w:p w14:paraId="22A1CA9A" w14:textId="07D9D96F" w:rsidR="00BC42B1" w:rsidRPr="00805DC6" w:rsidRDefault="00BC42B1">
      <w:pPr>
        <w:jc w:val="both"/>
        <w:rPr>
          <w:rFonts w:ascii="Arial" w:hAnsi="Arial" w:cs="Arial"/>
          <w:b/>
          <w:sz w:val="22"/>
          <w:szCs w:val="22"/>
        </w:rPr>
      </w:pPr>
    </w:p>
    <w:p w14:paraId="4B773657" w14:textId="77777777" w:rsidR="00417B3D" w:rsidRPr="00805DC6" w:rsidRDefault="00417B3D">
      <w:pPr>
        <w:jc w:val="both"/>
        <w:rPr>
          <w:rFonts w:ascii="Arial" w:hAnsi="Arial" w:cs="Arial"/>
          <w:b/>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D14F51" w:rsidRPr="00805DC6" w14:paraId="776AA95E" w14:textId="77777777" w:rsidTr="004135B7">
        <w:tc>
          <w:tcPr>
            <w:tcW w:w="9356" w:type="dxa"/>
            <w:gridSpan w:val="2"/>
            <w:shd w:val="clear" w:color="auto" w:fill="F2F2F2"/>
          </w:tcPr>
          <w:p w14:paraId="33E63D81" w14:textId="77777777" w:rsidR="00D14F51" w:rsidRPr="00805DC6" w:rsidRDefault="00D14F51" w:rsidP="00D14F51">
            <w:pPr>
              <w:jc w:val="center"/>
              <w:rPr>
                <w:rFonts w:ascii="Arial" w:hAnsi="Arial" w:cs="Arial"/>
                <w:b/>
                <w:szCs w:val="24"/>
              </w:rPr>
            </w:pPr>
            <w:r w:rsidRPr="00805DC6">
              <w:rPr>
                <w:rFonts w:ascii="Arial" w:hAnsi="Arial" w:cs="Arial"/>
                <w:b/>
                <w:szCs w:val="24"/>
              </w:rPr>
              <w:t>LIMBS</w:t>
            </w:r>
          </w:p>
          <w:p w14:paraId="22D24340" w14:textId="77777777" w:rsidR="00D14F51" w:rsidRPr="00805DC6" w:rsidRDefault="00D14F51" w:rsidP="00D14F51">
            <w:pPr>
              <w:jc w:val="center"/>
              <w:rPr>
                <w:rFonts w:ascii="Arial" w:eastAsia="Verdana" w:hAnsi="Arial" w:cs="Arial"/>
                <w:b/>
                <w:sz w:val="22"/>
                <w:szCs w:val="22"/>
              </w:rPr>
            </w:pPr>
          </w:p>
        </w:tc>
      </w:tr>
      <w:tr w:rsidR="00CE18B9" w:rsidRPr="00805DC6" w14:paraId="2DC9FD30" w14:textId="77777777" w:rsidTr="001C574C">
        <w:tc>
          <w:tcPr>
            <w:tcW w:w="7797" w:type="dxa"/>
            <w:shd w:val="clear" w:color="auto" w:fill="auto"/>
          </w:tcPr>
          <w:p w14:paraId="51F0610D" w14:textId="77777777" w:rsidR="00CE18B9" w:rsidRPr="00805DC6" w:rsidRDefault="00CE18B9" w:rsidP="00CE18B9">
            <w:pPr>
              <w:rPr>
                <w:rFonts w:ascii="Arial" w:hAnsi="Arial" w:cs="Arial"/>
                <w:sz w:val="22"/>
                <w:szCs w:val="22"/>
              </w:rPr>
            </w:pPr>
            <w:r w:rsidRPr="00805DC6">
              <w:rPr>
                <w:rFonts w:ascii="Arial" w:hAnsi="Arial" w:cs="Arial"/>
                <w:sz w:val="22"/>
                <w:szCs w:val="22"/>
              </w:rPr>
              <w:t>Make general observations in relation to the limbs including abnormalities of posture/gait, weakness, wasting, and fasciculation.</w:t>
            </w:r>
          </w:p>
          <w:p w14:paraId="0DC80AC4" w14:textId="77777777" w:rsidR="00CE18B9" w:rsidRPr="00805DC6" w:rsidRDefault="00CE18B9" w:rsidP="00CE18B9">
            <w:pPr>
              <w:jc w:val="both"/>
              <w:rPr>
                <w:rFonts w:ascii="Arial" w:eastAsia="Verdana" w:hAnsi="Arial" w:cs="Arial"/>
                <w:sz w:val="22"/>
                <w:szCs w:val="22"/>
              </w:rPr>
            </w:pPr>
          </w:p>
        </w:tc>
        <w:tc>
          <w:tcPr>
            <w:tcW w:w="1559" w:type="dxa"/>
            <w:shd w:val="clear" w:color="auto" w:fill="auto"/>
          </w:tcPr>
          <w:p w14:paraId="4E51A8EA" w14:textId="77777777" w:rsidR="00CE18B9" w:rsidRPr="00805DC6" w:rsidRDefault="00CE18B9" w:rsidP="00CE18B9">
            <w:pPr>
              <w:pStyle w:val="Style-1"/>
              <w:spacing w:after="200" w:line="276" w:lineRule="auto"/>
              <w:contextualSpacing/>
              <w:rPr>
                <w:rFonts w:ascii="Arial" w:eastAsia="Verdana" w:hAnsi="Arial" w:cs="Arial"/>
                <w:b/>
                <w:sz w:val="22"/>
                <w:szCs w:val="22"/>
              </w:rPr>
            </w:pPr>
          </w:p>
        </w:tc>
      </w:tr>
      <w:tr w:rsidR="00CE18B9" w:rsidRPr="00805DC6" w14:paraId="753CF9C7" w14:textId="77777777" w:rsidTr="001C574C">
        <w:tc>
          <w:tcPr>
            <w:tcW w:w="7797" w:type="dxa"/>
            <w:shd w:val="clear" w:color="auto" w:fill="auto"/>
          </w:tcPr>
          <w:p w14:paraId="3902EEA8" w14:textId="77777777" w:rsidR="00CE18B9" w:rsidRPr="00805DC6" w:rsidRDefault="00CE18B9" w:rsidP="00CE18B9">
            <w:pPr>
              <w:rPr>
                <w:rFonts w:ascii="Arial" w:hAnsi="Arial" w:cs="Arial"/>
                <w:sz w:val="22"/>
                <w:szCs w:val="22"/>
              </w:rPr>
            </w:pPr>
            <w:r w:rsidRPr="00805DC6">
              <w:rPr>
                <w:rFonts w:ascii="Arial" w:hAnsi="Arial" w:cs="Arial"/>
                <w:sz w:val="22"/>
                <w:szCs w:val="22"/>
              </w:rPr>
              <w:t>Describe and classify tremor including a postural tremor, rest tremor, intention tremor and a flapping tremor (asterixis).</w:t>
            </w:r>
          </w:p>
          <w:p w14:paraId="408A832A" w14:textId="77777777" w:rsidR="00CE18B9" w:rsidRPr="00805DC6" w:rsidRDefault="00CE18B9" w:rsidP="00CE18B9">
            <w:pPr>
              <w:rPr>
                <w:rFonts w:ascii="Arial" w:eastAsia="Verdana" w:hAnsi="Arial" w:cs="Arial"/>
                <w:sz w:val="22"/>
                <w:szCs w:val="22"/>
              </w:rPr>
            </w:pPr>
          </w:p>
        </w:tc>
        <w:tc>
          <w:tcPr>
            <w:tcW w:w="1559" w:type="dxa"/>
            <w:shd w:val="clear" w:color="auto" w:fill="auto"/>
          </w:tcPr>
          <w:p w14:paraId="1CD6BDD3" w14:textId="77777777" w:rsidR="00CE18B9" w:rsidRPr="00805DC6" w:rsidRDefault="00CE18B9" w:rsidP="00CE18B9">
            <w:pPr>
              <w:pStyle w:val="Style-1"/>
              <w:spacing w:after="200" w:line="276" w:lineRule="auto"/>
              <w:contextualSpacing/>
              <w:rPr>
                <w:rFonts w:ascii="Arial" w:eastAsia="Verdana" w:hAnsi="Arial" w:cs="Arial"/>
                <w:b/>
                <w:sz w:val="22"/>
                <w:szCs w:val="22"/>
              </w:rPr>
            </w:pPr>
          </w:p>
        </w:tc>
      </w:tr>
      <w:tr w:rsidR="00CE18B9" w:rsidRPr="00805DC6" w14:paraId="757876FF" w14:textId="77777777" w:rsidTr="001C574C">
        <w:tc>
          <w:tcPr>
            <w:tcW w:w="7797" w:type="dxa"/>
            <w:shd w:val="clear" w:color="auto" w:fill="auto"/>
          </w:tcPr>
          <w:p w14:paraId="3F4734FD" w14:textId="77777777" w:rsidR="00CE18B9" w:rsidRPr="00805DC6" w:rsidRDefault="00CE18B9" w:rsidP="00CE18B9">
            <w:pPr>
              <w:ind w:left="720" w:hanging="720"/>
              <w:jc w:val="both"/>
              <w:rPr>
                <w:rFonts w:ascii="Arial" w:hAnsi="Arial" w:cs="Arial"/>
                <w:sz w:val="22"/>
                <w:szCs w:val="22"/>
              </w:rPr>
            </w:pPr>
            <w:r w:rsidRPr="00805DC6">
              <w:rPr>
                <w:rFonts w:ascii="Arial" w:hAnsi="Arial" w:cs="Arial"/>
                <w:sz w:val="22"/>
                <w:szCs w:val="22"/>
              </w:rPr>
              <w:t>Examine limb tone and describe common abnormalities.</w:t>
            </w:r>
          </w:p>
          <w:p w14:paraId="29C8A4C1" w14:textId="77777777" w:rsidR="00CE18B9" w:rsidRPr="00805DC6" w:rsidRDefault="00CE18B9" w:rsidP="00CE18B9">
            <w:pPr>
              <w:ind w:left="34" w:hanging="34"/>
              <w:rPr>
                <w:rFonts w:ascii="Arial" w:eastAsia="Verdana" w:hAnsi="Arial" w:cs="Arial"/>
                <w:sz w:val="22"/>
                <w:szCs w:val="22"/>
              </w:rPr>
            </w:pPr>
          </w:p>
        </w:tc>
        <w:tc>
          <w:tcPr>
            <w:tcW w:w="1559" w:type="dxa"/>
            <w:shd w:val="clear" w:color="auto" w:fill="auto"/>
          </w:tcPr>
          <w:p w14:paraId="11654799" w14:textId="77777777" w:rsidR="00CE18B9" w:rsidRPr="00805DC6" w:rsidRDefault="00CE18B9" w:rsidP="00CE18B9">
            <w:pPr>
              <w:pStyle w:val="Style-1"/>
              <w:spacing w:after="200" w:line="276" w:lineRule="auto"/>
              <w:contextualSpacing/>
              <w:rPr>
                <w:rFonts w:ascii="Arial" w:eastAsia="Verdana" w:hAnsi="Arial" w:cs="Arial"/>
                <w:b/>
                <w:sz w:val="22"/>
                <w:szCs w:val="22"/>
              </w:rPr>
            </w:pPr>
          </w:p>
        </w:tc>
      </w:tr>
      <w:tr w:rsidR="00CE18B9" w:rsidRPr="00805DC6" w14:paraId="343963D1" w14:textId="77777777" w:rsidTr="001C574C">
        <w:tc>
          <w:tcPr>
            <w:tcW w:w="7797" w:type="dxa"/>
            <w:shd w:val="clear" w:color="auto" w:fill="auto"/>
          </w:tcPr>
          <w:p w14:paraId="2979FA3E" w14:textId="77777777" w:rsidR="00CE18B9" w:rsidRPr="00805DC6" w:rsidRDefault="00CE18B9" w:rsidP="00CE18B9">
            <w:pPr>
              <w:jc w:val="both"/>
              <w:rPr>
                <w:rFonts w:ascii="Arial" w:hAnsi="Arial" w:cs="Arial"/>
                <w:sz w:val="22"/>
                <w:szCs w:val="22"/>
              </w:rPr>
            </w:pPr>
            <w:r w:rsidRPr="00805DC6">
              <w:rPr>
                <w:rFonts w:ascii="Arial" w:hAnsi="Arial" w:cs="Arial"/>
                <w:sz w:val="22"/>
                <w:szCs w:val="22"/>
              </w:rPr>
              <w:t>Systematically examine the major muscle groups of the upper and lower limb.</w:t>
            </w:r>
          </w:p>
          <w:p w14:paraId="4781DBB0" w14:textId="77777777" w:rsidR="00CE18B9" w:rsidRPr="00805DC6" w:rsidRDefault="00CE18B9" w:rsidP="00CE18B9">
            <w:pPr>
              <w:ind w:left="34" w:hanging="34"/>
              <w:rPr>
                <w:rFonts w:ascii="Arial" w:eastAsia="Verdana" w:hAnsi="Arial" w:cs="Arial"/>
                <w:sz w:val="22"/>
                <w:szCs w:val="22"/>
              </w:rPr>
            </w:pPr>
          </w:p>
        </w:tc>
        <w:tc>
          <w:tcPr>
            <w:tcW w:w="1559" w:type="dxa"/>
            <w:shd w:val="clear" w:color="auto" w:fill="auto"/>
          </w:tcPr>
          <w:p w14:paraId="5BD5CD7F" w14:textId="77777777" w:rsidR="00CE18B9" w:rsidRPr="00805DC6" w:rsidRDefault="00CE18B9" w:rsidP="00CE18B9">
            <w:pPr>
              <w:pStyle w:val="Style-1"/>
              <w:spacing w:after="200" w:line="276" w:lineRule="auto"/>
              <w:contextualSpacing/>
              <w:rPr>
                <w:rFonts w:ascii="Arial" w:eastAsia="Verdana" w:hAnsi="Arial" w:cs="Arial"/>
                <w:b/>
                <w:sz w:val="22"/>
                <w:szCs w:val="22"/>
              </w:rPr>
            </w:pPr>
          </w:p>
        </w:tc>
      </w:tr>
      <w:tr w:rsidR="00CE18B9" w:rsidRPr="00805DC6" w14:paraId="31257058" w14:textId="77777777" w:rsidTr="001C574C">
        <w:tc>
          <w:tcPr>
            <w:tcW w:w="7797" w:type="dxa"/>
            <w:shd w:val="clear" w:color="auto" w:fill="auto"/>
          </w:tcPr>
          <w:p w14:paraId="18B72B3C" w14:textId="77777777" w:rsidR="00CE18B9" w:rsidRPr="00805DC6" w:rsidRDefault="00CE18B9" w:rsidP="00CE18B9">
            <w:pPr>
              <w:ind w:left="34" w:hanging="34"/>
              <w:jc w:val="both"/>
              <w:rPr>
                <w:rFonts w:ascii="Arial" w:hAnsi="Arial" w:cs="Arial"/>
                <w:sz w:val="22"/>
                <w:szCs w:val="22"/>
              </w:rPr>
            </w:pPr>
            <w:r w:rsidRPr="00805DC6">
              <w:rPr>
                <w:rFonts w:ascii="Arial" w:hAnsi="Arial" w:cs="Arial"/>
                <w:sz w:val="22"/>
                <w:szCs w:val="22"/>
              </w:rPr>
              <w:t xml:space="preserve">Elicit deep tendon reflexes and the plantar response and correctly classify upper and lower motor neurone lesions according to the findings.  </w:t>
            </w:r>
          </w:p>
          <w:p w14:paraId="46025C43" w14:textId="77777777" w:rsidR="00CE18B9" w:rsidRPr="00805DC6" w:rsidRDefault="00CE18B9" w:rsidP="00CE18B9">
            <w:pPr>
              <w:rPr>
                <w:rFonts w:ascii="Arial" w:eastAsia="Verdana" w:hAnsi="Arial" w:cs="Arial"/>
                <w:sz w:val="22"/>
                <w:szCs w:val="22"/>
              </w:rPr>
            </w:pPr>
          </w:p>
        </w:tc>
        <w:tc>
          <w:tcPr>
            <w:tcW w:w="1559" w:type="dxa"/>
            <w:shd w:val="clear" w:color="auto" w:fill="auto"/>
          </w:tcPr>
          <w:p w14:paraId="639A4A68" w14:textId="77777777" w:rsidR="00CE18B9" w:rsidRPr="00805DC6" w:rsidRDefault="00CE18B9" w:rsidP="00CE18B9">
            <w:pPr>
              <w:pStyle w:val="Style-1"/>
              <w:spacing w:after="200" w:line="276" w:lineRule="auto"/>
              <w:contextualSpacing/>
              <w:rPr>
                <w:rFonts w:ascii="Arial" w:eastAsia="Verdana" w:hAnsi="Arial" w:cs="Arial"/>
                <w:b/>
                <w:sz w:val="22"/>
                <w:szCs w:val="22"/>
              </w:rPr>
            </w:pPr>
          </w:p>
        </w:tc>
      </w:tr>
      <w:tr w:rsidR="00CE18B9" w:rsidRPr="00805DC6" w14:paraId="4C9BD7CB" w14:textId="77777777" w:rsidTr="001C574C">
        <w:tc>
          <w:tcPr>
            <w:tcW w:w="7797" w:type="dxa"/>
            <w:shd w:val="clear" w:color="auto" w:fill="auto"/>
          </w:tcPr>
          <w:p w14:paraId="04539D6A" w14:textId="77777777" w:rsidR="00CE18B9" w:rsidRPr="00805DC6" w:rsidRDefault="00CE18B9" w:rsidP="00CE18B9">
            <w:pPr>
              <w:jc w:val="both"/>
              <w:rPr>
                <w:rFonts w:ascii="Arial" w:hAnsi="Arial" w:cs="Arial"/>
                <w:sz w:val="22"/>
                <w:szCs w:val="22"/>
              </w:rPr>
            </w:pPr>
            <w:r w:rsidRPr="00805DC6">
              <w:rPr>
                <w:rFonts w:ascii="Arial" w:hAnsi="Arial" w:cs="Arial"/>
                <w:sz w:val="22"/>
                <w:szCs w:val="22"/>
              </w:rPr>
              <w:t>Demonstrate how to 'reinforce' a tendon reflex.</w:t>
            </w:r>
          </w:p>
          <w:p w14:paraId="16CA9CE3" w14:textId="77777777" w:rsidR="00CE18B9" w:rsidRPr="00805DC6" w:rsidRDefault="00CE18B9" w:rsidP="00CE18B9">
            <w:pPr>
              <w:jc w:val="both"/>
              <w:rPr>
                <w:rFonts w:ascii="Arial" w:eastAsia="Verdana" w:hAnsi="Arial" w:cs="Arial"/>
                <w:sz w:val="22"/>
                <w:szCs w:val="22"/>
              </w:rPr>
            </w:pPr>
          </w:p>
        </w:tc>
        <w:tc>
          <w:tcPr>
            <w:tcW w:w="1559" w:type="dxa"/>
            <w:shd w:val="clear" w:color="auto" w:fill="auto"/>
          </w:tcPr>
          <w:p w14:paraId="75F17ED6" w14:textId="77777777" w:rsidR="00CE18B9" w:rsidRPr="00805DC6" w:rsidRDefault="00CE18B9" w:rsidP="00CE18B9">
            <w:pPr>
              <w:pStyle w:val="Style-1"/>
              <w:spacing w:after="200" w:line="276" w:lineRule="auto"/>
              <w:contextualSpacing/>
              <w:rPr>
                <w:rFonts w:ascii="Arial" w:eastAsia="Verdana" w:hAnsi="Arial" w:cs="Arial"/>
                <w:b/>
                <w:sz w:val="22"/>
                <w:szCs w:val="22"/>
              </w:rPr>
            </w:pPr>
          </w:p>
        </w:tc>
      </w:tr>
      <w:tr w:rsidR="00CE18B9" w:rsidRPr="00805DC6" w14:paraId="7CBC9ABB" w14:textId="77777777" w:rsidTr="001C574C">
        <w:tc>
          <w:tcPr>
            <w:tcW w:w="7797" w:type="dxa"/>
            <w:shd w:val="clear" w:color="auto" w:fill="auto"/>
          </w:tcPr>
          <w:p w14:paraId="11B270EC" w14:textId="77777777" w:rsidR="00CE18B9" w:rsidRPr="00805DC6" w:rsidRDefault="00CE18B9" w:rsidP="00CE18B9">
            <w:pPr>
              <w:jc w:val="both"/>
              <w:rPr>
                <w:rFonts w:ascii="Arial" w:hAnsi="Arial" w:cs="Arial"/>
                <w:sz w:val="22"/>
                <w:szCs w:val="22"/>
              </w:rPr>
            </w:pPr>
            <w:r w:rsidRPr="00805DC6">
              <w:rPr>
                <w:rFonts w:ascii="Arial" w:hAnsi="Arial" w:cs="Arial"/>
                <w:sz w:val="22"/>
                <w:szCs w:val="22"/>
              </w:rPr>
              <w:t>Demonstrate ankle clonus and describe its significance.</w:t>
            </w:r>
          </w:p>
          <w:p w14:paraId="05A2CFFA" w14:textId="77777777" w:rsidR="00CE18B9" w:rsidRPr="00805DC6" w:rsidRDefault="00CE18B9" w:rsidP="00CE18B9">
            <w:pPr>
              <w:ind w:left="34" w:hanging="34"/>
              <w:jc w:val="both"/>
              <w:rPr>
                <w:rFonts w:ascii="Arial" w:eastAsia="Verdana" w:hAnsi="Arial" w:cs="Arial"/>
                <w:sz w:val="22"/>
                <w:szCs w:val="22"/>
              </w:rPr>
            </w:pPr>
          </w:p>
        </w:tc>
        <w:tc>
          <w:tcPr>
            <w:tcW w:w="1559" w:type="dxa"/>
            <w:shd w:val="clear" w:color="auto" w:fill="auto"/>
          </w:tcPr>
          <w:p w14:paraId="52114CD0" w14:textId="77777777" w:rsidR="00CE18B9" w:rsidRPr="00805DC6" w:rsidRDefault="00CE18B9" w:rsidP="00CE18B9">
            <w:pPr>
              <w:pStyle w:val="Style-1"/>
              <w:spacing w:after="200" w:line="276" w:lineRule="auto"/>
              <w:contextualSpacing/>
              <w:rPr>
                <w:rFonts w:ascii="Arial" w:eastAsia="Verdana" w:hAnsi="Arial" w:cs="Arial"/>
                <w:b/>
                <w:sz w:val="22"/>
                <w:szCs w:val="22"/>
              </w:rPr>
            </w:pPr>
          </w:p>
        </w:tc>
      </w:tr>
      <w:tr w:rsidR="00CE18B9" w:rsidRPr="00805DC6" w14:paraId="04000ED7" w14:textId="77777777" w:rsidTr="001C574C">
        <w:tc>
          <w:tcPr>
            <w:tcW w:w="7797" w:type="dxa"/>
            <w:shd w:val="clear" w:color="auto" w:fill="auto"/>
          </w:tcPr>
          <w:p w14:paraId="6A88E999" w14:textId="77777777" w:rsidR="00CE18B9" w:rsidRPr="00805DC6" w:rsidRDefault="00CE18B9" w:rsidP="00CE18B9">
            <w:pPr>
              <w:ind w:left="34" w:hanging="34"/>
              <w:rPr>
                <w:rFonts w:ascii="Arial" w:hAnsi="Arial" w:cs="Arial"/>
                <w:sz w:val="22"/>
                <w:szCs w:val="22"/>
              </w:rPr>
            </w:pPr>
            <w:r w:rsidRPr="00805DC6">
              <w:rPr>
                <w:rFonts w:ascii="Arial" w:hAnsi="Arial" w:cs="Arial"/>
                <w:sz w:val="22"/>
                <w:szCs w:val="22"/>
              </w:rPr>
              <w:t>Outline the clinical features associated with parietal lobe disease including dysgraphia, apraxia and sensory inattention.</w:t>
            </w:r>
          </w:p>
          <w:p w14:paraId="2176818E" w14:textId="77777777" w:rsidR="00CE18B9" w:rsidRPr="00805DC6" w:rsidRDefault="00CE18B9" w:rsidP="00CE18B9">
            <w:pPr>
              <w:jc w:val="both"/>
              <w:rPr>
                <w:rFonts w:ascii="Arial" w:eastAsia="Verdana" w:hAnsi="Arial" w:cs="Arial"/>
                <w:sz w:val="22"/>
                <w:szCs w:val="22"/>
              </w:rPr>
            </w:pPr>
          </w:p>
        </w:tc>
        <w:tc>
          <w:tcPr>
            <w:tcW w:w="1559" w:type="dxa"/>
            <w:shd w:val="clear" w:color="auto" w:fill="auto"/>
          </w:tcPr>
          <w:p w14:paraId="5A54D86F" w14:textId="77777777" w:rsidR="00CE18B9" w:rsidRPr="00805DC6" w:rsidRDefault="00CE18B9" w:rsidP="00CE18B9">
            <w:pPr>
              <w:pStyle w:val="Style-1"/>
              <w:spacing w:after="200" w:line="276" w:lineRule="auto"/>
              <w:contextualSpacing/>
              <w:rPr>
                <w:rFonts w:ascii="Arial" w:eastAsia="Verdana" w:hAnsi="Arial" w:cs="Arial"/>
                <w:b/>
                <w:sz w:val="22"/>
                <w:szCs w:val="22"/>
              </w:rPr>
            </w:pPr>
          </w:p>
        </w:tc>
      </w:tr>
      <w:tr w:rsidR="00CE18B9" w:rsidRPr="00805DC6" w14:paraId="21730A5A" w14:textId="77777777" w:rsidTr="001C574C">
        <w:tc>
          <w:tcPr>
            <w:tcW w:w="7797" w:type="dxa"/>
            <w:shd w:val="clear" w:color="auto" w:fill="auto"/>
          </w:tcPr>
          <w:p w14:paraId="114612E5" w14:textId="77777777" w:rsidR="00CE18B9" w:rsidRPr="00805DC6" w:rsidRDefault="00CE18B9" w:rsidP="00CE18B9">
            <w:pPr>
              <w:rPr>
                <w:rFonts w:ascii="Arial" w:hAnsi="Arial" w:cs="Arial"/>
                <w:sz w:val="22"/>
                <w:szCs w:val="22"/>
              </w:rPr>
            </w:pPr>
            <w:r w:rsidRPr="00805DC6">
              <w:rPr>
                <w:rFonts w:ascii="Arial" w:hAnsi="Arial" w:cs="Arial"/>
                <w:sz w:val="22"/>
                <w:szCs w:val="22"/>
              </w:rPr>
              <w:lastRenderedPageBreak/>
              <w:t xml:space="preserve">Elicit signs of cerebellar disease including an intention tremor, dysdiadochokinesia, ataxia </w:t>
            </w:r>
            <w:r w:rsidRPr="00805DC6">
              <w:rPr>
                <w:rFonts w:ascii="Arial" w:hAnsi="Arial" w:cs="Arial"/>
                <w:sz w:val="22"/>
                <w:szCs w:val="22"/>
              </w:rPr>
              <w:tab/>
              <w:t>and nystagmus.</w:t>
            </w:r>
          </w:p>
          <w:p w14:paraId="484F84ED" w14:textId="77777777" w:rsidR="00CE18B9" w:rsidRPr="00805DC6" w:rsidRDefault="00CE18B9" w:rsidP="00CE18B9">
            <w:pPr>
              <w:rPr>
                <w:rFonts w:ascii="Arial" w:eastAsia="Verdana" w:hAnsi="Arial" w:cs="Arial"/>
                <w:sz w:val="22"/>
                <w:szCs w:val="22"/>
              </w:rPr>
            </w:pPr>
          </w:p>
        </w:tc>
        <w:tc>
          <w:tcPr>
            <w:tcW w:w="1559" w:type="dxa"/>
            <w:shd w:val="clear" w:color="auto" w:fill="auto"/>
          </w:tcPr>
          <w:p w14:paraId="2DAB589B" w14:textId="77777777" w:rsidR="00CE18B9" w:rsidRPr="00805DC6" w:rsidRDefault="00CE18B9" w:rsidP="00CE18B9">
            <w:pPr>
              <w:pStyle w:val="Style-1"/>
              <w:spacing w:after="200" w:line="276" w:lineRule="auto"/>
              <w:contextualSpacing/>
              <w:rPr>
                <w:rFonts w:ascii="Arial" w:eastAsia="Verdana" w:hAnsi="Arial" w:cs="Arial"/>
                <w:b/>
                <w:sz w:val="22"/>
                <w:szCs w:val="22"/>
              </w:rPr>
            </w:pPr>
          </w:p>
        </w:tc>
      </w:tr>
      <w:tr w:rsidR="00CE18B9" w:rsidRPr="00805DC6" w14:paraId="41D052DE" w14:textId="77777777" w:rsidTr="001C574C">
        <w:tc>
          <w:tcPr>
            <w:tcW w:w="7797" w:type="dxa"/>
            <w:shd w:val="clear" w:color="auto" w:fill="auto"/>
          </w:tcPr>
          <w:p w14:paraId="5560E294" w14:textId="77777777" w:rsidR="00CE18B9" w:rsidRPr="00805DC6" w:rsidRDefault="00CE18B9" w:rsidP="00CE18B9">
            <w:pPr>
              <w:ind w:left="34" w:hanging="34"/>
              <w:jc w:val="both"/>
              <w:rPr>
                <w:rFonts w:ascii="Arial" w:hAnsi="Arial" w:cs="Arial"/>
                <w:sz w:val="22"/>
                <w:szCs w:val="22"/>
              </w:rPr>
            </w:pPr>
            <w:r w:rsidRPr="00805DC6">
              <w:rPr>
                <w:rFonts w:ascii="Arial" w:hAnsi="Arial" w:cs="Arial"/>
                <w:sz w:val="22"/>
                <w:szCs w:val="22"/>
              </w:rPr>
              <w:t>Describe dermatomes, myotomes and the root values of the deep tendon reflexes.</w:t>
            </w:r>
          </w:p>
          <w:p w14:paraId="00E13757" w14:textId="77777777" w:rsidR="00CE18B9" w:rsidRPr="00805DC6" w:rsidRDefault="00CE18B9" w:rsidP="00CE18B9">
            <w:pPr>
              <w:jc w:val="both"/>
              <w:rPr>
                <w:rFonts w:ascii="Arial" w:eastAsia="Verdana" w:hAnsi="Arial" w:cs="Arial"/>
                <w:sz w:val="22"/>
                <w:szCs w:val="22"/>
              </w:rPr>
            </w:pPr>
          </w:p>
        </w:tc>
        <w:tc>
          <w:tcPr>
            <w:tcW w:w="1559" w:type="dxa"/>
            <w:shd w:val="clear" w:color="auto" w:fill="auto"/>
          </w:tcPr>
          <w:p w14:paraId="5B14A379" w14:textId="77777777" w:rsidR="00CE18B9" w:rsidRPr="00805DC6" w:rsidRDefault="00CE18B9" w:rsidP="00CE18B9">
            <w:pPr>
              <w:pStyle w:val="Style-1"/>
              <w:spacing w:after="200" w:line="276" w:lineRule="auto"/>
              <w:contextualSpacing/>
              <w:rPr>
                <w:rFonts w:ascii="Arial" w:eastAsia="Verdana" w:hAnsi="Arial" w:cs="Arial"/>
                <w:b/>
                <w:sz w:val="22"/>
                <w:szCs w:val="22"/>
              </w:rPr>
            </w:pPr>
          </w:p>
        </w:tc>
      </w:tr>
      <w:tr w:rsidR="00CE18B9" w:rsidRPr="00805DC6" w14:paraId="0CC79C05" w14:textId="77777777" w:rsidTr="001C574C">
        <w:tc>
          <w:tcPr>
            <w:tcW w:w="7797" w:type="dxa"/>
            <w:shd w:val="clear" w:color="auto" w:fill="auto"/>
          </w:tcPr>
          <w:p w14:paraId="7007E1E4" w14:textId="77777777" w:rsidR="00CE18B9" w:rsidRPr="00805DC6" w:rsidRDefault="00CE18B9" w:rsidP="00CE18B9">
            <w:pPr>
              <w:ind w:left="34" w:hanging="34"/>
              <w:rPr>
                <w:rFonts w:ascii="Arial" w:hAnsi="Arial" w:cs="Arial"/>
                <w:sz w:val="22"/>
                <w:szCs w:val="22"/>
              </w:rPr>
            </w:pPr>
            <w:r w:rsidRPr="00805DC6">
              <w:rPr>
                <w:rFonts w:ascii="Arial" w:hAnsi="Arial" w:cs="Arial"/>
                <w:sz w:val="22"/>
                <w:szCs w:val="22"/>
              </w:rPr>
              <w:t>Describe the features of common 'entrapment' syndromes including carpal tunnel syndrome, ulnar nerve and common peroneal nerve (foot drop).</w:t>
            </w:r>
          </w:p>
          <w:p w14:paraId="7971E076" w14:textId="77777777" w:rsidR="00CE18B9" w:rsidRPr="00805DC6" w:rsidRDefault="00CE18B9" w:rsidP="00CE18B9">
            <w:pPr>
              <w:jc w:val="both"/>
              <w:rPr>
                <w:rFonts w:ascii="Arial" w:eastAsia="Verdana" w:hAnsi="Arial" w:cs="Arial"/>
                <w:sz w:val="22"/>
                <w:szCs w:val="22"/>
              </w:rPr>
            </w:pPr>
          </w:p>
        </w:tc>
        <w:tc>
          <w:tcPr>
            <w:tcW w:w="1559" w:type="dxa"/>
            <w:shd w:val="clear" w:color="auto" w:fill="auto"/>
          </w:tcPr>
          <w:p w14:paraId="20BCF9CB" w14:textId="77777777" w:rsidR="00CE18B9" w:rsidRPr="00805DC6" w:rsidRDefault="00CE18B9" w:rsidP="00CE18B9">
            <w:pPr>
              <w:pStyle w:val="Style-1"/>
              <w:spacing w:after="200" w:line="276" w:lineRule="auto"/>
              <w:contextualSpacing/>
              <w:rPr>
                <w:rFonts w:ascii="Arial" w:eastAsia="Verdana" w:hAnsi="Arial" w:cs="Arial"/>
                <w:b/>
                <w:sz w:val="22"/>
                <w:szCs w:val="22"/>
              </w:rPr>
            </w:pPr>
          </w:p>
        </w:tc>
      </w:tr>
      <w:tr w:rsidR="00CE18B9" w:rsidRPr="00805DC6" w14:paraId="08DEBE9D" w14:textId="77777777" w:rsidTr="001C574C">
        <w:tc>
          <w:tcPr>
            <w:tcW w:w="7797" w:type="dxa"/>
            <w:shd w:val="clear" w:color="auto" w:fill="auto"/>
          </w:tcPr>
          <w:p w14:paraId="60B912ED" w14:textId="77777777" w:rsidR="00CE18B9" w:rsidRPr="00805DC6" w:rsidRDefault="00CE18B9" w:rsidP="00CE18B9">
            <w:pPr>
              <w:rPr>
                <w:rFonts w:ascii="Arial" w:hAnsi="Arial" w:cs="Arial"/>
                <w:sz w:val="22"/>
                <w:szCs w:val="22"/>
              </w:rPr>
            </w:pPr>
            <w:r w:rsidRPr="00805DC6">
              <w:rPr>
                <w:rFonts w:ascii="Arial" w:hAnsi="Arial" w:cs="Arial"/>
                <w:sz w:val="22"/>
                <w:szCs w:val="22"/>
              </w:rPr>
              <w:t>Examine different modalities of sensation and describe</w:t>
            </w:r>
            <w:r w:rsidR="004F4213" w:rsidRPr="00805DC6">
              <w:rPr>
                <w:rFonts w:ascii="Arial" w:hAnsi="Arial" w:cs="Arial"/>
                <w:sz w:val="22"/>
                <w:szCs w:val="22"/>
              </w:rPr>
              <w:t xml:space="preserve"> </w:t>
            </w:r>
            <w:r w:rsidRPr="00805DC6">
              <w:rPr>
                <w:rFonts w:ascii="Arial" w:hAnsi="Arial" w:cs="Arial"/>
                <w:sz w:val="22"/>
                <w:szCs w:val="22"/>
              </w:rPr>
              <w:t xml:space="preserve">distribution of common types of sensory loss </w:t>
            </w:r>
            <w:r w:rsidR="00A91391" w:rsidRPr="00805DC6">
              <w:rPr>
                <w:rFonts w:ascii="Arial" w:hAnsi="Arial" w:cs="Arial"/>
                <w:sz w:val="22"/>
                <w:szCs w:val="22"/>
              </w:rPr>
              <w:t>including peripheral</w:t>
            </w:r>
            <w:r w:rsidRPr="00805DC6">
              <w:rPr>
                <w:rFonts w:ascii="Arial" w:hAnsi="Arial" w:cs="Arial"/>
                <w:sz w:val="22"/>
                <w:szCs w:val="22"/>
              </w:rPr>
              <w:t xml:space="preserve"> neuropathy and spinal cord lesions.</w:t>
            </w:r>
          </w:p>
          <w:p w14:paraId="37180742" w14:textId="77777777" w:rsidR="00CE18B9" w:rsidRPr="00805DC6" w:rsidRDefault="00CE18B9" w:rsidP="00CE18B9">
            <w:pPr>
              <w:jc w:val="both"/>
              <w:rPr>
                <w:rFonts w:ascii="Arial" w:eastAsia="Verdana" w:hAnsi="Arial" w:cs="Arial"/>
                <w:sz w:val="22"/>
                <w:szCs w:val="22"/>
              </w:rPr>
            </w:pPr>
          </w:p>
        </w:tc>
        <w:tc>
          <w:tcPr>
            <w:tcW w:w="1559" w:type="dxa"/>
            <w:shd w:val="clear" w:color="auto" w:fill="auto"/>
          </w:tcPr>
          <w:p w14:paraId="2FDB3DCD" w14:textId="77777777" w:rsidR="00CE18B9" w:rsidRPr="00805DC6" w:rsidRDefault="00CE18B9" w:rsidP="00CE18B9">
            <w:pPr>
              <w:pStyle w:val="Style-1"/>
              <w:spacing w:after="200" w:line="276" w:lineRule="auto"/>
              <w:contextualSpacing/>
              <w:rPr>
                <w:rFonts w:ascii="Arial" w:eastAsia="Verdana" w:hAnsi="Arial" w:cs="Arial"/>
                <w:b/>
                <w:sz w:val="22"/>
                <w:szCs w:val="22"/>
              </w:rPr>
            </w:pPr>
          </w:p>
        </w:tc>
      </w:tr>
      <w:tr w:rsidR="00CE18B9" w:rsidRPr="00805DC6" w14:paraId="312D6F40" w14:textId="77777777" w:rsidTr="001C574C">
        <w:tc>
          <w:tcPr>
            <w:tcW w:w="7797" w:type="dxa"/>
            <w:shd w:val="clear" w:color="auto" w:fill="auto"/>
          </w:tcPr>
          <w:p w14:paraId="6443380B" w14:textId="77777777" w:rsidR="00CE18B9" w:rsidRPr="00805DC6" w:rsidRDefault="00CE18B9" w:rsidP="00CE18B9">
            <w:pPr>
              <w:jc w:val="both"/>
              <w:rPr>
                <w:rFonts w:ascii="Arial" w:hAnsi="Arial" w:cs="Arial"/>
                <w:sz w:val="22"/>
                <w:szCs w:val="22"/>
              </w:rPr>
            </w:pPr>
            <w:r w:rsidRPr="00805DC6">
              <w:rPr>
                <w:rFonts w:ascii="Arial" w:hAnsi="Arial" w:cs="Arial"/>
                <w:sz w:val="22"/>
                <w:szCs w:val="22"/>
              </w:rPr>
              <w:t>Demonstrate Romberg's sign and list the causes.</w:t>
            </w:r>
          </w:p>
          <w:p w14:paraId="01C9E1E1" w14:textId="77777777" w:rsidR="00CE18B9" w:rsidRPr="00805DC6" w:rsidRDefault="00CE18B9" w:rsidP="00CE18B9">
            <w:pPr>
              <w:jc w:val="both"/>
              <w:rPr>
                <w:rFonts w:ascii="Arial" w:eastAsia="Verdana" w:hAnsi="Arial" w:cs="Arial"/>
                <w:sz w:val="22"/>
                <w:szCs w:val="22"/>
              </w:rPr>
            </w:pPr>
          </w:p>
        </w:tc>
        <w:tc>
          <w:tcPr>
            <w:tcW w:w="1559" w:type="dxa"/>
            <w:shd w:val="clear" w:color="auto" w:fill="auto"/>
          </w:tcPr>
          <w:p w14:paraId="38EB2D16" w14:textId="77777777" w:rsidR="00CE18B9" w:rsidRPr="00805DC6" w:rsidRDefault="00CE18B9" w:rsidP="00CE18B9">
            <w:pPr>
              <w:pStyle w:val="Style-1"/>
              <w:spacing w:after="200" w:line="276" w:lineRule="auto"/>
              <w:contextualSpacing/>
              <w:rPr>
                <w:rFonts w:ascii="Arial" w:eastAsia="Verdana" w:hAnsi="Arial" w:cs="Arial"/>
                <w:b/>
                <w:sz w:val="22"/>
                <w:szCs w:val="22"/>
              </w:rPr>
            </w:pPr>
          </w:p>
        </w:tc>
      </w:tr>
      <w:tr w:rsidR="00CE18B9" w:rsidRPr="00805DC6" w14:paraId="6D25F004" w14:textId="77777777" w:rsidTr="001C574C">
        <w:tc>
          <w:tcPr>
            <w:tcW w:w="7797" w:type="dxa"/>
            <w:shd w:val="clear" w:color="auto" w:fill="auto"/>
          </w:tcPr>
          <w:p w14:paraId="3711B4F4" w14:textId="77777777" w:rsidR="00CE18B9" w:rsidRPr="00805DC6" w:rsidRDefault="00CE18B9" w:rsidP="008E77FE">
            <w:pPr>
              <w:jc w:val="both"/>
              <w:rPr>
                <w:rFonts w:ascii="Arial" w:eastAsia="Verdana" w:hAnsi="Arial" w:cs="Arial"/>
                <w:sz w:val="22"/>
                <w:szCs w:val="22"/>
              </w:rPr>
            </w:pPr>
            <w:r w:rsidRPr="00805DC6">
              <w:rPr>
                <w:rFonts w:ascii="Arial" w:hAnsi="Arial" w:cs="Arial"/>
                <w:sz w:val="22"/>
                <w:szCs w:val="22"/>
              </w:rPr>
              <w:t>Summarise the findings following neurological examination of the limbs.</w:t>
            </w:r>
          </w:p>
        </w:tc>
        <w:tc>
          <w:tcPr>
            <w:tcW w:w="1559" w:type="dxa"/>
            <w:shd w:val="clear" w:color="auto" w:fill="auto"/>
          </w:tcPr>
          <w:p w14:paraId="3D57D227" w14:textId="77777777" w:rsidR="00CE18B9" w:rsidRPr="00805DC6" w:rsidRDefault="00CE18B9" w:rsidP="00CE18B9">
            <w:pPr>
              <w:pStyle w:val="Style-1"/>
              <w:spacing w:after="200" w:line="276" w:lineRule="auto"/>
              <w:contextualSpacing/>
              <w:rPr>
                <w:rFonts w:ascii="Arial" w:eastAsia="Verdana" w:hAnsi="Arial" w:cs="Arial"/>
                <w:b/>
                <w:sz w:val="22"/>
                <w:szCs w:val="22"/>
              </w:rPr>
            </w:pPr>
          </w:p>
        </w:tc>
      </w:tr>
    </w:tbl>
    <w:p w14:paraId="6375BF17" w14:textId="77777777" w:rsidR="00BC42B1" w:rsidRPr="00805DC6" w:rsidRDefault="00BC42B1">
      <w:pPr>
        <w:jc w:val="both"/>
        <w:rPr>
          <w:rFonts w:ascii="Arial" w:hAnsi="Arial" w:cs="Arial"/>
          <w:sz w:val="22"/>
          <w:szCs w:val="22"/>
        </w:rPr>
      </w:pPr>
    </w:p>
    <w:p w14:paraId="3730B617" w14:textId="77777777" w:rsidR="00155497" w:rsidRPr="00805DC6" w:rsidRDefault="00155497" w:rsidP="00155497">
      <w:pPr>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D14F51" w:rsidRPr="00805DC6" w14:paraId="60A28A3B" w14:textId="77777777" w:rsidTr="004135B7">
        <w:tc>
          <w:tcPr>
            <w:tcW w:w="9356" w:type="dxa"/>
            <w:gridSpan w:val="2"/>
            <w:shd w:val="clear" w:color="auto" w:fill="F2F2F2"/>
          </w:tcPr>
          <w:p w14:paraId="62C656F0" w14:textId="77777777" w:rsidR="00D14F51" w:rsidRPr="00805DC6" w:rsidRDefault="00D14F51" w:rsidP="00D14F51">
            <w:pPr>
              <w:pStyle w:val="Heading2"/>
              <w:jc w:val="center"/>
              <w:rPr>
                <w:rFonts w:ascii="Arial" w:hAnsi="Arial" w:cs="Arial"/>
                <w:szCs w:val="24"/>
              </w:rPr>
            </w:pPr>
            <w:r w:rsidRPr="00805DC6">
              <w:rPr>
                <w:rFonts w:ascii="Arial" w:hAnsi="Arial" w:cs="Arial"/>
                <w:szCs w:val="24"/>
              </w:rPr>
              <w:t>MUSCULOSKELETAL SYSTEM</w:t>
            </w:r>
          </w:p>
          <w:p w14:paraId="6E021312" w14:textId="77777777" w:rsidR="00D14F51" w:rsidRPr="00805DC6" w:rsidRDefault="00D14F51" w:rsidP="00D14F51">
            <w:pPr>
              <w:rPr>
                <w:rFonts w:ascii="Arial" w:eastAsia="Verdana" w:hAnsi="Arial" w:cs="Arial"/>
                <w:sz w:val="22"/>
                <w:szCs w:val="22"/>
                <w:lang w:val="en-GB"/>
              </w:rPr>
            </w:pPr>
          </w:p>
        </w:tc>
      </w:tr>
      <w:tr w:rsidR="00155497" w:rsidRPr="00805DC6" w14:paraId="7BA11F6E" w14:textId="77777777" w:rsidTr="001C574C">
        <w:tc>
          <w:tcPr>
            <w:tcW w:w="7797" w:type="dxa"/>
            <w:shd w:val="clear" w:color="auto" w:fill="auto"/>
          </w:tcPr>
          <w:p w14:paraId="569DDA77" w14:textId="77777777" w:rsidR="00155497" w:rsidRPr="00805DC6" w:rsidRDefault="00155497" w:rsidP="00155497">
            <w:pPr>
              <w:pStyle w:val="BodyTextIndent2"/>
              <w:ind w:left="34" w:hanging="34"/>
              <w:jc w:val="left"/>
              <w:rPr>
                <w:rFonts w:ascii="Arial" w:hAnsi="Arial" w:cs="Arial"/>
                <w:color w:val="auto"/>
                <w:sz w:val="22"/>
                <w:szCs w:val="22"/>
              </w:rPr>
            </w:pPr>
            <w:r w:rsidRPr="00805DC6">
              <w:rPr>
                <w:rFonts w:ascii="Arial" w:hAnsi="Arial" w:cs="Arial"/>
                <w:color w:val="auto"/>
                <w:sz w:val="22"/>
                <w:szCs w:val="22"/>
              </w:rPr>
              <w:t>Make general observations about the appearance of the patient in relation to the MSK system, including abnormal swelling, deformity, muscle wasting, and abnormal body habitus and proportions.</w:t>
            </w:r>
          </w:p>
          <w:p w14:paraId="00D2E9B1" w14:textId="77777777" w:rsidR="00155497" w:rsidRPr="00805DC6" w:rsidRDefault="00155497" w:rsidP="00155497">
            <w:pPr>
              <w:jc w:val="both"/>
              <w:rPr>
                <w:rFonts w:ascii="Arial" w:eastAsia="Verdana" w:hAnsi="Arial" w:cs="Arial"/>
                <w:sz w:val="22"/>
                <w:szCs w:val="22"/>
              </w:rPr>
            </w:pPr>
          </w:p>
        </w:tc>
        <w:tc>
          <w:tcPr>
            <w:tcW w:w="1559" w:type="dxa"/>
            <w:shd w:val="clear" w:color="auto" w:fill="auto"/>
          </w:tcPr>
          <w:p w14:paraId="365BD257" w14:textId="77777777" w:rsidR="00155497" w:rsidRPr="00805DC6" w:rsidRDefault="00155497" w:rsidP="00155497">
            <w:pPr>
              <w:pStyle w:val="Style-1"/>
              <w:spacing w:after="200" w:line="276" w:lineRule="auto"/>
              <w:contextualSpacing/>
              <w:rPr>
                <w:rFonts w:ascii="Arial" w:eastAsia="Verdana" w:hAnsi="Arial" w:cs="Arial"/>
                <w:b/>
                <w:sz w:val="22"/>
                <w:szCs w:val="22"/>
              </w:rPr>
            </w:pPr>
          </w:p>
        </w:tc>
      </w:tr>
      <w:tr w:rsidR="00155497" w:rsidRPr="00805DC6" w14:paraId="2094C3BD" w14:textId="77777777" w:rsidTr="001C574C">
        <w:tc>
          <w:tcPr>
            <w:tcW w:w="7797" w:type="dxa"/>
            <w:shd w:val="clear" w:color="auto" w:fill="auto"/>
          </w:tcPr>
          <w:p w14:paraId="6F3FC3BB" w14:textId="77777777" w:rsidR="00155497" w:rsidRPr="00805DC6" w:rsidRDefault="00155497" w:rsidP="00155497">
            <w:pPr>
              <w:pStyle w:val="BodyTextIndent2"/>
              <w:ind w:left="0" w:firstLine="0"/>
              <w:jc w:val="left"/>
              <w:rPr>
                <w:rFonts w:ascii="Arial" w:hAnsi="Arial" w:cs="Arial"/>
                <w:color w:val="auto"/>
                <w:sz w:val="22"/>
                <w:szCs w:val="22"/>
              </w:rPr>
            </w:pPr>
            <w:r w:rsidRPr="00805DC6">
              <w:rPr>
                <w:rFonts w:ascii="Arial" w:hAnsi="Arial" w:cs="Arial"/>
                <w:color w:val="auto"/>
                <w:sz w:val="22"/>
                <w:szCs w:val="22"/>
              </w:rPr>
              <w:t xml:space="preserve">Undertake a “GALS” (Gait, Arms, Leg, Spine) screening examination. </w:t>
            </w:r>
          </w:p>
          <w:p w14:paraId="7C44D80A" w14:textId="77777777" w:rsidR="00155497" w:rsidRPr="00805DC6" w:rsidRDefault="00155497" w:rsidP="00155497">
            <w:pPr>
              <w:rPr>
                <w:rFonts w:ascii="Arial" w:eastAsia="Verdana" w:hAnsi="Arial" w:cs="Arial"/>
                <w:sz w:val="22"/>
                <w:szCs w:val="22"/>
              </w:rPr>
            </w:pPr>
          </w:p>
        </w:tc>
        <w:tc>
          <w:tcPr>
            <w:tcW w:w="1559" w:type="dxa"/>
            <w:shd w:val="clear" w:color="auto" w:fill="auto"/>
          </w:tcPr>
          <w:p w14:paraId="7820E241" w14:textId="77777777" w:rsidR="00155497" w:rsidRPr="00805DC6" w:rsidRDefault="00155497" w:rsidP="00155497">
            <w:pPr>
              <w:pStyle w:val="Style-1"/>
              <w:spacing w:after="200" w:line="276" w:lineRule="auto"/>
              <w:contextualSpacing/>
              <w:rPr>
                <w:rFonts w:ascii="Arial" w:eastAsia="Verdana" w:hAnsi="Arial" w:cs="Arial"/>
                <w:b/>
                <w:sz w:val="22"/>
                <w:szCs w:val="22"/>
              </w:rPr>
            </w:pPr>
          </w:p>
        </w:tc>
      </w:tr>
      <w:tr w:rsidR="00155497" w:rsidRPr="00805DC6" w14:paraId="2A3870B7" w14:textId="77777777" w:rsidTr="001C574C">
        <w:tc>
          <w:tcPr>
            <w:tcW w:w="7797" w:type="dxa"/>
            <w:shd w:val="clear" w:color="auto" w:fill="auto"/>
          </w:tcPr>
          <w:p w14:paraId="0625E156" w14:textId="77777777" w:rsidR="00155497" w:rsidRPr="00805DC6" w:rsidRDefault="00155497" w:rsidP="00155497">
            <w:pPr>
              <w:pStyle w:val="BodyTextIndent2"/>
              <w:ind w:left="0" w:firstLine="0"/>
              <w:rPr>
                <w:rFonts w:ascii="Arial" w:hAnsi="Arial" w:cs="Arial"/>
                <w:color w:val="auto"/>
                <w:sz w:val="22"/>
                <w:szCs w:val="22"/>
              </w:rPr>
            </w:pPr>
            <w:r w:rsidRPr="00805DC6">
              <w:rPr>
                <w:rFonts w:ascii="Arial" w:hAnsi="Arial" w:cs="Arial"/>
                <w:color w:val="auto"/>
                <w:sz w:val="22"/>
                <w:szCs w:val="22"/>
              </w:rPr>
              <w:t>Describe the main phases of gait and characterise an abnormal gait (antalgic, Trendelenberg, spastic, Parkinsonian) in terms of phase of gait and abnormal locomotor characteristics.</w:t>
            </w:r>
          </w:p>
          <w:p w14:paraId="76425224" w14:textId="77777777" w:rsidR="00155497" w:rsidRPr="00805DC6" w:rsidRDefault="00155497" w:rsidP="00155497">
            <w:pPr>
              <w:ind w:left="34" w:hanging="34"/>
              <w:rPr>
                <w:rFonts w:ascii="Arial" w:eastAsia="Verdana" w:hAnsi="Arial" w:cs="Arial"/>
                <w:sz w:val="22"/>
                <w:szCs w:val="22"/>
              </w:rPr>
            </w:pPr>
          </w:p>
        </w:tc>
        <w:tc>
          <w:tcPr>
            <w:tcW w:w="1559" w:type="dxa"/>
            <w:shd w:val="clear" w:color="auto" w:fill="auto"/>
          </w:tcPr>
          <w:p w14:paraId="69562E3B" w14:textId="77777777" w:rsidR="00155497" w:rsidRPr="00805DC6" w:rsidRDefault="00155497" w:rsidP="00155497">
            <w:pPr>
              <w:pStyle w:val="Style-1"/>
              <w:spacing w:after="200" w:line="276" w:lineRule="auto"/>
              <w:contextualSpacing/>
              <w:rPr>
                <w:rFonts w:ascii="Arial" w:eastAsia="Verdana" w:hAnsi="Arial" w:cs="Arial"/>
                <w:b/>
                <w:sz w:val="22"/>
                <w:szCs w:val="22"/>
              </w:rPr>
            </w:pPr>
          </w:p>
        </w:tc>
      </w:tr>
      <w:tr w:rsidR="00155497" w:rsidRPr="00805DC6" w14:paraId="28D7C957" w14:textId="77777777" w:rsidTr="001C574C">
        <w:tc>
          <w:tcPr>
            <w:tcW w:w="7797" w:type="dxa"/>
            <w:shd w:val="clear" w:color="auto" w:fill="auto"/>
          </w:tcPr>
          <w:p w14:paraId="5248E9CE" w14:textId="77777777" w:rsidR="00155497" w:rsidRPr="00805DC6" w:rsidRDefault="00155497" w:rsidP="00155497">
            <w:pPr>
              <w:pStyle w:val="BodyTextIndent2"/>
              <w:ind w:left="34" w:hanging="34"/>
              <w:rPr>
                <w:rFonts w:ascii="Arial" w:hAnsi="Arial" w:cs="Arial"/>
                <w:color w:val="auto"/>
                <w:sz w:val="22"/>
                <w:szCs w:val="22"/>
              </w:rPr>
            </w:pPr>
            <w:r w:rsidRPr="00805DC6">
              <w:rPr>
                <w:rFonts w:ascii="Arial" w:hAnsi="Arial" w:cs="Arial"/>
                <w:color w:val="auto"/>
                <w:sz w:val="22"/>
                <w:szCs w:val="22"/>
              </w:rPr>
              <w:t xml:space="preserve">Identify and assess disability and handicap/disadvantage in any patient using the </w:t>
            </w:r>
            <w:r w:rsidR="007B1D3B" w:rsidRPr="00805DC6">
              <w:rPr>
                <w:rFonts w:ascii="Arial" w:hAnsi="Arial" w:cs="Arial"/>
                <w:color w:val="auto"/>
                <w:sz w:val="22"/>
                <w:szCs w:val="22"/>
              </w:rPr>
              <w:t>REPAIR screen (Review of pathology &amp; impairment; Environment; Activities; Important other people, Risk &amp; prevention)</w:t>
            </w:r>
            <w:r w:rsidRPr="00805DC6">
              <w:rPr>
                <w:rFonts w:ascii="Arial" w:hAnsi="Arial" w:cs="Arial"/>
                <w:color w:val="auto"/>
                <w:sz w:val="22"/>
                <w:szCs w:val="22"/>
              </w:rPr>
              <w:t xml:space="preserve">. </w:t>
            </w:r>
          </w:p>
          <w:p w14:paraId="523E6F0F" w14:textId="77777777" w:rsidR="00155497" w:rsidRPr="00805DC6" w:rsidRDefault="00155497" w:rsidP="00155497">
            <w:pPr>
              <w:rPr>
                <w:rFonts w:ascii="Arial" w:eastAsia="Verdana" w:hAnsi="Arial" w:cs="Arial"/>
                <w:sz w:val="22"/>
                <w:szCs w:val="22"/>
              </w:rPr>
            </w:pPr>
          </w:p>
        </w:tc>
        <w:tc>
          <w:tcPr>
            <w:tcW w:w="1559" w:type="dxa"/>
            <w:shd w:val="clear" w:color="auto" w:fill="auto"/>
          </w:tcPr>
          <w:p w14:paraId="40376984" w14:textId="77777777" w:rsidR="00155497" w:rsidRPr="00805DC6" w:rsidRDefault="00155497" w:rsidP="00155497">
            <w:pPr>
              <w:pStyle w:val="Style-1"/>
              <w:spacing w:after="200" w:line="276" w:lineRule="auto"/>
              <w:contextualSpacing/>
              <w:rPr>
                <w:rFonts w:ascii="Arial" w:eastAsia="Verdana" w:hAnsi="Arial" w:cs="Arial"/>
                <w:b/>
                <w:sz w:val="22"/>
                <w:szCs w:val="22"/>
              </w:rPr>
            </w:pPr>
          </w:p>
        </w:tc>
      </w:tr>
      <w:tr w:rsidR="00155497" w:rsidRPr="00805DC6" w14:paraId="71B8C1D8" w14:textId="77777777" w:rsidTr="001C574C">
        <w:tc>
          <w:tcPr>
            <w:tcW w:w="7797" w:type="dxa"/>
            <w:shd w:val="clear" w:color="auto" w:fill="auto"/>
          </w:tcPr>
          <w:p w14:paraId="7953E705" w14:textId="77777777" w:rsidR="00155497" w:rsidRPr="00805DC6" w:rsidRDefault="00155497" w:rsidP="00155497">
            <w:pPr>
              <w:pStyle w:val="BodyTextIndent2"/>
              <w:ind w:left="0" w:firstLine="0"/>
              <w:rPr>
                <w:rFonts w:ascii="Arial" w:hAnsi="Arial" w:cs="Arial"/>
                <w:color w:val="auto"/>
                <w:sz w:val="22"/>
                <w:szCs w:val="22"/>
              </w:rPr>
            </w:pPr>
            <w:r w:rsidRPr="00805DC6">
              <w:rPr>
                <w:rFonts w:ascii="Arial" w:hAnsi="Arial" w:cs="Arial"/>
                <w:color w:val="auto"/>
                <w:sz w:val="22"/>
                <w:szCs w:val="22"/>
              </w:rPr>
              <w:t xml:space="preserve">Summarise and record the findings of the GALS and </w:t>
            </w:r>
            <w:r w:rsidR="007B1D3B" w:rsidRPr="00805DC6">
              <w:rPr>
                <w:rFonts w:ascii="Arial" w:hAnsi="Arial" w:cs="Arial"/>
                <w:color w:val="auto"/>
                <w:sz w:val="22"/>
                <w:szCs w:val="22"/>
              </w:rPr>
              <w:t>REPAIR</w:t>
            </w:r>
            <w:r w:rsidRPr="00805DC6">
              <w:rPr>
                <w:rFonts w:ascii="Arial" w:hAnsi="Arial" w:cs="Arial"/>
                <w:color w:val="auto"/>
                <w:sz w:val="22"/>
                <w:szCs w:val="22"/>
              </w:rPr>
              <w:t xml:space="preserve"> screens.</w:t>
            </w:r>
          </w:p>
          <w:p w14:paraId="22D2918C" w14:textId="77777777" w:rsidR="00155497" w:rsidRPr="00805DC6" w:rsidRDefault="00155497" w:rsidP="00155497">
            <w:pPr>
              <w:jc w:val="both"/>
              <w:rPr>
                <w:rFonts w:ascii="Arial" w:eastAsia="Verdana" w:hAnsi="Arial" w:cs="Arial"/>
                <w:sz w:val="22"/>
                <w:szCs w:val="22"/>
              </w:rPr>
            </w:pPr>
          </w:p>
        </w:tc>
        <w:tc>
          <w:tcPr>
            <w:tcW w:w="1559" w:type="dxa"/>
            <w:shd w:val="clear" w:color="auto" w:fill="auto"/>
          </w:tcPr>
          <w:p w14:paraId="03265C8A" w14:textId="77777777" w:rsidR="00155497" w:rsidRPr="00805DC6" w:rsidRDefault="00155497" w:rsidP="00155497">
            <w:pPr>
              <w:pStyle w:val="Style-1"/>
              <w:spacing w:after="200" w:line="276" w:lineRule="auto"/>
              <w:contextualSpacing/>
              <w:rPr>
                <w:rFonts w:ascii="Arial" w:eastAsia="Verdana" w:hAnsi="Arial" w:cs="Arial"/>
                <w:b/>
                <w:sz w:val="22"/>
                <w:szCs w:val="22"/>
              </w:rPr>
            </w:pPr>
          </w:p>
        </w:tc>
      </w:tr>
      <w:tr w:rsidR="00155497" w:rsidRPr="00805DC6" w14:paraId="223AD690" w14:textId="77777777" w:rsidTr="001C574C">
        <w:tc>
          <w:tcPr>
            <w:tcW w:w="7797" w:type="dxa"/>
            <w:shd w:val="clear" w:color="auto" w:fill="auto"/>
          </w:tcPr>
          <w:p w14:paraId="57F15FA6" w14:textId="684D8160" w:rsidR="00155497" w:rsidRPr="00805DC6" w:rsidRDefault="00155497" w:rsidP="00155497">
            <w:pPr>
              <w:ind w:left="34" w:hanging="34"/>
              <w:rPr>
                <w:rFonts w:ascii="Arial" w:hAnsi="Arial" w:cs="Arial"/>
                <w:sz w:val="22"/>
                <w:szCs w:val="22"/>
                <w:lang w:val="en-GB"/>
              </w:rPr>
            </w:pPr>
            <w:r w:rsidRPr="00805DC6">
              <w:rPr>
                <w:rFonts w:ascii="Arial" w:hAnsi="Arial" w:cs="Arial"/>
                <w:sz w:val="22"/>
                <w:szCs w:val="22"/>
                <w:lang w:val="en-GB"/>
              </w:rPr>
              <w:t xml:space="preserve">Identify and characterise, through enquiry and regional examination, the </w:t>
            </w:r>
            <w:r w:rsidR="00D24B8C" w:rsidRPr="00805DC6">
              <w:rPr>
                <w:rFonts w:ascii="Arial" w:hAnsi="Arial" w:cs="Arial"/>
                <w:sz w:val="22"/>
                <w:szCs w:val="22"/>
                <w:lang w:val="en-GB"/>
              </w:rPr>
              <w:t>symptoms,</w:t>
            </w:r>
            <w:r w:rsidRPr="00805DC6">
              <w:rPr>
                <w:rFonts w:ascii="Arial" w:hAnsi="Arial" w:cs="Arial"/>
                <w:sz w:val="22"/>
                <w:szCs w:val="22"/>
                <w:lang w:val="en-GB"/>
              </w:rPr>
              <w:t xml:space="preserve"> and signs of arthropathy (</w:t>
            </w:r>
            <w:r w:rsidR="00D24B8C" w:rsidRPr="00805DC6">
              <w:rPr>
                <w:rFonts w:ascii="Arial" w:hAnsi="Arial" w:cs="Arial"/>
                <w:sz w:val="22"/>
                <w:szCs w:val="22"/>
                <w:lang w:val="en-GB"/>
              </w:rPr>
              <w:t>i.e.,</w:t>
            </w:r>
            <w:r w:rsidRPr="00805DC6">
              <w:rPr>
                <w:rFonts w:ascii="Arial" w:hAnsi="Arial" w:cs="Arial"/>
                <w:sz w:val="22"/>
                <w:szCs w:val="22"/>
                <w:lang w:val="en-GB"/>
              </w:rPr>
              <w:t xml:space="preserve"> joint inflammation and/or damage) at the sternoclavicular joint, acromioclavicular joint, shoulder, elbow, wrist, hand, hip, sacro-iliac joint, knee, ankle/</w:t>
            </w:r>
            <w:r w:rsidR="00E755C9" w:rsidRPr="00805DC6">
              <w:rPr>
                <w:rFonts w:ascii="Arial" w:hAnsi="Arial" w:cs="Arial"/>
                <w:sz w:val="22"/>
                <w:szCs w:val="22"/>
                <w:lang w:val="en-GB"/>
              </w:rPr>
              <w:t>hind foot</w:t>
            </w:r>
            <w:r w:rsidRPr="00805DC6">
              <w:rPr>
                <w:rFonts w:ascii="Arial" w:hAnsi="Arial" w:cs="Arial"/>
                <w:sz w:val="22"/>
                <w:szCs w:val="22"/>
                <w:lang w:val="en-GB"/>
              </w:rPr>
              <w:t xml:space="preserve">, midfoot and forefoot. These signs </w:t>
            </w:r>
            <w:r w:rsidR="00F42F55" w:rsidRPr="00805DC6">
              <w:rPr>
                <w:rFonts w:ascii="Arial" w:hAnsi="Arial" w:cs="Arial"/>
                <w:sz w:val="22"/>
                <w:szCs w:val="22"/>
                <w:lang w:val="en-GB"/>
              </w:rPr>
              <w:t xml:space="preserve">may </w:t>
            </w:r>
            <w:r w:rsidRPr="00805DC6">
              <w:rPr>
                <w:rFonts w:ascii="Arial" w:hAnsi="Arial" w:cs="Arial"/>
                <w:sz w:val="22"/>
                <w:szCs w:val="22"/>
                <w:lang w:val="en-GB"/>
              </w:rPr>
              <w:t xml:space="preserve">include increased heat, soft-tissue swelling, effusion, stress pain, joint-line tenderness, crepitus, bony swelling, restricted movement, </w:t>
            </w:r>
            <w:r w:rsidR="00D24B8C" w:rsidRPr="00805DC6">
              <w:rPr>
                <w:rFonts w:ascii="Arial" w:hAnsi="Arial" w:cs="Arial"/>
                <w:sz w:val="22"/>
                <w:szCs w:val="22"/>
                <w:lang w:val="en-GB"/>
              </w:rPr>
              <w:t>deformity,</w:t>
            </w:r>
            <w:r w:rsidRPr="00805DC6">
              <w:rPr>
                <w:rFonts w:ascii="Arial" w:hAnsi="Arial" w:cs="Arial"/>
                <w:sz w:val="22"/>
                <w:szCs w:val="22"/>
                <w:lang w:val="en-GB"/>
              </w:rPr>
              <w:t xml:space="preserve"> and instability.  </w:t>
            </w:r>
          </w:p>
          <w:p w14:paraId="61EF4E86" w14:textId="77777777" w:rsidR="00155497" w:rsidRPr="00805DC6" w:rsidRDefault="00155497" w:rsidP="00155497">
            <w:pPr>
              <w:ind w:left="34" w:hanging="34"/>
              <w:jc w:val="both"/>
              <w:rPr>
                <w:rFonts w:ascii="Arial" w:eastAsia="Verdana" w:hAnsi="Arial" w:cs="Arial"/>
                <w:sz w:val="22"/>
                <w:szCs w:val="22"/>
              </w:rPr>
            </w:pPr>
          </w:p>
        </w:tc>
        <w:tc>
          <w:tcPr>
            <w:tcW w:w="1559" w:type="dxa"/>
            <w:shd w:val="clear" w:color="auto" w:fill="auto"/>
          </w:tcPr>
          <w:p w14:paraId="34A4681C" w14:textId="77777777" w:rsidR="00155497" w:rsidRPr="00805DC6" w:rsidRDefault="00155497" w:rsidP="00155497">
            <w:pPr>
              <w:pStyle w:val="Style-1"/>
              <w:spacing w:after="200" w:line="276" w:lineRule="auto"/>
              <w:contextualSpacing/>
              <w:rPr>
                <w:rFonts w:ascii="Arial" w:eastAsia="Verdana" w:hAnsi="Arial" w:cs="Arial"/>
                <w:b/>
                <w:sz w:val="22"/>
                <w:szCs w:val="22"/>
              </w:rPr>
            </w:pPr>
          </w:p>
        </w:tc>
      </w:tr>
      <w:tr w:rsidR="00155497" w:rsidRPr="00805DC6" w14:paraId="6C49FDC9" w14:textId="77777777" w:rsidTr="001C574C">
        <w:tc>
          <w:tcPr>
            <w:tcW w:w="7797" w:type="dxa"/>
            <w:shd w:val="clear" w:color="auto" w:fill="auto"/>
          </w:tcPr>
          <w:p w14:paraId="4646045D" w14:textId="77777777" w:rsidR="00155497" w:rsidRPr="00805DC6" w:rsidRDefault="00155497" w:rsidP="00155497">
            <w:pPr>
              <w:pStyle w:val="BodyTextIndent3"/>
              <w:ind w:left="34" w:hanging="34"/>
              <w:jc w:val="left"/>
              <w:rPr>
                <w:rFonts w:ascii="Arial" w:hAnsi="Arial" w:cs="Arial"/>
                <w:i w:val="0"/>
                <w:color w:val="auto"/>
                <w:sz w:val="22"/>
                <w:szCs w:val="22"/>
              </w:rPr>
            </w:pPr>
            <w:r w:rsidRPr="00805DC6">
              <w:rPr>
                <w:rFonts w:ascii="Arial" w:hAnsi="Arial" w:cs="Arial"/>
                <w:i w:val="0"/>
                <w:color w:val="auto"/>
                <w:sz w:val="22"/>
                <w:szCs w:val="22"/>
              </w:rPr>
              <w:t>Identify through inspection, palpation, resisted active movements and stress tests, common periarticular lesions (bursitis, tendinitis, tenosynovitis, enthesopathy) including:</w:t>
            </w:r>
          </w:p>
          <w:p w14:paraId="07224A84" w14:textId="77777777" w:rsidR="00155497" w:rsidRPr="00805DC6" w:rsidRDefault="00155497" w:rsidP="00155497">
            <w:pPr>
              <w:pStyle w:val="BodyTextIndent3"/>
              <w:jc w:val="left"/>
              <w:rPr>
                <w:rFonts w:ascii="Arial" w:hAnsi="Arial" w:cs="Arial"/>
                <w:i w:val="0"/>
                <w:color w:val="auto"/>
                <w:sz w:val="22"/>
                <w:szCs w:val="22"/>
              </w:rPr>
            </w:pPr>
          </w:p>
          <w:p w14:paraId="49915E8D" w14:textId="77777777" w:rsidR="00155497" w:rsidRPr="00805DC6" w:rsidRDefault="00155497" w:rsidP="00155497">
            <w:pPr>
              <w:pStyle w:val="BodyTextIndent3"/>
              <w:ind w:left="360" w:firstLine="360"/>
              <w:jc w:val="left"/>
              <w:rPr>
                <w:rFonts w:ascii="Arial" w:hAnsi="Arial" w:cs="Arial"/>
                <w:i w:val="0"/>
                <w:color w:val="auto"/>
                <w:sz w:val="22"/>
                <w:szCs w:val="22"/>
              </w:rPr>
            </w:pPr>
            <w:r w:rsidRPr="00805DC6">
              <w:rPr>
                <w:rFonts w:ascii="Arial" w:hAnsi="Arial" w:cs="Arial"/>
                <w:i w:val="0"/>
                <w:color w:val="auto"/>
                <w:sz w:val="22"/>
                <w:szCs w:val="22"/>
              </w:rPr>
              <w:t xml:space="preserve">shoulder:  </w:t>
            </w:r>
            <w:r w:rsidRPr="00805DC6">
              <w:rPr>
                <w:rFonts w:ascii="Arial" w:hAnsi="Arial" w:cs="Arial"/>
                <w:i w:val="0"/>
                <w:color w:val="auto"/>
                <w:sz w:val="22"/>
                <w:szCs w:val="22"/>
              </w:rPr>
              <w:tab/>
              <w:t xml:space="preserve">rotator cuff lesion, subacromial bursitis, </w:t>
            </w:r>
          </w:p>
          <w:p w14:paraId="68E534B1" w14:textId="2C77E5D9" w:rsidR="00155497" w:rsidRPr="00805DC6" w:rsidRDefault="00155497" w:rsidP="00155497">
            <w:pPr>
              <w:pStyle w:val="BodyTextIndent3"/>
              <w:ind w:left="360" w:firstLine="360"/>
              <w:jc w:val="left"/>
              <w:rPr>
                <w:rFonts w:ascii="Arial" w:hAnsi="Arial" w:cs="Arial"/>
                <w:i w:val="0"/>
                <w:color w:val="auto"/>
                <w:sz w:val="22"/>
                <w:szCs w:val="22"/>
              </w:rPr>
            </w:pPr>
            <w:r w:rsidRPr="00805DC6">
              <w:rPr>
                <w:rFonts w:ascii="Arial" w:hAnsi="Arial" w:cs="Arial"/>
                <w:i w:val="0"/>
                <w:color w:val="auto"/>
                <w:sz w:val="22"/>
                <w:szCs w:val="22"/>
              </w:rPr>
              <w:t xml:space="preserve">                     </w:t>
            </w:r>
            <w:r w:rsidR="0059050C" w:rsidRPr="00805DC6">
              <w:rPr>
                <w:rFonts w:ascii="Arial" w:hAnsi="Arial" w:cs="Arial"/>
                <w:i w:val="0"/>
                <w:color w:val="auto"/>
                <w:sz w:val="22"/>
                <w:szCs w:val="22"/>
              </w:rPr>
              <w:t xml:space="preserve">   </w:t>
            </w:r>
            <w:r w:rsidRPr="00805DC6">
              <w:rPr>
                <w:rFonts w:ascii="Arial" w:hAnsi="Arial" w:cs="Arial"/>
                <w:i w:val="0"/>
                <w:color w:val="auto"/>
                <w:sz w:val="22"/>
                <w:szCs w:val="22"/>
              </w:rPr>
              <w:t>bicipital tendinitis</w:t>
            </w:r>
          </w:p>
          <w:p w14:paraId="3C23529A" w14:textId="57701F5C" w:rsidR="00155497" w:rsidRPr="00805DC6" w:rsidRDefault="00155497" w:rsidP="00155497">
            <w:pPr>
              <w:pStyle w:val="BodyTextIndent3"/>
              <w:ind w:firstLine="0"/>
              <w:jc w:val="left"/>
              <w:rPr>
                <w:rFonts w:ascii="Arial" w:hAnsi="Arial" w:cs="Arial"/>
                <w:i w:val="0"/>
                <w:color w:val="auto"/>
                <w:sz w:val="22"/>
                <w:szCs w:val="22"/>
              </w:rPr>
            </w:pPr>
            <w:r w:rsidRPr="00805DC6">
              <w:rPr>
                <w:rFonts w:ascii="Arial" w:hAnsi="Arial" w:cs="Arial"/>
                <w:i w:val="0"/>
                <w:color w:val="auto"/>
                <w:sz w:val="22"/>
                <w:szCs w:val="22"/>
              </w:rPr>
              <w:t>elbow:</w:t>
            </w:r>
            <w:r w:rsidRPr="00805DC6">
              <w:rPr>
                <w:rFonts w:ascii="Arial" w:hAnsi="Arial" w:cs="Arial"/>
                <w:i w:val="0"/>
                <w:color w:val="auto"/>
                <w:sz w:val="22"/>
                <w:szCs w:val="22"/>
              </w:rPr>
              <w:tab/>
              <w:t xml:space="preserve">          </w:t>
            </w:r>
            <w:r w:rsidR="0059050C" w:rsidRPr="00805DC6">
              <w:rPr>
                <w:rFonts w:ascii="Arial" w:hAnsi="Arial" w:cs="Arial"/>
                <w:i w:val="0"/>
                <w:color w:val="auto"/>
                <w:sz w:val="22"/>
                <w:szCs w:val="22"/>
              </w:rPr>
              <w:t xml:space="preserve">  </w:t>
            </w:r>
            <w:r w:rsidRPr="00805DC6">
              <w:rPr>
                <w:rFonts w:ascii="Arial" w:hAnsi="Arial" w:cs="Arial"/>
                <w:i w:val="0"/>
                <w:color w:val="auto"/>
                <w:sz w:val="22"/>
                <w:szCs w:val="22"/>
              </w:rPr>
              <w:t xml:space="preserve">olecranon bursitis, lateral epicondylitis,   </w:t>
            </w:r>
          </w:p>
          <w:p w14:paraId="3224B1CB" w14:textId="2652BE91" w:rsidR="00155497" w:rsidRPr="00805DC6" w:rsidRDefault="00155497" w:rsidP="00155497">
            <w:pPr>
              <w:pStyle w:val="BodyTextIndent3"/>
              <w:ind w:firstLine="0"/>
              <w:jc w:val="left"/>
              <w:rPr>
                <w:rFonts w:ascii="Arial" w:hAnsi="Arial" w:cs="Arial"/>
                <w:i w:val="0"/>
                <w:color w:val="auto"/>
                <w:sz w:val="22"/>
                <w:szCs w:val="22"/>
              </w:rPr>
            </w:pPr>
            <w:r w:rsidRPr="00805DC6">
              <w:rPr>
                <w:rFonts w:ascii="Arial" w:hAnsi="Arial" w:cs="Arial"/>
                <w:i w:val="0"/>
                <w:color w:val="auto"/>
                <w:sz w:val="22"/>
                <w:szCs w:val="22"/>
              </w:rPr>
              <w:t xml:space="preserve">                    </w:t>
            </w:r>
            <w:r w:rsidR="0059050C" w:rsidRPr="00805DC6">
              <w:rPr>
                <w:rFonts w:ascii="Arial" w:hAnsi="Arial" w:cs="Arial"/>
                <w:i w:val="0"/>
                <w:color w:val="auto"/>
                <w:sz w:val="22"/>
                <w:szCs w:val="22"/>
              </w:rPr>
              <w:t xml:space="preserve">  </w:t>
            </w:r>
            <w:r w:rsidRPr="00805DC6">
              <w:rPr>
                <w:rFonts w:ascii="Arial" w:hAnsi="Arial" w:cs="Arial"/>
                <w:i w:val="0"/>
                <w:color w:val="auto"/>
                <w:sz w:val="22"/>
                <w:szCs w:val="22"/>
              </w:rPr>
              <w:t xml:space="preserve"> </w:t>
            </w:r>
            <w:r w:rsidR="00DD60BB" w:rsidRPr="00805DC6">
              <w:rPr>
                <w:rFonts w:ascii="Arial" w:hAnsi="Arial" w:cs="Arial"/>
                <w:i w:val="0"/>
                <w:color w:val="auto"/>
                <w:sz w:val="22"/>
                <w:szCs w:val="22"/>
              </w:rPr>
              <w:t xml:space="preserve"> </w:t>
            </w:r>
            <w:r w:rsidRPr="00805DC6">
              <w:rPr>
                <w:rFonts w:ascii="Arial" w:hAnsi="Arial" w:cs="Arial"/>
                <w:i w:val="0"/>
                <w:color w:val="auto"/>
                <w:sz w:val="22"/>
                <w:szCs w:val="22"/>
              </w:rPr>
              <w:t xml:space="preserve">medial epicondylitis </w:t>
            </w:r>
          </w:p>
          <w:p w14:paraId="44C5760A" w14:textId="1686CC62" w:rsidR="00155497" w:rsidRPr="00805DC6" w:rsidRDefault="0059050C" w:rsidP="00155497">
            <w:pPr>
              <w:pStyle w:val="BodyTextIndent3"/>
              <w:ind w:firstLine="0"/>
              <w:jc w:val="left"/>
              <w:rPr>
                <w:rFonts w:ascii="Arial" w:hAnsi="Arial" w:cs="Arial"/>
                <w:i w:val="0"/>
                <w:color w:val="auto"/>
                <w:sz w:val="22"/>
                <w:szCs w:val="22"/>
              </w:rPr>
            </w:pPr>
            <w:r w:rsidRPr="00805DC6">
              <w:rPr>
                <w:rFonts w:ascii="Arial" w:hAnsi="Arial" w:cs="Arial"/>
                <w:i w:val="0"/>
                <w:color w:val="auto"/>
                <w:sz w:val="22"/>
                <w:szCs w:val="22"/>
              </w:rPr>
              <w:t xml:space="preserve">wrist: </w:t>
            </w:r>
            <w:r w:rsidRPr="00805DC6">
              <w:rPr>
                <w:rFonts w:ascii="Arial" w:hAnsi="Arial" w:cs="Arial"/>
                <w:i w:val="0"/>
                <w:color w:val="auto"/>
                <w:sz w:val="22"/>
                <w:szCs w:val="22"/>
              </w:rPr>
              <w:tab/>
              <w:t xml:space="preserve">           </w:t>
            </w:r>
            <w:r w:rsidR="00DD60BB" w:rsidRPr="00805DC6">
              <w:rPr>
                <w:rFonts w:ascii="Arial" w:hAnsi="Arial" w:cs="Arial"/>
                <w:i w:val="0"/>
                <w:color w:val="auto"/>
                <w:sz w:val="22"/>
                <w:szCs w:val="22"/>
              </w:rPr>
              <w:t xml:space="preserve"> </w:t>
            </w:r>
            <w:r w:rsidR="00155497" w:rsidRPr="00805DC6">
              <w:rPr>
                <w:rFonts w:ascii="Arial" w:hAnsi="Arial" w:cs="Arial"/>
                <w:i w:val="0"/>
                <w:color w:val="auto"/>
                <w:sz w:val="22"/>
                <w:szCs w:val="22"/>
              </w:rPr>
              <w:t xml:space="preserve">de Quervain’s tenosynovitis  </w:t>
            </w:r>
          </w:p>
          <w:p w14:paraId="664E276F" w14:textId="4D8742E3" w:rsidR="00155497" w:rsidRPr="00805DC6" w:rsidRDefault="00155497" w:rsidP="00155497">
            <w:pPr>
              <w:pStyle w:val="BodyTextIndent3"/>
              <w:ind w:left="2127" w:hanging="1407"/>
              <w:jc w:val="left"/>
              <w:rPr>
                <w:rFonts w:ascii="Arial" w:hAnsi="Arial" w:cs="Arial"/>
                <w:i w:val="0"/>
                <w:color w:val="auto"/>
                <w:sz w:val="22"/>
                <w:szCs w:val="22"/>
              </w:rPr>
            </w:pPr>
            <w:r w:rsidRPr="00805DC6">
              <w:rPr>
                <w:rFonts w:ascii="Arial" w:hAnsi="Arial" w:cs="Arial"/>
                <w:i w:val="0"/>
                <w:color w:val="auto"/>
                <w:sz w:val="22"/>
                <w:szCs w:val="22"/>
              </w:rPr>
              <w:lastRenderedPageBreak/>
              <w:t>hip:</w:t>
            </w:r>
            <w:r w:rsidRPr="00805DC6">
              <w:rPr>
                <w:rFonts w:ascii="Arial" w:hAnsi="Arial" w:cs="Arial"/>
                <w:i w:val="0"/>
                <w:color w:val="auto"/>
                <w:sz w:val="22"/>
                <w:szCs w:val="22"/>
              </w:rPr>
              <w:tab/>
            </w:r>
            <w:r w:rsidR="00DD60BB" w:rsidRPr="00805DC6">
              <w:rPr>
                <w:rFonts w:ascii="Arial" w:hAnsi="Arial" w:cs="Arial"/>
                <w:i w:val="0"/>
                <w:color w:val="auto"/>
                <w:sz w:val="22"/>
                <w:szCs w:val="22"/>
              </w:rPr>
              <w:t xml:space="preserve"> </w:t>
            </w:r>
            <w:r w:rsidR="00CE7922" w:rsidRPr="00805DC6">
              <w:rPr>
                <w:rFonts w:ascii="Arial" w:hAnsi="Arial" w:cs="Arial"/>
                <w:i w:val="0"/>
                <w:color w:val="auto"/>
                <w:sz w:val="22"/>
                <w:szCs w:val="22"/>
              </w:rPr>
              <w:t>greater tro</w:t>
            </w:r>
            <w:r w:rsidR="0059050C" w:rsidRPr="00805DC6">
              <w:rPr>
                <w:rFonts w:ascii="Arial" w:hAnsi="Arial" w:cs="Arial"/>
                <w:i w:val="0"/>
                <w:color w:val="auto"/>
                <w:sz w:val="22"/>
                <w:szCs w:val="22"/>
              </w:rPr>
              <w:t>chanter pain syndrome (include</w:t>
            </w:r>
            <w:r w:rsidR="00DD60BB" w:rsidRPr="00805DC6">
              <w:rPr>
                <w:rFonts w:ascii="Arial" w:hAnsi="Arial" w:cs="Arial"/>
                <w:i w:val="0"/>
                <w:color w:val="auto"/>
                <w:sz w:val="22"/>
                <w:szCs w:val="22"/>
              </w:rPr>
              <w:t xml:space="preserve"> </w:t>
            </w:r>
            <w:r w:rsidRPr="00805DC6">
              <w:rPr>
                <w:rFonts w:ascii="Arial" w:hAnsi="Arial" w:cs="Arial"/>
                <w:i w:val="0"/>
                <w:color w:val="auto"/>
                <w:sz w:val="22"/>
                <w:szCs w:val="22"/>
              </w:rPr>
              <w:tab/>
              <w:t>trochanteric bursitis</w:t>
            </w:r>
            <w:r w:rsidR="00CE7922" w:rsidRPr="00805DC6">
              <w:rPr>
                <w:rFonts w:ascii="Arial" w:hAnsi="Arial" w:cs="Arial"/>
                <w:i w:val="0"/>
                <w:color w:val="auto"/>
                <w:sz w:val="22"/>
                <w:szCs w:val="22"/>
              </w:rPr>
              <w:t xml:space="preserve"> and abductor enthesopathy</w:t>
            </w:r>
            <w:r w:rsidR="00D24B8C" w:rsidRPr="00805DC6">
              <w:rPr>
                <w:rFonts w:ascii="Arial" w:hAnsi="Arial" w:cs="Arial"/>
                <w:i w:val="0"/>
                <w:color w:val="auto"/>
                <w:sz w:val="22"/>
                <w:szCs w:val="22"/>
              </w:rPr>
              <w:t xml:space="preserve">),  </w:t>
            </w:r>
            <w:r w:rsidR="0059050C" w:rsidRPr="00805DC6">
              <w:rPr>
                <w:rFonts w:ascii="Arial" w:hAnsi="Arial" w:cs="Arial"/>
                <w:i w:val="0"/>
                <w:color w:val="auto"/>
                <w:sz w:val="22"/>
                <w:szCs w:val="22"/>
              </w:rPr>
              <w:t xml:space="preserve"> </w:t>
            </w:r>
            <w:r w:rsidR="00DD60BB" w:rsidRPr="00805DC6">
              <w:rPr>
                <w:rFonts w:ascii="Arial" w:hAnsi="Arial" w:cs="Arial"/>
                <w:i w:val="0"/>
                <w:color w:val="auto"/>
                <w:sz w:val="22"/>
                <w:szCs w:val="22"/>
              </w:rPr>
              <w:t xml:space="preserve">     </w:t>
            </w:r>
            <w:r w:rsidRPr="00805DC6">
              <w:rPr>
                <w:rFonts w:ascii="Arial" w:hAnsi="Arial" w:cs="Arial"/>
                <w:i w:val="0"/>
                <w:color w:val="auto"/>
                <w:sz w:val="22"/>
                <w:szCs w:val="22"/>
              </w:rPr>
              <w:t>adductor enthesopathy</w:t>
            </w:r>
          </w:p>
          <w:p w14:paraId="5F4BCA4E" w14:textId="77777777" w:rsidR="00155497" w:rsidRPr="00805DC6" w:rsidRDefault="00155497" w:rsidP="00155497">
            <w:pPr>
              <w:pStyle w:val="BodyTextIndent3"/>
              <w:ind w:left="2160" w:hanging="1440"/>
              <w:jc w:val="left"/>
              <w:rPr>
                <w:rFonts w:ascii="Arial" w:hAnsi="Arial" w:cs="Arial"/>
                <w:i w:val="0"/>
                <w:color w:val="auto"/>
                <w:sz w:val="22"/>
                <w:szCs w:val="22"/>
              </w:rPr>
            </w:pPr>
            <w:r w:rsidRPr="00805DC6">
              <w:rPr>
                <w:rFonts w:ascii="Arial" w:hAnsi="Arial" w:cs="Arial"/>
                <w:i w:val="0"/>
                <w:color w:val="auto"/>
                <w:sz w:val="22"/>
                <w:szCs w:val="22"/>
              </w:rPr>
              <w:t xml:space="preserve">knee: </w:t>
            </w:r>
            <w:r w:rsidRPr="00805DC6">
              <w:rPr>
                <w:rFonts w:ascii="Arial" w:hAnsi="Arial" w:cs="Arial"/>
                <w:i w:val="0"/>
                <w:color w:val="auto"/>
                <w:sz w:val="22"/>
                <w:szCs w:val="22"/>
              </w:rPr>
              <w:tab/>
              <w:t>pre- and infra-patellar bursitis, anserine bursitis, collateral ligament enthesopathy</w:t>
            </w:r>
          </w:p>
          <w:p w14:paraId="13FACD93" w14:textId="552B5A3E" w:rsidR="00155497" w:rsidRPr="00805DC6" w:rsidRDefault="00155497" w:rsidP="00673D98">
            <w:pPr>
              <w:pStyle w:val="BodyTextIndent3"/>
              <w:ind w:left="2160" w:hanging="1440"/>
              <w:jc w:val="left"/>
              <w:rPr>
                <w:rFonts w:ascii="Arial" w:eastAsia="Verdana" w:hAnsi="Arial" w:cs="Arial"/>
                <w:sz w:val="22"/>
                <w:szCs w:val="22"/>
              </w:rPr>
            </w:pPr>
            <w:r w:rsidRPr="00805DC6">
              <w:rPr>
                <w:rFonts w:ascii="Arial" w:hAnsi="Arial" w:cs="Arial"/>
                <w:i w:val="0"/>
                <w:color w:val="auto"/>
                <w:sz w:val="22"/>
                <w:szCs w:val="22"/>
              </w:rPr>
              <w:t>ankle/foot:</w:t>
            </w:r>
            <w:r w:rsidRPr="00805DC6">
              <w:rPr>
                <w:rFonts w:ascii="Arial" w:hAnsi="Arial" w:cs="Arial"/>
                <w:i w:val="0"/>
                <w:color w:val="auto"/>
                <w:sz w:val="22"/>
                <w:szCs w:val="22"/>
              </w:rPr>
              <w:tab/>
              <w:t xml:space="preserve">plantar fasciitis, sub-calcaneal bursitis, Achilles tendinitis/enthesopathy, bunion, Morton’s metatarsalgia </w:t>
            </w:r>
          </w:p>
        </w:tc>
        <w:tc>
          <w:tcPr>
            <w:tcW w:w="1559" w:type="dxa"/>
            <w:shd w:val="clear" w:color="auto" w:fill="auto"/>
          </w:tcPr>
          <w:p w14:paraId="17AD3EAC" w14:textId="77777777" w:rsidR="00155497" w:rsidRPr="00805DC6" w:rsidRDefault="00155497" w:rsidP="00155497">
            <w:pPr>
              <w:pStyle w:val="Style-1"/>
              <w:spacing w:after="200" w:line="276" w:lineRule="auto"/>
              <w:contextualSpacing/>
              <w:rPr>
                <w:rFonts w:ascii="Arial" w:eastAsia="Verdana" w:hAnsi="Arial" w:cs="Arial"/>
                <w:b/>
                <w:sz w:val="22"/>
                <w:szCs w:val="22"/>
              </w:rPr>
            </w:pPr>
          </w:p>
        </w:tc>
      </w:tr>
      <w:tr w:rsidR="00155497" w:rsidRPr="00805DC6" w14:paraId="068B2499" w14:textId="77777777" w:rsidTr="001C574C">
        <w:tc>
          <w:tcPr>
            <w:tcW w:w="7797" w:type="dxa"/>
            <w:shd w:val="clear" w:color="auto" w:fill="auto"/>
          </w:tcPr>
          <w:p w14:paraId="6D99F5C9" w14:textId="761B8166" w:rsidR="00155497" w:rsidRPr="00805DC6" w:rsidRDefault="00155497" w:rsidP="00155497">
            <w:pPr>
              <w:jc w:val="both"/>
              <w:rPr>
                <w:rFonts w:ascii="Arial" w:hAnsi="Arial" w:cs="Arial"/>
                <w:sz w:val="22"/>
                <w:szCs w:val="22"/>
                <w:lang w:val="en-GB"/>
              </w:rPr>
            </w:pPr>
            <w:r w:rsidRPr="00805DC6">
              <w:rPr>
                <w:rFonts w:ascii="Arial" w:hAnsi="Arial" w:cs="Arial"/>
                <w:sz w:val="22"/>
                <w:szCs w:val="22"/>
                <w:lang w:val="en-GB"/>
              </w:rPr>
              <w:t>Differentiate by patient enquiry and examination common mechanical neck/back pain (</w:t>
            </w:r>
            <w:r w:rsidRPr="00805DC6">
              <w:rPr>
                <w:rFonts w:ascii="Arial" w:hAnsi="Arial" w:cs="Arial"/>
                <w:sz w:val="22"/>
                <w:szCs w:val="22"/>
                <w:u w:val="single"/>
                <w:lang w:val="en-GB"/>
              </w:rPr>
              <w:t>+</w:t>
            </w:r>
            <w:r w:rsidRPr="00805DC6">
              <w:rPr>
                <w:rFonts w:ascii="Arial" w:hAnsi="Arial" w:cs="Arial"/>
                <w:sz w:val="22"/>
                <w:szCs w:val="22"/>
                <w:lang w:val="en-GB"/>
              </w:rPr>
              <w:t xml:space="preserve"> root entrapment), inflammatory back pain (</w:t>
            </w:r>
            <w:r w:rsidR="00D24B8C" w:rsidRPr="00805DC6">
              <w:rPr>
                <w:rFonts w:ascii="Arial" w:hAnsi="Arial" w:cs="Arial"/>
                <w:sz w:val="22"/>
                <w:szCs w:val="22"/>
                <w:lang w:val="en-GB"/>
              </w:rPr>
              <w:t>e.g.,</w:t>
            </w:r>
            <w:r w:rsidRPr="00805DC6">
              <w:rPr>
                <w:rFonts w:ascii="Arial" w:hAnsi="Arial" w:cs="Arial"/>
                <w:sz w:val="22"/>
                <w:szCs w:val="22"/>
                <w:lang w:val="en-GB"/>
              </w:rPr>
              <w:t xml:space="preserve"> spondylitis), destructive back pain (malignancy, sepsis) and pain from vertebral fracture. </w:t>
            </w:r>
          </w:p>
          <w:p w14:paraId="46772445" w14:textId="77777777" w:rsidR="00155497" w:rsidRPr="00805DC6" w:rsidRDefault="00155497" w:rsidP="00155497">
            <w:pPr>
              <w:rPr>
                <w:rFonts w:ascii="Arial" w:eastAsia="Verdana" w:hAnsi="Arial" w:cs="Arial"/>
                <w:sz w:val="22"/>
                <w:szCs w:val="22"/>
              </w:rPr>
            </w:pPr>
          </w:p>
        </w:tc>
        <w:tc>
          <w:tcPr>
            <w:tcW w:w="1559" w:type="dxa"/>
            <w:shd w:val="clear" w:color="auto" w:fill="auto"/>
          </w:tcPr>
          <w:p w14:paraId="63B73578" w14:textId="77777777" w:rsidR="00155497" w:rsidRPr="00805DC6" w:rsidRDefault="00155497" w:rsidP="00155497">
            <w:pPr>
              <w:pStyle w:val="Style-1"/>
              <w:spacing w:after="200" w:line="276" w:lineRule="auto"/>
              <w:contextualSpacing/>
              <w:rPr>
                <w:rFonts w:ascii="Arial" w:eastAsia="Verdana" w:hAnsi="Arial" w:cs="Arial"/>
                <w:b/>
                <w:sz w:val="22"/>
                <w:szCs w:val="22"/>
              </w:rPr>
            </w:pPr>
          </w:p>
        </w:tc>
      </w:tr>
      <w:tr w:rsidR="00155497" w:rsidRPr="00805DC6" w14:paraId="40074922" w14:textId="77777777" w:rsidTr="001C574C">
        <w:tc>
          <w:tcPr>
            <w:tcW w:w="7797" w:type="dxa"/>
            <w:shd w:val="clear" w:color="auto" w:fill="auto"/>
          </w:tcPr>
          <w:p w14:paraId="2307B98E" w14:textId="77777777" w:rsidR="00155497" w:rsidRPr="00805DC6" w:rsidRDefault="00155497" w:rsidP="00155497">
            <w:pPr>
              <w:rPr>
                <w:rFonts w:ascii="Arial" w:hAnsi="Arial" w:cs="Arial"/>
                <w:sz w:val="22"/>
                <w:szCs w:val="22"/>
              </w:rPr>
            </w:pPr>
            <w:r w:rsidRPr="00805DC6">
              <w:rPr>
                <w:rFonts w:ascii="Arial" w:hAnsi="Arial" w:cs="Arial"/>
                <w:sz w:val="22"/>
                <w:szCs w:val="22"/>
              </w:rPr>
              <w:t>Determine a hyperalgesic response to palpation at 8 tender sites (lower cervical, lower lumbar, 2</w:t>
            </w:r>
            <w:r w:rsidRPr="00805DC6">
              <w:rPr>
                <w:rFonts w:ascii="Arial" w:hAnsi="Arial" w:cs="Arial"/>
                <w:sz w:val="22"/>
                <w:szCs w:val="22"/>
                <w:vertAlign w:val="superscript"/>
              </w:rPr>
              <w:t>nd</w:t>
            </w:r>
            <w:r w:rsidRPr="00805DC6">
              <w:rPr>
                <w:rFonts w:ascii="Arial" w:hAnsi="Arial" w:cs="Arial"/>
                <w:sz w:val="22"/>
                <w:szCs w:val="22"/>
              </w:rPr>
              <w:t>/3</w:t>
            </w:r>
            <w:r w:rsidRPr="00805DC6">
              <w:rPr>
                <w:rFonts w:ascii="Arial" w:hAnsi="Arial" w:cs="Arial"/>
                <w:sz w:val="22"/>
                <w:szCs w:val="22"/>
                <w:vertAlign w:val="superscript"/>
              </w:rPr>
              <w:t>rd</w:t>
            </w:r>
            <w:r w:rsidRPr="00805DC6">
              <w:rPr>
                <w:rFonts w:ascii="Arial" w:hAnsi="Arial" w:cs="Arial"/>
                <w:sz w:val="22"/>
                <w:szCs w:val="22"/>
              </w:rPr>
              <w:t xml:space="preserve"> costochondral, mid-supraspinatus, trapezius skin-fold rolling, lateral elbow, gluteal, medial fat pad of knee) for diagnosis of fibromyalgia. </w:t>
            </w:r>
          </w:p>
          <w:p w14:paraId="7A664A5C" w14:textId="77777777" w:rsidR="00155497" w:rsidRPr="00805DC6" w:rsidRDefault="00155497" w:rsidP="00155497">
            <w:pPr>
              <w:jc w:val="both"/>
              <w:rPr>
                <w:rFonts w:ascii="Arial" w:eastAsia="Verdana" w:hAnsi="Arial" w:cs="Arial"/>
                <w:sz w:val="22"/>
                <w:szCs w:val="22"/>
              </w:rPr>
            </w:pPr>
          </w:p>
        </w:tc>
        <w:tc>
          <w:tcPr>
            <w:tcW w:w="1559" w:type="dxa"/>
            <w:shd w:val="clear" w:color="auto" w:fill="auto"/>
          </w:tcPr>
          <w:p w14:paraId="413F9A17" w14:textId="77777777" w:rsidR="00155497" w:rsidRPr="00805DC6" w:rsidRDefault="00155497" w:rsidP="00155497">
            <w:pPr>
              <w:pStyle w:val="Style-1"/>
              <w:spacing w:after="200" w:line="276" w:lineRule="auto"/>
              <w:contextualSpacing/>
              <w:rPr>
                <w:rFonts w:ascii="Arial" w:eastAsia="Verdana" w:hAnsi="Arial" w:cs="Arial"/>
                <w:b/>
                <w:sz w:val="22"/>
                <w:szCs w:val="22"/>
              </w:rPr>
            </w:pPr>
          </w:p>
        </w:tc>
      </w:tr>
      <w:tr w:rsidR="00155497" w:rsidRPr="00805DC6" w14:paraId="3BA44042" w14:textId="77777777" w:rsidTr="001C574C">
        <w:tc>
          <w:tcPr>
            <w:tcW w:w="7797" w:type="dxa"/>
            <w:shd w:val="clear" w:color="auto" w:fill="auto"/>
          </w:tcPr>
          <w:p w14:paraId="728D82F4" w14:textId="77777777" w:rsidR="00155497" w:rsidRPr="00805DC6" w:rsidRDefault="00155497" w:rsidP="00155497">
            <w:pPr>
              <w:jc w:val="both"/>
              <w:rPr>
                <w:rFonts w:ascii="Arial" w:eastAsia="Verdana" w:hAnsi="Arial" w:cs="Arial"/>
                <w:sz w:val="22"/>
                <w:szCs w:val="22"/>
              </w:rPr>
            </w:pPr>
            <w:r w:rsidRPr="00805DC6">
              <w:rPr>
                <w:rFonts w:ascii="Arial" w:hAnsi="Arial" w:cs="Arial"/>
                <w:sz w:val="22"/>
                <w:szCs w:val="22"/>
              </w:rPr>
              <w:t>Determine hypermobility syndrome using a modified 9-point Beighton score.</w:t>
            </w:r>
          </w:p>
        </w:tc>
        <w:tc>
          <w:tcPr>
            <w:tcW w:w="1559" w:type="dxa"/>
            <w:shd w:val="clear" w:color="auto" w:fill="auto"/>
          </w:tcPr>
          <w:p w14:paraId="39E5B02B" w14:textId="77777777" w:rsidR="00155497" w:rsidRPr="00805DC6" w:rsidRDefault="00155497" w:rsidP="00155497">
            <w:pPr>
              <w:pStyle w:val="Style-1"/>
              <w:spacing w:after="200" w:line="276" w:lineRule="auto"/>
              <w:contextualSpacing/>
              <w:rPr>
                <w:rFonts w:ascii="Arial" w:eastAsia="Verdana" w:hAnsi="Arial" w:cs="Arial"/>
                <w:b/>
                <w:sz w:val="22"/>
                <w:szCs w:val="22"/>
              </w:rPr>
            </w:pPr>
          </w:p>
        </w:tc>
      </w:tr>
      <w:tr w:rsidR="00155497" w:rsidRPr="00805DC6" w14:paraId="2C2CA1E2" w14:textId="77777777" w:rsidTr="001C574C">
        <w:tc>
          <w:tcPr>
            <w:tcW w:w="7797" w:type="dxa"/>
            <w:shd w:val="clear" w:color="auto" w:fill="auto"/>
          </w:tcPr>
          <w:p w14:paraId="2741E744" w14:textId="77777777" w:rsidR="00155497" w:rsidRPr="00805DC6" w:rsidRDefault="00155497" w:rsidP="00155497">
            <w:pPr>
              <w:jc w:val="both"/>
              <w:rPr>
                <w:rFonts w:ascii="Arial" w:eastAsia="Verdana" w:hAnsi="Arial" w:cs="Arial"/>
                <w:sz w:val="22"/>
                <w:szCs w:val="22"/>
              </w:rPr>
            </w:pPr>
            <w:r w:rsidRPr="00805DC6">
              <w:rPr>
                <w:rFonts w:ascii="Arial" w:hAnsi="Arial" w:cs="Arial"/>
                <w:sz w:val="22"/>
                <w:szCs w:val="22"/>
              </w:rPr>
              <w:t xml:space="preserve">Present a precise summary of the findings of a musculoskeletal examination.   </w:t>
            </w:r>
          </w:p>
        </w:tc>
        <w:tc>
          <w:tcPr>
            <w:tcW w:w="1559" w:type="dxa"/>
            <w:shd w:val="clear" w:color="auto" w:fill="auto"/>
          </w:tcPr>
          <w:p w14:paraId="2651D387" w14:textId="77777777" w:rsidR="00155497" w:rsidRPr="00805DC6" w:rsidRDefault="00155497" w:rsidP="00155497">
            <w:pPr>
              <w:pStyle w:val="Style-1"/>
              <w:spacing w:after="200" w:line="276" w:lineRule="auto"/>
              <w:contextualSpacing/>
              <w:rPr>
                <w:rFonts w:ascii="Arial" w:eastAsia="Verdana" w:hAnsi="Arial" w:cs="Arial"/>
                <w:b/>
                <w:sz w:val="22"/>
                <w:szCs w:val="22"/>
              </w:rPr>
            </w:pPr>
          </w:p>
        </w:tc>
      </w:tr>
    </w:tbl>
    <w:p w14:paraId="474B2BA6" w14:textId="77777777" w:rsidR="00BC42B1" w:rsidRPr="00805DC6" w:rsidRDefault="00BC42B1">
      <w:pPr>
        <w:jc w:val="both"/>
        <w:rPr>
          <w:rFonts w:ascii="Arial" w:hAnsi="Arial" w:cs="Arial"/>
          <w:sz w:val="22"/>
          <w:szCs w:val="22"/>
          <w:lang w:val="en-GB"/>
        </w:rPr>
      </w:pPr>
    </w:p>
    <w:p w14:paraId="29D66343" w14:textId="77777777" w:rsidR="00BC42B1" w:rsidRPr="00805DC6" w:rsidRDefault="00BC42B1">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D14F51" w:rsidRPr="00805DC6" w14:paraId="0FBF2CB3" w14:textId="77777777" w:rsidTr="004135B7">
        <w:tc>
          <w:tcPr>
            <w:tcW w:w="9356" w:type="dxa"/>
            <w:gridSpan w:val="2"/>
            <w:shd w:val="clear" w:color="auto" w:fill="F2F2F2"/>
          </w:tcPr>
          <w:p w14:paraId="20AAC0A8" w14:textId="77777777" w:rsidR="00D14F51" w:rsidRPr="00805DC6" w:rsidRDefault="00D14F51" w:rsidP="00D14F51">
            <w:pPr>
              <w:jc w:val="center"/>
              <w:rPr>
                <w:rFonts w:ascii="Arial" w:hAnsi="Arial" w:cs="Arial"/>
                <w:b/>
                <w:szCs w:val="24"/>
                <w:lang w:val="en-GB"/>
              </w:rPr>
            </w:pPr>
            <w:r w:rsidRPr="00805DC6">
              <w:rPr>
                <w:rFonts w:ascii="Arial" w:hAnsi="Arial" w:cs="Arial"/>
                <w:b/>
                <w:szCs w:val="24"/>
                <w:lang w:val="en-GB"/>
              </w:rPr>
              <w:t>RECORD KEEPING</w:t>
            </w:r>
          </w:p>
          <w:p w14:paraId="51ADB32A" w14:textId="77777777" w:rsidR="00D14F51" w:rsidRPr="00805DC6" w:rsidRDefault="00D14F51" w:rsidP="00D14F51">
            <w:pPr>
              <w:jc w:val="center"/>
              <w:rPr>
                <w:rFonts w:ascii="Arial" w:eastAsia="Verdana" w:hAnsi="Arial" w:cs="Arial"/>
                <w:b/>
                <w:sz w:val="22"/>
                <w:szCs w:val="22"/>
              </w:rPr>
            </w:pPr>
          </w:p>
        </w:tc>
      </w:tr>
      <w:tr w:rsidR="004B2696" w:rsidRPr="00805DC6" w14:paraId="1E5A21B7" w14:textId="77777777" w:rsidTr="001C574C">
        <w:tc>
          <w:tcPr>
            <w:tcW w:w="7797" w:type="dxa"/>
            <w:shd w:val="clear" w:color="auto" w:fill="auto"/>
          </w:tcPr>
          <w:p w14:paraId="34228BB8" w14:textId="77777777" w:rsidR="004B2696" w:rsidRPr="00805DC6" w:rsidRDefault="004B2696" w:rsidP="004B2696">
            <w:pPr>
              <w:rPr>
                <w:rFonts w:ascii="Arial" w:eastAsia="Verdana" w:hAnsi="Arial" w:cs="Arial"/>
                <w:sz w:val="22"/>
                <w:szCs w:val="22"/>
              </w:rPr>
            </w:pPr>
            <w:r w:rsidRPr="00805DC6">
              <w:rPr>
                <w:rFonts w:ascii="Arial" w:hAnsi="Arial" w:cs="Arial"/>
                <w:sz w:val="22"/>
                <w:szCs w:val="22"/>
                <w:lang w:val="en-GB"/>
              </w:rPr>
              <w:t>Record a comprehensive history and examination using a structured format.</w:t>
            </w:r>
          </w:p>
        </w:tc>
        <w:tc>
          <w:tcPr>
            <w:tcW w:w="1559" w:type="dxa"/>
            <w:shd w:val="clear" w:color="auto" w:fill="auto"/>
          </w:tcPr>
          <w:p w14:paraId="2C56F0A1" w14:textId="77777777" w:rsidR="004B2696" w:rsidRPr="00805DC6" w:rsidRDefault="004B2696" w:rsidP="004B2696">
            <w:pPr>
              <w:pStyle w:val="Style-1"/>
              <w:spacing w:after="200" w:line="276" w:lineRule="auto"/>
              <w:contextualSpacing/>
              <w:rPr>
                <w:rFonts w:ascii="Arial" w:eastAsia="Verdana" w:hAnsi="Arial" w:cs="Arial"/>
                <w:b/>
                <w:sz w:val="22"/>
                <w:szCs w:val="22"/>
              </w:rPr>
            </w:pPr>
          </w:p>
        </w:tc>
      </w:tr>
      <w:tr w:rsidR="004B2696" w:rsidRPr="00805DC6" w14:paraId="117DD728" w14:textId="77777777" w:rsidTr="001C574C">
        <w:tc>
          <w:tcPr>
            <w:tcW w:w="7797" w:type="dxa"/>
            <w:shd w:val="clear" w:color="auto" w:fill="auto"/>
          </w:tcPr>
          <w:p w14:paraId="02CC1910" w14:textId="77777777" w:rsidR="004B2696" w:rsidRPr="00805DC6" w:rsidRDefault="004B2696" w:rsidP="004B2696">
            <w:pPr>
              <w:ind w:left="34"/>
              <w:rPr>
                <w:rFonts w:ascii="Arial" w:hAnsi="Arial" w:cs="Arial"/>
                <w:sz w:val="22"/>
                <w:szCs w:val="22"/>
                <w:lang w:val="en-GB"/>
              </w:rPr>
            </w:pPr>
            <w:r w:rsidRPr="00805DC6">
              <w:rPr>
                <w:rFonts w:ascii="Arial" w:hAnsi="Arial" w:cs="Arial"/>
                <w:sz w:val="22"/>
                <w:szCs w:val="22"/>
                <w:lang w:val="en-GB"/>
              </w:rPr>
              <w:t>Based on the information obtained from a concise clerking and examination, design a management plan which would take account of:</w:t>
            </w:r>
          </w:p>
          <w:p w14:paraId="6AEA3B66" w14:textId="77777777" w:rsidR="004B2696" w:rsidRPr="00805DC6" w:rsidRDefault="004B2696" w:rsidP="004B2696">
            <w:pPr>
              <w:rPr>
                <w:rFonts w:ascii="Arial" w:hAnsi="Arial" w:cs="Arial"/>
                <w:sz w:val="22"/>
                <w:szCs w:val="22"/>
                <w:lang w:val="en-GB"/>
              </w:rPr>
            </w:pPr>
          </w:p>
          <w:p w14:paraId="36F5A7ED" w14:textId="77777777" w:rsidR="004B2696" w:rsidRPr="00805DC6" w:rsidRDefault="004B2696" w:rsidP="004B2696">
            <w:pPr>
              <w:ind w:firstLine="720"/>
              <w:rPr>
                <w:rFonts w:ascii="Arial" w:hAnsi="Arial" w:cs="Arial"/>
                <w:sz w:val="22"/>
                <w:szCs w:val="22"/>
                <w:lang w:val="en-GB"/>
              </w:rPr>
            </w:pPr>
            <w:r w:rsidRPr="00805DC6">
              <w:rPr>
                <w:rFonts w:ascii="Arial" w:hAnsi="Arial" w:cs="Arial"/>
                <w:sz w:val="22"/>
                <w:szCs w:val="22"/>
                <w:lang w:val="en-GB"/>
              </w:rPr>
              <w:t>a</w:t>
            </w:r>
            <w:r w:rsidRPr="00805DC6">
              <w:rPr>
                <w:rFonts w:ascii="Arial" w:hAnsi="Arial" w:cs="Arial"/>
                <w:sz w:val="22"/>
                <w:szCs w:val="22"/>
                <w:lang w:val="en-GB"/>
              </w:rPr>
              <w:tab/>
              <w:t>diet</w:t>
            </w:r>
          </w:p>
          <w:p w14:paraId="093800D9" w14:textId="77777777" w:rsidR="004B2696" w:rsidRPr="00805DC6" w:rsidRDefault="004B2696" w:rsidP="004B2696">
            <w:pPr>
              <w:ind w:firstLine="720"/>
              <w:rPr>
                <w:rFonts w:ascii="Arial" w:hAnsi="Arial" w:cs="Arial"/>
                <w:sz w:val="22"/>
                <w:szCs w:val="22"/>
                <w:lang w:val="en-GB"/>
              </w:rPr>
            </w:pPr>
            <w:r w:rsidRPr="00805DC6">
              <w:rPr>
                <w:rFonts w:ascii="Arial" w:hAnsi="Arial" w:cs="Arial"/>
                <w:sz w:val="22"/>
                <w:szCs w:val="22"/>
                <w:lang w:val="en-GB"/>
              </w:rPr>
              <w:t>b</w:t>
            </w:r>
            <w:r w:rsidRPr="00805DC6">
              <w:rPr>
                <w:rFonts w:ascii="Arial" w:hAnsi="Arial" w:cs="Arial"/>
                <w:sz w:val="22"/>
                <w:szCs w:val="22"/>
                <w:lang w:val="en-GB"/>
              </w:rPr>
              <w:tab/>
              <w:t>frequency of measuring vital signs</w:t>
            </w:r>
          </w:p>
          <w:p w14:paraId="44853ED4" w14:textId="77777777" w:rsidR="004B2696" w:rsidRPr="00805DC6" w:rsidRDefault="004B2696" w:rsidP="004B2696">
            <w:pPr>
              <w:ind w:firstLine="720"/>
              <w:rPr>
                <w:rFonts w:ascii="Arial" w:hAnsi="Arial" w:cs="Arial"/>
                <w:sz w:val="22"/>
                <w:szCs w:val="22"/>
                <w:lang w:val="en-GB"/>
              </w:rPr>
            </w:pPr>
            <w:r w:rsidRPr="00805DC6">
              <w:rPr>
                <w:rFonts w:ascii="Arial" w:hAnsi="Arial" w:cs="Arial"/>
                <w:sz w:val="22"/>
                <w:szCs w:val="22"/>
                <w:lang w:val="en-GB"/>
              </w:rPr>
              <w:t>c</w:t>
            </w:r>
            <w:r w:rsidRPr="00805DC6">
              <w:rPr>
                <w:rFonts w:ascii="Arial" w:hAnsi="Arial" w:cs="Arial"/>
                <w:sz w:val="22"/>
                <w:szCs w:val="22"/>
                <w:lang w:val="en-GB"/>
              </w:rPr>
              <w:tab/>
              <w:t>fluids to be given including IV fluids</w:t>
            </w:r>
          </w:p>
          <w:p w14:paraId="46C8151F" w14:textId="77777777" w:rsidR="004B2696" w:rsidRPr="00805DC6" w:rsidRDefault="004B2696" w:rsidP="004B2696">
            <w:pPr>
              <w:ind w:firstLine="720"/>
              <w:rPr>
                <w:rFonts w:ascii="Arial" w:hAnsi="Arial" w:cs="Arial"/>
                <w:sz w:val="22"/>
                <w:szCs w:val="22"/>
                <w:lang w:val="en-GB"/>
              </w:rPr>
            </w:pPr>
            <w:r w:rsidRPr="00805DC6">
              <w:rPr>
                <w:rFonts w:ascii="Arial" w:hAnsi="Arial" w:cs="Arial"/>
                <w:sz w:val="22"/>
                <w:szCs w:val="22"/>
                <w:lang w:val="en-GB"/>
              </w:rPr>
              <w:t>d</w:t>
            </w:r>
            <w:r w:rsidRPr="00805DC6">
              <w:rPr>
                <w:rFonts w:ascii="Arial" w:hAnsi="Arial" w:cs="Arial"/>
                <w:sz w:val="22"/>
                <w:szCs w:val="22"/>
                <w:lang w:val="en-GB"/>
              </w:rPr>
              <w:tab/>
              <w:t>investigations</w:t>
            </w:r>
          </w:p>
          <w:p w14:paraId="04DF1265" w14:textId="77777777" w:rsidR="004B2696" w:rsidRPr="00805DC6" w:rsidRDefault="004B2696" w:rsidP="004B2696">
            <w:pPr>
              <w:ind w:firstLine="720"/>
              <w:rPr>
                <w:rFonts w:ascii="Arial" w:hAnsi="Arial" w:cs="Arial"/>
                <w:sz w:val="22"/>
                <w:szCs w:val="22"/>
                <w:lang w:val="en-GB"/>
              </w:rPr>
            </w:pPr>
            <w:r w:rsidRPr="00805DC6">
              <w:rPr>
                <w:rFonts w:ascii="Arial" w:hAnsi="Arial" w:cs="Arial"/>
                <w:sz w:val="22"/>
                <w:szCs w:val="22"/>
                <w:lang w:val="en-GB"/>
              </w:rPr>
              <w:t>e</w:t>
            </w:r>
            <w:r w:rsidRPr="00805DC6">
              <w:rPr>
                <w:rFonts w:ascii="Arial" w:hAnsi="Arial" w:cs="Arial"/>
                <w:sz w:val="22"/>
                <w:szCs w:val="22"/>
                <w:lang w:val="en-GB"/>
              </w:rPr>
              <w:tab/>
              <w:t>therapeutic interventions</w:t>
            </w:r>
          </w:p>
          <w:p w14:paraId="7CD14EC8" w14:textId="77777777" w:rsidR="004B2696" w:rsidRPr="00805DC6" w:rsidRDefault="004B2696" w:rsidP="004B2696">
            <w:pPr>
              <w:rPr>
                <w:rFonts w:ascii="Arial" w:eastAsia="Verdana" w:hAnsi="Arial" w:cs="Arial"/>
                <w:sz w:val="22"/>
                <w:szCs w:val="22"/>
              </w:rPr>
            </w:pPr>
          </w:p>
        </w:tc>
        <w:tc>
          <w:tcPr>
            <w:tcW w:w="1559" w:type="dxa"/>
            <w:shd w:val="clear" w:color="auto" w:fill="auto"/>
          </w:tcPr>
          <w:p w14:paraId="04C8414D" w14:textId="77777777" w:rsidR="004B2696" w:rsidRPr="00805DC6" w:rsidRDefault="004B2696" w:rsidP="004B2696">
            <w:pPr>
              <w:pStyle w:val="Style-1"/>
              <w:spacing w:after="200" w:line="276" w:lineRule="auto"/>
              <w:contextualSpacing/>
              <w:rPr>
                <w:rFonts w:ascii="Arial" w:eastAsia="Verdana" w:hAnsi="Arial" w:cs="Arial"/>
                <w:b/>
                <w:sz w:val="22"/>
                <w:szCs w:val="22"/>
              </w:rPr>
            </w:pPr>
          </w:p>
        </w:tc>
      </w:tr>
      <w:tr w:rsidR="004B2696" w:rsidRPr="00805DC6" w14:paraId="3732E759" w14:textId="77777777" w:rsidTr="001C574C">
        <w:tc>
          <w:tcPr>
            <w:tcW w:w="7797" w:type="dxa"/>
            <w:shd w:val="clear" w:color="auto" w:fill="auto"/>
          </w:tcPr>
          <w:p w14:paraId="23B3C524" w14:textId="77777777" w:rsidR="004B2696" w:rsidRPr="00805DC6" w:rsidRDefault="004B2696" w:rsidP="004B2696">
            <w:pPr>
              <w:ind w:left="34" w:hanging="34"/>
              <w:jc w:val="both"/>
              <w:rPr>
                <w:rFonts w:ascii="Arial" w:hAnsi="Arial" w:cs="Arial"/>
                <w:sz w:val="22"/>
                <w:szCs w:val="22"/>
                <w:lang w:val="en-GB"/>
              </w:rPr>
            </w:pPr>
            <w:r w:rsidRPr="00805DC6">
              <w:rPr>
                <w:rFonts w:ascii="Arial" w:hAnsi="Arial" w:cs="Arial"/>
                <w:sz w:val="22"/>
                <w:szCs w:val="22"/>
                <w:lang w:val="en-GB"/>
              </w:rPr>
              <w:t>Be aware of the importance of updating the medical notes daily, including the date and time of each entry as a record of a patient's hospital care.</w:t>
            </w:r>
          </w:p>
          <w:p w14:paraId="429EC4FA" w14:textId="77777777" w:rsidR="004B2696" w:rsidRPr="00805DC6" w:rsidRDefault="004B2696" w:rsidP="004B2696">
            <w:pPr>
              <w:ind w:left="34" w:hanging="34"/>
              <w:rPr>
                <w:rFonts w:ascii="Arial" w:eastAsia="Verdana" w:hAnsi="Arial" w:cs="Arial"/>
                <w:sz w:val="22"/>
                <w:szCs w:val="22"/>
              </w:rPr>
            </w:pPr>
          </w:p>
        </w:tc>
        <w:tc>
          <w:tcPr>
            <w:tcW w:w="1559" w:type="dxa"/>
            <w:shd w:val="clear" w:color="auto" w:fill="auto"/>
          </w:tcPr>
          <w:p w14:paraId="5FF78EEC" w14:textId="77777777" w:rsidR="004B2696" w:rsidRPr="00805DC6" w:rsidRDefault="004B2696" w:rsidP="004B2696">
            <w:pPr>
              <w:pStyle w:val="Style-1"/>
              <w:spacing w:after="200" w:line="276" w:lineRule="auto"/>
              <w:contextualSpacing/>
              <w:rPr>
                <w:rFonts w:ascii="Arial" w:eastAsia="Verdana" w:hAnsi="Arial" w:cs="Arial"/>
                <w:b/>
                <w:sz w:val="22"/>
                <w:szCs w:val="22"/>
              </w:rPr>
            </w:pPr>
          </w:p>
        </w:tc>
      </w:tr>
      <w:tr w:rsidR="004B2696" w:rsidRPr="00805DC6" w14:paraId="4D85AFA5" w14:textId="77777777" w:rsidTr="001C574C">
        <w:tc>
          <w:tcPr>
            <w:tcW w:w="7797" w:type="dxa"/>
            <w:shd w:val="clear" w:color="auto" w:fill="auto"/>
          </w:tcPr>
          <w:p w14:paraId="36E22596" w14:textId="77777777" w:rsidR="004B2696" w:rsidRPr="00805DC6" w:rsidRDefault="004B2696" w:rsidP="004B2696">
            <w:pPr>
              <w:rPr>
                <w:rFonts w:ascii="Arial" w:hAnsi="Arial" w:cs="Arial"/>
                <w:sz w:val="22"/>
                <w:szCs w:val="22"/>
                <w:lang w:val="en-GB"/>
              </w:rPr>
            </w:pPr>
            <w:r w:rsidRPr="00805DC6">
              <w:rPr>
                <w:rFonts w:ascii="Arial" w:hAnsi="Arial" w:cs="Arial"/>
                <w:sz w:val="22"/>
                <w:szCs w:val="22"/>
                <w:lang w:val="en-GB"/>
              </w:rPr>
              <w:t>Understand the process of drug prescribing including the use of generic drug names, legible entries, accurate dosing etc. Demonstrate awareness of common drug interactions and of the importance of the British National Formulary in guiding prescribing practice.</w:t>
            </w:r>
          </w:p>
          <w:p w14:paraId="1CC8C6AF" w14:textId="77777777" w:rsidR="004B2696" w:rsidRPr="00805DC6" w:rsidRDefault="004B2696" w:rsidP="004B2696">
            <w:pPr>
              <w:rPr>
                <w:rFonts w:ascii="Arial" w:eastAsia="Verdana" w:hAnsi="Arial" w:cs="Arial"/>
                <w:sz w:val="22"/>
                <w:szCs w:val="22"/>
              </w:rPr>
            </w:pPr>
          </w:p>
        </w:tc>
        <w:tc>
          <w:tcPr>
            <w:tcW w:w="1559" w:type="dxa"/>
            <w:shd w:val="clear" w:color="auto" w:fill="auto"/>
          </w:tcPr>
          <w:p w14:paraId="5D7ADD39" w14:textId="77777777" w:rsidR="004B2696" w:rsidRPr="00805DC6" w:rsidRDefault="004B2696" w:rsidP="004B2696">
            <w:pPr>
              <w:pStyle w:val="Style-1"/>
              <w:spacing w:after="200" w:line="276" w:lineRule="auto"/>
              <w:contextualSpacing/>
              <w:rPr>
                <w:rFonts w:ascii="Arial" w:eastAsia="Verdana" w:hAnsi="Arial" w:cs="Arial"/>
                <w:b/>
                <w:sz w:val="22"/>
                <w:szCs w:val="22"/>
              </w:rPr>
            </w:pPr>
          </w:p>
        </w:tc>
      </w:tr>
      <w:tr w:rsidR="004B2696" w:rsidRPr="00805DC6" w14:paraId="0461E055" w14:textId="77777777" w:rsidTr="001C574C">
        <w:tc>
          <w:tcPr>
            <w:tcW w:w="7797" w:type="dxa"/>
            <w:shd w:val="clear" w:color="auto" w:fill="auto"/>
          </w:tcPr>
          <w:p w14:paraId="1CB021EA" w14:textId="77777777" w:rsidR="004B2696" w:rsidRPr="00805DC6" w:rsidRDefault="004B2696" w:rsidP="004B2696">
            <w:pPr>
              <w:ind w:firstLine="34"/>
              <w:rPr>
                <w:rFonts w:ascii="Arial" w:hAnsi="Arial" w:cs="Arial"/>
                <w:sz w:val="22"/>
                <w:szCs w:val="22"/>
                <w:lang w:val="en-GB"/>
              </w:rPr>
            </w:pPr>
            <w:r w:rsidRPr="00805DC6">
              <w:rPr>
                <w:rFonts w:ascii="Arial" w:hAnsi="Arial" w:cs="Arial"/>
                <w:sz w:val="22"/>
                <w:szCs w:val="22"/>
                <w:lang w:val="en-GB"/>
              </w:rPr>
              <w:t>Describe the documentation required when a patient is discharged from hospital including completion of the PRIDE card and discharge summary.</w:t>
            </w:r>
          </w:p>
          <w:p w14:paraId="2C11C0BC" w14:textId="77777777" w:rsidR="004B2696" w:rsidRPr="00805DC6" w:rsidRDefault="004B2696" w:rsidP="004B2696">
            <w:pPr>
              <w:rPr>
                <w:rFonts w:ascii="Arial" w:eastAsia="Verdana" w:hAnsi="Arial" w:cs="Arial"/>
                <w:sz w:val="22"/>
                <w:szCs w:val="22"/>
              </w:rPr>
            </w:pPr>
          </w:p>
        </w:tc>
        <w:tc>
          <w:tcPr>
            <w:tcW w:w="1559" w:type="dxa"/>
            <w:shd w:val="clear" w:color="auto" w:fill="auto"/>
          </w:tcPr>
          <w:p w14:paraId="401BC503" w14:textId="77777777" w:rsidR="004B2696" w:rsidRPr="00805DC6" w:rsidRDefault="004B2696" w:rsidP="004B2696">
            <w:pPr>
              <w:pStyle w:val="Style-1"/>
              <w:spacing w:after="200" w:line="276" w:lineRule="auto"/>
              <w:contextualSpacing/>
              <w:rPr>
                <w:rFonts w:ascii="Arial" w:eastAsia="Verdana" w:hAnsi="Arial" w:cs="Arial"/>
                <w:b/>
                <w:sz w:val="22"/>
                <w:szCs w:val="22"/>
              </w:rPr>
            </w:pPr>
          </w:p>
        </w:tc>
      </w:tr>
      <w:tr w:rsidR="004B2696" w:rsidRPr="00805DC6" w14:paraId="6D602BCF" w14:textId="77777777" w:rsidTr="001C574C">
        <w:tc>
          <w:tcPr>
            <w:tcW w:w="7797" w:type="dxa"/>
            <w:shd w:val="clear" w:color="auto" w:fill="auto"/>
          </w:tcPr>
          <w:p w14:paraId="39E7C0FF" w14:textId="77777777" w:rsidR="004B2696" w:rsidRPr="00805DC6" w:rsidRDefault="004B2696" w:rsidP="004B2696">
            <w:pPr>
              <w:jc w:val="both"/>
              <w:rPr>
                <w:rFonts w:ascii="Arial" w:hAnsi="Arial" w:cs="Arial"/>
                <w:sz w:val="22"/>
                <w:szCs w:val="22"/>
                <w:lang w:val="en-GB"/>
              </w:rPr>
            </w:pPr>
            <w:r w:rsidRPr="00805DC6">
              <w:rPr>
                <w:rFonts w:ascii="Arial" w:hAnsi="Arial" w:cs="Arial"/>
                <w:sz w:val="22"/>
                <w:szCs w:val="22"/>
                <w:lang w:val="en-GB"/>
              </w:rPr>
              <w:t>Prepare a brief discharge summary for the medical records.</w:t>
            </w:r>
          </w:p>
          <w:p w14:paraId="0AE3BF3F" w14:textId="77777777" w:rsidR="004B2696" w:rsidRPr="00805DC6" w:rsidRDefault="004B2696" w:rsidP="004B2696">
            <w:pPr>
              <w:jc w:val="both"/>
              <w:rPr>
                <w:rFonts w:ascii="Arial" w:eastAsia="Verdana" w:hAnsi="Arial" w:cs="Arial"/>
                <w:sz w:val="22"/>
                <w:szCs w:val="22"/>
              </w:rPr>
            </w:pPr>
          </w:p>
        </w:tc>
        <w:tc>
          <w:tcPr>
            <w:tcW w:w="1559" w:type="dxa"/>
            <w:shd w:val="clear" w:color="auto" w:fill="auto"/>
          </w:tcPr>
          <w:p w14:paraId="5E2C87BC" w14:textId="77777777" w:rsidR="004B2696" w:rsidRPr="00805DC6" w:rsidRDefault="004B2696" w:rsidP="004B2696">
            <w:pPr>
              <w:pStyle w:val="Style-1"/>
              <w:spacing w:after="200" w:line="276" w:lineRule="auto"/>
              <w:contextualSpacing/>
              <w:rPr>
                <w:rFonts w:ascii="Arial" w:eastAsia="Verdana" w:hAnsi="Arial" w:cs="Arial"/>
                <w:b/>
                <w:sz w:val="22"/>
                <w:szCs w:val="22"/>
              </w:rPr>
            </w:pPr>
          </w:p>
        </w:tc>
      </w:tr>
      <w:tr w:rsidR="004B2696" w:rsidRPr="00805DC6" w14:paraId="24BFB491" w14:textId="77777777" w:rsidTr="001C574C">
        <w:tc>
          <w:tcPr>
            <w:tcW w:w="7797" w:type="dxa"/>
            <w:shd w:val="clear" w:color="auto" w:fill="auto"/>
          </w:tcPr>
          <w:p w14:paraId="1D7D8F59" w14:textId="77777777" w:rsidR="008E77FE" w:rsidRPr="00805DC6" w:rsidRDefault="008E77FE" w:rsidP="008E77FE">
            <w:pPr>
              <w:ind w:left="34" w:hanging="34"/>
              <w:rPr>
                <w:rFonts w:ascii="Arial" w:hAnsi="Arial" w:cs="Arial"/>
                <w:sz w:val="22"/>
                <w:szCs w:val="22"/>
                <w:lang w:val="en-GB"/>
              </w:rPr>
            </w:pPr>
            <w:r w:rsidRPr="00805DC6">
              <w:rPr>
                <w:rFonts w:ascii="Arial" w:hAnsi="Arial" w:cs="Arial"/>
                <w:sz w:val="22"/>
                <w:szCs w:val="22"/>
                <w:lang w:val="en-GB"/>
              </w:rPr>
              <w:t>Describe the process of certification of death of a patient including the clinical observations made to confirm death and how these are recorded in the medical notes.</w:t>
            </w:r>
          </w:p>
          <w:p w14:paraId="74F11994" w14:textId="77777777" w:rsidR="004B2696" w:rsidRPr="00805DC6" w:rsidRDefault="004B2696" w:rsidP="008E77FE">
            <w:pPr>
              <w:ind w:left="34" w:hanging="34"/>
              <w:rPr>
                <w:rFonts w:ascii="Arial" w:eastAsia="Verdana" w:hAnsi="Arial" w:cs="Arial"/>
                <w:sz w:val="22"/>
                <w:szCs w:val="22"/>
              </w:rPr>
            </w:pPr>
          </w:p>
        </w:tc>
        <w:tc>
          <w:tcPr>
            <w:tcW w:w="1559" w:type="dxa"/>
            <w:shd w:val="clear" w:color="auto" w:fill="auto"/>
          </w:tcPr>
          <w:p w14:paraId="606F3135" w14:textId="77777777" w:rsidR="004B2696" w:rsidRPr="00805DC6" w:rsidRDefault="004B2696" w:rsidP="004B2696">
            <w:pPr>
              <w:pStyle w:val="Style-1"/>
              <w:spacing w:after="200" w:line="276" w:lineRule="auto"/>
              <w:contextualSpacing/>
              <w:rPr>
                <w:rFonts w:ascii="Arial" w:eastAsia="Verdana" w:hAnsi="Arial" w:cs="Arial"/>
                <w:b/>
                <w:sz w:val="22"/>
                <w:szCs w:val="22"/>
              </w:rPr>
            </w:pPr>
          </w:p>
        </w:tc>
      </w:tr>
      <w:tr w:rsidR="004B2696" w:rsidRPr="00805DC6" w14:paraId="5CB0D282" w14:textId="77777777" w:rsidTr="001C574C">
        <w:tc>
          <w:tcPr>
            <w:tcW w:w="7797" w:type="dxa"/>
            <w:shd w:val="clear" w:color="auto" w:fill="auto"/>
          </w:tcPr>
          <w:p w14:paraId="697EF13F" w14:textId="77777777" w:rsidR="008E77FE" w:rsidRPr="00805DC6" w:rsidRDefault="008E77FE" w:rsidP="008E77FE">
            <w:pPr>
              <w:jc w:val="both"/>
              <w:rPr>
                <w:rFonts w:ascii="Arial" w:hAnsi="Arial" w:cs="Arial"/>
                <w:sz w:val="22"/>
                <w:szCs w:val="22"/>
                <w:lang w:val="en-GB"/>
              </w:rPr>
            </w:pPr>
            <w:r w:rsidRPr="00805DC6">
              <w:rPr>
                <w:rFonts w:ascii="Arial" w:hAnsi="Arial" w:cs="Arial"/>
                <w:sz w:val="22"/>
                <w:szCs w:val="22"/>
                <w:lang w:val="en-GB"/>
              </w:rPr>
              <w:t xml:space="preserve">Demonstrate an understanding of the legal aspects of the medical record by writing appropriate entries, which reflect sound judgement and note only those </w:t>
            </w:r>
            <w:r w:rsidRPr="00805DC6">
              <w:rPr>
                <w:rFonts w:ascii="Arial" w:hAnsi="Arial" w:cs="Arial"/>
                <w:sz w:val="22"/>
                <w:szCs w:val="22"/>
                <w:lang w:val="en-GB"/>
              </w:rPr>
              <w:lastRenderedPageBreak/>
              <w:t>elements relevant to the patient's clinical progress.</w:t>
            </w:r>
          </w:p>
          <w:p w14:paraId="45F9DE2B" w14:textId="77777777" w:rsidR="004B2696" w:rsidRPr="00805DC6" w:rsidRDefault="004B2696" w:rsidP="004B2696">
            <w:pPr>
              <w:pStyle w:val="BodyTextIndent3"/>
              <w:ind w:left="2160" w:hanging="1440"/>
              <w:jc w:val="left"/>
              <w:rPr>
                <w:rFonts w:ascii="Arial" w:eastAsia="Verdana" w:hAnsi="Arial" w:cs="Arial"/>
                <w:sz w:val="22"/>
                <w:szCs w:val="22"/>
              </w:rPr>
            </w:pPr>
          </w:p>
        </w:tc>
        <w:tc>
          <w:tcPr>
            <w:tcW w:w="1559" w:type="dxa"/>
            <w:shd w:val="clear" w:color="auto" w:fill="auto"/>
          </w:tcPr>
          <w:p w14:paraId="1DCD011F" w14:textId="77777777" w:rsidR="004B2696" w:rsidRPr="00805DC6" w:rsidRDefault="004B2696" w:rsidP="004B2696">
            <w:pPr>
              <w:pStyle w:val="Style-1"/>
              <w:spacing w:after="200" w:line="276" w:lineRule="auto"/>
              <w:contextualSpacing/>
              <w:rPr>
                <w:rFonts w:ascii="Arial" w:eastAsia="Verdana" w:hAnsi="Arial" w:cs="Arial"/>
                <w:b/>
                <w:sz w:val="22"/>
                <w:szCs w:val="22"/>
              </w:rPr>
            </w:pPr>
          </w:p>
        </w:tc>
      </w:tr>
    </w:tbl>
    <w:p w14:paraId="0688B3AD" w14:textId="0D6B6988" w:rsidR="00BC42B1" w:rsidRPr="00805DC6" w:rsidRDefault="0059050C" w:rsidP="0059050C">
      <w:pPr>
        <w:tabs>
          <w:tab w:val="left" w:pos="2910"/>
        </w:tabs>
        <w:jc w:val="both"/>
        <w:rPr>
          <w:rFonts w:ascii="Arial" w:hAnsi="Arial" w:cs="Arial"/>
          <w:sz w:val="22"/>
          <w:szCs w:val="22"/>
          <w:lang w:val="en-GB"/>
        </w:rPr>
      </w:pPr>
      <w:r w:rsidRPr="00805DC6">
        <w:rPr>
          <w:rFonts w:ascii="Arial" w:hAnsi="Arial" w:cs="Arial"/>
          <w:sz w:val="22"/>
          <w:szCs w:val="22"/>
          <w:lang w:val="en-GB"/>
        </w:rPr>
        <w:tab/>
      </w:r>
    </w:p>
    <w:p w14:paraId="38A48E2D" w14:textId="6F3DE33B" w:rsidR="0059050C" w:rsidRPr="00805DC6" w:rsidRDefault="0059050C" w:rsidP="0059050C">
      <w:pPr>
        <w:tabs>
          <w:tab w:val="left" w:pos="2910"/>
        </w:tabs>
        <w:jc w:val="both"/>
        <w:rPr>
          <w:rFonts w:ascii="Arial" w:hAnsi="Arial" w:cs="Arial"/>
          <w:sz w:val="22"/>
          <w:szCs w:val="22"/>
          <w:lang w:val="en-GB"/>
        </w:rPr>
      </w:pPr>
    </w:p>
    <w:p w14:paraId="45619D48" w14:textId="029D9EF6" w:rsidR="00565324" w:rsidRPr="00805DC6" w:rsidRDefault="0059050C" w:rsidP="00697C6B">
      <w:pPr>
        <w:pBdr>
          <w:top w:val="single" w:sz="4" w:space="1" w:color="auto"/>
          <w:left w:val="single" w:sz="4" w:space="4" w:color="auto"/>
          <w:bottom w:val="single" w:sz="4" w:space="1" w:color="auto"/>
          <w:right w:val="single" w:sz="4" w:space="0" w:color="auto"/>
        </w:pBdr>
        <w:shd w:val="clear" w:color="auto" w:fill="BFBFBF"/>
        <w:spacing w:before="100" w:beforeAutospacing="1" w:after="100" w:afterAutospacing="1" w:line="360" w:lineRule="auto"/>
        <w:jc w:val="center"/>
        <w:outlineLvl w:val="1"/>
        <w:rPr>
          <w:rFonts w:ascii="Arial" w:hAnsi="Arial" w:cs="Arial"/>
          <w:sz w:val="28"/>
          <w:szCs w:val="28"/>
        </w:rPr>
      </w:pPr>
      <w:r w:rsidRPr="00805DC6">
        <w:rPr>
          <w:rFonts w:ascii="Arial" w:hAnsi="Arial" w:cs="Arial"/>
          <w:b/>
          <w:bCs/>
          <w:sz w:val="28"/>
          <w:szCs w:val="28"/>
        </w:rPr>
        <w:t>E</w:t>
      </w:r>
      <w:r w:rsidR="008E77FE" w:rsidRPr="00805DC6">
        <w:rPr>
          <w:rFonts w:ascii="Arial" w:hAnsi="Arial" w:cs="Arial"/>
          <w:b/>
          <w:bCs/>
          <w:sz w:val="28"/>
          <w:szCs w:val="28"/>
        </w:rPr>
        <w:t>VIDENCE BASED MEDICINE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D14F51" w:rsidRPr="00805DC6" w14:paraId="0F455D0E" w14:textId="77777777" w:rsidTr="004135B7">
        <w:tc>
          <w:tcPr>
            <w:tcW w:w="9356" w:type="dxa"/>
            <w:gridSpan w:val="2"/>
            <w:shd w:val="clear" w:color="auto" w:fill="F2F2F2"/>
          </w:tcPr>
          <w:p w14:paraId="4CDBBE27" w14:textId="77777777" w:rsidR="00D14F51" w:rsidRPr="00805DC6" w:rsidRDefault="00D14F51" w:rsidP="00D14F51">
            <w:pPr>
              <w:jc w:val="center"/>
              <w:rPr>
                <w:rFonts w:ascii="Arial" w:hAnsi="Arial" w:cs="Arial"/>
                <w:b/>
                <w:szCs w:val="24"/>
                <w:lang w:val="en-GB"/>
              </w:rPr>
            </w:pPr>
            <w:r w:rsidRPr="00805DC6">
              <w:rPr>
                <w:rFonts w:ascii="Arial" w:hAnsi="Arial" w:cs="Arial"/>
                <w:b/>
                <w:szCs w:val="24"/>
                <w:lang w:val="en-GB"/>
              </w:rPr>
              <w:t>EVIDENCE BASED CLINICAL PRACTICE</w:t>
            </w:r>
          </w:p>
          <w:p w14:paraId="251AC6B2" w14:textId="77777777" w:rsidR="00D14F51" w:rsidRPr="00805DC6" w:rsidRDefault="00D14F51" w:rsidP="00D14F51">
            <w:pPr>
              <w:jc w:val="center"/>
              <w:rPr>
                <w:rFonts w:ascii="Arial" w:eastAsia="Verdana" w:hAnsi="Arial" w:cs="Arial"/>
                <w:b/>
                <w:sz w:val="22"/>
                <w:szCs w:val="22"/>
              </w:rPr>
            </w:pPr>
          </w:p>
        </w:tc>
      </w:tr>
      <w:tr w:rsidR="00D14F51" w:rsidRPr="00805DC6" w14:paraId="6F923AA7" w14:textId="77777777" w:rsidTr="00D14F51">
        <w:tc>
          <w:tcPr>
            <w:tcW w:w="7797" w:type="dxa"/>
            <w:shd w:val="clear" w:color="auto" w:fill="auto"/>
          </w:tcPr>
          <w:p w14:paraId="730F9303" w14:textId="77777777" w:rsidR="00D14F51" w:rsidRPr="00805DC6" w:rsidRDefault="00D14F51" w:rsidP="00D14F51">
            <w:pPr>
              <w:spacing w:before="100" w:beforeAutospacing="1" w:after="100" w:afterAutospacing="1" w:line="360" w:lineRule="auto"/>
              <w:rPr>
                <w:rFonts w:ascii="Arial" w:eastAsia="Verdana" w:hAnsi="Arial" w:cs="Arial"/>
                <w:sz w:val="22"/>
                <w:szCs w:val="22"/>
              </w:rPr>
            </w:pPr>
            <w:r w:rsidRPr="00805DC6">
              <w:rPr>
                <w:rFonts w:ascii="Arial" w:hAnsi="Arial" w:cs="Arial"/>
                <w:sz w:val="22"/>
                <w:szCs w:val="22"/>
              </w:rPr>
              <w:t>Define evidence based clinical practice and the actions involved in its execution</w:t>
            </w:r>
          </w:p>
        </w:tc>
        <w:tc>
          <w:tcPr>
            <w:tcW w:w="1559" w:type="dxa"/>
            <w:shd w:val="clear" w:color="auto" w:fill="auto"/>
          </w:tcPr>
          <w:p w14:paraId="3787CB62" w14:textId="77777777" w:rsidR="00D14F51" w:rsidRPr="00805DC6" w:rsidRDefault="00D14F51" w:rsidP="00D14F51">
            <w:pPr>
              <w:pStyle w:val="Style-1"/>
              <w:spacing w:after="200" w:line="276" w:lineRule="auto"/>
              <w:contextualSpacing/>
              <w:rPr>
                <w:rFonts w:ascii="Arial" w:eastAsia="Verdana" w:hAnsi="Arial" w:cs="Arial"/>
                <w:b/>
                <w:sz w:val="22"/>
                <w:szCs w:val="22"/>
              </w:rPr>
            </w:pPr>
          </w:p>
        </w:tc>
      </w:tr>
    </w:tbl>
    <w:p w14:paraId="57E10084" w14:textId="77777777" w:rsidR="001C574C" w:rsidRPr="00805DC6" w:rsidRDefault="001C574C" w:rsidP="00565324">
      <w:pPr>
        <w:rPr>
          <w:rFonts w:ascii="Arial" w:hAnsi="Arial" w:cs="Arial"/>
          <w:b/>
          <w:color w:val="000000"/>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D14F51" w:rsidRPr="00805DC6" w14:paraId="0978F1FE" w14:textId="77777777" w:rsidTr="004135B7">
        <w:tc>
          <w:tcPr>
            <w:tcW w:w="9356" w:type="dxa"/>
            <w:gridSpan w:val="2"/>
            <w:shd w:val="clear" w:color="auto" w:fill="F2F2F2"/>
          </w:tcPr>
          <w:p w14:paraId="6DDDBEDD" w14:textId="77777777" w:rsidR="00D14F51" w:rsidRPr="00805DC6" w:rsidRDefault="00D14F51" w:rsidP="00D14F51">
            <w:pPr>
              <w:jc w:val="center"/>
              <w:rPr>
                <w:rFonts w:ascii="Arial" w:hAnsi="Arial" w:cs="Arial"/>
                <w:b/>
                <w:szCs w:val="24"/>
                <w:lang w:val="en-GB"/>
              </w:rPr>
            </w:pPr>
            <w:r w:rsidRPr="00805DC6">
              <w:rPr>
                <w:rFonts w:ascii="Arial" w:hAnsi="Arial" w:cs="Arial"/>
                <w:b/>
                <w:szCs w:val="24"/>
                <w:lang w:val="en-GB"/>
              </w:rPr>
              <w:t>MEASUREMENT VARIATION IN CLINICAL PRACTICE</w:t>
            </w:r>
          </w:p>
          <w:p w14:paraId="6EF0083D" w14:textId="77777777" w:rsidR="00D14F51" w:rsidRPr="00805DC6" w:rsidRDefault="00D14F51" w:rsidP="00D14F51">
            <w:pPr>
              <w:jc w:val="center"/>
              <w:rPr>
                <w:rFonts w:ascii="Arial" w:eastAsia="Verdana" w:hAnsi="Arial" w:cs="Arial"/>
                <w:b/>
                <w:sz w:val="22"/>
                <w:szCs w:val="22"/>
              </w:rPr>
            </w:pPr>
          </w:p>
        </w:tc>
      </w:tr>
      <w:tr w:rsidR="00D14F51" w:rsidRPr="00805DC6" w14:paraId="686ABFAE" w14:textId="77777777" w:rsidTr="00D14F51">
        <w:tc>
          <w:tcPr>
            <w:tcW w:w="7797" w:type="dxa"/>
            <w:shd w:val="clear" w:color="auto" w:fill="auto"/>
          </w:tcPr>
          <w:p w14:paraId="7FE84B0D" w14:textId="77777777" w:rsidR="00D14F51" w:rsidRPr="00805DC6" w:rsidRDefault="00D14F51" w:rsidP="00D14F51">
            <w:pPr>
              <w:rPr>
                <w:rFonts w:ascii="Arial" w:hAnsi="Arial" w:cs="Arial"/>
                <w:sz w:val="22"/>
                <w:szCs w:val="22"/>
              </w:rPr>
            </w:pPr>
            <w:r w:rsidRPr="00805DC6">
              <w:rPr>
                <w:rFonts w:ascii="Arial" w:hAnsi="Arial" w:cs="Arial"/>
                <w:sz w:val="22"/>
                <w:szCs w:val="22"/>
              </w:rPr>
              <w:t xml:space="preserve">Describe the sources of variation in clinical measurement including regression to the mean and the importance of observer variation.  </w:t>
            </w:r>
          </w:p>
          <w:p w14:paraId="0D943141" w14:textId="77777777" w:rsidR="00D14F51" w:rsidRPr="00805DC6" w:rsidRDefault="00D14F51" w:rsidP="00D14F51">
            <w:pPr>
              <w:rPr>
                <w:rFonts w:ascii="Arial" w:hAnsi="Arial" w:cs="Arial"/>
                <w:sz w:val="22"/>
                <w:szCs w:val="22"/>
              </w:rPr>
            </w:pPr>
          </w:p>
        </w:tc>
        <w:tc>
          <w:tcPr>
            <w:tcW w:w="1559" w:type="dxa"/>
            <w:shd w:val="clear" w:color="auto" w:fill="auto"/>
          </w:tcPr>
          <w:p w14:paraId="09324416" w14:textId="77777777" w:rsidR="00D14F51" w:rsidRPr="00805DC6" w:rsidRDefault="00D14F51" w:rsidP="00D14F51">
            <w:pPr>
              <w:pStyle w:val="Style-1"/>
              <w:spacing w:after="200" w:line="276" w:lineRule="auto"/>
              <w:contextualSpacing/>
              <w:rPr>
                <w:rFonts w:ascii="Arial" w:eastAsia="Verdana" w:hAnsi="Arial" w:cs="Arial"/>
                <w:b/>
                <w:sz w:val="22"/>
                <w:szCs w:val="22"/>
              </w:rPr>
            </w:pPr>
          </w:p>
        </w:tc>
      </w:tr>
      <w:tr w:rsidR="00D14F51" w:rsidRPr="00805DC6" w14:paraId="710F3CCF" w14:textId="77777777" w:rsidTr="00D14F51">
        <w:tc>
          <w:tcPr>
            <w:tcW w:w="7797" w:type="dxa"/>
            <w:shd w:val="clear" w:color="auto" w:fill="auto"/>
          </w:tcPr>
          <w:p w14:paraId="62485F2F" w14:textId="77777777" w:rsidR="00D14F51" w:rsidRPr="00805DC6" w:rsidRDefault="00D14F51" w:rsidP="00D14F51">
            <w:pPr>
              <w:rPr>
                <w:rFonts w:ascii="Arial" w:hAnsi="Arial" w:cs="Arial"/>
                <w:sz w:val="22"/>
                <w:szCs w:val="22"/>
              </w:rPr>
            </w:pPr>
            <w:r w:rsidRPr="00805DC6">
              <w:rPr>
                <w:rFonts w:ascii="Arial" w:hAnsi="Arial" w:cs="Arial"/>
                <w:sz w:val="22"/>
                <w:szCs w:val="22"/>
              </w:rPr>
              <w:t>Discuss the different approaches to defining abnormality and the arguments for and against them</w:t>
            </w:r>
          </w:p>
          <w:p w14:paraId="0D787A46" w14:textId="77777777" w:rsidR="00D14F51" w:rsidRPr="00805DC6" w:rsidRDefault="00D14F51" w:rsidP="00D14F51">
            <w:pPr>
              <w:rPr>
                <w:rFonts w:ascii="Arial" w:hAnsi="Arial" w:cs="Arial"/>
                <w:sz w:val="22"/>
                <w:szCs w:val="22"/>
              </w:rPr>
            </w:pPr>
          </w:p>
        </w:tc>
        <w:tc>
          <w:tcPr>
            <w:tcW w:w="1559" w:type="dxa"/>
            <w:shd w:val="clear" w:color="auto" w:fill="auto"/>
          </w:tcPr>
          <w:p w14:paraId="61F78DFE" w14:textId="77777777" w:rsidR="00D14F51" w:rsidRPr="00805DC6" w:rsidRDefault="00D14F51" w:rsidP="00D14F51">
            <w:pPr>
              <w:pStyle w:val="Style-1"/>
              <w:spacing w:after="200" w:line="276" w:lineRule="auto"/>
              <w:contextualSpacing/>
              <w:rPr>
                <w:rFonts w:ascii="Arial" w:eastAsia="Verdana" w:hAnsi="Arial" w:cs="Arial"/>
                <w:b/>
                <w:sz w:val="22"/>
                <w:szCs w:val="22"/>
              </w:rPr>
            </w:pPr>
          </w:p>
        </w:tc>
      </w:tr>
    </w:tbl>
    <w:p w14:paraId="709CD4D8" w14:textId="77777777" w:rsidR="00D14F51" w:rsidRPr="00805DC6" w:rsidRDefault="00D14F51" w:rsidP="00565324">
      <w:pPr>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D14F51" w:rsidRPr="00805DC6" w14:paraId="7EBA7DB2" w14:textId="77777777" w:rsidTr="004135B7">
        <w:tc>
          <w:tcPr>
            <w:tcW w:w="9356" w:type="dxa"/>
            <w:gridSpan w:val="2"/>
            <w:shd w:val="clear" w:color="auto" w:fill="F2F2F2"/>
          </w:tcPr>
          <w:p w14:paraId="4B9E6837" w14:textId="77777777" w:rsidR="00D14F51" w:rsidRPr="00805DC6" w:rsidRDefault="00D14F51" w:rsidP="00D14F51">
            <w:pPr>
              <w:jc w:val="center"/>
              <w:rPr>
                <w:rFonts w:ascii="Arial" w:hAnsi="Arial" w:cs="Arial"/>
                <w:b/>
                <w:szCs w:val="24"/>
                <w:lang w:val="en-GB"/>
              </w:rPr>
            </w:pPr>
            <w:r w:rsidRPr="00805DC6">
              <w:rPr>
                <w:rFonts w:ascii="Arial" w:hAnsi="Arial" w:cs="Arial"/>
                <w:b/>
                <w:szCs w:val="24"/>
                <w:lang w:val="en-GB"/>
              </w:rPr>
              <w:t>THE USE OF DIAGNOSITC TESTS</w:t>
            </w:r>
          </w:p>
          <w:p w14:paraId="1710E8AA" w14:textId="77777777" w:rsidR="00D14F51" w:rsidRPr="00805DC6" w:rsidRDefault="00D14F51" w:rsidP="00D14F51">
            <w:pPr>
              <w:jc w:val="center"/>
              <w:rPr>
                <w:rFonts w:ascii="Arial" w:eastAsia="Verdana" w:hAnsi="Arial" w:cs="Arial"/>
                <w:b/>
                <w:sz w:val="22"/>
                <w:szCs w:val="22"/>
              </w:rPr>
            </w:pPr>
          </w:p>
        </w:tc>
      </w:tr>
      <w:tr w:rsidR="00D14F51" w:rsidRPr="00805DC6" w14:paraId="5C7EA345" w14:textId="77777777" w:rsidTr="00D14F51">
        <w:tc>
          <w:tcPr>
            <w:tcW w:w="7797" w:type="dxa"/>
            <w:shd w:val="clear" w:color="auto" w:fill="auto"/>
          </w:tcPr>
          <w:p w14:paraId="537521DB" w14:textId="77777777" w:rsidR="00D14F51" w:rsidRPr="00805DC6" w:rsidRDefault="00D14F51" w:rsidP="00D14F51">
            <w:pPr>
              <w:rPr>
                <w:rFonts w:ascii="Arial" w:hAnsi="Arial" w:cs="Arial"/>
                <w:sz w:val="22"/>
                <w:szCs w:val="22"/>
              </w:rPr>
            </w:pPr>
            <w:r w:rsidRPr="00805DC6">
              <w:rPr>
                <w:rFonts w:ascii="Arial" w:hAnsi="Arial" w:cs="Arial"/>
                <w:sz w:val="22"/>
                <w:szCs w:val="22"/>
              </w:rPr>
              <w:t>Define sensitivity, specificity, predictive value and likelihood ratio, and discuss their inter-relationships, the effect of changes in disease prevalence, and the effects of combining tests in series or in parallel</w:t>
            </w:r>
          </w:p>
          <w:p w14:paraId="4FA0A2B4" w14:textId="77777777" w:rsidR="00D14F51" w:rsidRPr="00805DC6" w:rsidRDefault="00D14F51" w:rsidP="00D14F51">
            <w:pPr>
              <w:rPr>
                <w:rFonts w:ascii="Arial" w:hAnsi="Arial" w:cs="Arial"/>
                <w:sz w:val="22"/>
                <w:szCs w:val="22"/>
              </w:rPr>
            </w:pPr>
          </w:p>
        </w:tc>
        <w:tc>
          <w:tcPr>
            <w:tcW w:w="1559" w:type="dxa"/>
            <w:shd w:val="clear" w:color="auto" w:fill="auto"/>
          </w:tcPr>
          <w:p w14:paraId="608EAC8E" w14:textId="77777777" w:rsidR="00D14F51" w:rsidRPr="00805DC6" w:rsidRDefault="00D14F51" w:rsidP="00D14F51">
            <w:pPr>
              <w:pStyle w:val="Style-1"/>
              <w:spacing w:after="200" w:line="276" w:lineRule="auto"/>
              <w:contextualSpacing/>
              <w:rPr>
                <w:rFonts w:ascii="Arial" w:eastAsia="Verdana" w:hAnsi="Arial" w:cs="Arial"/>
                <w:b/>
                <w:sz w:val="22"/>
                <w:szCs w:val="22"/>
              </w:rPr>
            </w:pPr>
          </w:p>
        </w:tc>
      </w:tr>
    </w:tbl>
    <w:p w14:paraId="014A6630" w14:textId="77777777" w:rsidR="00565324" w:rsidRPr="00805DC6" w:rsidRDefault="00565324" w:rsidP="00565324">
      <w:pPr>
        <w:tabs>
          <w:tab w:val="num" w:pos="540"/>
        </w:tabs>
        <w:ind w:left="540" w:hanging="540"/>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D14F51" w:rsidRPr="00805DC6" w14:paraId="362B59F8" w14:textId="77777777" w:rsidTr="004135B7">
        <w:tc>
          <w:tcPr>
            <w:tcW w:w="9356" w:type="dxa"/>
            <w:gridSpan w:val="2"/>
            <w:shd w:val="clear" w:color="auto" w:fill="F2F2F2"/>
          </w:tcPr>
          <w:p w14:paraId="1E3EE3EE" w14:textId="77777777" w:rsidR="00D14F51" w:rsidRPr="00805DC6" w:rsidRDefault="00D14F51" w:rsidP="00D14F51">
            <w:pPr>
              <w:jc w:val="center"/>
              <w:rPr>
                <w:rFonts w:ascii="Arial" w:hAnsi="Arial" w:cs="Arial"/>
                <w:b/>
                <w:szCs w:val="24"/>
                <w:lang w:val="en-GB"/>
              </w:rPr>
            </w:pPr>
            <w:r w:rsidRPr="00805DC6">
              <w:rPr>
                <w:rFonts w:ascii="Arial" w:hAnsi="Arial" w:cs="Arial"/>
                <w:b/>
                <w:szCs w:val="24"/>
                <w:lang w:val="en-GB"/>
              </w:rPr>
              <w:t>STUDY OF DISEASE PREVALENCE, INCIDENCE AND PROGNOSIS</w:t>
            </w:r>
          </w:p>
          <w:p w14:paraId="6DBAE68B" w14:textId="77777777" w:rsidR="00D14F51" w:rsidRPr="00805DC6" w:rsidRDefault="00D14F51" w:rsidP="00D14F51">
            <w:pPr>
              <w:jc w:val="center"/>
              <w:rPr>
                <w:rFonts w:ascii="Arial" w:eastAsia="Verdana" w:hAnsi="Arial" w:cs="Arial"/>
                <w:b/>
                <w:sz w:val="22"/>
                <w:szCs w:val="22"/>
              </w:rPr>
            </w:pPr>
          </w:p>
        </w:tc>
      </w:tr>
      <w:tr w:rsidR="00D14F51" w:rsidRPr="00805DC6" w14:paraId="07165DA8" w14:textId="77777777" w:rsidTr="00D14F51">
        <w:tc>
          <w:tcPr>
            <w:tcW w:w="7797" w:type="dxa"/>
            <w:shd w:val="clear" w:color="auto" w:fill="auto"/>
          </w:tcPr>
          <w:p w14:paraId="38275DE1" w14:textId="77777777" w:rsidR="007E2D5A" w:rsidRPr="00805DC6" w:rsidRDefault="007E2D5A" w:rsidP="007E2D5A">
            <w:pPr>
              <w:rPr>
                <w:rFonts w:ascii="Arial" w:hAnsi="Arial" w:cs="Arial"/>
                <w:sz w:val="22"/>
                <w:szCs w:val="22"/>
              </w:rPr>
            </w:pPr>
            <w:r w:rsidRPr="00805DC6">
              <w:rPr>
                <w:rFonts w:ascii="Arial" w:hAnsi="Arial" w:cs="Arial"/>
                <w:sz w:val="22"/>
                <w:szCs w:val="22"/>
              </w:rPr>
              <w:t>Define relative risk, absolute risk, attributable risk fraction and population attributable risk.</w:t>
            </w:r>
          </w:p>
          <w:p w14:paraId="594951F6" w14:textId="77777777" w:rsidR="00D14F51" w:rsidRPr="00805DC6" w:rsidRDefault="00D14F51" w:rsidP="00D14F51">
            <w:pPr>
              <w:rPr>
                <w:rFonts w:ascii="Arial" w:hAnsi="Arial" w:cs="Arial"/>
                <w:sz w:val="22"/>
                <w:szCs w:val="22"/>
              </w:rPr>
            </w:pPr>
          </w:p>
        </w:tc>
        <w:tc>
          <w:tcPr>
            <w:tcW w:w="1559" w:type="dxa"/>
            <w:shd w:val="clear" w:color="auto" w:fill="auto"/>
          </w:tcPr>
          <w:p w14:paraId="6CDA204F" w14:textId="77777777" w:rsidR="00D14F51" w:rsidRPr="00805DC6" w:rsidRDefault="00D14F51" w:rsidP="00D14F51">
            <w:pPr>
              <w:pStyle w:val="Style-1"/>
              <w:spacing w:after="200" w:line="276" w:lineRule="auto"/>
              <w:contextualSpacing/>
              <w:rPr>
                <w:rFonts w:ascii="Arial" w:eastAsia="Verdana" w:hAnsi="Arial" w:cs="Arial"/>
                <w:b/>
                <w:sz w:val="22"/>
                <w:szCs w:val="22"/>
              </w:rPr>
            </w:pPr>
          </w:p>
        </w:tc>
      </w:tr>
      <w:tr w:rsidR="007E2D5A" w:rsidRPr="00805DC6" w14:paraId="5FFE4590" w14:textId="77777777" w:rsidTr="00D14F51">
        <w:tc>
          <w:tcPr>
            <w:tcW w:w="7797" w:type="dxa"/>
            <w:shd w:val="clear" w:color="auto" w:fill="auto"/>
          </w:tcPr>
          <w:p w14:paraId="00139954" w14:textId="77777777" w:rsidR="007E2D5A" w:rsidRPr="00805DC6" w:rsidRDefault="007E2D5A" w:rsidP="00ED6275">
            <w:pPr>
              <w:rPr>
                <w:rFonts w:ascii="Arial" w:hAnsi="Arial" w:cs="Arial"/>
                <w:sz w:val="22"/>
                <w:szCs w:val="22"/>
              </w:rPr>
            </w:pPr>
            <w:r w:rsidRPr="00805DC6">
              <w:rPr>
                <w:rFonts w:ascii="Arial" w:hAnsi="Arial" w:cs="Arial"/>
                <w:sz w:val="22"/>
                <w:szCs w:val="22"/>
              </w:rPr>
              <w:t>Describe the sources of bias that can arise in studies of disease prevalence, incidence and prognosis.</w:t>
            </w:r>
          </w:p>
        </w:tc>
        <w:tc>
          <w:tcPr>
            <w:tcW w:w="1559" w:type="dxa"/>
            <w:shd w:val="clear" w:color="auto" w:fill="auto"/>
          </w:tcPr>
          <w:p w14:paraId="0AEDCDD6" w14:textId="77777777" w:rsidR="007E2D5A" w:rsidRPr="00805DC6" w:rsidRDefault="007E2D5A" w:rsidP="00D14F51">
            <w:pPr>
              <w:pStyle w:val="Style-1"/>
              <w:spacing w:after="200" w:line="276" w:lineRule="auto"/>
              <w:contextualSpacing/>
              <w:rPr>
                <w:rFonts w:ascii="Arial" w:eastAsia="Verdana" w:hAnsi="Arial" w:cs="Arial"/>
                <w:b/>
                <w:sz w:val="22"/>
                <w:szCs w:val="22"/>
              </w:rPr>
            </w:pPr>
          </w:p>
        </w:tc>
      </w:tr>
    </w:tbl>
    <w:p w14:paraId="38BF7D00" w14:textId="77777777" w:rsidR="00D14F51" w:rsidRPr="00805DC6" w:rsidRDefault="00D14F51" w:rsidP="00565324">
      <w:pPr>
        <w:rPr>
          <w:rFonts w:ascii="Arial" w:hAnsi="Arial" w:cs="Arial"/>
          <w:b/>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7E2D5A" w:rsidRPr="00805DC6" w14:paraId="5402930F" w14:textId="77777777" w:rsidTr="004135B7">
        <w:tc>
          <w:tcPr>
            <w:tcW w:w="9356" w:type="dxa"/>
            <w:gridSpan w:val="2"/>
            <w:shd w:val="clear" w:color="auto" w:fill="F2F2F2"/>
          </w:tcPr>
          <w:p w14:paraId="252B288B" w14:textId="77777777" w:rsidR="007E2D5A" w:rsidRPr="00805DC6" w:rsidRDefault="007E2D5A" w:rsidP="007E2D5A">
            <w:pPr>
              <w:jc w:val="center"/>
              <w:rPr>
                <w:rFonts w:ascii="Arial" w:hAnsi="Arial" w:cs="Arial"/>
                <w:b/>
                <w:szCs w:val="24"/>
                <w:lang w:val="en-GB"/>
              </w:rPr>
            </w:pPr>
            <w:r w:rsidRPr="00805DC6">
              <w:rPr>
                <w:rFonts w:ascii="Arial" w:hAnsi="Arial" w:cs="Arial"/>
                <w:b/>
                <w:szCs w:val="24"/>
                <w:lang w:val="en-GB"/>
              </w:rPr>
              <w:t>CRITICAL APPRAISAL OF CLINICAL TRIALS</w:t>
            </w:r>
          </w:p>
          <w:p w14:paraId="03BF112D" w14:textId="77777777" w:rsidR="007E2D5A" w:rsidRPr="00805DC6" w:rsidRDefault="007E2D5A" w:rsidP="007E2D5A">
            <w:pPr>
              <w:jc w:val="center"/>
              <w:rPr>
                <w:rFonts w:ascii="Arial" w:eastAsia="Verdana" w:hAnsi="Arial" w:cs="Arial"/>
                <w:b/>
                <w:sz w:val="22"/>
                <w:szCs w:val="22"/>
              </w:rPr>
            </w:pPr>
          </w:p>
        </w:tc>
      </w:tr>
      <w:tr w:rsidR="007E2D5A" w:rsidRPr="00805DC6" w14:paraId="3F9AE008" w14:textId="77777777" w:rsidTr="007E2D5A">
        <w:tc>
          <w:tcPr>
            <w:tcW w:w="7797" w:type="dxa"/>
            <w:shd w:val="clear" w:color="auto" w:fill="auto"/>
          </w:tcPr>
          <w:p w14:paraId="01D08AA2" w14:textId="77777777" w:rsidR="007E2D5A" w:rsidRPr="00805DC6" w:rsidRDefault="007E2D5A" w:rsidP="007E2D5A">
            <w:pPr>
              <w:rPr>
                <w:rFonts w:ascii="Arial" w:hAnsi="Arial" w:cs="Arial"/>
                <w:sz w:val="22"/>
                <w:szCs w:val="22"/>
              </w:rPr>
            </w:pPr>
            <w:r w:rsidRPr="00805DC6">
              <w:rPr>
                <w:rFonts w:ascii="Arial" w:hAnsi="Arial" w:cs="Arial"/>
                <w:sz w:val="22"/>
                <w:szCs w:val="22"/>
              </w:rPr>
              <w:t>Define and discuss explanatory/management trial, different trial designs, randomisation and its effects, types of blinding, “intention to treat” versus “per protocol” analyses, and Type I and Type II errors.</w:t>
            </w:r>
          </w:p>
          <w:p w14:paraId="386316B5" w14:textId="77777777" w:rsidR="007E2D5A" w:rsidRPr="00805DC6" w:rsidRDefault="007E2D5A" w:rsidP="007E2D5A">
            <w:pPr>
              <w:rPr>
                <w:rFonts w:ascii="Arial" w:hAnsi="Arial" w:cs="Arial"/>
                <w:sz w:val="22"/>
                <w:szCs w:val="22"/>
              </w:rPr>
            </w:pPr>
          </w:p>
        </w:tc>
        <w:tc>
          <w:tcPr>
            <w:tcW w:w="1559" w:type="dxa"/>
            <w:shd w:val="clear" w:color="auto" w:fill="auto"/>
          </w:tcPr>
          <w:p w14:paraId="4C6AFDE4" w14:textId="77777777" w:rsidR="007E2D5A" w:rsidRPr="00805DC6" w:rsidRDefault="007E2D5A" w:rsidP="007E2D5A">
            <w:pPr>
              <w:pStyle w:val="Style-1"/>
              <w:spacing w:after="200" w:line="276" w:lineRule="auto"/>
              <w:contextualSpacing/>
              <w:rPr>
                <w:rFonts w:ascii="Arial" w:eastAsia="Verdana" w:hAnsi="Arial" w:cs="Arial"/>
                <w:b/>
                <w:sz w:val="22"/>
                <w:szCs w:val="22"/>
              </w:rPr>
            </w:pPr>
          </w:p>
        </w:tc>
      </w:tr>
      <w:tr w:rsidR="007E2D5A" w:rsidRPr="00805DC6" w14:paraId="3FF7074C" w14:textId="77777777" w:rsidTr="007E2D5A">
        <w:tc>
          <w:tcPr>
            <w:tcW w:w="7797" w:type="dxa"/>
            <w:shd w:val="clear" w:color="auto" w:fill="auto"/>
          </w:tcPr>
          <w:p w14:paraId="33916255" w14:textId="77777777" w:rsidR="007E2D5A" w:rsidRPr="00805DC6" w:rsidRDefault="007E2D5A" w:rsidP="007E2D5A">
            <w:pPr>
              <w:rPr>
                <w:rFonts w:ascii="Arial" w:hAnsi="Arial" w:cs="Arial"/>
                <w:sz w:val="22"/>
                <w:szCs w:val="22"/>
              </w:rPr>
            </w:pPr>
            <w:r w:rsidRPr="00805DC6">
              <w:rPr>
                <w:rFonts w:ascii="Arial" w:hAnsi="Arial" w:cs="Arial"/>
                <w:sz w:val="22"/>
                <w:szCs w:val="22"/>
              </w:rPr>
              <w:t>Describe the different types of bias that can influence trial results and their interpretation, and the problems of small trials and publication bias.</w:t>
            </w:r>
          </w:p>
          <w:p w14:paraId="6B761F08" w14:textId="77777777" w:rsidR="007E2D5A" w:rsidRPr="00805DC6" w:rsidRDefault="007E2D5A" w:rsidP="007E2D5A">
            <w:pPr>
              <w:rPr>
                <w:rFonts w:ascii="Arial" w:hAnsi="Arial" w:cs="Arial"/>
                <w:sz w:val="22"/>
                <w:szCs w:val="22"/>
              </w:rPr>
            </w:pPr>
          </w:p>
        </w:tc>
        <w:tc>
          <w:tcPr>
            <w:tcW w:w="1559" w:type="dxa"/>
            <w:shd w:val="clear" w:color="auto" w:fill="auto"/>
          </w:tcPr>
          <w:p w14:paraId="2D91730A" w14:textId="77777777" w:rsidR="007E2D5A" w:rsidRPr="00805DC6" w:rsidRDefault="007E2D5A" w:rsidP="007E2D5A">
            <w:pPr>
              <w:pStyle w:val="Style-1"/>
              <w:spacing w:after="200" w:line="276" w:lineRule="auto"/>
              <w:contextualSpacing/>
              <w:rPr>
                <w:rFonts w:ascii="Arial" w:eastAsia="Verdana" w:hAnsi="Arial" w:cs="Arial"/>
                <w:b/>
                <w:sz w:val="22"/>
                <w:szCs w:val="22"/>
              </w:rPr>
            </w:pPr>
          </w:p>
        </w:tc>
      </w:tr>
      <w:tr w:rsidR="007E2D5A" w:rsidRPr="00805DC6" w14:paraId="37ABEB81" w14:textId="77777777" w:rsidTr="007E2D5A">
        <w:tc>
          <w:tcPr>
            <w:tcW w:w="7797" w:type="dxa"/>
            <w:shd w:val="clear" w:color="auto" w:fill="auto"/>
          </w:tcPr>
          <w:p w14:paraId="02DFBF16" w14:textId="77777777" w:rsidR="007E2D5A" w:rsidRPr="00805DC6" w:rsidRDefault="007E2D5A" w:rsidP="007E2D5A">
            <w:pPr>
              <w:rPr>
                <w:rFonts w:ascii="Arial" w:hAnsi="Arial" w:cs="Arial"/>
                <w:sz w:val="22"/>
                <w:szCs w:val="22"/>
              </w:rPr>
            </w:pPr>
            <w:r w:rsidRPr="00805DC6">
              <w:rPr>
                <w:rFonts w:ascii="Arial" w:hAnsi="Arial" w:cs="Arial"/>
                <w:sz w:val="22"/>
                <w:szCs w:val="22"/>
              </w:rPr>
              <w:t xml:space="preserve">Describe the benefits, and outline the steps involved, in a systematic review and meta-analysis.  </w:t>
            </w:r>
          </w:p>
          <w:p w14:paraId="5CB2659D" w14:textId="77777777" w:rsidR="007E2D5A" w:rsidRPr="00805DC6" w:rsidRDefault="007E2D5A" w:rsidP="007E2D5A">
            <w:pPr>
              <w:rPr>
                <w:rFonts w:ascii="Arial" w:hAnsi="Arial" w:cs="Arial"/>
                <w:sz w:val="22"/>
                <w:szCs w:val="22"/>
              </w:rPr>
            </w:pPr>
          </w:p>
        </w:tc>
        <w:tc>
          <w:tcPr>
            <w:tcW w:w="1559" w:type="dxa"/>
            <w:shd w:val="clear" w:color="auto" w:fill="auto"/>
          </w:tcPr>
          <w:p w14:paraId="42F121D6" w14:textId="77777777" w:rsidR="007E2D5A" w:rsidRPr="00805DC6" w:rsidRDefault="007E2D5A" w:rsidP="007E2D5A">
            <w:pPr>
              <w:pStyle w:val="Style-1"/>
              <w:spacing w:after="200" w:line="276" w:lineRule="auto"/>
              <w:contextualSpacing/>
              <w:rPr>
                <w:rFonts w:ascii="Arial" w:eastAsia="Verdana" w:hAnsi="Arial" w:cs="Arial"/>
                <w:b/>
                <w:sz w:val="22"/>
                <w:szCs w:val="22"/>
              </w:rPr>
            </w:pPr>
          </w:p>
        </w:tc>
      </w:tr>
    </w:tbl>
    <w:p w14:paraId="33694C99" w14:textId="183F7CD2" w:rsidR="00565324" w:rsidRDefault="00565324" w:rsidP="007E2D5A">
      <w:pPr>
        <w:rPr>
          <w:rFonts w:ascii="Arial" w:hAnsi="Arial" w:cs="Arial"/>
          <w:sz w:val="22"/>
          <w:szCs w:val="22"/>
        </w:rPr>
      </w:pPr>
    </w:p>
    <w:p w14:paraId="56A43657" w14:textId="74C58E54" w:rsidR="009B6148" w:rsidRDefault="009B6148" w:rsidP="007E2D5A">
      <w:pPr>
        <w:rPr>
          <w:rFonts w:ascii="Arial" w:hAnsi="Arial" w:cs="Arial"/>
          <w:sz w:val="22"/>
          <w:szCs w:val="22"/>
        </w:rPr>
      </w:pPr>
    </w:p>
    <w:p w14:paraId="59F22DD7" w14:textId="77777777" w:rsidR="009B6148" w:rsidRPr="00805DC6" w:rsidRDefault="009B6148" w:rsidP="007E2D5A">
      <w:pPr>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7E2D5A" w:rsidRPr="00805DC6" w14:paraId="1829E44D" w14:textId="77777777" w:rsidTr="004135B7">
        <w:tc>
          <w:tcPr>
            <w:tcW w:w="9356" w:type="dxa"/>
            <w:gridSpan w:val="2"/>
            <w:shd w:val="clear" w:color="auto" w:fill="F2F2F2"/>
          </w:tcPr>
          <w:p w14:paraId="69AC666A" w14:textId="77777777" w:rsidR="007E2D5A" w:rsidRPr="00805DC6" w:rsidRDefault="007E2D5A" w:rsidP="007E2D5A">
            <w:pPr>
              <w:jc w:val="center"/>
              <w:rPr>
                <w:rFonts w:ascii="Arial" w:hAnsi="Arial" w:cs="Arial"/>
                <w:b/>
                <w:szCs w:val="24"/>
                <w:lang w:val="en-GB"/>
              </w:rPr>
            </w:pPr>
            <w:r w:rsidRPr="00805DC6">
              <w:rPr>
                <w:rFonts w:ascii="Arial" w:hAnsi="Arial" w:cs="Arial"/>
                <w:b/>
                <w:szCs w:val="24"/>
                <w:lang w:val="en-GB"/>
              </w:rPr>
              <w:lastRenderedPageBreak/>
              <w:t>PLACEBO AND CONTEXTUAL RESPONSE TO TREATMENT</w:t>
            </w:r>
          </w:p>
          <w:p w14:paraId="15E1F2BC" w14:textId="77777777" w:rsidR="007E2D5A" w:rsidRPr="00805DC6" w:rsidRDefault="007E2D5A" w:rsidP="007E2D5A">
            <w:pPr>
              <w:jc w:val="center"/>
              <w:rPr>
                <w:rFonts w:ascii="Arial" w:eastAsia="Verdana" w:hAnsi="Arial" w:cs="Arial"/>
                <w:b/>
                <w:sz w:val="22"/>
                <w:szCs w:val="22"/>
              </w:rPr>
            </w:pPr>
          </w:p>
        </w:tc>
      </w:tr>
      <w:tr w:rsidR="007E2D5A" w:rsidRPr="00805DC6" w14:paraId="00CA83FA" w14:textId="77777777" w:rsidTr="007E2D5A">
        <w:tc>
          <w:tcPr>
            <w:tcW w:w="7797" w:type="dxa"/>
            <w:shd w:val="clear" w:color="auto" w:fill="auto"/>
          </w:tcPr>
          <w:p w14:paraId="1A2814D3" w14:textId="77777777" w:rsidR="007E2D5A" w:rsidRPr="00805DC6" w:rsidRDefault="007E2D5A" w:rsidP="007E2D5A">
            <w:pPr>
              <w:rPr>
                <w:rFonts w:ascii="Arial" w:hAnsi="Arial" w:cs="Arial"/>
                <w:sz w:val="22"/>
                <w:szCs w:val="22"/>
              </w:rPr>
            </w:pPr>
            <w:r w:rsidRPr="00805DC6">
              <w:rPr>
                <w:rFonts w:ascii="Arial" w:hAnsi="Arial" w:cs="Arial"/>
                <w:sz w:val="22"/>
                <w:szCs w:val="22"/>
              </w:rPr>
              <w:t>Define placebo, nocebo and contextual responses to treatment and describe possible mechanisms that explain these effects</w:t>
            </w:r>
          </w:p>
          <w:p w14:paraId="0EB394A2" w14:textId="77777777" w:rsidR="007E2D5A" w:rsidRPr="00805DC6" w:rsidRDefault="007E2D5A" w:rsidP="007E2D5A">
            <w:pPr>
              <w:rPr>
                <w:rFonts w:ascii="Arial" w:hAnsi="Arial" w:cs="Arial"/>
                <w:sz w:val="22"/>
                <w:szCs w:val="22"/>
              </w:rPr>
            </w:pPr>
          </w:p>
        </w:tc>
        <w:tc>
          <w:tcPr>
            <w:tcW w:w="1559" w:type="dxa"/>
            <w:shd w:val="clear" w:color="auto" w:fill="auto"/>
          </w:tcPr>
          <w:p w14:paraId="1A59C440" w14:textId="77777777" w:rsidR="007E2D5A" w:rsidRPr="00805DC6" w:rsidRDefault="007E2D5A" w:rsidP="007E2D5A">
            <w:pPr>
              <w:pStyle w:val="Style-1"/>
              <w:spacing w:after="200" w:line="276" w:lineRule="auto"/>
              <w:contextualSpacing/>
              <w:rPr>
                <w:rFonts w:ascii="Arial" w:eastAsia="Verdana" w:hAnsi="Arial" w:cs="Arial"/>
                <w:b/>
                <w:sz w:val="22"/>
                <w:szCs w:val="22"/>
              </w:rPr>
            </w:pPr>
          </w:p>
        </w:tc>
      </w:tr>
      <w:tr w:rsidR="007E2D5A" w:rsidRPr="00805DC6" w14:paraId="349B0A56" w14:textId="77777777" w:rsidTr="007E2D5A">
        <w:tc>
          <w:tcPr>
            <w:tcW w:w="7797" w:type="dxa"/>
            <w:shd w:val="clear" w:color="auto" w:fill="auto"/>
          </w:tcPr>
          <w:p w14:paraId="7435AE30" w14:textId="77777777" w:rsidR="007E2D5A" w:rsidRPr="00805DC6" w:rsidRDefault="007E2D5A" w:rsidP="007E2D5A">
            <w:pPr>
              <w:rPr>
                <w:rFonts w:ascii="Arial" w:hAnsi="Arial" w:cs="Arial"/>
                <w:sz w:val="22"/>
                <w:szCs w:val="22"/>
              </w:rPr>
            </w:pPr>
            <w:r w:rsidRPr="00805DC6">
              <w:rPr>
                <w:rFonts w:ascii="Arial" w:hAnsi="Arial" w:cs="Arial"/>
                <w:sz w:val="22"/>
                <w:szCs w:val="22"/>
              </w:rPr>
              <w:t xml:space="preserve">Discuss the relevance of contextual responses in clinical practice and ways of optimising </w:t>
            </w:r>
            <w:r w:rsidR="00A91391" w:rsidRPr="00805DC6">
              <w:rPr>
                <w:rFonts w:ascii="Arial" w:hAnsi="Arial" w:cs="Arial"/>
                <w:sz w:val="22"/>
                <w:szCs w:val="22"/>
              </w:rPr>
              <w:t>these</w:t>
            </w:r>
            <w:r w:rsidRPr="00805DC6">
              <w:rPr>
                <w:rFonts w:ascii="Arial" w:hAnsi="Arial" w:cs="Arial"/>
                <w:sz w:val="22"/>
                <w:szCs w:val="22"/>
              </w:rPr>
              <w:t xml:space="preserve"> effects for patient benefit.</w:t>
            </w:r>
          </w:p>
          <w:p w14:paraId="4A685343" w14:textId="77777777" w:rsidR="007E2D5A" w:rsidRPr="00805DC6" w:rsidRDefault="007E2D5A" w:rsidP="007E2D5A">
            <w:pPr>
              <w:rPr>
                <w:rFonts w:ascii="Arial" w:hAnsi="Arial" w:cs="Arial"/>
                <w:sz w:val="22"/>
                <w:szCs w:val="22"/>
              </w:rPr>
            </w:pPr>
          </w:p>
        </w:tc>
        <w:tc>
          <w:tcPr>
            <w:tcW w:w="1559" w:type="dxa"/>
            <w:shd w:val="clear" w:color="auto" w:fill="auto"/>
          </w:tcPr>
          <w:p w14:paraId="1F4EFF0B" w14:textId="77777777" w:rsidR="007E2D5A" w:rsidRPr="00805DC6" w:rsidRDefault="007E2D5A" w:rsidP="007E2D5A">
            <w:pPr>
              <w:pStyle w:val="Style-1"/>
              <w:spacing w:after="200" w:line="276" w:lineRule="auto"/>
              <w:contextualSpacing/>
              <w:rPr>
                <w:rFonts w:ascii="Arial" w:eastAsia="Verdana" w:hAnsi="Arial" w:cs="Arial"/>
                <w:b/>
                <w:sz w:val="22"/>
                <w:szCs w:val="22"/>
              </w:rPr>
            </w:pPr>
          </w:p>
        </w:tc>
      </w:tr>
    </w:tbl>
    <w:p w14:paraId="7C13A2A6" w14:textId="77777777" w:rsidR="007E2D5A" w:rsidRPr="00805DC6" w:rsidRDefault="007E2D5A" w:rsidP="00565324">
      <w:pPr>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7E2D5A" w:rsidRPr="00805DC6" w14:paraId="0767C697" w14:textId="77777777" w:rsidTr="004135B7">
        <w:tc>
          <w:tcPr>
            <w:tcW w:w="9356" w:type="dxa"/>
            <w:gridSpan w:val="2"/>
            <w:shd w:val="clear" w:color="auto" w:fill="F2F2F2"/>
          </w:tcPr>
          <w:p w14:paraId="1853A77A" w14:textId="77777777" w:rsidR="007E2D5A" w:rsidRPr="00805DC6" w:rsidRDefault="007E2D5A" w:rsidP="007E2D5A">
            <w:pPr>
              <w:jc w:val="center"/>
              <w:rPr>
                <w:rFonts w:ascii="Arial" w:hAnsi="Arial" w:cs="Arial"/>
                <w:b/>
                <w:szCs w:val="24"/>
                <w:lang w:val="en-GB"/>
              </w:rPr>
            </w:pPr>
            <w:r w:rsidRPr="00805DC6">
              <w:rPr>
                <w:rFonts w:ascii="Arial" w:hAnsi="Arial" w:cs="Arial"/>
                <w:b/>
                <w:szCs w:val="24"/>
                <w:lang w:val="en-GB"/>
              </w:rPr>
              <w:t>SCREENING FOR DISEASE</w:t>
            </w:r>
          </w:p>
          <w:p w14:paraId="5C4CBFD2" w14:textId="77777777" w:rsidR="007E2D5A" w:rsidRPr="00805DC6" w:rsidRDefault="007E2D5A" w:rsidP="007E2D5A">
            <w:pPr>
              <w:jc w:val="center"/>
              <w:rPr>
                <w:rFonts w:ascii="Arial" w:eastAsia="Verdana" w:hAnsi="Arial" w:cs="Arial"/>
                <w:b/>
                <w:sz w:val="22"/>
                <w:szCs w:val="22"/>
              </w:rPr>
            </w:pPr>
          </w:p>
        </w:tc>
      </w:tr>
      <w:tr w:rsidR="007E2D5A" w:rsidRPr="00805DC6" w14:paraId="3AE37A9E" w14:textId="77777777" w:rsidTr="007E2D5A">
        <w:tc>
          <w:tcPr>
            <w:tcW w:w="7797" w:type="dxa"/>
            <w:shd w:val="clear" w:color="auto" w:fill="auto"/>
          </w:tcPr>
          <w:p w14:paraId="333A4687" w14:textId="77777777" w:rsidR="007E2D5A" w:rsidRPr="00805DC6" w:rsidRDefault="007E2D5A" w:rsidP="007E2D5A">
            <w:pPr>
              <w:rPr>
                <w:rFonts w:ascii="Arial" w:hAnsi="Arial" w:cs="Arial"/>
                <w:sz w:val="22"/>
                <w:szCs w:val="22"/>
              </w:rPr>
            </w:pPr>
            <w:r w:rsidRPr="00805DC6">
              <w:rPr>
                <w:rFonts w:ascii="Arial" w:hAnsi="Arial" w:cs="Arial"/>
                <w:sz w:val="22"/>
                <w:szCs w:val="22"/>
              </w:rPr>
              <w:t>Define screening and distinguish between mass proactive screening and opportunistic case finding.</w:t>
            </w:r>
          </w:p>
          <w:p w14:paraId="5DB0814F" w14:textId="77777777" w:rsidR="007E2D5A" w:rsidRPr="00805DC6" w:rsidRDefault="007E2D5A" w:rsidP="007E2D5A">
            <w:pPr>
              <w:rPr>
                <w:rFonts w:ascii="Arial" w:hAnsi="Arial" w:cs="Arial"/>
                <w:sz w:val="22"/>
                <w:szCs w:val="22"/>
              </w:rPr>
            </w:pPr>
          </w:p>
        </w:tc>
        <w:tc>
          <w:tcPr>
            <w:tcW w:w="1559" w:type="dxa"/>
            <w:shd w:val="clear" w:color="auto" w:fill="auto"/>
          </w:tcPr>
          <w:p w14:paraId="575D8C7D" w14:textId="77777777" w:rsidR="007E2D5A" w:rsidRPr="00805DC6" w:rsidRDefault="007E2D5A" w:rsidP="007E2D5A">
            <w:pPr>
              <w:pStyle w:val="Style-1"/>
              <w:spacing w:after="200" w:line="276" w:lineRule="auto"/>
              <w:contextualSpacing/>
              <w:rPr>
                <w:rFonts w:ascii="Arial" w:eastAsia="Verdana" w:hAnsi="Arial" w:cs="Arial"/>
                <w:b/>
                <w:sz w:val="22"/>
                <w:szCs w:val="22"/>
              </w:rPr>
            </w:pPr>
          </w:p>
        </w:tc>
      </w:tr>
      <w:tr w:rsidR="007E2D5A" w:rsidRPr="00805DC6" w14:paraId="3B1DAD13" w14:textId="77777777" w:rsidTr="007E2D5A">
        <w:tc>
          <w:tcPr>
            <w:tcW w:w="7797" w:type="dxa"/>
            <w:shd w:val="clear" w:color="auto" w:fill="auto"/>
          </w:tcPr>
          <w:p w14:paraId="43E3C5C2" w14:textId="77777777" w:rsidR="007E2D5A" w:rsidRPr="00805DC6" w:rsidRDefault="007E2D5A" w:rsidP="007E2D5A">
            <w:pPr>
              <w:rPr>
                <w:rFonts w:ascii="Arial" w:hAnsi="Arial" w:cs="Arial"/>
                <w:sz w:val="22"/>
                <w:szCs w:val="22"/>
              </w:rPr>
            </w:pPr>
            <w:r w:rsidRPr="00805DC6">
              <w:rPr>
                <w:rFonts w:ascii="Arial" w:hAnsi="Arial" w:cs="Arial"/>
                <w:sz w:val="22"/>
                <w:szCs w:val="22"/>
              </w:rPr>
              <w:t>Describe the circumstances in which preliminary consideration of screening would be reasonable and how screening should then be evaluated.</w:t>
            </w:r>
          </w:p>
          <w:p w14:paraId="14266C76" w14:textId="77777777" w:rsidR="007E2D5A" w:rsidRPr="00805DC6" w:rsidRDefault="007E2D5A" w:rsidP="007E2D5A">
            <w:pPr>
              <w:rPr>
                <w:rFonts w:ascii="Arial" w:hAnsi="Arial" w:cs="Arial"/>
                <w:sz w:val="22"/>
                <w:szCs w:val="22"/>
              </w:rPr>
            </w:pPr>
          </w:p>
        </w:tc>
        <w:tc>
          <w:tcPr>
            <w:tcW w:w="1559" w:type="dxa"/>
            <w:shd w:val="clear" w:color="auto" w:fill="auto"/>
          </w:tcPr>
          <w:p w14:paraId="211B9B33" w14:textId="77777777" w:rsidR="007E2D5A" w:rsidRPr="00805DC6" w:rsidRDefault="007E2D5A" w:rsidP="007E2D5A">
            <w:pPr>
              <w:pStyle w:val="Style-1"/>
              <w:spacing w:after="200" w:line="276" w:lineRule="auto"/>
              <w:contextualSpacing/>
              <w:rPr>
                <w:rFonts w:ascii="Arial" w:eastAsia="Verdana" w:hAnsi="Arial" w:cs="Arial"/>
                <w:b/>
                <w:sz w:val="22"/>
                <w:szCs w:val="22"/>
              </w:rPr>
            </w:pPr>
          </w:p>
        </w:tc>
      </w:tr>
      <w:tr w:rsidR="007E2D5A" w:rsidRPr="00805DC6" w14:paraId="6344F224" w14:textId="77777777" w:rsidTr="007E2D5A">
        <w:tc>
          <w:tcPr>
            <w:tcW w:w="7797" w:type="dxa"/>
            <w:shd w:val="clear" w:color="auto" w:fill="auto"/>
          </w:tcPr>
          <w:p w14:paraId="7C85788E" w14:textId="77777777" w:rsidR="007E2D5A" w:rsidRPr="00805DC6" w:rsidRDefault="007E2D5A" w:rsidP="007E2D5A">
            <w:pPr>
              <w:rPr>
                <w:rFonts w:ascii="Arial" w:hAnsi="Arial" w:cs="Arial"/>
                <w:sz w:val="22"/>
                <w:szCs w:val="22"/>
              </w:rPr>
            </w:pPr>
            <w:r w:rsidRPr="00805DC6">
              <w:rPr>
                <w:rFonts w:ascii="Arial" w:hAnsi="Arial" w:cs="Arial"/>
                <w:sz w:val="22"/>
                <w:szCs w:val="22"/>
              </w:rPr>
              <w:t>Describe how lead time bias, duration bias and selection bias affect the assessment of screening</w:t>
            </w:r>
          </w:p>
          <w:p w14:paraId="276EEACE" w14:textId="77777777" w:rsidR="007E2D5A" w:rsidRPr="00805DC6" w:rsidRDefault="007E2D5A" w:rsidP="007E2D5A">
            <w:pPr>
              <w:rPr>
                <w:rFonts w:ascii="Arial" w:hAnsi="Arial" w:cs="Arial"/>
                <w:sz w:val="22"/>
                <w:szCs w:val="22"/>
              </w:rPr>
            </w:pPr>
          </w:p>
        </w:tc>
        <w:tc>
          <w:tcPr>
            <w:tcW w:w="1559" w:type="dxa"/>
            <w:shd w:val="clear" w:color="auto" w:fill="auto"/>
          </w:tcPr>
          <w:p w14:paraId="6532A731" w14:textId="77777777" w:rsidR="007E2D5A" w:rsidRPr="00805DC6" w:rsidRDefault="007E2D5A" w:rsidP="007E2D5A">
            <w:pPr>
              <w:pStyle w:val="Style-1"/>
              <w:spacing w:after="200" w:line="276" w:lineRule="auto"/>
              <w:contextualSpacing/>
              <w:rPr>
                <w:rFonts w:ascii="Arial" w:eastAsia="Verdana" w:hAnsi="Arial" w:cs="Arial"/>
                <w:b/>
                <w:sz w:val="22"/>
                <w:szCs w:val="22"/>
              </w:rPr>
            </w:pPr>
          </w:p>
        </w:tc>
      </w:tr>
      <w:tr w:rsidR="007E2D5A" w:rsidRPr="00805DC6" w14:paraId="1523DF7E" w14:textId="77777777" w:rsidTr="007E2D5A">
        <w:tc>
          <w:tcPr>
            <w:tcW w:w="7797" w:type="dxa"/>
            <w:shd w:val="clear" w:color="auto" w:fill="auto"/>
          </w:tcPr>
          <w:p w14:paraId="670A4C22" w14:textId="77777777" w:rsidR="007E2D5A" w:rsidRPr="00805DC6" w:rsidRDefault="007E2D5A" w:rsidP="007E2D5A">
            <w:pPr>
              <w:rPr>
                <w:rFonts w:ascii="Arial" w:hAnsi="Arial" w:cs="Arial"/>
                <w:sz w:val="22"/>
                <w:szCs w:val="22"/>
              </w:rPr>
            </w:pPr>
            <w:r w:rsidRPr="00805DC6">
              <w:rPr>
                <w:rFonts w:ascii="Arial" w:hAnsi="Arial" w:cs="Arial"/>
                <w:sz w:val="22"/>
                <w:szCs w:val="22"/>
              </w:rPr>
              <w:t>Discuss examples of the major screening programmes currently operating in the UK.</w:t>
            </w:r>
          </w:p>
          <w:p w14:paraId="11179443" w14:textId="77777777" w:rsidR="007E2D5A" w:rsidRPr="00805DC6" w:rsidRDefault="007E2D5A" w:rsidP="007E2D5A">
            <w:pPr>
              <w:rPr>
                <w:rFonts w:ascii="Arial" w:hAnsi="Arial" w:cs="Arial"/>
                <w:sz w:val="22"/>
                <w:szCs w:val="22"/>
              </w:rPr>
            </w:pPr>
          </w:p>
        </w:tc>
        <w:tc>
          <w:tcPr>
            <w:tcW w:w="1559" w:type="dxa"/>
            <w:shd w:val="clear" w:color="auto" w:fill="auto"/>
          </w:tcPr>
          <w:p w14:paraId="509F94FF" w14:textId="77777777" w:rsidR="007E2D5A" w:rsidRPr="00805DC6" w:rsidRDefault="007E2D5A" w:rsidP="007E2D5A">
            <w:pPr>
              <w:pStyle w:val="Style-1"/>
              <w:spacing w:after="200" w:line="276" w:lineRule="auto"/>
              <w:contextualSpacing/>
              <w:rPr>
                <w:rFonts w:ascii="Arial" w:eastAsia="Verdana" w:hAnsi="Arial" w:cs="Arial"/>
                <w:b/>
                <w:sz w:val="22"/>
                <w:szCs w:val="22"/>
              </w:rPr>
            </w:pPr>
          </w:p>
        </w:tc>
      </w:tr>
    </w:tbl>
    <w:p w14:paraId="1E494098" w14:textId="19D8F989" w:rsidR="00ED6275" w:rsidRPr="00805DC6" w:rsidRDefault="00ED6275" w:rsidP="00565324">
      <w:pPr>
        <w:rPr>
          <w:rFonts w:ascii="Arial" w:hAnsi="Arial" w:cs="Arial"/>
          <w:b/>
          <w:color w:val="000000"/>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7E2D5A" w:rsidRPr="00805DC6" w14:paraId="3735AD59" w14:textId="77777777" w:rsidTr="004135B7">
        <w:tc>
          <w:tcPr>
            <w:tcW w:w="9356" w:type="dxa"/>
            <w:gridSpan w:val="2"/>
            <w:shd w:val="clear" w:color="auto" w:fill="F2F2F2"/>
          </w:tcPr>
          <w:p w14:paraId="7B3FBFC9" w14:textId="77777777" w:rsidR="007E2D5A" w:rsidRPr="00805DC6" w:rsidRDefault="007E2D5A" w:rsidP="007E2D5A">
            <w:pPr>
              <w:jc w:val="center"/>
              <w:rPr>
                <w:rFonts w:ascii="Arial" w:hAnsi="Arial" w:cs="Arial"/>
                <w:b/>
                <w:szCs w:val="24"/>
                <w:lang w:val="en-GB"/>
              </w:rPr>
            </w:pPr>
            <w:r w:rsidRPr="00805DC6">
              <w:rPr>
                <w:rFonts w:ascii="Arial" w:hAnsi="Arial" w:cs="Arial"/>
                <w:b/>
                <w:szCs w:val="24"/>
                <w:lang w:val="en-GB"/>
              </w:rPr>
              <w:t>HEALTH NEEDS ASSESSMENT</w:t>
            </w:r>
          </w:p>
          <w:p w14:paraId="57AD878A" w14:textId="77777777" w:rsidR="007E2D5A" w:rsidRPr="00805DC6" w:rsidRDefault="007E2D5A" w:rsidP="007E2D5A">
            <w:pPr>
              <w:jc w:val="center"/>
              <w:rPr>
                <w:rFonts w:ascii="Arial" w:eastAsia="Verdana" w:hAnsi="Arial" w:cs="Arial"/>
                <w:b/>
                <w:sz w:val="22"/>
                <w:szCs w:val="22"/>
              </w:rPr>
            </w:pPr>
          </w:p>
        </w:tc>
      </w:tr>
      <w:tr w:rsidR="007E2D5A" w:rsidRPr="00805DC6" w14:paraId="11FB9CDF" w14:textId="77777777" w:rsidTr="007E2D5A">
        <w:tc>
          <w:tcPr>
            <w:tcW w:w="7797" w:type="dxa"/>
            <w:shd w:val="clear" w:color="auto" w:fill="auto"/>
          </w:tcPr>
          <w:p w14:paraId="2147FE9C" w14:textId="77777777" w:rsidR="007E2D5A" w:rsidRPr="00805DC6" w:rsidRDefault="007E2D5A" w:rsidP="007E2D5A">
            <w:pPr>
              <w:rPr>
                <w:rFonts w:ascii="Arial" w:hAnsi="Arial" w:cs="Arial"/>
                <w:sz w:val="22"/>
                <w:szCs w:val="22"/>
              </w:rPr>
            </w:pPr>
            <w:r w:rsidRPr="00805DC6">
              <w:rPr>
                <w:rFonts w:ascii="Arial" w:hAnsi="Arial" w:cs="Arial"/>
                <w:sz w:val="22"/>
                <w:szCs w:val="22"/>
              </w:rPr>
              <w:t xml:space="preserve">Describe the main components of the health needs assessment process. </w:t>
            </w:r>
          </w:p>
          <w:p w14:paraId="61FF60E4" w14:textId="77777777" w:rsidR="007E2D5A" w:rsidRPr="00805DC6" w:rsidRDefault="007E2D5A" w:rsidP="007E2D5A">
            <w:pPr>
              <w:rPr>
                <w:rFonts w:ascii="Arial" w:hAnsi="Arial" w:cs="Arial"/>
                <w:sz w:val="22"/>
                <w:szCs w:val="22"/>
              </w:rPr>
            </w:pPr>
          </w:p>
        </w:tc>
        <w:tc>
          <w:tcPr>
            <w:tcW w:w="1559" w:type="dxa"/>
            <w:shd w:val="clear" w:color="auto" w:fill="auto"/>
          </w:tcPr>
          <w:p w14:paraId="1D34E9D7" w14:textId="77777777" w:rsidR="007E2D5A" w:rsidRPr="00805DC6" w:rsidRDefault="007E2D5A" w:rsidP="007E2D5A">
            <w:pPr>
              <w:pStyle w:val="Style-1"/>
              <w:spacing w:after="200" w:line="276" w:lineRule="auto"/>
              <w:contextualSpacing/>
              <w:rPr>
                <w:rFonts w:ascii="Arial" w:eastAsia="Verdana" w:hAnsi="Arial" w:cs="Arial"/>
                <w:b/>
                <w:sz w:val="22"/>
                <w:szCs w:val="22"/>
              </w:rPr>
            </w:pPr>
          </w:p>
        </w:tc>
      </w:tr>
      <w:tr w:rsidR="007E2D5A" w:rsidRPr="00805DC6" w14:paraId="1A0E23BB" w14:textId="77777777" w:rsidTr="007E2D5A">
        <w:tc>
          <w:tcPr>
            <w:tcW w:w="7797" w:type="dxa"/>
            <w:shd w:val="clear" w:color="auto" w:fill="auto"/>
          </w:tcPr>
          <w:p w14:paraId="7CBDE097" w14:textId="77777777" w:rsidR="007E2D5A" w:rsidRPr="00805DC6" w:rsidRDefault="007E2D5A" w:rsidP="007E2D5A">
            <w:pPr>
              <w:rPr>
                <w:rFonts w:ascii="Arial" w:hAnsi="Arial" w:cs="Arial"/>
                <w:sz w:val="22"/>
                <w:szCs w:val="22"/>
              </w:rPr>
            </w:pPr>
            <w:r w:rsidRPr="00805DC6">
              <w:rPr>
                <w:rFonts w:ascii="Arial" w:hAnsi="Arial" w:cs="Arial"/>
                <w:sz w:val="22"/>
                <w:szCs w:val="22"/>
              </w:rPr>
              <w:t>Discuss the various ways of measuring ill health</w:t>
            </w:r>
          </w:p>
          <w:p w14:paraId="1B5DE8EF" w14:textId="77777777" w:rsidR="007E2D5A" w:rsidRPr="00805DC6" w:rsidRDefault="007E2D5A" w:rsidP="007E2D5A">
            <w:pPr>
              <w:rPr>
                <w:rFonts w:ascii="Arial" w:hAnsi="Arial" w:cs="Arial"/>
                <w:sz w:val="22"/>
                <w:szCs w:val="22"/>
              </w:rPr>
            </w:pPr>
          </w:p>
        </w:tc>
        <w:tc>
          <w:tcPr>
            <w:tcW w:w="1559" w:type="dxa"/>
            <w:shd w:val="clear" w:color="auto" w:fill="auto"/>
          </w:tcPr>
          <w:p w14:paraId="7CBDD7D6" w14:textId="77777777" w:rsidR="007E2D5A" w:rsidRPr="00805DC6" w:rsidRDefault="007E2D5A" w:rsidP="007E2D5A">
            <w:pPr>
              <w:pStyle w:val="Style-1"/>
              <w:spacing w:after="200" w:line="276" w:lineRule="auto"/>
              <w:contextualSpacing/>
              <w:rPr>
                <w:rFonts w:ascii="Arial" w:eastAsia="Verdana" w:hAnsi="Arial" w:cs="Arial"/>
                <w:b/>
                <w:sz w:val="22"/>
                <w:szCs w:val="22"/>
              </w:rPr>
            </w:pPr>
          </w:p>
        </w:tc>
      </w:tr>
      <w:tr w:rsidR="007E2D5A" w:rsidRPr="00805DC6" w14:paraId="31F4E3E2" w14:textId="77777777" w:rsidTr="007E2D5A">
        <w:tc>
          <w:tcPr>
            <w:tcW w:w="7797" w:type="dxa"/>
            <w:shd w:val="clear" w:color="auto" w:fill="auto"/>
          </w:tcPr>
          <w:p w14:paraId="2B7D817F" w14:textId="77777777" w:rsidR="007E2D5A" w:rsidRPr="00805DC6" w:rsidRDefault="007E2D5A" w:rsidP="007E2D5A">
            <w:pPr>
              <w:rPr>
                <w:rFonts w:ascii="Arial" w:hAnsi="Arial" w:cs="Arial"/>
                <w:sz w:val="22"/>
                <w:szCs w:val="22"/>
              </w:rPr>
            </w:pPr>
            <w:r w:rsidRPr="00805DC6">
              <w:rPr>
                <w:rFonts w:ascii="Arial" w:hAnsi="Arial" w:cs="Arial"/>
                <w:sz w:val="22"/>
                <w:szCs w:val="22"/>
              </w:rPr>
              <w:t>Describe how population characteristics may be measured and the effects of these on local outcome measures.</w:t>
            </w:r>
          </w:p>
          <w:p w14:paraId="08DDA055" w14:textId="77777777" w:rsidR="007E2D5A" w:rsidRPr="00805DC6" w:rsidRDefault="007E2D5A" w:rsidP="007E2D5A">
            <w:pPr>
              <w:rPr>
                <w:rFonts w:ascii="Arial" w:hAnsi="Arial" w:cs="Arial"/>
                <w:sz w:val="22"/>
                <w:szCs w:val="22"/>
              </w:rPr>
            </w:pPr>
          </w:p>
        </w:tc>
        <w:tc>
          <w:tcPr>
            <w:tcW w:w="1559" w:type="dxa"/>
            <w:shd w:val="clear" w:color="auto" w:fill="auto"/>
          </w:tcPr>
          <w:p w14:paraId="395CA363" w14:textId="77777777" w:rsidR="007E2D5A" w:rsidRPr="00805DC6" w:rsidRDefault="007E2D5A" w:rsidP="007E2D5A">
            <w:pPr>
              <w:pStyle w:val="Style-1"/>
              <w:spacing w:after="200" w:line="276" w:lineRule="auto"/>
              <w:contextualSpacing/>
              <w:rPr>
                <w:rFonts w:ascii="Arial" w:eastAsia="Verdana" w:hAnsi="Arial" w:cs="Arial"/>
                <w:b/>
                <w:sz w:val="22"/>
                <w:szCs w:val="22"/>
              </w:rPr>
            </w:pPr>
          </w:p>
        </w:tc>
      </w:tr>
    </w:tbl>
    <w:p w14:paraId="1AD7238E" w14:textId="77777777" w:rsidR="007E2D5A" w:rsidRPr="00805DC6" w:rsidRDefault="007E2D5A" w:rsidP="00565324">
      <w:pPr>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7E2D5A" w:rsidRPr="00805DC6" w14:paraId="1D04B85E" w14:textId="77777777" w:rsidTr="004135B7">
        <w:tc>
          <w:tcPr>
            <w:tcW w:w="9356" w:type="dxa"/>
            <w:gridSpan w:val="2"/>
            <w:shd w:val="clear" w:color="auto" w:fill="F2F2F2"/>
          </w:tcPr>
          <w:p w14:paraId="077075B8" w14:textId="478CC51F" w:rsidR="007E2D5A" w:rsidRPr="00805DC6" w:rsidRDefault="007E2D5A" w:rsidP="007E2D5A">
            <w:pPr>
              <w:jc w:val="center"/>
              <w:rPr>
                <w:rFonts w:ascii="Arial" w:hAnsi="Arial" w:cs="Arial"/>
                <w:b/>
                <w:szCs w:val="24"/>
                <w:lang w:val="en-GB"/>
              </w:rPr>
            </w:pPr>
            <w:r w:rsidRPr="00805DC6">
              <w:rPr>
                <w:rFonts w:ascii="Arial" w:hAnsi="Arial" w:cs="Arial"/>
                <w:sz w:val="22"/>
                <w:szCs w:val="22"/>
              </w:rPr>
              <w:br w:type="page"/>
            </w:r>
            <w:r w:rsidRPr="00805DC6">
              <w:rPr>
                <w:rFonts w:ascii="Arial" w:hAnsi="Arial" w:cs="Arial"/>
                <w:b/>
                <w:szCs w:val="24"/>
                <w:lang w:val="en-GB"/>
              </w:rPr>
              <w:t>CLINICAL AUDIT - KNOWLEDGE</w:t>
            </w:r>
          </w:p>
          <w:p w14:paraId="0060CF7E" w14:textId="77777777" w:rsidR="007E2D5A" w:rsidRPr="00805DC6" w:rsidRDefault="007E2D5A" w:rsidP="007E2D5A">
            <w:pPr>
              <w:jc w:val="center"/>
              <w:rPr>
                <w:rFonts w:ascii="Arial" w:eastAsia="Verdana" w:hAnsi="Arial" w:cs="Arial"/>
                <w:b/>
                <w:sz w:val="22"/>
                <w:szCs w:val="22"/>
              </w:rPr>
            </w:pPr>
          </w:p>
        </w:tc>
      </w:tr>
      <w:tr w:rsidR="007E2D5A" w:rsidRPr="00805DC6" w14:paraId="1D6A9BBB" w14:textId="77777777" w:rsidTr="007E2D5A">
        <w:tc>
          <w:tcPr>
            <w:tcW w:w="7797" w:type="dxa"/>
            <w:shd w:val="clear" w:color="auto" w:fill="auto"/>
          </w:tcPr>
          <w:p w14:paraId="5921AC57" w14:textId="77777777" w:rsidR="007E2D5A" w:rsidRPr="00805DC6" w:rsidRDefault="007E2D5A" w:rsidP="007E2D5A">
            <w:pPr>
              <w:rPr>
                <w:rFonts w:ascii="Arial" w:hAnsi="Arial" w:cs="Arial"/>
                <w:sz w:val="22"/>
                <w:szCs w:val="22"/>
              </w:rPr>
            </w:pPr>
            <w:r w:rsidRPr="00805DC6">
              <w:rPr>
                <w:rFonts w:ascii="Arial" w:hAnsi="Arial" w:cs="Arial"/>
                <w:sz w:val="22"/>
                <w:szCs w:val="22"/>
              </w:rPr>
              <w:t>Define clinical audit and describe its purpose and what it involves (the audit loop).</w:t>
            </w:r>
          </w:p>
          <w:p w14:paraId="7BDD64B0" w14:textId="77777777" w:rsidR="007E2D5A" w:rsidRPr="00805DC6" w:rsidRDefault="007E2D5A" w:rsidP="007E2D5A">
            <w:pPr>
              <w:rPr>
                <w:rFonts w:ascii="Arial" w:hAnsi="Arial" w:cs="Arial"/>
                <w:sz w:val="22"/>
                <w:szCs w:val="22"/>
              </w:rPr>
            </w:pPr>
          </w:p>
        </w:tc>
        <w:tc>
          <w:tcPr>
            <w:tcW w:w="1559" w:type="dxa"/>
            <w:shd w:val="clear" w:color="auto" w:fill="auto"/>
          </w:tcPr>
          <w:p w14:paraId="776CA108" w14:textId="77777777" w:rsidR="007E2D5A" w:rsidRPr="00805DC6" w:rsidRDefault="007E2D5A" w:rsidP="007E2D5A">
            <w:pPr>
              <w:pStyle w:val="Style-1"/>
              <w:spacing w:after="200" w:line="276" w:lineRule="auto"/>
              <w:contextualSpacing/>
              <w:rPr>
                <w:rFonts w:ascii="Arial" w:eastAsia="Verdana" w:hAnsi="Arial" w:cs="Arial"/>
                <w:b/>
                <w:sz w:val="22"/>
                <w:szCs w:val="22"/>
              </w:rPr>
            </w:pPr>
          </w:p>
        </w:tc>
      </w:tr>
      <w:tr w:rsidR="007E2D5A" w:rsidRPr="00805DC6" w14:paraId="3B30D578" w14:textId="77777777" w:rsidTr="007E2D5A">
        <w:tc>
          <w:tcPr>
            <w:tcW w:w="7797" w:type="dxa"/>
            <w:shd w:val="clear" w:color="auto" w:fill="auto"/>
          </w:tcPr>
          <w:p w14:paraId="1DE51719" w14:textId="77777777" w:rsidR="007E2D5A" w:rsidRPr="00805DC6" w:rsidRDefault="007E2D5A" w:rsidP="007E2D5A">
            <w:pPr>
              <w:rPr>
                <w:rFonts w:ascii="Arial" w:hAnsi="Arial" w:cs="Arial"/>
                <w:sz w:val="22"/>
                <w:szCs w:val="22"/>
              </w:rPr>
            </w:pPr>
            <w:r w:rsidRPr="00805DC6">
              <w:rPr>
                <w:rFonts w:ascii="Arial" w:hAnsi="Arial" w:cs="Arial"/>
                <w:sz w:val="22"/>
                <w:szCs w:val="22"/>
              </w:rPr>
              <w:t>Describe the common measures of health care used (structure process, outcome and quality measures).</w:t>
            </w:r>
          </w:p>
          <w:p w14:paraId="78B3DC77" w14:textId="77777777" w:rsidR="007E2D5A" w:rsidRPr="00805DC6" w:rsidRDefault="007E2D5A" w:rsidP="007E2D5A">
            <w:pPr>
              <w:rPr>
                <w:rFonts w:ascii="Arial" w:hAnsi="Arial" w:cs="Arial"/>
                <w:sz w:val="22"/>
                <w:szCs w:val="22"/>
              </w:rPr>
            </w:pPr>
          </w:p>
        </w:tc>
        <w:tc>
          <w:tcPr>
            <w:tcW w:w="1559" w:type="dxa"/>
            <w:shd w:val="clear" w:color="auto" w:fill="auto"/>
          </w:tcPr>
          <w:p w14:paraId="271DBEE3" w14:textId="77777777" w:rsidR="007E2D5A" w:rsidRPr="00805DC6" w:rsidRDefault="007E2D5A" w:rsidP="007E2D5A">
            <w:pPr>
              <w:pStyle w:val="Style-1"/>
              <w:spacing w:after="200" w:line="276" w:lineRule="auto"/>
              <w:contextualSpacing/>
              <w:rPr>
                <w:rFonts w:ascii="Arial" w:eastAsia="Verdana" w:hAnsi="Arial" w:cs="Arial"/>
                <w:b/>
                <w:sz w:val="22"/>
                <w:szCs w:val="22"/>
              </w:rPr>
            </w:pPr>
          </w:p>
        </w:tc>
      </w:tr>
    </w:tbl>
    <w:p w14:paraId="5B7A2F9D" w14:textId="77777777" w:rsidR="00565324" w:rsidRPr="00805DC6" w:rsidRDefault="00565324" w:rsidP="00565324">
      <w:pPr>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7E2D5A" w:rsidRPr="00805DC6" w14:paraId="7F738176" w14:textId="77777777" w:rsidTr="004135B7">
        <w:tc>
          <w:tcPr>
            <w:tcW w:w="9356" w:type="dxa"/>
            <w:gridSpan w:val="2"/>
            <w:shd w:val="clear" w:color="auto" w:fill="F2F2F2"/>
          </w:tcPr>
          <w:p w14:paraId="79817DC3" w14:textId="77777777" w:rsidR="007E2D5A" w:rsidRPr="00805DC6" w:rsidRDefault="007E2D5A" w:rsidP="007E2D5A">
            <w:pPr>
              <w:jc w:val="center"/>
              <w:rPr>
                <w:rFonts w:ascii="Arial" w:hAnsi="Arial" w:cs="Arial"/>
                <w:b/>
                <w:szCs w:val="24"/>
                <w:lang w:val="en-GB"/>
              </w:rPr>
            </w:pPr>
            <w:r w:rsidRPr="00805DC6">
              <w:rPr>
                <w:rFonts w:ascii="Arial" w:hAnsi="Arial" w:cs="Arial"/>
                <w:b/>
                <w:szCs w:val="24"/>
                <w:lang w:val="en-GB"/>
              </w:rPr>
              <w:t>ECONOMIC EVALUATION</w:t>
            </w:r>
          </w:p>
          <w:p w14:paraId="77C298F9" w14:textId="77777777" w:rsidR="007E2D5A" w:rsidRPr="00805DC6" w:rsidRDefault="007E2D5A" w:rsidP="007E2D5A">
            <w:pPr>
              <w:jc w:val="center"/>
              <w:rPr>
                <w:rFonts w:ascii="Arial" w:eastAsia="Verdana" w:hAnsi="Arial" w:cs="Arial"/>
                <w:b/>
                <w:sz w:val="22"/>
                <w:szCs w:val="22"/>
              </w:rPr>
            </w:pPr>
          </w:p>
        </w:tc>
      </w:tr>
      <w:tr w:rsidR="007E2D5A" w:rsidRPr="00805DC6" w14:paraId="6084D657" w14:textId="77777777" w:rsidTr="007E2D5A">
        <w:tc>
          <w:tcPr>
            <w:tcW w:w="7797" w:type="dxa"/>
            <w:shd w:val="clear" w:color="auto" w:fill="auto"/>
          </w:tcPr>
          <w:p w14:paraId="0D3A998F" w14:textId="77777777" w:rsidR="007E2D5A" w:rsidRPr="00805DC6" w:rsidRDefault="007E2D5A" w:rsidP="007E2D5A">
            <w:pPr>
              <w:rPr>
                <w:rFonts w:ascii="Arial" w:hAnsi="Arial" w:cs="Arial"/>
                <w:sz w:val="22"/>
                <w:szCs w:val="22"/>
              </w:rPr>
            </w:pPr>
            <w:r w:rsidRPr="00805DC6">
              <w:rPr>
                <w:rFonts w:ascii="Arial" w:hAnsi="Arial" w:cs="Arial"/>
                <w:sz w:val="22"/>
                <w:szCs w:val="22"/>
              </w:rPr>
              <w:t>Define the terms cost-benefit analysis, cost-effectiveness analysis, cost utility analysis, QALY, efficiency and effectiveness.</w:t>
            </w:r>
          </w:p>
          <w:p w14:paraId="1C21C902" w14:textId="77777777" w:rsidR="007E2D5A" w:rsidRPr="00805DC6" w:rsidRDefault="007E2D5A" w:rsidP="007E2D5A">
            <w:pPr>
              <w:rPr>
                <w:rFonts w:ascii="Arial" w:hAnsi="Arial" w:cs="Arial"/>
                <w:sz w:val="22"/>
                <w:szCs w:val="22"/>
              </w:rPr>
            </w:pPr>
          </w:p>
        </w:tc>
        <w:tc>
          <w:tcPr>
            <w:tcW w:w="1559" w:type="dxa"/>
            <w:shd w:val="clear" w:color="auto" w:fill="auto"/>
          </w:tcPr>
          <w:p w14:paraId="57292532" w14:textId="77777777" w:rsidR="007E2D5A" w:rsidRPr="00805DC6" w:rsidRDefault="007E2D5A" w:rsidP="007E2D5A">
            <w:pPr>
              <w:pStyle w:val="Style-1"/>
              <w:spacing w:after="200" w:line="276" w:lineRule="auto"/>
              <w:contextualSpacing/>
              <w:rPr>
                <w:rFonts w:ascii="Arial" w:eastAsia="Verdana" w:hAnsi="Arial" w:cs="Arial"/>
                <w:b/>
                <w:sz w:val="22"/>
                <w:szCs w:val="22"/>
              </w:rPr>
            </w:pPr>
          </w:p>
        </w:tc>
      </w:tr>
      <w:tr w:rsidR="007E2D5A" w:rsidRPr="00805DC6" w14:paraId="2E118F32" w14:textId="77777777" w:rsidTr="007E2D5A">
        <w:tc>
          <w:tcPr>
            <w:tcW w:w="7797" w:type="dxa"/>
            <w:shd w:val="clear" w:color="auto" w:fill="auto"/>
          </w:tcPr>
          <w:p w14:paraId="631FA603" w14:textId="30A07F46" w:rsidR="007E2D5A" w:rsidRPr="00805DC6" w:rsidRDefault="007E2D5A" w:rsidP="007E2D5A">
            <w:pPr>
              <w:rPr>
                <w:rFonts w:ascii="Arial" w:hAnsi="Arial" w:cs="Arial"/>
                <w:sz w:val="22"/>
                <w:szCs w:val="22"/>
              </w:rPr>
            </w:pPr>
            <w:r w:rsidRPr="00805DC6">
              <w:rPr>
                <w:rFonts w:ascii="Arial" w:hAnsi="Arial" w:cs="Arial"/>
                <w:sz w:val="22"/>
                <w:szCs w:val="22"/>
              </w:rPr>
              <w:t xml:space="preserve">Discuss the difference between wants, </w:t>
            </w:r>
            <w:r w:rsidR="009B6148" w:rsidRPr="00805DC6">
              <w:rPr>
                <w:rFonts w:ascii="Arial" w:hAnsi="Arial" w:cs="Arial"/>
                <w:sz w:val="22"/>
                <w:szCs w:val="22"/>
              </w:rPr>
              <w:t>demands,</w:t>
            </w:r>
            <w:r w:rsidRPr="00805DC6">
              <w:rPr>
                <w:rFonts w:ascii="Arial" w:hAnsi="Arial" w:cs="Arial"/>
                <w:sz w:val="22"/>
                <w:szCs w:val="22"/>
              </w:rPr>
              <w:t xml:space="preserve"> and needs for health care.</w:t>
            </w:r>
          </w:p>
          <w:p w14:paraId="5030BC32" w14:textId="77777777" w:rsidR="007E2D5A" w:rsidRPr="00805DC6" w:rsidRDefault="007E2D5A" w:rsidP="007E2D5A">
            <w:pPr>
              <w:rPr>
                <w:rFonts w:ascii="Arial" w:hAnsi="Arial" w:cs="Arial"/>
                <w:sz w:val="22"/>
                <w:szCs w:val="22"/>
              </w:rPr>
            </w:pPr>
          </w:p>
        </w:tc>
        <w:tc>
          <w:tcPr>
            <w:tcW w:w="1559" w:type="dxa"/>
            <w:shd w:val="clear" w:color="auto" w:fill="auto"/>
          </w:tcPr>
          <w:p w14:paraId="78B0B4B5" w14:textId="77777777" w:rsidR="007E2D5A" w:rsidRPr="00805DC6" w:rsidRDefault="007E2D5A" w:rsidP="007E2D5A">
            <w:pPr>
              <w:pStyle w:val="Style-1"/>
              <w:spacing w:after="200" w:line="276" w:lineRule="auto"/>
              <w:contextualSpacing/>
              <w:rPr>
                <w:rFonts w:ascii="Arial" w:eastAsia="Verdana" w:hAnsi="Arial" w:cs="Arial"/>
                <w:b/>
                <w:sz w:val="22"/>
                <w:szCs w:val="22"/>
              </w:rPr>
            </w:pPr>
          </w:p>
        </w:tc>
      </w:tr>
    </w:tbl>
    <w:p w14:paraId="72AF4C59" w14:textId="3AD57EBA" w:rsidR="007E2D5A" w:rsidRDefault="007E2D5A" w:rsidP="00565324">
      <w:pPr>
        <w:rPr>
          <w:rFonts w:ascii="Arial" w:hAnsi="Arial" w:cs="Arial"/>
          <w:b/>
          <w:sz w:val="22"/>
          <w:szCs w:val="22"/>
        </w:rPr>
      </w:pPr>
    </w:p>
    <w:p w14:paraId="2B6B7572" w14:textId="54856204" w:rsidR="009B6148" w:rsidRDefault="009B6148" w:rsidP="00565324">
      <w:pPr>
        <w:rPr>
          <w:rFonts w:ascii="Arial" w:hAnsi="Arial" w:cs="Arial"/>
          <w:b/>
          <w:sz w:val="22"/>
          <w:szCs w:val="22"/>
        </w:rPr>
      </w:pPr>
    </w:p>
    <w:p w14:paraId="5B6AAE58" w14:textId="77777777" w:rsidR="009B6148" w:rsidRPr="00805DC6" w:rsidRDefault="009B6148" w:rsidP="00565324">
      <w:pPr>
        <w:rPr>
          <w:rFonts w:ascii="Arial" w:hAnsi="Arial" w:cs="Arial"/>
          <w:b/>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7E2D5A" w:rsidRPr="00805DC6" w14:paraId="1F631E46" w14:textId="77777777" w:rsidTr="004135B7">
        <w:tc>
          <w:tcPr>
            <w:tcW w:w="9356" w:type="dxa"/>
            <w:gridSpan w:val="2"/>
            <w:shd w:val="clear" w:color="auto" w:fill="F2F2F2"/>
          </w:tcPr>
          <w:p w14:paraId="4A10F4B5" w14:textId="77777777" w:rsidR="007E2D5A" w:rsidRPr="00805DC6" w:rsidRDefault="007E2D5A" w:rsidP="007E2D5A">
            <w:pPr>
              <w:jc w:val="center"/>
              <w:rPr>
                <w:rFonts w:ascii="Arial" w:hAnsi="Arial" w:cs="Arial"/>
                <w:b/>
                <w:szCs w:val="24"/>
                <w:lang w:val="en-GB"/>
              </w:rPr>
            </w:pPr>
            <w:r w:rsidRPr="00805DC6">
              <w:rPr>
                <w:rFonts w:ascii="Arial" w:hAnsi="Arial" w:cs="Arial"/>
                <w:b/>
                <w:szCs w:val="24"/>
                <w:lang w:val="en-GB"/>
              </w:rPr>
              <w:lastRenderedPageBreak/>
              <w:t>EVIDENCE BASED MEDICINE - SKILLS</w:t>
            </w:r>
          </w:p>
          <w:p w14:paraId="07889FB2" w14:textId="77777777" w:rsidR="007E2D5A" w:rsidRPr="00805DC6" w:rsidRDefault="007E2D5A" w:rsidP="007E2D5A">
            <w:pPr>
              <w:jc w:val="center"/>
              <w:rPr>
                <w:rFonts w:ascii="Arial" w:eastAsia="Verdana" w:hAnsi="Arial" w:cs="Arial"/>
                <w:b/>
                <w:sz w:val="22"/>
                <w:szCs w:val="22"/>
              </w:rPr>
            </w:pPr>
          </w:p>
        </w:tc>
      </w:tr>
      <w:tr w:rsidR="007E2D5A" w:rsidRPr="00805DC6" w14:paraId="36DCAE20" w14:textId="77777777" w:rsidTr="007E2D5A">
        <w:tc>
          <w:tcPr>
            <w:tcW w:w="7797" w:type="dxa"/>
            <w:shd w:val="clear" w:color="auto" w:fill="auto"/>
          </w:tcPr>
          <w:p w14:paraId="388D1628" w14:textId="77777777" w:rsidR="007E2D5A" w:rsidRPr="00805DC6" w:rsidRDefault="007E2D5A" w:rsidP="007E2D5A">
            <w:pPr>
              <w:widowControl/>
              <w:spacing w:after="200" w:line="276" w:lineRule="auto"/>
              <w:rPr>
                <w:rFonts w:ascii="Arial" w:hAnsi="Arial" w:cs="Arial"/>
                <w:sz w:val="22"/>
                <w:szCs w:val="22"/>
              </w:rPr>
            </w:pPr>
            <w:r w:rsidRPr="00805DC6">
              <w:rPr>
                <w:rFonts w:ascii="Arial" w:hAnsi="Arial" w:cs="Arial"/>
                <w:sz w:val="22"/>
                <w:szCs w:val="22"/>
              </w:rPr>
              <w:t xml:space="preserve">Calculate from suitable data the sensitivity, specificity, predictive value and likelihood ratio of a test. </w:t>
            </w:r>
          </w:p>
        </w:tc>
        <w:tc>
          <w:tcPr>
            <w:tcW w:w="1559" w:type="dxa"/>
            <w:shd w:val="clear" w:color="auto" w:fill="auto"/>
          </w:tcPr>
          <w:p w14:paraId="1797D540" w14:textId="77777777" w:rsidR="007E2D5A" w:rsidRPr="00805DC6" w:rsidRDefault="007E2D5A" w:rsidP="007E2D5A">
            <w:pPr>
              <w:pStyle w:val="Style-1"/>
              <w:spacing w:after="200" w:line="276" w:lineRule="auto"/>
              <w:contextualSpacing/>
              <w:rPr>
                <w:rFonts w:ascii="Arial" w:eastAsia="Verdana" w:hAnsi="Arial" w:cs="Arial"/>
                <w:b/>
                <w:sz w:val="22"/>
                <w:szCs w:val="22"/>
              </w:rPr>
            </w:pPr>
          </w:p>
        </w:tc>
      </w:tr>
      <w:tr w:rsidR="007E2D5A" w:rsidRPr="00805DC6" w14:paraId="4BEF435B" w14:textId="77777777" w:rsidTr="007E2D5A">
        <w:tc>
          <w:tcPr>
            <w:tcW w:w="7797" w:type="dxa"/>
            <w:shd w:val="clear" w:color="auto" w:fill="auto"/>
          </w:tcPr>
          <w:p w14:paraId="4B10CC1A" w14:textId="77777777" w:rsidR="007E2D5A" w:rsidRPr="00805DC6" w:rsidRDefault="007E2D5A" w:rsidP="007E2D5A">
            <w:pPr>
              <w:rPr>
                <w:rFonts w:ascii="Arial" w:hAnsi="Arial" w:cs="Arial"/>
                <w:sz w:val="22"/>
                <w:szCs w:val="22"/>
              </w:rPr>
            </w:pPr>
            <w:r w:rsidRPr="00805DC6">
              <w:rPr>
                <w:rFonts w:ascii="Arial" w:hAnsi="Arial" w:cs="Arial"/>
                <w:sz w:val="22"/>
                <w:szCs w:val="22"/>
              </w:rPr>
              <w:t>Critically appraise a published clinical trial and determine whether the results are valid and whether you should incorporate them into your clinical practice.</w:t>
            </w:r>
          </w:p>
          <w:p w14:paraId="5E72F06A" w14:textId="77777777" w:rsidR="007E2D5A" w:rsidRPr="00805DC6" w:rsidRDefault="007E2D5A" w:rsidP="007E2D5A">
            <w:pPr>
              <w:rPr>
                <w:rFonts w:ascii="Arial" w:hAnsi="Arial" w:cs="Arial"/>
                <w:sz w:val="22"/>
                <w:szCs w:val="22"/>
              </w:rPr>
            </w:pPr>
          </w:p>
        </w:tc>
        <w:tc>
          <w:tcPr>
            <w:tcW w:w="1559" w:type="dxa"/>
            <w:shd w:val="clear" w:color="auto" w:fill="auto"/>
          </w:tcPr>
          <w:p w14:paraId="7A7DECB8" w14:textId="77777777" w:rsidR="007E2D5A" w:rsidRPr="00805DC6" w:rsidRDefault="007E2D5A" w:rsidP="007E2D5A">
            <w:pPr>
              <w:pStyle w:val="Style-1"/>
              <w:spacing w:after="200" w:line="276" w:lineRule="auto"/>
              <w:contextualSpacing/>
              <w:rPr>
                <w:rFonts w:ascii="Arial" w:eastAsia="Verdana" w:hAnsi="Arial" w:cs="Arial"/>
                <w:b/>
                <w:sz w:val="22"/>
                <w:szCs w:val="22"/>
              </w:rPr>
            </w:pPr>
          </w:p>
        </w:tc>
      </w:tr>
      <w:tr w:rsidR="007E2D5A" w:rsidRPr="00805DC6" w14:paraId="684ABE22" w14:textId="77777777" w:rsidTr="007E2D5A">
        <w:tc>
          <w:tcPr>
            <w:tcW w:w="7797" w:type="dxa"/>
            <w:shd w:val="clear" w:color="auto" w:fill="auto"/>
          </w:tcPr>
          <w:p w14:paraId="34F7E548" w14:textId="77777777" w:rsidR="007E2D5A" w:rsidRPr="00805DC6" w:rsidRDefault="007E2D5A" w:rsidP="007E2D5A">
            <w:pPr>
              <w:rPr>
                <w:rFonts w:ascii="Arial" w:hAnsi="Arial" w:cs="Arial"/>
                <w:sz w:val="22"/>
                <w:szCs w:val="22"/>
              </w:rPr>
            </w:pPr>
            <w:r w:rsidRPr="00805DC6">
              <w:rPr>
                <w:rFonts w:ascii="Arial" w:hAnsi="Arial" w:cs="Arial"/>
                <w:sz w:val="22"/>
                <w:szCs w:val="22"/>
              </w:rPr>
              <w:t>Identify aspects of a particular service that could be assessed for audit purposes.</w:t>
            </w:r>
          </w:p>
          <w:p w14:paraId="2523D23A" w14:textId="77777777" w:rsidR="007E2D5A" w:rsidRPr="00805DC6" w:rsidRDefault="007E2D5A" w:rsidP="007E2D5A">
            <w:pPr>
              <w:rPr>
                <w:rFonts w:ascii="Arial" w:hAnsi="Arial" w:cs="Arial"/>
                <w:sz w:val="22"/>
                <w:szCs w:val="22"/>
              </w:rPr>
            </w:pPr>
          </w:p>
        </w:tc>
        <w:tc>
          <w:tcPr>
            <w:tcW w:w="1559" w:type="dxa"/>
            <w:shd w:val="clear" w:color="auto" w:fill="auto"/>
          </w:tcPr>
          <w:p w14:paraId="6A44B117" w14:textId="77777777" w:rsidR="007E2D5A" w:rsidRPr="00805DC6" w:rsidRDefault="007E2D5A" w:rsidP="007E2D5A">
            <w:pPr>
              <w:pStyle w:val="Style-1"/>
              <w:spacing w:after="200" w:line="276" w:lineRule="auto"/>
              <w:contextualSpacing/>
              <w:rPr>
                <w:rFonts w:ascii="Arial" w:eastAsia="Verdana" w:hAnsi="Arial" w:cs="Arial"/>
                <w:b/>
                <w:sz w:val="22"/>
                <w:szCs w:val="22"/>
              </w:rPr>
            </w:pPr>
          </w:p>
        </w:tc>
      </w:tr>
    </w:tbl>
    <w:p w14:paraId="6F68AB3A" w14:textId="4F4E9EE5" w:rsidR="00ED6275" w:rsidRPr="00805DC6" w:rsidRDefault="00B70E0D" w:rsidP="00565324">
      <w:pPr>
        <w:pStyle w:val="Style-1"/>
        <w:spacing w:after="200" w:line="276" w:lineRule="auto"/>
        <w:jc w:val="center"/>
        <w:rPr>
          <w:rFonts w:ascii="Arial" w:hAnsi="Arial" w:cs="Arial"/>
          <w:b/>
          <w:sz w:val="22"/>
          <w:szCs w:val="22"/>
        </w:rPr>
      </w:pPr>
      <w:r w:rsidRPr="00805DC6">
        <w:rPr>
          <w:rFonts w:ascii="Arial" w:hAnsi="Arial" w:cs="Arial"/>
          <w:b/>
          <w:sz w:val="22"/>
          <w:szCs w:val="22"/>
        </w:rPr>
        <w:t>Topic Learning Outcomes for Medicine &amp; Surgery</w:t>
      </w:r>
    </w:p>
    <w:p w14:paraId="1D7DBD8B" w14:textId="77777777" w:rsidR="00565324" w:rsidRPr="00805DC6" w:rsidRDefault="00565324" w:rsidP="00E4008B">
      <w:pPr>
        <w:pStyle w:val="Style-1"/>
        <w:pBdr>
          <w:top w:val="single" w:sz="4" w:space="1" w:color="auto"/>
          <w:left w:val="single" w:sz="4" w:space="4" w:color="auto"/>
          <w:bottom w:val="single" w:sz="4" w:space="1" w:color="auto"/>
          <w:right w:val="single" w:sz="4" w:space="4" w:color="auto"/>
        </w:pBdr>
        <w:shd w:val="clear" w:color="auto" w:fill="BFBFBF"/>
        <w:spacing w:after="200" w:line="276" w:lineRule="auto"/>
        <w:jc w:val="center"/>
        <w:rPr>
          <w:rFonts w:ascii="Arial" w:hAnsi="Arial" w:cs="Arial"/>
          <w:b/>
          <w:sz w:val="28"/>
          <w:szCs w:val="28"/>
        </w:rPr>
      </w:pPr>
      <w:r w:rsidRPr="00805DC6">
        <w:rPr>
          <w:rFonts w:ascii="Arial" w:hAnsi="Arial" w:cs="Arial"/>
          <w:b/>
          <w:sz w:val="28"/>
          <w:szCs w:val="28"/>
        </w:rPr>
        <w:t>S</w:t>
      </w:r>
      <w:r w:rsidR="008E77FE" w:rsidRPr="00805DC6">
        <w:rPr>
          <w:rFonts w:ascii="Arial" w:hAnsi="Arial" w:cs="Arial"/>
          <w:b/>
          <w:sz w:val="28"/>
          <w:szCs w:val="28"/>
        </w:rPr>
        <w:t>URGICAL ATTACHMENT</w:t>
      </w:r>
    </w:p>
    <w:p w14:paraId="7BDD3F81" w14:textId="77777777" w:rsidR="00BC42B1" w:rsidRPr="00805DC6" w:rsidRDefault="00BC42B1">
      <w:pPr>
        <w:jc w:val="both"/>
        <w:rPr>
          <w:rFonts w:ascii="Arial" w:hAnsi="Arial" w:cs="Arial"/>
          <w:b/>
          <w:sz w:val="22"/>
          <w:szCs w:val="22"/>
          <w:lang w:val="en-GB"/>
        </w:rPr>
      </w:pPr>
      <w:r w:rsidRPr="00805DC6">
        <w:rPr>
          <w:rFonts w:ascii="Arial" w:hAnsi="Arial" w:cs="Arial"/>
          <w:b/>
          <w:sz w:val="22"/>
          <w:szCs w:val="22"/>
          <w:lang w:val="en-GB"/>
        </w:rPr>
        <w:t>CLINICAL SKILLS (SURGERY)</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1C574C" w:rsidRPr="00805DC6" w14:paraId="5BCB142A" w14:textId="77777777" w:rsidTr="004135B7">
        <w:tc>
          <w:tcPr>
            <w:tcW w:w="9356" w:type="dxa"/>
            <w:gridSpan w:val="2"/>
            <w:shd w:val="clear" w:color="auto" w:fill="F2F2F2"/>
          </w:tcPr>
          <w:p w14:paraId="71DA3909" w14:textId="77777777" w:rsidR="001C574C" w:rsidRPr="00805DC6" w:rsidRDefault="001C574C" w:rsidP="001C574C">
            <w:pPr>
              <w:pStyle w:val="Style-1"/>
              <w:spacing w:after="200" w:line="276" w:lineRule="auto"/>
              <w:contextualSpacing/>
              <w:jc w:val="center"/>
              <w:rPr>
                <w:rFonts w:ascii="Arial" w:eastAsia="Verdana" w:hAnsi="Arial" w:cs="Arial"/>
                <w:b/>
                <w:sz w:val="24"/>
                <w:szCs w:val="24"/>
              </w:rPr>
            </w:pPr>
            <w:r w:rsidRPr="00805DC6">
              <w:rPr>
                <w:rFonts w:ascii="Arial" w:eastAsia="Verdana" w:hAnsi="Arial" w:cs="Arial"/>
                <w:b/>
                <w:sz w:val="24"/>
                <w:szCs w:val="24"/>
              </w:rPr>
              <w:t>THEATRE ROUTINE</w:t>
            </w:r>
          </w:p>
        </w:tc>
      </w:tr>
      <w:tr w:rsidR="001C574C" w:rsidRPr="00805DC6" w14:paraId="229A0EBB" w14:textId="77777777" w:rsidTr="00D14F51">
        <w:tc>
          <w:tcPr>
            <w:tcW w:w="7797" w:type="dxa"/>
            <w:shd w:val="clear" w:color="auto" w:fill="auto"/>
          </w:tcPr>
          <w:p w14:paraId="18D17FE1" w14:textId="77777777" w:rsidR="001C574C" w:rsidRPr="00805DC6" w:rsidRDefault="001C574C" w:rsidP="001C574C">
            <w:pPr>
              <w:rPr>
                <w:rFonts w:ascii="Arial" w:hAnsi="Arial" w:cs="Arial"/>
                <w:sz w:val="22"/>
                <w:szCs w:val="22"/>
                <w:lang w:val="en-GB"/>
              </w:rPr>
            </w:pPr>
            <w:r w:rsidRPr="00805DC6">
              <w:rPr>
                <w:rFonts w:ascii="Arial" w:hAnsi="Arial" w:cs="Arial"/>
                <w:sz w:val="22"/>
                <w:szCs w:val="22"/>
                <w:lang w:val="en-GB"/>
              </w:rPr>
              <w:t>Demonstrate an understanding of operating theatre routine through adherence to the prescribed rules of conduct and dress.</w:t>
            </w:r>
          </w:p>
          <w:p w14:paraId="38238E71" w14:textId="77777777" w:rsidR="001C574C" w:rsidRPr="00805DC6" w:rsidRDefault="001C574C" w:rsidP="001C574C">
            <w:pPr>
              <w:rPr>
                <w:rFonts w:ascii="Arial" w:eastAsia="Verdana" w:hAnsi="Arial" w:cs="Arial"/>
                <w:sz w:val="22"/>
                <w:szCs w:val="22"/>
              </w:rPr>
            </w:pPr>
          </w:p>
        </w:tc>
        <w:tc>
          <w:tcPr>
            <w:tcW w:w="1559" w:type="dxa"/>
            <w:shd w:val="clear" w:color="auto" w:fill="auto"/>
          </w:tcPr>
          <w:p w14:paraId="471C4544" w14:textId="77777777" w:rsidR="001C574C" w:rsidRPr="00805DC6" w:rsidRDefault="001C574C" w:rsidP="00D14F51">
            <w:pPr>
              <w:pStyle w:val="Style-1"/>
              <w:spacing w:after="200" w:line="276" w:lineRule="auto"/>
              <w:contextualSpacing/>
              <w:rPr>
                <w:rFonts w:ascii="Arial" w:eastAsia="Verdana" w:hAnsi="Arial" w:cs="Arial"/>
                <w:b/>
                <w:sz w:val="22"/>
                <w:szCs w:val="22"/>
              </w:rPr>
            </w:pPr>
          </w:p>
        </w:tc>
      </w:tr>
      <w:tr w:rsidR="00FB46C6" w:rsidRPr="00805DC6" w14:paraId="32A9DC15" w14:textId="77777777" w:rsidTr="00D14F51">
        <w:tc>
          <w:tcPr>
            <w:tcW w:w="7797" w:type="dxa"/>
            <w:shd w:val="clear" w:color="auto" w:fill="auto"/>
          </w:tcPr>
          <w:p w14:paraId="0B33EB49" w14:textId="77777777" w:rsidR="00FB46C6" w:rsidRPr="00805DC6" w:rsidRDefault="00FB46C6" w:rsidP="00FB46C6">
            <w:pPr>
              <w:ind w:left="34" w:hanging="34"/>
              <w:rPr>
                <w:rFonts w:ascii="Arial" w:hAnsi="Arial" w:cs="Arial"/>
                <w:sz w:val="22"/>
                <w:szCs w:val="22"/>
                <w:lang w:val="en-GB"/>
              </w:rPr>
            </w:pPr>
            <w:r w:rsidRPr="00805DC6">
              <w:rPr>
                <w:rFonts w:ascii="Arial" w:hAnsi="Arial" w:cs="Arial"/>
                <w:sz w:val="22"/>
                <w:szCs w:val="22"/>
                <w:lang w:val="en-GB"/>
              </w:rPr>
              <w:t>Demonstrate an understanding of the role of the surgeon in relation to that of other members of the theatre team.</w:t>
            </w:r>
          </w:p>
          <w:p w14:paraId="61D610B5" w14:textId="77777777" w:rsidR="00FB46C6" w:rsidRPr="00805DC6" w:rsidRDefault="00FB46C6" w:rsidP="001C574C">
            <w:pPr>
              <w:ind w:left="34" w:hanging="34"/>
              <w:rPr>
                <w:rFonts w:ascii="Arial" w:hAnsi="Arial" w:cs="Arial"/>
                <w:sz w:val="22"/>
                <w:szCs w:val="22"/>
                <w:lang w:val="en-GB"/>
              </w:rPr>
            </w:pPr>
          </w:p>
        </w:tc>
        <w:tc>
          <w:tcPr>
            <w:tcW w:w="1559" w:type="dxa"/>
            <w:shd w:val="clear" w:color="auto" w:fill="auto"/>
          </w:tcPr>
          <w:p w14:paraId="6C4BCAA4" w14:textId="77777777" w:rsidR="00FB46C6" w:rsidRPr="00805DC6" w:rsidRDefault="00FB46C6" w:rsidP="00D14F51">
            <w:pPr>
              <w:pStyle w:val="Style-1"/>
              <w:spacing w:after="200" w:line="276" w:lineRule="auto"/>
              <w:contextualSpacing/>
              <w:rPr>
                <w:rFonts w:ascii="Arial" w:eastAsia="Verdana" w:hAnsi="Arial" w:cs="Arial"/>
                <w:b/>
                <w:sz w:val="22"/>
                <w:szCs w:val="22"/>
              </w:rPr>
            </w:pPr>
          </w:p>
        </w:tc>
      </w:tr>
      <w:tr w:rsidR="00FB46C6" w:rsidRPr="00805DC6" w14:paraId="5A78DF6A" w14:textId="77777777" w:rsidTr="00D14F51">
        <w:tc>
          <w:tcPr>
            <w:tcW w:w="7797" w:type="dxa"/>
            <w:shd w:val="clear" w:color="auto" w:fill="auto"/>
          </w:tcPr>
          <w:p w14:paraId="396CD7B0" w14:textId="77777777" w:rsidR="00FB46C6" w:rsidRPr="00805DC6" w:rsidRDefault="00FB46C6" w:rsidP="00FB46C6">
            <w:pPr>
              <w:ind w:left="34" w:hanging="34"/>
              <w:rPr>
                <w:rFonts w:ascii="Arial" w:hAnsi="Arial" w:cs="Arial"/>
                <w:sz w:val="22"/>
                <w:szCs w:val="22"/>
                <w:lang w:val="en-GB"/>
              </w:rPr>
            </w:pPr>
            <w:r w:rsidRPr="00805DC6">
              <w:rPr>
                <w:rFonts w:ascii="Arial" w:hAnsi="Arial" w:cs="Arial"/>
                <w:sz w:val="22"/>
                <w:szCs w:val="22"/>
                <w:lang w:val="en-GB"/>
              </w:rPr>
              <w:t>Demonstrate an understanding of the principles of safety in theatre (for patients and staff), including the place of pre-theatre team briefing and various safety checks.</w:t>
            </w:r>
          </w:p>
          <w:p w14:paraId="1F9B4E69" w14:textId="77777777" w:rsidR="00FB46C6" w:rsidRPr="00805DC6" w:rsidRDefault="00FB46C6" w:rsidP="001C574C">
            <w:pPr>
              <w:ind w:left="34" w:hanging="34"/>
              <w:rPr>
                <w:rFonts w:ascii="Arial" w:hAnsi="Arial" w:cs="Arial"/>
                <w:sz w:val="22"/>
                <w:szCs w:val="22"/>
                <w:lang w:val="en-GB"/>
              </w:rPr>
            </w:pPr>
          </w:p>
        </w:tc>
        <w:tc>
          <w:tcPr>
            <w:tcW w:w="1559" w:type="dxa"/>
            <w:shd w:val="clear" w:color="auto" w:fill="auto"/>
          </w:tcPr>
          <w:p w14:paraId="241BD2F6" w14:textId="77777777" w:rsidR="00FB46C6" w:rsidRPr="00805DC6" w:rsidRDefault="00FB46C6" w:rsidP="00D14F51">
            <w:pPr>
              <w:pStyle w:val="Style-1"/>
              <w:spacing w:after="200" w:line="276" w:lineRule="auto"/>
              <w:contextualSpacing/>
              <w:rPr>
                <w:rFonts w:ascii="Arial" w:eastAsia="Verdana" w:hAnsi="Arial" w:cs="Arial"/>
                <w:b/>
                <w:sz w:val="22"/>
                <w:szCs w:val="22"/>
              </w:rPr>
            </w:pPr>
          </w:p>
        </w:tc>
      </w:tr>
      <w:tr w:rsidR="001C574C" w:rsidRPr="00805DC6" w14:paraId="385F328D" w14:textId="77777777" w:rsidTr="00D14F51">
        <w:tc>
          <w:tcPr>
            <w:tcW w:w="7797" w:type="dxa"/>
            <w:shd w:val="clear" w:color="auto" w:fill="auto"/>
          </w:tcPr>
          <w:p w14:paraId="6A1FBA40" w14:textId="7D53A7B6" w:rsidR="001C574C" w:rsidRPr="00805DC6" w:rsidRDefault="001C574C" w:rsidP="001C574C">
            <w:pPr>
              <w:ind w:left="34" w:hanging="34"/>
              <w:rPr>
                <w:rFonts w:ascii="Arial" w:hAnsi="Arial" w:cs="Arial"/>
                <w:sz w:val="22"/>
                <w:szCs w:val="22"/>
                <w:lang w:val="en-GB"/>
              </w:rPr>
            </w:pPr>
            <w:r w:rsidRPr="00805DC6">
              <w:rPr>
                <w:rFonts w:ascii="Arial" w:hAnsi="Arial" w:cs="Arial"/>
                <w:sz w:val="22"/>
                <w:szCs w:val="22"/>
                <w:lang w:val="en-GB"/>
              </w:rPr>
              <w:t xml:space="preserve">Demonstrate the proper technique for surgical scrubbing, </w:t>
            </w:r>
            <w:r w:rsidR="009B6148" w:rsidRPr="00805DC6">
              <w:rPr>
                <w:rFonts w:ascii="Arial" w:hAnsi="Arial" w:cs="Arial"/>
                <w:sz w:val="22"/>
                <w:szCs w:val="22"/>
                <w:lang w:val="en-GB"/>
              </w:rPr>
              <w:t>gowning,</w:t>
            </w:r>
            <w:r w:rsidRPr="00805DC6">
              <w:rPr>
                <w:rFonts w:ascii="Arial" w:hAnsi="Arial" w:cs="Arial"/>
                <w:sz w:val="22"/>
                <w:szCs w:val="22"/>
                <w:lang w:val="en-GB"/>
              </w:rPr>
              <w:t xml:space="preserve"> and gloving in the operating room, assisted and unassisted.</w:t>
            </w:r>
          </w:p>
          <w:p w14:paraId="5E3913CC" w14:textId="77777777" w:rsidR="001C574C" w:rsidRPr="00805DC6" w:rsidRDefault="001C574C" w:rsidP="00D14F51">
            <w:pPr>
              <w:ind w:left="34" w:hanging="34"/>
              <w:rPr>
                <w:rFonts w:ascii="Arial" w:eastAsia="Verdana" w:hAnsi="Arial" w:cs="Arial"/>
                <w:sz w:val="22"/>
                <w:szCs w:val="22"/>
              </w:rPr>
            </w:pPr>
          </w:p>
        </w:tc>
        <w:tc>
          <w:tcPr>
            <w:tcW w:w="1559" w:type="dxa"/>
            <w:shd w:val="clear" w:color="auto" w:fill="auto"/>
          </w:tcPr>
          <w:p w14:paraId="4EB95E30" w14:textId="77777777" w:rsidR="001C574C" w:rsidRPr="00805DC6" w:rsidRDefault="001C574C" w:rsidP="00D14F51">
            <w:pPr>
              <w:pStyle w:val="Style-1"/>
              <w:spacing w:after="200" w:line="276" w:lineRule="auto"/>
              <w:contextualSpacing/>
              <w:rPr>
                <w:rFonts w:ascii="Arial" w:eastAsia="Verdana" w:hAnsi="Arial" w:cs="Arial"/>
                <w:b/>
                <w:sz w:val="22"/>
                <w:szCs w:val="22"/>
              </w:rPr>
            </w:pPr>
          </w:p>
        </w:tc>
      </w:tr>
      <w:tr w:rsidR="001C574C" w:rsidRPr="00805DC6" w14:paraId="57ED67EF" w14:textId="77777777" w:rsidTr="00D14F51">
        <w:tc>
          <w:tcPr>
            <w:tcW w:w="7797" w:type="dxa"/>
            <w:shd w:val="clear" w:color="auto" w:fill="auto"/>
          </w:tcPr>
          <w:p w14:paraId="37232044" w14:textId="77777777" w:rsidR="001C574C" w:rsidRPr="00805DC6" w:rsidRDefault="001C574C" w:rsidP="001C574C">
            <w:pPr>
              <w:ind w:left="34" w:hanging="34"/>
              <w:rPr>
                <w:rFonts w:ascii="Arial" w:hAnsi="Arial" w:cs="Arial"/>
                <w:sz w:val="22"/>
                <w:szCs w:val="22"/>
                <w:lang w:val="en-GB"/>
              </w:rPr>
            </w:pPr>
            <w:r w:rsidRPr="00805DC6">
              <w:rPr>
                <w:rFonts w:ascii="Arial" w:hAnsi="Arial" w:cs="Arial"/>
                <w:sz w:val="22"/>
                <w:szCs w:val="22"/>
                <w:lang w:val="en-GB"/>
              </w:rPr>
              <w:t>Demonstrate knowledge of aseptic technique and discuss the microbiological principles involved.</w:t>
            </w:r>
          </w:p>
          <w:p w14:paraId="5999B0C3" w14:textId="77777777" w:rsidR="001C574C" w:rsidRPr="00805DC6" w:rsidRDefault="001C574C" w:rsidP="001C574C">
            <w:pPr>
              <w:ind w:left="34" w:hanging="34"/>
              <w:rPr>
                <w:rFonts w:ascii="Arial" w:eastAsia="Verdana" w:hAnsi="Arial" w:cs="Arial"/>
                <w:sz w:val="22"/>
                <w:szCs w:val="22"/>
              </w:rPr>
            </w:pPr>
          </w:p>
        </w:tc>
        <w:tc>
          <w:tcPr>
            <w:tcW w:w="1559" w:type="dxa"/>
            <w:shd w:val="clear" w:color="auto" w:fill="auto"/>
          </w:tcPr>
          <w:p w14:paraId="781EFD6E" w14:textId="77777777" w:rsidR="001C574C" w:rsidRPr="00805DC6" w:rsidRDefault="001C574C" w:rsidP="00D14F51">
            <w:pPr>
              <w:pStyle w:val="Style-1"/>
              <w:spacing w:after="200" w:line="276" w:lineRule="auto"/>
              <w:contextualSpacing/>
              <w:rPr>
                <w:rFonts w:ascii="Arial" w:eastAsia="Verdana" w:hAnsi="Arial" w:cs="Arial"/>
                <w:b/>
                <w:sz w:val="22"/>
                <w:szCs w:val="22"/>
              </w:rPr>
            </w:pPr>
          </w:p>
        </w:tc>
      </w:tr>
      <w:tr w:rsidR="001C574C" w:rsidRPr="00805DC6" w14:paraId="0C56ECA5" w14:textId="77777777" w:rsidTr="00D14F51">
        <w:tc>
          <w:tcPr>
            <w:tcW w:w="7797" w:type="dxa"/>
            <w:shd w:val="clear" w:color="auto" w:fill="auto"/>
          </w:tcPr>
          <w:p w14:paraId="49B92925" w14:textId="77777777" w:rsidR="001C574C" w:rsidRPr="00805DC6" w:rsidRDefault="001C574C" w:rsidP="001C574C">
            <w:pPr>
              <w:jc w:val="both"/>
              <w:rPr>
                <w:rFonts w:ascii="Arial" w:hAnsi="Arial" w:cs="Arial"/>
                <w:sz w:val="22"/>
                <w:szCs w:val="22"/>
                <w:lang w:val="en-GB"/>
              </w:rPr>
            </w:pPr>
            <w:r w:rsidRPr="00805DC6">
              <w:rPr>
                <w:rFonts w:ascii="Arial" w:hAnsi="Arial" w:cs="Arial"/>
                <w:sz w:val="22"/>
                <w:szCs w:val="22"/>
                <w:lang w:val="en-GB"/>
              </w:rPr>
              <w:t>Identify areas that are considered part of the sterile operative field.</w:t>
            </w:r>
          </w:p>
          <w:p w14:paraId="5F6C4ACE" w14:textId="77777777" w:rsidR="001C574C" w:rsidRPr="00805DC6" w:rsidRDefault="001C574C" w:rsidP="00D14F51">
            <w:pPr>
              <w:ind w:left="34" w:hanging="34"/>
              <w:rPr>
                <w:rFonts w:ascii="Arial" w:eastAsia="Verdana" w:hAnsi="Arial" w:cs="Arial"/>
                <w:sz w:val="22"/>
                <w:szCs w:val="22"/>
              </w:rPr>
            </w:pPr>
          </w:p>
        </w:tc>
        <w:tc>
          <w:tcPr>
            <w:tcW w:w="1559" w:type="dxa"/>
            <w:shd w:val="clear" w:color="auto" w:fill="auto"/>
          </w:tcPr>
          <w:p w14:paraId="587E9CEC" w14:textId="77777777" w:rsidR="001C574C" w:rsidRPr="00805DC6" w:rsidRDefault="001C574C" w:rsidP="00D14F51">
            <w:pPr>
              <w:pStyle w:val="Style-1"/>
              <w:spacing w:after="200" w:line="276" w:lineRule="auto"/>
              <w:contextualSpacing/>
              <w:rPr>
                <w:rFonts w:ascii="Arial" w:eastAsia="Verdana" w:hAnsi="Arial" w:cs="Arial"/>
                <w:b/>
                <w:sz w:val="22"/>
                <w:szCs w:val="22"/>
              </w:rPr>
            </w:pPr>
          </w:p>
        </w:tc>
      </w:tr>
      <w:tr w:rsidR="001C574C" w:rsidRPr="00805DC6" w14:paraId="4EBFCA2C" w14:textId="77777777" w:rsidTr="00D14F51">
        <w:tc>
          <w:tcPr>
            <w:tcW w:w="7797" w:type="dxa"/>
            <w:shd w:val="clear" w:color="auto" w:fill="auto"/>
          </w:tcPr>
          <w:p w14:paraId="7DC1206C" w14:textId="77777777" w:rsidR="001C574C" w:rsidRPr="00805DC6" w:rsidRDefault="001C574C" w:rsidP="001C574C">
            <w:pPr>
              <w:jc w:val="both"/>
              <w:rPr>
                <w:rFonts w:ascii="Arial" w:hAnsi="Arial" w:cs="Arial"/>
                <w:sz w:val="22"/>
                <w:szCs w:val="22"/>
                <w:lang w:val="en-GB"/>
              </w:rPr>
            </w:pPr>
            <w:r w:rsidRPr="00805DC6">
              <w:rPr>
                <w:rFonts w:ascii="Arial" w:hAnsi="Arial" w:cs="Arial"/>
                <w:sz w:val="22"/>
                <w:szCs w:val="22"/>
                <w:lang w:val="en-GB"/>
              </w:rPr>
              <w:t>Demonstrate the ability to function as an assistant in the operating theatre.</w:t>
            </w:r>
          </w:p>
          <w:p w14:paraId="7505CF0F" w14:textId="77777777" w:rsidR="001C574C" w:rsidRPr="00805DC6" w:rsidRDefault="001C574C" w:rsidP="001C574C">
            <w:pPr>
              <w:jc w:val="both"/>
              <w:rPr>
                <w:rFonts w:ascii="Arial" w:eastAsia="Verdana" w:hAnsi="Arial" w:cs="Arial"/>
                <w:sz w:val="22"/>
                <w:szCs w:val="22"/>
              </w:rPr>
            </w:pPr>
          </w:p>
        </w:tc>
        <w:tc>
          <w:tcPr>
            <w:tcW w:w="1559" w:type="dxa"/>
            <w:shd w:val="clear" w:color="auto" w:fill="auto"/>
          </w:tcPr>
          <w:p w14:paraId="7AE56E27" w14:textId="77777777" w:rsidR="001C574C" w:rsidRPr="00805DC6" w:rsidRDefault="001C574C" w:rsidP="00D14F51">
            <w:pPr>
              <w:pStyle w:val="Style-1"/>
              <w:spacing w:after="200" w:line="276" w:lineRule="auto"/>
              <w:contextualSpacing/>
              <w:rPr>
                <w:rFonts w:ascii="Arial" w:eastAsia="Verdana" w:hAnsi="Arial" w:cs="Arial"/>
                <w:b/>
                <w:sz w:val="22"/>
                <w:szCs w:val="22"/>
              </w:rPr>
            </w:pPr>
          </w:p>
        </w:tc>
      </w:tr>
      <w:tr w:rsidR="001C574C" w:rsidRPr="00805DC6" w14:paraId="0A7136E0" w14:textId="77777777" w:rsidTr="00D14F51">
        <w:tc>
          <w:tcPr>
            <w:tcW w:w="7797" w:type="dxa"/>
            <w:shd w:val="clear" w:color="auto" w:fill="auto"/>
          </w:tcPr>
          <w:p w14:paraId="2EBBEB81" w14:textId="77777777" w:rsidR="001C574C" w:rsidRPr="00805DC6" w:rsidRDefault="001C574C" w:rsidP="001C574C">
            <w:pPr>
              <w:rPr>
                <w:rFonts w:ascii="Arial" w:hAnsi="Arial" w:cs="Arial"/>
                <w:sz w:val="22"/>
                <w:szCs w:val="22"/>
                <w:lang w:val="en-GB"/>
              </w:rPr>
            </w:pPr>
            <w:r w:rsidRPr="00805DC6">
              <w:rPr>
                <w:rFonts w:ascii="Arial" w:hAnsi="Arial" w:cs="Arial"/>
                <w:sz w:val="22"/>
                <w:szCs w:val="22"/>
                <w:lang w:val="en-GB"/>
              </w:rPr>
              <w:t>Define the classifications of operative procedures with reference to their potential for infectious complications (clean, potentially contaminated, contaminated and dirty); discuss the importance of this classification system.</w:t>
            </w:r>
          </w:p>
          <w:p w14:paraId="7A466E74" w14:textId="77777777" w:rsidR="001C574C" w:rsidRPr="00805DC6" w:rsidRDefault="001C574C" w:rsidP="00D14F51">
            <w:pPr>
              <w:ind w:left="34" w:hanging="34"/>
              <w:rPr>
                <w:rFonts w:ascii="Arial" w:eastAsia="Verdana" w:hAnsi="Arial" w:cs="Arial"/>
                <w:sz w:val="22"/>
                <w:szCs w:val="22"/>
              </w:rPr>
            </w:pPr>
          </w:p>
        </w:tc>
        <w:tc>
          <w:tcPr>
            <w:tcW w:w="1559" w:type="dxa"/>
            <w:shd w:val="clear" w:color="auto" w:fill="auto"/>
          </w:tcPr>
          <w:p w14:paraId="7B0859FD" w14:textId="77777777" w:rsidR="001C574C" w:rsidRPr="00805DC6" w:rsidRDefault="001C574C" w:rsidP="00D14F51">
            <w:pPr>
              <w:pStyle w:val="Style-1"/>
              <w:spacing w:after="200" w:line="276" w:lineRule="auto"/>
              <w:contextualSpacing/>
              <w:rPr>
                <w:rFonts w:ascii="Arial" w:eastAsia="Verdana" w:hAnsi="Arial" w:cs="Arial"/>
                <w:b/>
                <w:sz w:val="22"/>
                <w:szCs w:val="22"/>
              </w:rPr>
            </w:pPr>
          </w:p>
        </w:tc>
      </w:tr>
    </w:tbl>
    <w:p w14:paraId="3452DB82" w14:textId="77777777" w:rsidR="00BC42B1" w:rsidRPr="00805DC6" w:rsidRDefault="00BC42B1">
      <w:pPr>
        <w:jc w:val="both"/>
        <w:rPr>
          <w:rFonts w:ascii="Arial" w:hAnsi="Arial" w:cs="Arial"/>
          <w:b/>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1C574C" w:rsidRPr="00805DC6" w14:paraId="0B7D45FE" w14:textId="77777777" w:rsidTr="004135B7">
        <w:tc>
          <w:tcPr>
            <w:tcW w:w="9356" w:type="dxa"/>
            <w:gridSpan w:val="2"/>
            <w:shd w:val="clear" w:color="auto" w:fill="F2F2F2"/>
          </w:tcPr>
          <w:p w14:paraId="69BBE38A" w14:textId="77777777" w:rsidR="001C574C" w:rsidRPr="00805DC6" w:rsidRDefault="001C574C" w:rsidP="001C574C">
            <w:pPr>
              <w:jc w:val="center"/>
              <w:rPr>
                <w:rFonts w:ascii="Arial" w:hAnsi="Arial" w:cs="Arial"/>
                <w:b/>
                <w:szCs w:val="24"/>
                <w:lang w:val="en-GB"/>
              </w:rPr>
            </w:pPr>
            <w:r w:rsidRPr="00805DC6">
              <w:rPr>
                <w:rFonts w:ascii="Arial" w:hAnsi="Arial" w:cs="Arial"/>
                <w:b/>
                <w:szCs w:val="24"/>
                <w:lang w:val="en-GB"/>
              </w:rPr>
              <w:t>PRE-OPERATIVE EVALUATION</w:t>
            </w:r>
          </w:p>
          <w:p w14:paraId="681512C0" w14:textId="77777777" w:rsidR="001C574C" w:rsidRPr="00805DC6" w:rsidRDefault="001C574C" w:rsidP="001C574C">
            <w:pPr>
              <w:jc w:val="both"/>
              <w:rPr>
                <w:rFonts w:ascii="Arial" w:eastAsia="Verdana" w:hAnsi="Arial" w:cs="Arial"/>
                <w:b/>
                <w:sz w:val="22"/>
                <w:szCs w:val="22"/>
              </w:rPr>
            </w:pPr>
          </w:p>
        </w:tc>
      </w:tr>
      <w:tr w:rsidR="001C574C" w:rsidRPr="00805DC6" w14:paraId="1ED3C925" w14:textId="77777777" w:rsidTr="00D14F51">
        <w:tc>
          <w:tcPr>
            <w:tcW w:w="7797" w:type="dxa"/>
            <w:shd w:val="clear" w:color="auto" w:fill="auto"/>
          </w:tcPr>
          <w:p w14:paraId="5FF2C683" w14:textId="77777777" w:rsidR="001C574C" w:rsidRPr="00805DC6" w:rsidRDefault="001C574C" w:rsidP="00ED6275">
            <w:pPr>
              <w:jc w:val="both"/>
              <w:rPr>
                <w:rFonts w:ascii="Arial" w:hAnsi="Arial" w:cs="Arial"/>
                <w:sz w:val="22"/>
                <w:szCs w:val="22"/>
                <w:lang w:val="en-GB"/>
              </w:rPr>
            </w:pPr>
            <w:r w:rsidRPr="00805DC6">
              <w:rPr>
                <w:rFonts w:ascii="Arial" w:hAnsi="Arial" w:cs="Arial"/>
                <w:sz w:val="22"/>
                <w:szCs w:val="22"/>
                <w:lang w:val="en-GB"/>
              </w:rPr>
              <w:t>Describe the optimal preoperative evaluation of a patient including clear documentation to include:</w:t>
            </w:r>
          </w:p>
          <w:p w14:paraId="7FB673FD" w14:textId="77777777" w:rsidR="001C574C" w:rsidRPr="00805DC6" w:rsidRDefault="001C574C" w:rsidP="001C574C">
            <w:pPr>
              <w:ind w:left="720" w:hanging="720"/>
              <w:jc w:val="both"/>
              <w:rPr>
                <w:rFonts w:ascii="Arial" w:hAnsi="Arial" w:cs="Arial"/>
                <w:sz w:val="22"/>
                <w:szCs w:val="22"/>
                <w:lang w:val="en-GB"/>
              </w:rPr>
            </w:pPr>
          </w:p>
          <w:p w14:paraId="158CC067" w14:textId="3667F955" w:rsidR="001C574C" w:rsidRPr="00805DC6" w:rsidRDefault="001C574C" w:rsidP="00D9497C">
            <w:pPr>
              <w:numPr>
                <w:ilvl w:val="0"/>
                <w:numId w:val="31"/>
              </w:numPr>
              <w:jc w:val="both"/>
              <w:rPr>
                <w:rFonts w:ascii="Arial" w:hAnsi="Arial" w:cs="Arial"/>
                <w:sz w:val="22"/>
                <w:szCs w:val="22"/>
                <w:lang w:val="en-GB"/>
              </w:rPr>
            </w:pPr>
            <w:r w:rsidRPr="00805DC6">
              <w:rPr>
                <w:rFonts w:ascii="Arial" w:hAnsi="Arial" w:cs="Arial"/>
                <w:sz w:val="22"/>
                <w:szCs w:val="22"/>
                <w:lang w:val="en-GB"/>
              </w:rPr>
              <w:t xml:space="preserve">important identifying data about the </w:t>
            </w:r>
            <w:r w:rsidR="009B6148" w:rsidRPr="00805DC6">
              <w:rPr>
                <w:rFonts w:ascii="Arial" w:hAnsi="Arial" w:cs="Arial"/>
                <w:sz w:val="22"/>
                <w:szCs w:val="22"/>
                <w:lang w:val="en-GB"/>
              </w:rPr>
              <w:t>patient.</w:t>
            </w:r>
          </w:p>
          <w:p w14:paraId="53BDDCE6" w14:textId="7DD9A9EC" w:rsidR="001C574C" w:rsidRPr="00805DC6" w:rsidRDefault="001C574C" w:rsidP="00D9497C">
            <w:pPr>
              <w:numPr>
                <w:ilvl w:val="0"/>
                <w:numId w:val="31"/>
              </w:numPr>
              <w:jc w:val="both"/>
              <w:rPr>
                <w:rFonts w:ascii="Arial" w:hAnsi="Arial" w:cs="Arial"/>
                <w:sz w:val="22"/>
                <w:szCs w:val="22"/>
                <w:lang w:val="en-GB"/>
              </w:rPr>
            </w:pPr>
            <w:r w:rsidRPr="00805DC6">
              <w:rPr>
                <w:rFonts w:ascii="Arial" w:hAnsi="Arial" w:cs="Arial"/>
                <w:sz w:val="22"/>
                <w:szCs w:val="22"/>
                <w:lang w:val="en-GB"/>
              </w:rPr>
              <w:t xml:space="preserve">diagnosis and proposed operative </w:t>
            </w:r>
            <w:r w:rsidR="009B6148" w:rsidRPr="00805DC6">
              <w:rPr>
                <w:rFonts w:ascii="Arial" w:hAnsi="Arial" w:cs="Arial"/>
                <w:sz w:val="22"/>
                <w:szCs w:val="22"/>
                <w:lang w:val="en-GB"/>
              </w:rPr>
              <w:t>procedure.</w:t>
            </w:r>
          </w:p>
          <w:p w14:paraId="35D04736" w14:textId="419D29F9" w:rsidR="001C574C" w:rsidRPr="00805DC6" w:rsidRDefault="001C574C" w:rsidP="00D9497C">
            <w:pPr>
              <w:numPr>
                <w:ilvl w:val="0"/>
                <w:numId w:val="31"/>
              </w:numPr>
              <w:jc w:val="both"/>
              <w:rPr>
                <w:rFonts w:ascii="Arial" w:hAnsi="Arial" w:cs="Arial"/>
                <w:sz w:val="22"/>
                <w:szCs w:val="22"/>
                <w:lang w:val="en-GB"/>
              </w:rPr>
            </w:pPr>
            <w:r w:rsidRPr="00805DC6">
              <w:rPr>
                <w:rFonts w:ascii="Arial" w:hAnsi="Arial" w:cs="Arial"/>
                <w:sz w:val="22"/>
                <w:szCs w:val="22"/>
                <w:lang w:val="en-GB"/>
              </w:rPr>
              <w:t xml:space="preserve">a brief outline of the cardiac and respiratory </w:t>
            </w:r>
            <w:r w:rsidR="009B6148" w:rsidRPr="00805DC6">
              <w:rPr>
                <w:rFonts w:ascii="Arial" w:hAnsi="Arial" w:cs="Arial"/>
                <w:sz w:val="22"/>
                <w:szCs w:val="22"/>
                <w:lang w:val="en-GB"/>
              </w:rPr>
              <w:t>examination.</w:t>
            </w:r>
          </w:p>
          <w:p w14:paraId="1248AC6D" w14:textId="109F4F24" w:rsidR="001C574C" w:rsidRPr="00805DC6" w:rsidRDefault="001C574C" w:rsidP="00D9497C">
            <w:pPr>
              <w:numPr>
                <w:ilvl w:val="0"/>
                <w:numId w:val="31"/>
              </w:numPr>
              <w:jc w:val="both"/>
              <w:rPr>
                <w:rFonts w:ascii="Arial" w:hAnsi="Arial" w:cs="Arial"/>
                <w:sz w:val="22"/>
                <w:szCs w:val="22"/>
                <w:lang w:val="en-GB"/>
              </w:rPr>
            </w:pPr>
            <w:r w:rsidRPr="00805DC6">
              <w:rPr>
                <w:rFonts w:ascii="Arial" w:hAnsi="Arial" w:cs="Arial"/>
                <w:sz w:val="22"/>
                <w:szCs w:val="22"/>
                <w:lang w:val="en-GB"/>
              </w:rPr>
              <w:t xml:space="preserve">a list of existing potentially complicating medical </w:t>
            </w:r>
            <w:r w:rsidR="009B6148" w:rsidRPr="00805DC6">
              <w:rPr>
                <w:rFonts w:ascii="Arial" w:hAnsi="Arial" w:cs="Arial"/>
                <w:sz w:val="22"/>
                <w:szCs w:val="22"/>
                <w:lang w:val="en-GB"/>
              </w:rPr>
              <w:t>factors.</w:t>
            </w:r>
          </w:p>
          <w:p w14:paraId="090B81DB" w14:textId="39D84D57" w:rsidR="001C574C" w:rsidRPr="00805DC6" w:rsidRDefault="001C574C" w:rsidP="00D9497C">
            <w:pPr>
              <w:numPr>
                <w:ilvl w:val="0"/>
                <w:numId w:val="31"/>
              </w:numPr>
              <w:jc w:val="both"/>
              <w:rPr>
                <w:rFonts w:ascii="Arial" w:hAnsi="Arial" w:cs="Arial"/>
                <w:sz w:val="22"/>
                <w:szCs w:val="22"/>
                <w:lang w:val="en-GB"/>
              </w:rPr>
            </w:pPr>
            <w:r w:rsidRPr="00805DC6">
              <w:rPr>
                <w:rFonts w:ascii="Arial" w:hAnsi="Arial" w:cs="Arial"/>
                <w:sz w:val="22"/>
                <w:szCs w:val="22"/>
                <w:lang w:val="en-GB"/>
              </w:rPr>
              <w:t xml:space="preserve">an outline of the results of relevant laboratory or diagnostic </w:t>
            </w:r>
            <w:r w:rsidR="009B6148" w:rsidRPr="00805DC6">
              <w:rPr>
                <w:rFonts w:ascii="Arial" w:hAnsi="Arial" w:cs="Arial"/>
                <w:sz w:val="22"/>
                <w:szCs w:val="22"/>
                <w:lang w:val="en-GB"/>
              </w:rPr>
              <w:lastRenderedPageBreak/>
              <w:t>procedures.</w:t>
            </w:r>
          </w:p>
          <w:p w14:paraId="19816123" w14:textId="57021452" w:rsidR="001C574C" w:rsidRPr="00805DC6" w:rsidRDefault="001C574C" w:rsidP="00D9497C">
            <w:pPr>
              <w:numPr>
                <w:ilvl w:val="0"/>
                <w:numId w:val="31"/>
              </w:numPr>
              <w:jc w:val="both"/>
              <w:rPr>
                <w:rFonts w:ascii="Arial" w:hAnsi="Arial" w:cs="Arial"/>
                <w:sz w:val="22"/>
                <w:szCs w:val="22"/>
                <w:lang w:val="en-GB"/>
              </w:rPr>
            </w:pPr>
            <w:r w:rsidRPr="00805DC6">
              <w:rPr>
                <w:rFonts w:ascii="Arial" w:hAnsi="Arial" w:cs="Arial"/>
                <w:sz w:val="22"/>
                <w:szCs w:val="22"/>
                <w:lang w:val="en-GB"/>
              </w:rPr>
              <w:t xml:space="preserve">indication of informed consent by the </w:t>
            </w:r>
            <w:r w:rsidR="009B6148" w:rsidRPr="00805DC6">
              <w:rPr>
                <w:rFonts w:ascii="Arial" w:hAnsi="Arial" w:cs="Arial"/>
                <w:sz w:val="22"/>
                <w:szCs w:val="22"/>
                <w:lang w:val="en-GB"/>
              </w:rPr>
              <w:t>patient.</w:t>
            </w:r>
          </w:p>
          <w:p w14:paraId="1378467F" w14:textId="774B15B6" w:rsidR="001C574C" w:rsidRPr="00805DC6" w:rsidRDefault="001C574C" w:rsidP="00D9497C">
            <w:pPr>
              <w:numPr>
                <w:ilvl w:val="0"/>
                <w:numId w:val="31"/>
              </w:numPr>
              <w:jc w:val="both"/>
              <w:rPr>
                <w:rFonts w:ascii="Arial" w:hAnsi="Arial" w:cs="Arial"/>
                <w:sz w:val="22"/>
                <w:szCs w:val="22"/>
                <w:lang w:val="en-GB"/>
              </w:rPr>
            </w:pPr>
            <w:r w:rsidRPr="00805DC6">
              <w:rPr>
                <w:rFonts w:ascii="Arial" w:hAnsi="Arial" w:cs="Arial"/>
                <w:sz w:val="22"/>
                <w:szCs w:val="22"/>
                <w:lang w:val="en-GB"/>
              </w:rPr>
              <w:t xml:space="preserve">indication that the patient has been advised of the nature of the procedure; expected benefits and possible </w:t>
            </w:r>
            <w:r w:rsidR="009B6148" w:rsidRPr="00805DC6">
              <w:rPr>
                <w:rFonts w:ascii="Arial" w:hAnsi="Arial" w:cs="Arial"/>
                <w:sz w:val="22"/>
                <w:szCs w:val="22"/>
                <w:lang w:val="en-GB"/>
              </w:rPr>
              <w:t>risks.</w:t>
            </w:r>
          </w:p>
          <w:p w14:paraId="08353442" w14:textId="37DD97BD" w:rsidR="001C574C" w:rsidRPr="00805DC6" w:rsidRDefault="001C574C" w:rsidP="00D9497C">
            <w:pPr>
              <w:numPr>
                <w:ilvl w:val="0"/>
                <w:numId w:val="31"/>
              </w:numPr>
              <w:jc w:val="both"/>
              <w:rPr>
                <w:rFonts w:ascii="Arial" w:hAnsi="Arial" w:cs="Arial"/>
                <w:sz w:val="22"/>
                <w:szCs w:val="22"/>
                <w:lang w:val="en-GB"/>
              </w:rPr>
            </w:pPr>
            <w:r w:rsidRPr="00805DC6">
              <w:rPr>
                <w:rFonts w:ascii="Arial" w:hAnsi="Arial" w:cs="Arial"/>
                <w:sz w:val="22"/>
                <w:szCs w:val="22"/>
                <w:lang w:val="en-GB"/>
              </w:rPr>
              <w:t>anticipates need for high dependency or intensive care post-</w:t>
            </w:r>
            <w:r w:rsidR="009B6148" w:rsidRPr="00805DC6">
              <w:rPr>
                <w:rFonts w:ascii="Arial" w:hAnsi="Arial" w:cs="Arial"/>
                <w:sz w:val="22"/>
                <w:szCs w:val="22"/>
                <w:lang w:val="en-GB"/>
              </w:rPr>
              <w:t>operation.</w:t>
            </w:r>
          </w:p>
          <w:p w14:paraId="7C226B57" w14:textId="77777777" w:rsidR="001C574C" w:rsidRPr="00805DC6" w:rsidRDefault="001C574C" w:rsidP="00D9497C">
            <w:pPr>
              <w:numPr>
                <w:ilvl w:val="0"/>
                <w:numId w:val="31"/>
              </w:numPr>
              <w:jc w:val="both"/>
              <w:rPr>
                <w:rFonts w:ascii="Arial" w:hAnsi="Arial" w:cs="Arial"/>
                <w:sz w:val="22"/>
                <w:szCs w:val="22"/>
                <w:lang w:val="en-GB"/>
              </w:rPr>
            </w:pPr>
            <w:r w:rsidRPr="00805DC6">
              <w:rPr>
                <w:rFonts w:ascii="Arial" w:hAnsi="Arial" w:cs="Arial"/>
                <w:sz w:val="22"/>
                <w:szCs w:val="22"/>
                <w:lang w:val="en-GB"/>
              </w:rPr>
              <w:t xml:space="preserve">understands the principles of discharge planning </w:t>
            </w:r>
          </w:p>
          <w:p w14:paraId="4F7CDE9E" w14:textId="77777777" w:rsidR="001C574C" w:rsidRPr="00805DC6" w:rsidRDefault="001C574C" w:rsidP="00D14F51">
            <w:pPr>
              <w:rPr>
                <w:rFonts w:ascii="Arial" w:eastAsia="Verdana" w:hAnsi="Arial" w:cs="Arial"/>
                <w:sz w:val="22"/>
                <w:szCs w:val="22"/>
              </w:rPr>
            </w:pPr>
          </w:p>
        </w:tc>
        <w:tc>
          <w:tcPr>
            <w:tcW w:w="1559" w:type="dxa"/>
            <w:shd w:val="clear" w:color="auto" w:fill="auto"/>
          </w:tcPr>
          <w:p w14:paraId="0475308A" w14:textId="77777777" w:rsidR="001C574C" w:rsidRPr="00805DC6" w:rsidRDefault="001C574C" w:rsidP="00D14F51">
            <w:pPr>
              <w:pStyle w:val="Style-1"/>
              <w:spacing w:after="200" w:line="276" w:lineRule="auto"/>
              <w:contextualSpacing/>
              <w:rPr>
                <w:rFonts w:ascii="Arial" w:eastAsia="Verdana" w:hAnsi="Arial" w:cs="Arial"/>
                <w:b/>
                <w:sz w:val="22"/>
                <w:szCs w:val="22"/>
              </w:rPr>
            </w:pPr>
          </w:p>
        </w:tc>
      </w:tr>
    </w:tbl>
    <w:p w14:paraId="3DD84DF5" w14:textId="00EF491C" w:rsidR="00BC42B1" w:rsidRPr="00805DC6" w:rsidRDefault="00BC42B1">
      <w:pPr>
        <w:jc w:val="both"/>
        <w:rPr>
          <w:rFonts w:ascii="Arial" w:hAnsi="Arial" w:cs="Arial"/>
          <w:b/>
          <w:sz w:val="22"/>
          <w:szCs w:val="22"/>
          <w:lang w:val="en-GB"/>
        </w:rPr>
      </w:pPr>
    </w:p>
    <w:p w14:paraId="76D47AC1" w14:textId="65F6336A" w:rsidR="000C3686" w:rsidRPr="00805DC6" w:rsidRDefault="000C3686">
      <w:pPr>
        <w:jc w:val="both"/>
        <w:rPr>
          <w:rFonts w:ascii="Arial" w:hAnsi="Arial" w:cs="Arial"/>
          <w:b/>
          <w:sz w:val="22"/>
          <w:szCs w:val="22"/>
          <w:lang w:val="en-GB"/>
        </w:rPr>
      </w:pPr>
    </w:p>
    <w:p w14:paraId="311F4C1D" w14:textId="0D23992E" w:rsidR="00417B3D" w:rsidRPr="00805DC6" w:rsidRDefault="00417B3D">
      <w:pPr>
        <w:jc w:val="both"/>
        <w:rPr>
          <w:rFonts w:ascii="Arial" w:hAnsi="Arial" w:cs="Arial"/>
          <w:b/>
          <w:sz w:val="22"/>
          <w:szCs w:val="22"/>
          <w:lang w:val="en-GB"/>
        </w:rPr>
      </w:pPr>
    </w:p>
    <w:p w14:paraId="29B83FFF" w14:textId="77777777" w:rsidR="00417B3D" w:rsidRPr="00805DC6" w:rsidRDefault="00417B3D">
      <w:pPr>
        <w:jc w:val="both"/>
        <w:rPr>
          <w:rFonts w:ascii="Arial" w:hAnsi="Arial" w:cs="Arial"/>
          <w:b/>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7E2D5A" w:rsidRPr="00805DC6" w14:paraId="3919225D" w14:textId="77777777" w:rsidTr="004135B7">
        <w:tc>
          <w:tcPr>
            <w:tcW w:w="9356" w:type="dxa"/>
            <w:gridSpan w:val="2"/>
            <w:shd w:val="clear" w:color="auto" w:fill="F2F2F2"/>
          </w:tcPr>
          <w:p w14:paraId="2E338EB7" w14:textId="77777777" w:rsidR="007E2D5A" w:rsidRPr="00805DC6" w:rsidRDefault="007E2D5A" w:rsidP="007E2D5A">
            <w:pPr>
              <w:jc w:val="center"/>
              <w:rPr>
                <w:rFonts w:ascii="Arial" w:hAnsi="Arial" w:cs="Arial"/>
                <w:szCs w:val="24"/>
                <w:lang w:val="en-GB"/>
              </w:rPr>
            </w:pPr>
            <w:r w:rsidRPr="00805DC6">
              <w:rPr>
                <w:rFonts w:ascii="Arial" w:hAnsi="Arial" w:cs="Arial"/>
                <w:b/>
                <w:szCs w:val="24"/>
                <w:lang w:val="en-GB"/>
              </w:rPr>
              <w:t xml:space="preserve">OPERATIVE AND POSTOPERATIVE </w:t>
            </w:r>
            <w:r w:rsidR="000302CE" w:rsidRPr="00805DC6">
              <w:rPr>
                <w:rFonts w:ascii="Arial" w:hAnsi="Arial" w:cs="Arial"/>
                <w:b/>
                <w:szCs w:val="24"/>
                <w:lang w:val="en-GB"/>
              </w:rPr>
              <w:t>MANAGEMENT</w:t>
            </w:r>
          </w:p>
          <w:p w14:paraId="0AF6CCBD" w14:textId="77777777" w:rsidR="007E2D5A" w:rsidRPr="00805DC6" w:rsidRDefault="007E2D5A" w:rsidP="007E2D5A">
            <w:pPr>
              <w:jc w:val="center"/>
              <w:rPr>
                <w:rFonts w:ascii="Arial" w:eastAsia="Verdana" w:hAnsi="Arial" w:cs="Arial"/>
                <w:b/>
                <w:sz w:val="22"/>
                <w:szCs w:val="22"/>
              </w:rPr>
            </w:pPr>
          </w:p>
        </w:tc>
      </w:tr>
      <w:tr w:rsidR="007E2D5A" w:rsidRPr="00805DC6" w14:paraId="51ACA377" w14:textId="77777777" w:rsidTr="007E2D5A">
        <w:tc>
          <w:tcPr>
            <w:tcW w:w="7797" w:type="dxa"/>
            <w:shd w:val="clear" w:color="auto" w:fill="auto"/>
          </w:tcPr>
          <w:p w14:paraId="14480A00" w14:textId="77777777" w:rsidR="007E2D5A" w:rsidRPr="00805DC6" w:rsidRDefault="007E2D5A" w:rsidP="007E2D5A">
            <w:pPr>
              <w:ind w:left="34" w:hanging="34"/>
              <w:jc w:val="both"/>
              <w:rPr>
                <w:rFonts w:ascii="Arial" w:hAnsi="Arial" w:cs="Arial"/>
                <w:sz w:val="22"/>
                <w:szCs w:val="22"/>
                <w:lang w:val="en-GB"/>
              </w:rPr>
            </w:pPr>
            <w:r w:rsidRPr="00805DC6">
              <w:rPr>
                <w:rFonts w:ascii="Arial" w:hAnsi="Arial" w:cs="Arial"/>
                <w:sz w:val="22"/>
                <w:szCs w:val="22"/>
                <w:lang w:val="en-GB"/>
              </w:rPr>
              <w:t xml:space="preserve">Demonstrate an understanding of a surgical procedure by </w:t>
            </w:r>
            <w:r w:rsidR="000302CE" w:rsidRPr="00805DC6">
              <w:rPr>
                <w:rFonts w:ascii="Arial" w:hAnsi="Arial" w:cs="Arial"/>
                <w:sz w:val="22"/>
                <w:szCs w:val="22"/>
                <w:lang w:val="en-GB"/>
              </w:rPr>
              <w:t>being able to describe the following</w:t>
            </w:r>
            <w:r w:rsidRPr="00805DC6">
              <w:rPr>
                <w:rFonts w:ascii="Arial" w:hAnsi="Arial" w:cs="Arial"/>
                <w:sz w:val="22"/>
                <w:szCs w:val="22"/>
                <w:lang w:val="en-GB"/>
              </w:rPr>
              <w:t>:</w:t>
            </w:r>
          </w:p>
          <w:p w14:paraId="2AB46F07" w14:textId="77777777" w:rsidR="007E2D5A" w:rsidRPr="00805DC6" w:rsidRDefault="007E2D5A" w:rsidP="007E2D5A">
            <w:pPr>
              <w:jc w:val="both"/>
              <w:rPr>
                <w:rFonts w:ascii="Arial" w:hAnsi="Arial" w:cs="Arial"/>
                <w:sz w:val="22"/>
                <w:szCs w:val="22"/>
                <w:lang w:val="en-GB"/>
              </w:rPr>
            </w:pPr>
          </w:p>
          <w:p w14:paraId="67142EE4" w14:textId="77777777" w:rsidR="007E2D5A" w:rsidRPr="00805DC6" w:rsidRDefault="007E2D5A" w:rsidP="00D9497C">
            <w:pPr>
              <w:numPr>
                <w:ilvl w:val="0"/>
                <w:numId w:val="32"/>
              </w:numPr>
              <w:jc w:val="both"/>
              <w:rPr>
                <w:rFonts w:ascii="Arial" w:hAnsi="Arial" w:cs="Arial"/>
                <w:sz w:val="22"/>
                <w:szCs w:val="22"/>
                <w:lang w:val="en-GB"/>
              </w:rPr>
            </w:pPr>
            <w:r w:rsidRPr="00805DC6">
              <w:rPr>
                <w:rFonts w:ascii="Arial" w:hAnsi="Arial" w:cs="Arial"/>
                <w:sz w:val="22"/>
                <w:szCs w:val="22"/>
                <w:lang w:val="en-GB"/>
              </w:rPr>
              <w:t>preoperative and postoperative diagnosis</w:t>
            </w:r>
          </w:p>
          <w:p w14:paraId="0C57C862" w14:textId="77777777" w:rsidR="007E2D5A" w:rsidRPr="00805DC6" w:rsidRDefault="007E2D5A" w:rsidP="00D9497C">
            <w:pPr>
              <w:numPr>
                <w:ilvl w:val="0"/>
                <w:numId w:val="32"/>
              </w:numPr>
              <w:jc w:val="both"/>
              <w:rPr>
                <w:rFonts w:ascii="Arial" w:hAnsi="Arial" w:cs="Arial"/>
                <w:sz w:val="22"/>
                <w:szCs w:val="22"/>
                <w:lang w:val="en-GB"/>
              </w:rPr>
            </w:pPr>
            <w:r w:rsidRPr="00805DC6">
              <w:rPr>
                <w:rFonts w:ascii="Arial" w:hAnsi="Arial" w:cs="Arial"/>
                <w:sz w:val="22"/>
                <w:szCs w:val="22"/>
                <w:lang w:val="en-GB"/>
              </w:rPr>
              <w:t>important anatomical and physiological observations about the patient</w:t>
            </w:r>
          </w:p>
          <w:p w14:paraId="1EAF0C21" w14:textId="77777777" w:rsidR="007E2D5A" w:rsidRPr="00805DC6" w:rsidRDefault="007E2D5A" w:rsidP="00D9497C">
            <w:pPr>
              <w:numPr>
                <w:ilvl w:val="0"/>
                <w:numId w:val="32"/>
              </w:numPr>
              <w:jc w:val="both"/>
              <w:rPr>
                <w:rFonts w:ascii="Arial" w:hAnsi="Arial" w:cs="Arial"/>
                <w:sz w:val="22"/>
                <w:szCs w:val="22"/>
                <w:lang w:val="en-GB"/>
              </w:rPr>
            </w:pPr>
            <w:r w:rsidRPr="00805DC6">
              <w:rPr>
                <w:rFonts w:ascii="Arial" w:hAnsi="Arial" w:cs="Arial"/>
                <w:sz w:val="22"/>
                <w:szCs w:val="22"/>
                <w:lang w:val="en-GB"/>
              </w:rPr>
              <w:t>operative procedure performed and incision used</w:t>
            </w:r>
          </w:p>
          <w:p w14:paraId="3C710E21" w14:textId="77777777" w:rsidR="007E2D5A" w:rsidRPr="00805DC6" w:rsidRDefault="007E2D5A" w:rsidP="00D9497C">
            <w:pPr>
              <w:numPr>
                <w:ilvl w:val="0"/>
                <w:numId w:val="32"/>
              </w:numPr>
              <w:jc w:val="both"/>
              <w:rPr>
                <w:rFonts w:ascii="Arial" w:hAnsi="Arial" w:cs="Arial"/>
                <w:sz w:val="22"/>
                <w:szCs w:val="22"/>
                <w:lang w:val="en-GB"/>
              </w:rPr>
            </w:pPr>
            <w:r w:rsidRPr="00805DC6">
              <w:rPr>
                <w:rFonts w:ascii="Arial" w:hAnsi="Arial" w:cs="Arial"/>
                <w:sz w:val="22"/>
                <w:szCs w:val="22"/>
                <w:lang w:val="en-GB"/>
              </w:rPr>
              <w:t>type and method of anaesthetic used and any anaesthetic sequelae</w:t>
            </w:r>
          </w:p>
          <w:p w14:paraId="5837CE0C" w14:textId="77777777" w:rsidR="007E2D5A" w:rsidRPr="00805DC6" w:rsidRDefault="007E2D5A" w:rsidP="00D9497C">
            <w:pPr>
              <w:numPr>
                <w:ilvl w:val="0"/>
                <w:numId w:val="32"/>
              </w:numPr>
              <w:jc w:val="both"/>
              <w:rPr>
                <w:rFonts w:ascii="Arial" w:hAnsi="Arial" w:cs="Arial"/>
                <w:sz w:val="22"/>
                <w:szCs w:val="22"/>
                <w:lang w:val="en-GB"/>
              </w:rPr>
            </w:pPr>
            <w:r w:rsidRPr="00805DC6">
              <w:rPr>
                <w:rFonts w:ascii="Arial" w:hAnsi="Arial" w:cs="Arial"/>
                <w:sz w:val="22"/>
                <w:szCs w:val="22"/>
                <w:lang w:val="en-GB"/>
              </w:rPr>
              <w:t>estimated blood loss and type and amount of fluid given during the procedure.</w:t>
            </w:r>
          </w:p>
          <w:p w14:paraId="6FE875D4" w14:textId="3410AB4D" w:rsidR="007E2D5A" w:rsidRPr="00805DC6" w:rsidRDefault="007E2D5A" w:rsidP="00D9497C">
            <w:pPr>
              <w:numPr>
                <w:ilvl w:val="0"/>
                <w:numId w:val="32"/>
              </w:numPr>
              <w:jc w:val="both"/>
              <w:rPr>
                <w:rFonts w:ascii="Arial" w:hAnsi="Arial" w:cs="Arial"/>
                <w:sz w:val="22"/>
                <w:szCs w:val="22"/>
                <w:lang w:val="en-GB"/>
              </w:rPr>
            </w:pPr>
            <w:r w:rsidRPr="00805DC6">
              <w:rPr>
                <w:rFonts w:ascii="Arial" w:hAnsi="Arial" w:cs="Arial"/>
                <w:sz w:val="22"/>
                <w:szCs w:val="22"/>
                <w:lang w:val="en-GB"/>
              </w:rPr>
              <w:t xml:space="preserve">results of any intra-operative examinations or </w:t>
            </w:r>
            <w:r w:rsidR="009B6148" w:rsidRPr="00805DC6">
              <w:rPr>
                <w:rFonts w:ascii="Arial" w:hAnsi="Arial" w:cs="Arial"/>
                <w:sz w:val="22"/>
                <w:szCs w:val="22"/>
                <w:lang w:val="en-GB"/>
              </w:rPr>
              <w:t>tests (</w:t>
            </w:r>
            <w:r w:rsidR="00E755C9" w:rsidRPr="00805DC6">
              <w:rPr>
                <w:rFonts w:ascii="Arial" w:hAnsi="Arial" w:cs="Arial"/>
                <w:sz w:val="22"/>
                <w:szCs w:val="22"/>
                <w:lang w:val="en-GB"/>
              </w:rPr>
              <w:t>e.g.</w:t>
            </w:r>
            <w:r w:rsidRPr="00805DC6">
              <w:rPr>
                <w:rFonts w:ascii="Arial" w:hAnsi="Arial" w:cs="Arial"/>
                <w:sz w:val="22"/>
                <w:szCs w:val="22"/>
                <w:lang w:val="en-GB"/>
              </w:rPr>
              <w:t>, operative cholangiogram, portal venous pressure)</w:t>
            </w:r>
          </w:p>
          <w:p w14:paraId="43FD2D31" w14:textId="77777777" w:rsidR="007E2D5A" w:rsidRPr="00805DC6" w:rsidRDefault="007E2D5A" w:rsidP="00D9497C">
            <w:pPr>
              <w:numPr>
                <w:ilvl w:val="0"/>
                <w:numId w:val="32"/>
              </w:numPr>
              <w:jc w:val="both"/>
              <w:rPr>
                <w:rFonts w:ascii="Arial" w:hAnsi="Arial" w:cs="Arial"/>
                <w:sz w:val="22"/>
                <w:szCs w:val="22"/>
                <w:lang w:val="en-GB"/>
              </w:rPr>
            </w:pPr>
            <w:r w:rsidRPr="00805DC6">
              <w:rPr>
                <w:rFonts w:ascii="Arial" w:hAnsi="Arial" w:cs="Arial"/>
                <w:sz w:val="22"/>
                <w:szCs w:val="22"/>
                <w:lang w:val="en-GB"/>
              </w:rPr>
              <w:t>complications or unusual events</w:t>
            </w:r>
          </w:p>
          <w:p w14:paraId="62BB8F49" w14:textId="77777777" w:rsidR="007E2D5A" w:rsidRPr="00805DC6" w:rsidRDefault="007E2D5A" w:rsidP="00D9497C">
            <w:pPr>
              <w:numPr>
                <w:ilvl w:val="0"/>
                <w:numId w:val="32"/>
              </w:numPr>
              <w:jc w:val="both"/>
              <w:rPr>
                <w:rFonts w:ascii="Arial" w:hAnsi="Arial" w:cs="Arial"/>
                <w:sz w:val="22"/>
                <w:szCs w:val="22"/>
                <w:lang w:val="en-GB"/>
              </w:rPr>
            </w:pPr>
            <w:r w:rsidRPr="00805DC6">
              <w:rPr>
                <w:rFonts w:ascii="Arial" w:hAnsi="Arial" w:cs="Arial"/>
                <w:sz w:val="22"/>
                <w:szCs w:val="22"/>
                <w:lang w:val="en-GB"/>
              </w:rPr>
              <w:t>tubes, drains, prosthetic material used and relevant information about these devices</w:t>
            </w:r>
          </w:p>
          <w:p w14:paraId="5074BF3B" w14:textId="77777777" w:rsidR="007E2D5A" w:rsidRPr="00805DC6" w:rsidRDefault="007E2D5A" w:rsidP="00D9497C">
            <w:pPr>
              <w:numPr>
                <w:ilvl w:val="0"/>
                <w:numId w:val="32"/>
              </w:numPr>
              <w:jc w:val="both"/>
              <w:rPr>
                <w:rFonts w:ascii="Arial" w:hAnsi="Arial" w:cs="Arial"/>
                <w:sz w:val="22"/>
                <w:szCs w:val="22"/>
                <w:lang w:val="en-GB"/>
              </w:rPr>
            </w:pPr>
            <w:r w:rsidRPr="00805DC6">
              <w:rPr>
                <w:rFonts w:ascii="Arial" w:hAnsi="Arial" w:cs="Arial"/>
                <w:sz w:val="22"/>
                <w:szCs w:val="22"/>
                <w:lang w:val="en-GB"/>
              </w:rPr>
              <w:t>disposition and condition of the patient at the end of surgery</w:t>
            </w:r>
          </w:p>
          <w:p w14:paraId="29D920DD" w14:textId="77777777" w:rsidR="007E2D5A" w:rsidRPr="00805DC6" w:rsidRDefault="007E2D5A" w:rsidP="007E2D5A">
            <w:pPr>
              <w:ind w:left="1440"/>
              <w:jc w:val="both"/>
              <w:rPr>
                <w:rFonts w:ascii="Arial" w:eastAsia="Verdana" w:hAnsi="Arial" w:cs="Arial"/>
                <w:sz w:val="22"/>
                <w:szCs w:val="22"/>
              </w:rPr>
            </w:pPr>
          </w:p>
        </w:tc>
        <w:tc>
          <w:tcPr>
            <w:tcW w:w="1559" w:type="dxa"/>
            <w:shd w:val="clear" w:color="auto" w:fill="auto"/>
          </w:tcPr>
          <w:p w14:paraId="09CE7D61" w14:textId="77777777" w:rsidR="007E2D5A" w:rsidRPr="00805DC6" w:rsidRDefault="007E2D5A" w:rsidP="007E2D5A">
            <w:pPr>
              <w:pStyle w:val="Style-1"/>
              <w:spacing w:after="200" w:line="276" w:lineRule="auto"/>
              <w:contextualSpacing/>
              <w:rPr>
                <w:rFonts w:ascii="Arial" w:eastAsia="Verdana" w:hAnsi="Arial" w:cs="Arial"/>
                <w:b/>
                <w:sz w:val="22"/>
                <w:szCs w:val="22"/>
              </w:rPr>
            </w:pPr>
          </w:p>
        </w:tc>
      </w:tr>
      <w:tr w:rsidR="007E2D5A" w:rsidRPr="00805DC6" w14:paraId="7865B2EB" w14:textId="77777777" w:rsidTr="007E2D5A">
        <w:tc>
          <w:tcPr>
            <w:tcW w:w="7797" w:type="dxa"/>
            <w:shd w:val="clear" w:color="auto" w:fill="auto"/>
          </w:tcPr>
          <w:p w14:paraId="6707F308" w14:textId="77777777" w:rsidR="007E2D5A" w:rsidRPr="00805DC6" w:rsidRDefault="007E2D5A" w:rsidP="007E2D5A">
            <w:pPr>
              <w:ind w:left="34" w:hanging="34"/>
              <w:jc w:val="both"/>
              <w:rPr>
                <w:rFonts w:ascii="Arial" w:hAnsi="Arial" w:cs="Arial"/>
                <w:sz w:val="22"/>
                <w:szCs w:val="22"/>
                <w:lang w:val="en-GB"/>
              </w:rPr>
            </w:pPr>
            <w:r w:rsidRPr="00805DC6">
              <w:rPr>
                <w:rFonts w:ascii="Arial" w:hAnsi="Arial" w:cs="Arial"/>
                <w:sz w:val="22"/>
                <w:szCs w:val="22"/>
                <w:lang w:val="en-GB"/>
              </w:rPr>
              <w:t xml:space="preserve">Describe the immediate postoperative care of the surgical patient by </w:t>
            </w:r>
            <w:r w:rsidR="000302CE" w:rsidRPr="00805DC6">
              <w:rPr>
                <w:rFonts w:ascii="Arial" w:hAnsi="Arial" w:cs="Arial"/>
                <w:sz w:val="22"/>
                <w:szCs w:val="22"/>
                <w:lang w:val="en-GB"/>
              </w:rPr>
              <w:t xml:space="preserve">proposing </w:t>
            </w:r>
            <w:r w:rsidRPr="00805DC6">
              <w:rPr>
                <w:rFonts w:ascii="Arial" w:hAnsi="Arial" w:cs="Arial"/>
                <w:sz w:val="22"/>
                <w:szCs w:val="22"/>
                <w:lang w:val="en-GB"/>
              </w:rPr>
              <w:t>a concise management plan, including but not necessarily limited to:</w:t>
            </w:r>
          </w:p>
          <w:p w14:paraId="37035BD7" w14:textId="77777777" w:rsidR="007E2D5A" w:rsidRPr="00805DC6" w:rsidRDefault="007E2D5A" w:rsidP="007E2D5A">
            <w:pPr>
              <w:jc w:val="both"/>
              <w:rPr>
                <w:rFonts w:ascii="Arial" w:hAnsi="Arial" w:cs="Arial"/>
                <w:sz w:val="22"/>
                <w:szCs w:val="22"/>
                <w:lang w:val="en-GB"/>
              </w:rPr>
            </w:pPr>
          </w:p>
          <w:p w14:paraId="16E70A18" w14:textId="569C10E5" w:rsidR="007E2D5A" w:rsidRPr="00805DC6" w:rsidRDefault="007E2D5A" w:rsidP="00D9497C">
            <w:pPr>
              <w:numPr>
                <w:ilvl w:val="0"/>
                <w:numId w:val="33"/>
              </w:numPr>
              <w:jc w:val="both"/>
              <w:rPr>
                <w:rFonts w:ascii="Arial" w:hAnsi="Arial" w:cs="Arial"/>
                <w:sz w:val="22"/>
                <w:szCs w:val="22"/>
                <w:lang w:val="en-GB"/>
              </w:rPr>
            </w:pPr>
            <w:r w:rsidRPr="00805DC6">
              <w:rPr>
                <w:rFonts w:ascii="Arial" w:hAnsi="Arial" w:cs="Arial"/>
                <w:sz w:val="22"/>
                <w:szCs w:val="22"/>
                <w:lang w:val="en-GB"/>
              </w:rPr>
              <w:t xml:space="preserve">diagnosis, </w:t>
            </w:r>
            <w:r w:rsidR="009B6148" w:rsidRPr="00805DC6">
              <w:rPr>
                <w:rFonts w:ascii="Arial" w:hAnsi="Arial" w:cs="Arial"/>
                <w:sz w:val="22"/>
                <w:szCs w:val="22"/>
                <w:lang w:val="en-GB"/>
              </w:rPr>
              <w:t>condition.</w:t>
            </w:r>
          </w:p>
          <w:p w14:paraId="387AFD08" w14:textId="4F786D7B" w:rsidR="007E2D5A" w:rsidRPr="00805DC6" w:rsidRDefault="007E2D5A" w:rsidP="00D9497C">
            <w:pPr>
              <w:numPr>
                <w:ilvl w:val="0"/>
                <w:numId w:val="33"/>
              </w:numPr>
              <w:jc w:val="both"/>
              <w:rPr>
                <w:rFonts w:ascii="Arial" w:hAnsi="Arial" w:cs="Arial"/>
                <w:sz w:val="22"/>
                <w:szCs w:val="22"/>
                <w:lang w:val="en-GB"/>
              </w:rPr>
            </w:pPr>
            <w:r w:rsidRPr="00805DC6">
              <w:rPr>
                <w:rFonts w:ascii="Arial" w:hAnsi="Arial" w:cs="Arial"/>
                <w:sz w:val="22"/>
                <w:szCs w:val="22"/>
                <w:lang w:val="en-GB"/>
              </w:rPr>
              <w:t>disposition of the patient (</w:t>
            </w:r>
            <w:r w:rsidR="009B6148" w:rsidRPr="00805DC6">
              <w:rPr>
                <w:rFonts w:ascii="Arial" w:hAnsi="Arial" w:cs="Arial"/>
                <w:sz w:val="22"/>
                <w:szCs w:val="22"/>
                <w:lang w:val="en-GB"/>
              </w:rPr>
              <w:t>e.g.,</w:t>
            </w:r>
            <w:r w:rsidRPr="00805DC6">
              <w:rPr>
                <w:rFonts w:ascii="Arial" w:hAnsi="Arial" w:cs="Arial"/>
                <w:sz w:val="22"/>
                <w:szCs w:val="22"/>
                <w:lang w:val="en-GB"/>
              </w:rPr>
              <w:t xml:space="preserve"> ward, home, ITU);</w:t>
            </w:r>
          </w:p>
          <w:p w14:paraId="6149EC3A" w14:textId="3D1A6D7F" w:rsidR="007E2D5A" w:rsidRPr="00805DC6" w:rsidRDefault="007E2D5A" w:rsidP="00D9497C">
            <w:pPr>
              <w:numPr>
                <w:ilvl w:val="0"/>
                <w:numId w:val="33"/>
              </w:numPr>
              <w:jc w:val="both"/>
              <w:rPr>
                <w:rFonts w:ascii="Arial" w:hAnsi="Arial" w:cs="Arial"/>
                <w:sz w:val="22"/>
                <w:szCs w:val="22"/>
                <w:lang w:val="en-GB"/>
              </w:rPr>
            </w:pPr>
            <w:r w:rsidRPr="00805DC6">
              <w:rPr>
                <w:rFonts w:ascii="Arial" w:hAnsi="Arial" w:cs="Arial"/>
                <w:sz w:val="22"/>
                <w:szCs w:val="22"/>
                <w:lang w:val="en-GB"/>
              </w:rPr>
              <w:t xml:space="preserve">frequency of vital </w:t>
            </w:r>
            <w:r w:rsidR="009B6148" w:rsidRPr="00805DC6">
              <w:rPr>
                <w:rFonts w:ascii="Arial" w:hAnsi="Arial" w:cs="Arial"/>
                <w:sz w:val="22"/>
                <w:szCs w:val="22"/>
                <w:lang w:val="en-GB"/>
              </w:rPr>
              <w:t>signs.</w:t>
            </w:r>
          </w:p>
          <w:p w14:paraId="6BF8627B" w14:textId="7F71457B" w:rsidR="007E2D5A" w:rsidRPr="00805DC6" w:rsidRDefault="007E2D5A" w:rsidP="00D9497C">
            <w:pPr>
              <w:numPr>
                <w:ilvl w:val="0"/>
                <w:numId w:val="33"/>
              </w:numPr>
              <w:jc w:val="both"/>
              <w:rPr>
                <w:rFonts w:ascii="Arial" w:hAnsi="Arial" w:cs="Arial"/>
                <w:sz w:val="22"/>
                <w:szCs w:val="22"/>
                <w:lang w:val="en-GB"/>
              </w:rPr>
            </w:pPr>
            <w:r w:rsidRPr="00805DC6">
              <w:rPr>
                <w:rFonts w:ascii="Arial" w:hAnsi="Arial" w:cs="Arial"/>
                <w:sz w:val="22"/>
                <w:szCs w:val="22"/>
                <w:lang w:val="en-GB"/>
              </w:rPr>
              <w:t xml:space="preserve">requirements for </w:t>
            </w:r>
            <w:r w:rsidR="009B6148" w:rsidRPr="00805DC6">
              <w:rPr>
                <w:rFonts w:ascii="Arial" w:hAnsi="Arial" w:cs="Arial"/>
                <w:sz w:val="22"/>
                <w:szCs w:val="22"/>
                <w:lang w:val="en-GB"/>
              </w:rPr>
              <w:t>analgesia.</w:t>
            </w:r>
          </w:p>
          <w:p w14:paraId="32E6FABA" w14:textId="4B7D513F" w:rsidR="007E2D5A" w:rsidRPr="00805DC6" w:rsidRDefault="007E2D5A" w:rsidP="00D9497C">
            <w:pPr>
              <w:numPr>
                <w:ilvl w:val="0"/>
                <w:numId w:val="33"/>
              </w:numPr>
              <w:jc w:val="both"/>
              <w:rPr>
                <w:rFonts w:ascii="Arial" w:hAnsi="Arial" w:cs="Arial"/>
                <w:sz w:val="22"/>
                <w:szCs w:val="22"/>
                <w:lang w:val="en-GB"/>
              </w:rPr>
            </w:pPr>
            <w:r w:rsidRPr="00805DC6">
              <w:rPr>
                <w:rFonts w:ascii="Arial" w:hAnsi="Arial" w:cs="Arial"/>
                <w:sz w:val="22"/>
                <w:szCs w:val="22"/>
                <w:lang w:val="en-GB"/>
              </w:rPr>
              <w:t xml:space="preserve">activity </w:t>
            </w:r>
            <w:r w:rsidR="009B6148" w:rsidRPr="00805DC6">
              <w:rPr>
                <w:rFonts w:ascii="Arial" w:hAnsi="Arial" w:cs="Arial"/>
                <w:sz w:val="22"/>
                <w:szCs w:val="22"/>
                <w:lang w:val="en-GB"/>
              </w:rPr>
              <w:t>restrictions.</w:t>
            </w:r>
          </w:p>
          <w:p w14:paraId="622D76BA" w14:textId="7CF02F66" w:rsidR="007E2D5A" w:rsidRPr="00805DC6" w:rsidRDefault="007E2D5A" w:rsidP="00D9497C">
            <w:pPr>
              <w:numPr>
                <w:ilvl w:val="0"/>
                <w:numId w:val="33"/>
              </w:numPr>
              <w:jc w:val="both"/>
              <w:rPr>
                <w:rFonts w:ascii="Arial" w:hAnsi="Arial" w:cs="Arial"/>
                <w:sz w:val="22"/>
                <w:szCs w:val="22"/>
                <w:lang w:val="en-GB"/>
              </w:rPr>
            </w:pPr>
            <w:r w:rsidRPr="00805DC6">
              <w:rPr>
                <w:rFonts w:ascii="Arial" w:hAnsi="Arial" w:cs="Arial"/>
                <w:sz w:val="22"/>
                <w:szCs w:val="22"/>
                <w:lang w:val="en-GB"/>
              </w:rPr>
              <w:t xml:space="preserve">wound </w:t>
            </w:r>
            <w:r w:rsidR="009B6148" w:rsidRPr="00805DC6">
              <w:rPr>
                <w:rFonts w:ascii="Arial" w:hAnsi="Arial" w:cs="Arial"/>
                <w:sz w:val="22"/>
                <w:szCs w:val="22"/>
                <w:lang w:val="en-GB"/>
              </w:rPr>
              <w:t>care.</w:t>
            </w:r>
          </w:p>
          <w:p w14:paraId="0530B084" w14:textId="23ABFF74" w:rsidR="007E2D5A" w:rsidRPr="00805DC6" w:rsidRDefault="007E2D5A" w:rsidP="00D9497C">
            <w:pPr>
              <w:numPr>
                <w:ilvl w:val="0"/>
                <w:numId w:val="33"/>
              </w:numPr>
              <w:jc w:val="both"/>
              <w:rPr>
                <w:rFonts w:ascii="Arial" w:hAnsi="Arial" w:cs="Arial"/>
                <w:sz w:val="22"/>
                <w:szCs w:val="22"/>
                <w:lang w:val="en-GB"/>
              </w:rPr>
            </w:pPr>
            <w:r w:rsidRPr="00805DC6">
              <w:rPr>
                <w:rFonts w:ascii="Arial" w:hAnsi="Arial" w:cs="Arial"/>
                <w:sz w:val="22"/>
                <w:szCs w:val="22"/>
                <w:lang w:val="en-GB"/>
              </w:rPr>
              <w:t xml:space="preserve">tube and drain </w:t>
            </w:r>
            <w:r w:rsidR="009B6148" w:rsidRPr="00805DC6">
              <w:rPr>
                <w:rFonts w:ascii="Arial" w:hAnsi="Arial" w:cs="Arial"/>
                <w:sz w:val="22"/>
                <w:szCs w:val="22"/>
                <w:lang w:val="en-GB"/>
              </w:rPr>
              <w:t>care.</w:t>
            </w:r>
          </w:p>
          <w:p w14:paraId="37F05D7E" w14:textId="2B6CEC56" w:rsidR="007E2D5A" w:rsidRPr="00805DC6" w:rsidRDefault="007E2D5A" w:rsidP="00D9497C">
            <w:pPr>
              <w:numPr>
                <w:ilvl w:val="0"/>
                <w:numId w:val="33"/>
              </w:numPr>
              <w:jc w:val="both"/>
              <w:rPr>
                <w:rFonts w:ascii="Arial" w:hAnsi="Arial" w:cs="Arial"/>
                <w:sz w:val="22"/>
                <w:szCs w:val="22"/>
                <w:lang w:val="en-GB"/>
              </w:rPr>
            </w:pPr>
            <w:r w:rsidRPr="00805DC6">
              <w:rPr>
                <w:rFonts w:ascii="Arial" w:hAnsi="Arial" w:cs="Arial"/>
                <w:sz w:val="22"/>
                <w:szCs w:val="22"/>
                <w:lang w:val="en-GB"/>
              </w:rPr>
              <w:t xml:space="preserve">diet </w:t>
            </w:r>
            <w:r w:rsidR="009B6148" w:rsidRPr="00805DC6">
              <w:rPr>
                <w:rFonts w:ascii="Arial" w:hAnsi="Arial" w:cs="Arial"/>
                <w:sz w:val="22"/>
                <w:szCs w:val="22"/>
                <w:lang w:val="en-GB"/>
              </w:rPr>
              <w:t>orders.</w:t>
            </w:r>
          </w:p>
          <w:p w14:paraId="1B3F84B1" w14:textId="5CA34784" w:rsidR="007E2D5A" w:rsidRPr="00805DC6" w:rsidRDefault="007E2D5A" w:rsidP="00D9497C">
            <w:pPr>
              <w:numPr>
                <w:ilvl w:val="0"/>
                <w:numId w:val="33"/>
              </w:numPr>
              <w:jc w:val="both"/>
              <w:rPr>
                <w:rFonts w:ascii="Arial" w:hAnsi="Arial" w:cs="Arial"/>
                <w:sz w:val="22"/>
                <w:szCs w:val="22"/>
                <w:lang w:val="en-GB"/>
              </w:rPr>
            </w:pPr>
            <w:r w:rsidRPr="00805DC6">
              <w:rPr>
                <w:rFonts w:ascii="Arial" w:hAnsi="Arial" w:cs="Arial"/>
                <w:sz w:val="22"/>
                <w:szCs w:val="22"/>
                <w:lang w:val="en-GB"/>
              </w:rPr>
              <w:t xml:space="preserve">intake and output </w:t>
            </w:r>
            <w:r w:rsidR="009B6148" w:rsidRPr="00805DC6">
              <w:rPr>
                <w:rFonts w:ascii="Arial" w:hAnsi="Arial" w:cs="Arial"/>
                <w:sz w:val="22"/>
                <w:szCs w:val="22"/>
                <w:lang w:val="en-GB"/>
              </w:rPr>
              <w:t>orders.</w:t>
            </w:r>
          </w:p>
          <w:p w14:paraId="6ED22C93" w14:textId="0E9D9884" w:rsidR="007E2D5A" w:rsidRPr="00805DC6" w:rsidRDefault="007E2D5A" w:rsidP="00D9497C">
            <w:pPr>
              <w:numPr>
                <w:ilvl w:val="0"/>
                <w:numId w:val="33"/>
              </w:numPr>
              <w:jc w:val="both"/>
              <w:rPr>
                <w:rFonts w:ascii="Arial" w:hAnsi="Arial" w:cs="Arial"/>
                <w:sz w:val="22"/>
                <w:szCs w:val="22"/>
                <w:lang w:val="en-GB"/>
              </w:rPr>
            </w:pPr>
            <w:r w:rsidRPr="00805DC6">
              <w:rPr>
                <w:rFonts w:ascii="Arial" w:hAnsi="Arial" w:cs="Arial"/>
                <w:sz w:val="22"/>
                <w:szCs w:val="22"/>
                <w:lang w:val="en-GB"/>
              </w:rPr>
              <w:t xml:space="preserve">special nursing care </w:t>
            </w:r>
            <w:r w:rsidR="009B6148" w:rsidRPr="00805DC6">
              <w:rPr>
                <w:rFonts w:ascii="Arial" w:hAnsi="Arial" w:cs="Arial"/>
                <w:sz w:val="22"/>
                <w:szCs w:val="22"/>
                <w:lang w:val="en-GB"/>
              </w:rPr>
              <w:t>orders.</w:t>
            </w:r>
          </w:p>
          <w:p w14:paraId="1004FF0A" w14:textId="047F04DC" w:rsidR="007E2D5A" w:rsidRPr="00805DC6" w:rsidRDefault="007E2D5A" w:rsidP="00D9497C">
            <w:pPr>
              <w:numPr>
                <w:ilvl w:val="0"/>
                <w:numId w:val="33"/>
              </w:numPr>
              <w:jc w:val="both"/>
              <w:rPr>
                <w:rFonts w:ascii="Arial" w:hAnsi="Arial" w:cs="Arial"/>
                <w:sz w:val="22"/>
                <w:szCs w:val="22"/>
                <w:lang w:val="en-GB"/>
              </w:rPr>
            </w:pPr>
            <w:r w:rsidRPr="00805DC6">
              <w:rPr>
                <w:rFonts w:ascii="Arial" w:hAnsi="Arial" w:cs="Arial"/>
                <w:sz w:val="22"/>
                <w:szCs w:val="22"/>
                <w:lang w:val="en-GB"/>
              </w:rPr>
              <w:t xml:space="preserve">pulmonary physiotherapy </w:t>
            </w:r>
            <w:r w:rsidR="009B6148" w:rsidRPr="00805DC6">
              <w:rPr>
                <w:rFonts w:ascii="Arial" w:hAnsi="Arial" w:cs="Arial"/>
                <w:sz w:val="22"/>
                <w:szCs w:val="22"/>
                <w:lang w:val="en-GB"/>
              </w:rPr>
              <w:t>orders.</w:t>
            </w:r>
          </w:p>
          <w:p w14:paraId="2AB8CB05" w14:textId="0B16E57D" w:rsidR="007E2D5A" w:rsidRPr="00805DC6" w:rsidRDefault="007E2D5A" w:rsidP="00D9497C">
            <w:pPr>
              <w:numPr>
                <w:ilvl w:val="0"/>
                <w:numId w:val="33"/>
              </w:numPr>
              <w:jc w:val="both"/>
              <w:rPr>
                <w:rFonts w:ascii="Arial" w:hAnsi="Arial" w:cs="Arial"/>
                <w:sz w:val="22"/>
                <w:szCs w:val="22"/>
                <w:lang w:val="en-GB"/>
              </w:rPr>
            </w:pPr>
            <w:r w:rsidRPr="00805DC6">
              <w:rPr>
                <w:rFonts w:ascii="Arial" w:hAnsi="Arial" w:cs="Arial"/>
                <w:sz w:val="22"/>
                <w:szCs w:val="22"/>
                <w:lang w:val="en-GB"/>
              </w:rPr>
              <w:t xml:space="preserve">required fluids and </w:t>
            </w:r>
            <w:r w:rsidR="009B6148" w:rsidRPr="00805DC6">
              <w:rPr>
                <w:rFonts w:ascii="Arial" w:hAnsi="Arial" w:cs="Arial"/>
                <w:sz w:val="22"/>
                <w:szCs w:val="22"/>
                <w:lang w:val="en-GB"/>
              </w:rPr>
              <w:t>medications.</w:t>
            </w:r>
          </w:p>
          <w:p w14:paraId="0E5154FD" w14:textId="1976BC6E" w:rsidR="007E2D5A" w:rsidRPr="00805DC6" w:rsidRDefault="007E2D5A" w:rsidP="00D9497C">
            <w:pPr>
              <w:numPr>
                <w:ilvl w:val="0"/>
                <w:numId w:val="33"/>
              </w:numPr>
              <w:jc w:val="both"/>
              <w:rPr>
                <w:rFonts w:ascii="Arial" w:hAnsi="Arial" w:cs="Arial"/>
                <w:sz w:val="22"/>
                <w:szCs w:val="22"/>
                <w:lang w:val="en-GB"/>
              </w:rPr>
            </w:pPr>
            <w:r w:rsidRPr="00805DC6">
              <w:rPr>
                <w:rFonts w:ascii="Arial" w:hAnsi="Arial" w:cs="Arial"/>
                <w:sz w:val="22"/>
                <w:szCs w:val="22"/>
                <w:lang w:val="en-GB"/>
              </w:rPr>
              <w:t xml:space="preserve">the indications for prophylactic </w:t>
            </w:r>
            <w:r w:rsidR="009B6148" w:rsidRPr="00805DC6">
              <w:rPr>
                <w:rFonts w:ascii="Arial" w:hAnsi="Arial" w:cs="Arial"/>
                <w:sz w:val="22"/>
                <w:szCs w:val="22"/>
                <w:lang w:val="en-GB"/>
              </w:rPr>
              <w:t>antibiotics.</w:t>
            </w:r>
          </w:p>
          <w:p w14:paraId="61361D0A" w14:textId="3586400D" w:rsidR="007E2D5A" w:rsidRPr="00805DC6" w:rsidRDefault="007E2D5A" w:rsidP="00D9497C">
            <w:pPr>
              <w:numPr>
                <w:ilvl w:val="0"/>
                <w:numId w:val="33"/>
              </w:numPr>
              <w:jc w:val="both"/>
              <w:rPr>
                <w:rFonts w:ascii="Arial" w:hAnsi="Arial" w:cs="Arial"/>
                <w:sz w:val="22"/>
                <w:szCs w:val="22"/>
                <w:lang w:val="en-GB"/>
              </w:rPr>
            </w:pPr>
            <w:r w:rsidRPr="00805DC6">
              <w:rPr>
                <w:rFonts w:ascii="Arial" w:hAnsi="Arial" w:cs="Arial"/>
                <w:sz w:val="22"/>
                <w:szCs w:val="22"/>
                <w:lang w:val="en-GB"/>
              </w:rPr>
              <w:t xml:space="preserve">necessary laboratory or radiological </w:t>
            </w:r>
            <w:r w:rsidR="009B6148" w:rsidRPr="00805DC6">
              <w:rPr>
                <w:rFonts w:ascii="Arial" w:hAnsi="Arial" w:cs="Arial"/>
                <w:sz w:val="22"/>
                <w:szCs w:val="22"/>
                <w:lang w:val="en-GB"/>
              </w:rPr>
              <w:t>procedures.</w:t>
            </w:r>
          </w:p>
          <w:p w14:paraId="7404EC22" w14:textId="3B0B060F" w:rsidR="007E2D5A" w:rsidRPr="00805DC6" w:rsidRDefault="007E2D5A" w:rsidP="00D9497C">
            <w:pPr>
              <w:numPr>
                <w:ilvl w:val="0"/>
                <w:numId w:val="33"/>
              </w:numPr>
              <w:jc w:val="both"/>
              <w:rPr>
                <w:rFonts w:ascii="Arial" w:hAnsi="Arial" w:cs="Arial"/>
                <w:sz w:val="22"/>
                <w:szCs w:val="22"/>
                <w:lang w:val="en-GB"/>
              </w:rPr>
            </w:pPr>
            <w:r w:rsidRPr="00805DC6">
              <w:rPr>
                <w:rFonts w:ascii="Arial" w:hAnsi="Arial" w:cs="Arial"/>
                <w:sz w:val="22"/>
                <w:szCs w:val="22"/>
                <w:lang w:val="en-GB"/>
              </w:rPr>
              <w:t xml:space="preserve">special monitoring support and instructions for use of this </w:t>
            </w:r>
            <w:r w:rsidR="00B074D8" w:rsidRPr="00805DC6">
              <w:rPr>
                <w:rFonts w:ascii="Arial" w:hAnsi="Arial" w:cs="Arial"/>
                <w:sz w:val="22"/>
                <w:szCs w:val="22"/>
                <w:lang w:val="en-GB"/>
              </w:rPr>
              <w:t>equipment.</w:t>
            </w:r>
          </w:p>
          <w:p w14:paraId="7BE3DCF1" w14:textId="77777777" w:rsidR="007E2D5A" w:rsidRPr="00805DC6" w:rsidRDefault="007E2D5A" w:rsidP="00D9497C">
            <w:pPr>
              <w:numPr>
                <w:ilvl w:val="0"/>
                <w:numId w:val="33"/>
              </w:numPr>
              <w:jc w:val="both"/>
              <w:rPr>
                <w:rFonts w:ascii="Arial" w:hAnsi="Arial" w:cs="Arial"/>
                <w:sz w:val="22"/>
                <w:szCs w:val="22"/>
                <w:lang w:val="en-GB"/>
              </w:rPr>
            </w:pPr>
            <w:r w:rsidRPr="00805DC6">
              <w:rPr>
                <w:rFonts w:ascii="Arial" w:hAnsi="Arial" w:cs="Arial"/>
                <w:sz w:val="22"/>
                <w:szCs w:val="22"/>
                <w:lang w:val="en-GB"/>
              </w:rPr>
              <w:t xml:space="preserve">special circumstances under which the physician is to be </w:t>
            </w:r>
            <w:r w:rsidRPr="00805DC6">
              <w:rPr>
                <w:rFonts w:ascii="Arial" w:hAnsi="Arial" w:cs="Arial"/>
                <w:sz w:val="22"/>
                <w:szCs w:val="22"/>
                <w:lang w:val="en-GB"/>
              </w:rPr>
              <w:lastRenderedPageBreak/>
              <w:t>notified</w:t>
            </w:r>
          </w:p>
          <w:p w14:paraId="6FA00ED8" w14:textId="77777777" w:rsidR="007E2D5A" w:rsidRPr="00805DC6" w:rsidRDefault="007E2D5A" w:rsidP="007E2D5A">
            <w:pPr>
              <w:ind w:left="720" w:hanging="720"/>
              <w:jc w:val="both"/>
              <w:rPr>
                <w:rFonts w:ascii="Arial" w:hAnsi="Arial" w:cs="Arial"/>
                <w:sz w:val="22"/>
                <w:szCs w:val="22"/>
                <w:lang w:val="en-GB"/>
              </w:rPr>
            </w:pPr>
          </w:p>
        </w:tc>
        <w:tc>
          <w:tcPr>
            <w:tcW w:w="1559" w:type="dxa"/>
            <w:shd w:val="clear" w:color="auto" w:fill="auto"/>
          </w:tcPr>
          <w:p w14:paraId="6A667A10" w14:textId="77777777" w:rsidR="007E2D5A" w:rsidRPr="00805DC6" w:rsidRDefault="007E2D5A" w:rsidP="007E2D5A">
            <w:pPr>
              <w:pStyle w:val="Style-1"/>
              <w:spacing w:after="200" w:line="276" w:lineRule="auto"/>
              <w:contextualSpacing/>
              <w:rPr>
                <w:rFonts w:ascii="Arial" w:eastAsia="Verdana" w:hAnsi="Arial" w:cs="Arial"/>
                <w:b/>
                <w:sz w:val="22"/>
                <w:szCs w:val="22"/>
              </w:rPr>
            </w:pPr>
          </w:p>
        </w:tc>
      </w:tr>
      <w:tr w:rsidR="003268AE" w:rsidRPr="00805DC6" w14:paraId="54BFA486" w14:textId="77777777" w:rsidTr="007E2D5A">
        <w:tc>
          <w:tcPr>
            <w:tcW w:w="7797" w:type="dxa"/>
            <w:shd w:val="clear" w:color="auto" w:fill="auto"/>
          </w:tcPr>
          <w:p w14:paraId="708DCBEB" w14:textId="2612170C" w:rsidR="003268AE" w:rsidRPr="00805DC6" w:rsidRDefault="003268AE" w:rsidP="0098740C">
            <w:pPr>
              <w:ind w:firstLine="34"/>
              <w:jc w:val="both"/>
              <w:rPr>
                <w:rFonts w:ascii="Arial" w:hAnsi="Arial" w:cs="Arial"/>
                <w:sz w:val="22"/>
                <w:szCs w:val="22"/>
                <w:lang w:val="en-GB"/>
              </w:rPr>
            </w:pPr>
            <w:r w:rsidRPr="00805DC6">
              <w:rPr>
                <w:rFonts w:ascii="Arial" w:hAnsi="Arial" w:cs="Arial"/>
                <w:sz w:val="22"/>
                <w:szCs w:val="22"/>
                <w:lang w:val="en-GB"/>
              </w:rPr>
              <w:t xml:space="preserve">Describe the typical arrangements for a cancer centre MDT meeting and attend a cancer centre MDT meeting for at least </w:t>
            </w:r>
            <w:r w:rsidR="000302CE" w:rsidRPr="00805DC6">
              <w:rPr>
                <w:rFonts w:ascii="Arial" w:hAnsi="Arial" w:cs="Arial"/>
                <w:sz w:val="22"/>
                <w:szCs w:val="22"/>
                <w:lang w:val="en-GB"/>
              </w:rPr>
              <w:t>one</w:t>
            </w:r>
            <w:r w:rsidRPr="00805DC6">
              <w:rPr>
                <w:rFonts w:ascii="Arial" w:hAnsi="Arial" w:cs="Arial"/>
                <w:sz w:val="22"/>
                <w:szCs w:val="22"/>
                <w:lang w:val="en-GB"/>
              </w:rPr>
              <w:t xml:space="preserve"> tumour sites </w:t>
            </w:r>
            <w:r w:rsidR="009650C8" w:rsidRPr="00805DC6">
              <w:rPr>
                <w:rFonts w:ascii="Arial" w:hAnsi="Arial" w:cs="Arial"/>
                <w:sz w:val="22"/>
                <w:szCs w:val="22"/>
                <w:lang w:val="en-GB"/>
              </w:rPr>
              <w:t xml:space="preserve">(Please refer to Vertical Learning themes on page </w:t>
            </w:r>
            <w:r w:rsidR="00386B93" w:rsidRPr="00805DC6">
              <w:rPr>
                <w:rFonts w:ascii="Arial" w:hAnsi="Arial" w:cs="Arial"/>
                <w:sz w:val="22"/>
                <w:szCs w:val="22"/>
                <w:lang w:val="en-GB"/>
              </w:rPr>
              <w:t xml:space="preserve">18 </w:t>
            </w:r>
            <w:r w:rsidR="009650C8" w:rsidRPr="00805DC6">
              <w:rPr>
                <w:rFonts w:ascii="Arial" w:hAnsi="Arial" w:cs="Arial"/>
                <w:sz w:val="22"/>
                <w:szCs w:val="22"/>
                <w:lang w:val="en-GB"/>
              </w:rPr>
              <w:t xml:space="preserve">of the ACE </w:t>
            </w:r>
            <w:r w:rsidR="00B074D8" w:rsidRPr="00805DC6">
              <w:rPr>
                <w:rFonts w:ascii="Arial" w:hAnsi="Arial" w:cs="Arial"/>
                <w:sz w:val="22"/>
                <w:szCs w:val="22"/>
                <w:lang w:val="en-GB"/>
              </w:rPr>
              <w:t>Logbook</w:t>
            </w:r>
            <w:r w:rsidR="00FF3107" w:rsidRPr="00805DC6">
              <w:rPr>
                <w:rFonts w:ascii="Arial" w:hAnsi="Arial" w:cs="Arial"/>
                <w:sz w:val="22"/>
                <w:szCs w:val="22"/>
                <w:lang w:val="en-GB"/>
              </w:rPr>
              <w:t>)</w:t>
            </w:r>
          </w:p>
          <w:p w14:paraId="0AD4DB9A" w14:textId="77777777" w:rsidR="00FF3107" w:rsidRPr="00805DC6" w:rsidRDefault="00FF3107" w:rsidP="0098740C">
            <w:pPr>
              <w:ind w:firstLine="34"/>
              <w:jc w:val="both"/>
              <w:rPr>
                <w:rFonts w:ascii="Arial" w:hAnsi="Arial" w:cs="Arial"/>
                <w:sz w:val="22"/>
                <w:szCs w:val="22"/>
                <w:lang w:val="en-GB"/>
              </w:rPr>
            </w:pPr>
          </w:p>
        </w:tc>
        <w:tc>
          <w:tcPr>
            <w:tcW w:w="1559" w:type="dxa"/>
            <w:shd w:val="clear" w:color="auto" w:fill="auto"/>
          </w:tcPr>
          <w:p w14:paraId="22F965B5" w14:textId="77777777" w:rsidR="003268AE" w:rsidRPr="00805DC6" w:rsidRDefault="003268AE" w:rsidP="007E2D5A">
            <w:pPr>
              <w:pStyle w:val="Style-1"/>
              <w:spacing w:after="200" w:line="276" w:lineRule="auto"/>
              <w:contextualSpacing/>
              <w:rPr>
                <w:rFonts w:ascii="Arial" w:eastAsia="Verdana" w:hAnsi="Arial" w:cs="Arial"/>
                <w:b/>
                <w:sz w:val="22"/>
                <w:szCs w:val="22"/>
              </w:rPr>
            </w:pPr>
          </w:p>
        </w:tc>
      </w:tr>
    </w:tbl>
    <w:p w14:paraId="5717855D" w14:textId="77777777" w:rsidR="00BC42B1" w:rsidRPr="00805DC6" w:rsidRDefault="00BC42B1">
      <w:pPr>
        <w:jc w:val="both"/>
        <w:rPr>
          <w:rFonts w:ascii="Arial" w:hAnsi="Arial" w:cs="Arial"/>
          <w:b/>
          <w:sz w:val="22"/>
          <w:szCs w:val="22"/>
          <w:lang w:val="en-GB"/>
        </w:rPr>
      </w:pPr>
    </w:p>
    <w:p w14:paraId="6B54F024" w14:textId="3685A0DF" w:rsidR="00BC42B1" w:rsidRPr="00805DC6" w:rsidRDefault="003268AE">
      <w:pPr>
        <w:jc w:val="both"/>
        <w:rPr>
          <w:rFonts w:ascii="Arial" w:hAnsi="Arial" w:cs="Arial"/>
          <w:sz w:val="22"/>
          <w:szCs w:val="22"/>
          <w:lang w:val="en-GB"/>
        </w:rPr>
      </w:pPr>
      <w:r w:rsidRPr="00805DC6">
        <w:rPr>
          <w:rFonts w:ascii="Arial" w:hAnsi="Arial" w:cs="Arial"/>
          <w:b/>
          <w:sz w:val="22"/>
          <w:szCs w:val="22"/>
          <w:lang w:val="en-GB"/>
        </w:rP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3268AE" w:rsidRPr="00805DC6" w14:paraId="7C932451" w14:textId="77777777" w:rsidTr="004135B7">
        <w:tc>
          <w:tcPr>
            <w:tcW w:w="9356" w:type="dxa"/>
            <w:gridSpan w:val="2"/>
            <w:shd w:val="clear" w:color="auto" w:fill="F2F2F2"/>
          </w:tcPr>
          <w:p w14:paraId="348D97E7" w14:textId="77777777" w:rsidR="003268AE" w:rsidRPr="00805DC6" w:rsidRDefault="003268AE" w:rsidP="003268AE">
            <w:pPr>
              <w:jc w:val="center"/>
              <w:rPr>
                <w:rFonts w:ascii="Arial" w:eastAsia="Verdana" w:hAnsi="Arial" w:cs="Arial"/>
                <w:b/>
                <w:szCs w:val="24"/>
              </w:rPr>
            </w:pPr>
            <w:r w:rsidRPr="00805DC6">
              <w:rPr>
                <w:rFonts w:ascii="Arial" w:hAnsi="Arial" w:cs="Arial"/>
                <w:b/>
                <w:szCs w:val="24"/>
                <w:lang w:val="en-GB"/>
              </w:rPr>
              <w:lastRenderedPageBreak/>
              <w:t>MISCELLANEOUS</w:t>
            </w:r>
            <w:r w:rsidRPr="00805DC6">
              <w:rPr>
                <w:rFonts w:ascii="Arial" w:hAnsi="Arial" w:cs="Arial"/>
                <w:szCs w:val="24"/>
                <w:lang w:val="en-GB"/>
              </w:rPr>
              <w:t xml:space="preserve"> </w:t>
            </w:r>
            <w:r w:rsidRPr="00805DC6">
              <w:rPr>
                <w:rFonts w:ascii="Arial" w:hAnsi="Arial" w:cs="Arial"/>
                <w:b/>
                <w:szCs w:val="24"/>
                <w:lang w:val="en-GB"/>
              </w:rPr>
              <w:t>SKILLS</w:t>
            </w:r>
            <w:r w:rsidR="009650C8" w:rsidRPr="00805DC6">
              <w:rPr>
                <w:rFonts w:ascii="Arial" w:eastAsia="Verdana" w:hAnsi="Arial" w:cs="Arial"/>
                <w:b/>
                <w:szCs w:val="24"/>
              </w:rPr>
              <w:t>/TOPICS</w:t>
            </w:r>
          </w:p>
          <w:p w14:paraId="37095874" w14:textId="77777777" w:rsidR="003268AE" w:rsidRPr="00805DC6" w:rsidRDefault="003268AE" w:rsidP="003268AE">
            <w:pPr>
              <w:jc w:val="center"/>
              <w:rPr>
                <w:rFonts w:ascii="Arial" w:eastAsia="Verdana" w:hAnsi="Arial" w:cs="Arial"/>
                <w:b/>
                <w:sz w:val="22"/>
                <w:szCs w:val="22"/>
              </w:rPr>
            </w:pPr>
          </w:p>
        </w:tc>
      </w:tr>
      <w:tr w:rsidR="003268AE" w:rsidRPr="00805DC6" w14:paraId="18425164" w14:textId="77777777" w:rsidTr="003268AE">
        <w:tc>
          <w:tcPr>
            <w:tcW w:w="7797" w:type="dxa"/>
            <w:shd w:val="clear" w:color="auto" w:fill="auto"/>
          </w:tcPr>
          <w:p w14:paraId="33E530E3" w14:textId="77777777" w:rsidR="001F758D" w:rsidRPr="00805DC6" w:rsidRDefault="001F758D" w:rsidP="001F758D">
            <w:pPr>
              <w:ind w:left="34" w:hanging="34"/>
              <w:rPr>
                <w:rFonts w:ascii="Arial" w:hAnsi="Arial" w:cs="Arial"/>
                <w:sz w:val="22"/>
                <w:szCs w:val="22"/>
                <w:lang w:val="en-GB"/>
              </w:rPr>
            </w:pPr>
            <w:r w:rsidRPr="00805DC6">
              <w:rPr>
                <w:rFonts w:ascii="Arial" w:hAnsi="Arial" w:cs="Arial"/>
                <w:sz w:val="22"/>
                <w:szCs w:val="22"/>
                <w:lang w:val="en-GB"/>
              </w:rPr>
              <w:t xml:space="preserve">Describe and perform the proper technique for intra-muscular and intravenous injections; </w:t>
            </w:r>
            <w:r w:rsidR="00FB46C6" w:rsidRPr="00805DC6">
              <w:rPr>
                <w:rFonts w:ascii="Arial" w:hAnsi="Arial" w:cs="Arial"/>
                <w:sz w:val="22"/>
                <w:szCs w:val="22"/>
                <w:lang w:val="en-GB"/>
              </w:rPr>
              <w:t xml:space="preserve">as well as injection of local anaesthetics; </w:t>
            </w:r>
            <w:r w:rsidRPr="00805DC6">
              <w:rPr>
                <w:rFonts w:ascii="Arial" w:hAnsi="Arial" w:cs="Arial"/>
                <w:sz w:val="22"/>
                <w:szCs w:val="22"/>
                <w:lang w:val="en-GB"/>
              </w:rPr>
              <w:t>discuss potential complications of the procedure.</w:t>
            </w:r>
          </w:p>
          <w:p w14:paraId="7A9138DF" w14:textId="77777777" w:rsidR="003268AE" w:rsidRPr="00805DC6" w:rsidRDefault="003268AE" w:rsidP="001F758D">
            <w:pPr>
              <w:ind w:left="1440"/>
              <w:rPr>
                <w:rFonts w:ascii="Arial" w:eastAsia="Verdana" w:hAnsi="Arial" w:cs="Arial"/>
                <w:sz w:val="22"/>
                <w:szCs w:val="22"/>
              </w:rPr>
            </w:pPr>
          </w:p>
        </w:tc>
        <w:tc>
          <w:tcPr>
            <w:tcW w:w="1559" w:type="dxa"/>
            <w:shd w:val="clear" w:color="auto" w:fill="auto"/>
          </w:tcPr>
          <w:p w14:paraId="303FBCFF" w14:textId="77777777" w:rsidR="003268AE" w:rsidRPr="00805DC6" w:rsidRDefault="003268AE" w:rsidP="003268AE">
            <w:pPr>
              <w:pStyle w:val="Style-1"/>
              <w:spacing w:after="200" w:line="276" w:lineRule="auto"/>
              <w:contextualSpacing/>
              <w:rPr>
                <w:rFonts w:ascii="Arial" w:eastAsia="Verdana" w:hAnsi="Arial" w:cs="Arial"/>
                <w:b/>
                <w:sz w:val="22"/>
                <w:szCs w:val="22"/>
              </w:rPr>
            </w:pPr>
          </w:p>
        </w:tc>
      </w:tr>
      <w:tr w:rsidR="003268AE" w:rsidRPr="00805DC6" w14:paraId="08FA61B1" w14:textId="77777777" w:rsidTr="003268AE">
        <w:tc>
          <w:tcPr>
            <w:tcW w:w="7797" w:type="dxa"/>
            <w:shd w:val="clear" w:color="auto" w:fill="auto"/>
          </w:tcPr>
          <w:p w14:paraId="43391922" w14:textId="77777777" w:rsidR="001F758D" w:rsidRPr="00805DC6" w:rsidRDefault="001F758D" w:rsidP="001F758D">
            <w:pPr>
              <w:jc w:val="both"/>
              <w:rPr>
                <w:rFonts w:ascii="Arial" w:hAnsi="Arial" w:cs="Arial"/>
                <w:sz w:val="22"/>
                <w:szCs w:val="22"/>
                <w:lang w:val="en-GB"/>
              </w:rPr>
            </w:pPr>
            <w:r w:rsidRPr="00805DC6">
              <w:rPr>
                <w:rFonts w:ascii="Arial" w:hAnsi="Arial" w:cs="Arial"/>
                <w:sz w:val="22"/>
                <w:szCs w:val="22"/>
                <w:lang w:val="en-GB"/>
              </w:rPr>
              <w:t>Describe the indications for proctoscopy and sigmoidoscopy.</w:t>
            </w:r>
          </w:p>
          <w:p w14:paraId="008602D9" w14:textId="77777777" w:rsidR="003268AE" w:rsidRPr="00805DC6" w:rsidRDefault="003268AE" w:rsidP="003268AE">
            <w:pPr>
              <w:ind w:left="720" w:hanging="720"/>
              <w:jc w:val="both"/>
              <w:rPr>
                <w:rFonts w:ascii="Arial" w:hAnsi="Arial" w:cs="Arial"/>
                <w:sz w:val="22"/>
                <w:szCs w:val="22"/>
                <w:lang w:val="en-GB"/>
              </w:rPr>
            </w:pPr>
          </w:p>
        </w:tc>
        <w:tc>
          <w:tcPr>
            <w:tcW w:w="1559" w:type="dxa"/>
            <w:shd w:val="clear" w:color="auto" w:fill="auto"/>
          </w:tcPr>
          <w:p w14:paraId="3027FBFA" w14:textId="77777777" w:rsidR="003268AE" w:rsidRPr="00805DC6" w:rsidRDefault="003268AE" w:rsidP="003268AE">
            <w:pPr>
              <w:pStyle w:val="Style-1"/>
              <w:spacing w:after="200" w:line="276" w:lineRule="auto"/>
              <w:contextualSpacing/>
              <w:rPr>
                <w:rFonts w:ascii="Arial" w:eastAsia="Verdana" w:hAnsi="Arial" w:cs="Arial"/>
                <w:b/>
                <w:sz w:val="22"/>
                <w:szCs w:val="22"/>
              </w:rPr>
            </w:pPr>
          </w:p>
        </w:tc>
      </w:tr>
      <w:tr w:rsidR="001F758D" w:rsidRPr="00805DC6" w14:paraId="3EC51A32" w14:textId="77777777" w:rsidTr="003268AE">
        <w:tc>
          <w:tcPr>
            <w:tcW w:w="7797" w:type="dxa"/>
            <w:shd w:val="clear" w:color="auto" w:fill="auto"/>
          </w:tcPr>
          <w:p w14:paraId="0882874D" w14:textId="77777777" w:rsidR="001F758D" w:rsidRPr="00805DC6" w:rsidRDefault="001F758D" w:rsidP="001F758D">
            <w:pPr>
              <w:rPr>
                <w:rFonts w:ascii="Arial" w:hAnsi="Arial" w:cs="Arial"/>
                <w:sz w:val="22"/>
                <w:szCs w:val="22"/>
                <w:lang w:val="en-GB"/>
              </w:rPr>
            </w:pPr>
            <w:r w:rsidRPr="00805DC6">
              <w:rPr>
                <w:rFonts w:ascii="Arial" w:hAnsi="Arial" w:cs="Arial"/>
                <w:sz w:val="22"/>
                <w:szCs w:val="22"/>
                <w:lang w:val="en-GB"/>
              </w:rPr>
              <w:t>Describe the indications for tube thoracotomy and list the necessary steps in performing this procedure.</w:t>
            </w:r>
          </w:p>
          <w:p w14:paraId="128D5574" w14:textId="77777777" w:rsidR="001F758D" w:rsidRPr="00805DC6" w:rsidRDefault="001F758D" w:rsidP="001F758D">
            <w:pPr>
              <w:ind w:left="720" w:hanging="720"/>
              <w:rPr>
                <w:rFonts w:ascii="Arial" w:hAnsi="Arial" w:cs="Arial"/>
                <w:sz w:val="22"/>
                <w:szCs w:val="22"/>
                <w:lang w:val="en-GB"/>
              </w:rPr>
            </w:pPr>
          </w:p>
        </w:tc>
        <w:tc>
          <w:tcPr>
            <w:tcW w:w="1559" w:type="dxa"/>
            <w:shd w:val="clear" w:color="auto" w:fill="auto"/>
          </w:tcPr>
          <w:p w14:paraId="5313EF03" w14:textId="77777777" w:rsidR="001F758D" w:rsidRPr="00805DC6" w:rsidRDefault="001F758D" w:rsidP="003268AE">
            <w:pPr>
              <w:pStyle w:val="Style-1"/>
              <w:spacing w:after="200" w:line="276" w:lineRule="auto"/>
              <w:contextualSpacing/>
              <w:rPr>
                <w:rFonts w:ascii="Arial" w:eastAsia="Verdana" w:hAnsi="Arial" w:cs="Arial"/>
                <w:b/>
                <w:sz w:val="22"/>
                <w:szCs w:val="22"/>
              </w:rPr>
            </w:pPr>
          </w:p>
        </w:tc>
      </w:tr>
      <w:tr w:rsidR="001F758D" w:rsidRPr="00805DC6" w14:paraId="3A71EE60" w14:textId="77777777" w:rsidTr="003268AE">
        <w:tc>
          <w:tcPr>
            <w:tcW w:w="7797" w:type="dxa"/>
            <w:shd w:val="clear" w:color="auto" w:fill="auto"/>
          </w:tcPr>
          <w:p w14:paraId="2A8AD911" w14:textId="77777777" w:rsidR="001F758D" w:rsidRPr="00805DC6" w:rsidRDefault="001F758D" w:rsidP="001F758D">
            <w:pPr>
              <w:ind w:left="34"/>
              <w:rPr>
                <w:rFonts w:ascii="Arial" w:hAnsi="Arial" w:cs="Arial"/>
                <w:sz w:val="22"/>
                <w:szCs w:val="22"/>
                <w:lang w:val="en-GB"/>
              </w:rPr>
            </w:pPr>
            <w:r w:rsidRPr="00805DC6">
              <w:rPr>
                <w:rFonts w:ascii="Arial" w:hAnsi="Arial" w:cs="Arial"/>
                <w:sz w:val="22"/>
                <w:szCs w:val="22"/>
                <w:lang w:val="en-GB"/>
              </w:rPr>
              <w:t>List the indications and contraindications for peritoneal lavage; describe the characteristics of a positive or negative lavage in a patient who has sustained trauma.</w:t>
            </w:r>
          </w:p>
          <w:p w14:paraId="2BB6200B" w14:textId="77777777" w:rsidR="001F758D" w:rsidRPr="00805DC6" w:rsidRDefault="001F758D" w:rsidP="001F758D">
            <w:pPr>
              <w:ind w:left="720" w:hanging="720"/>
              <w:rPr>
                <w:rFonts w:ascii="Arial" w:hAnsi="Arial" w:cs="Arial"/>
                <w:sz w:val="22"/>
                <w:szCs w:val="22"/>
                <w:lang w:val="en-GB"/>
              </w:rPr>
            </w:pPr>
          </w:p>
        </w:tc>
        <w:tc>
          <w:tcPr>
            <w:tcW w:w="1559" w:type="dxa"/>
            <w:shd w:val="clear" w:color="auto" w:fill="auto"/>
          </w:tcPr>
          <w:p w14:paraId="04F808B0" w14:textId="77777777" w:rsidR="001F758D" w:rsidRPr="00805DC6" w:rsidRDefault="001F758D" w:rsidP="003268AE">
            <w:pPr>
              <w:pStyle w:val="Style-1"/>
              <w:spacing w:after="200" w:line="276" w:lineRule="auto"/>
              <w:contextualSpacing/>
              <w:rPr>
                <w:rFonts w:ascii="Arial" w:eastAsia="Verdana" w:hAnsi="Arial" w:cs="Arial"/>
                <w:b/>
                <w:sz w:val="22"/>
                <w:szCs w:val="22"/>
              </w:rPr>
            </w:pPr>
          </w:p>
        </w:tc>
      </w:tr>
      <w:tr w:rsidR="001F758D" w:rsidRPr="00805DC6" w14:paraId="4477D408" w14:textId="77777777" w:rsidTr="003268AE">
        <w:tc>
          <w:tcPr>
            <w:tcW w:w="7797" w:type="dxa"/>
            <w:shd w:val="clear" w:color="auto" w:fill="auto"/>
          </w:tcPr>
          <w:p w14:paraId="3FD2B9AF" w14:textId="77777777" w:rsidR="001F758D" w:rsidRPr="00805DC6" w:rsidRDefault="001F758D" w:rsidP="001F758D">
            <w:pPr>
              <w:ind w:left="34" w:hanging="34"/>
              <w:jc w:val="both"/>
              <w:rPr>
                <w:rFonts w:ascii="Arial" w:hAnsi="Arial" w:cs="Arial"/>
                <w:sz w:val="22"/>
                <w:szCs w:val="22"/>
                <w:lang w:val="en-GB"/>
              </w:rPr>
            </w:pPr>
            <w:r w:rsidRPr="00805DC6">
              <w:rPr>
                <w:rFonts w:ascii="Arial" w:hAnsi="Arial" w:cs="Arial"/>
                <w:sz w:val="22"/>
                <w:szCs w:val="22"/>
                <w:lang w:val="en-GB"/>
              </w:rPr>
              <w:t>Describe the use of FAST (focused assessment with sonography for trauma) in trauma.</w:t>
            </w:r>
          </w:p>
          <w:p w14:paraId="122A3C21" w14:textId="77777777" w:rsidR="001F758D" w:rsidRPr="00805DC6" w:rsidRDefault="001F758D" w:rsidP="003268AE">
            <w:pPr>
              <w:ind w:left="720" w:hanging="720"/>
              <w:jc w:val="both"/>
              <w:rPr>
                <w:rFonts w:ascii="Arial" w:hAnsi="Arial" w:cs="Arial"/>
                <w:sz w:val="22"/>
                <w:szCs w:val="22"/>
                <w:lang w:val="en-GB"/>
              </w:rPr>
            </w:pPr>
          </w:p>
        </w:tc>
        <w:tc>
          <w:tcPr>
            <w:tcW w:w="1559" w:type="dxa"/>
            <w:shd w:val="clear" w:color="auto" w:fill="auto"/>
          </w:tcPr>
          <w:p w14:paraId="79517163" w14:textId="77777777" w:rsidR="001F758D" w:rsidRPr="00805DC6" w:rsidRDefault="001F758D" w:rsidP="003268AE">
            <w:pPr>
              <w:pStyle w:val="Style-1"/>
              <w:spacing w:after="200" w:line="276" w:lineRule="auto"/>
              <w:contextualSpacing/>
              <w:rPr>
                <w:rFonts w:ascii="Arial" w:eastAsia="Verdana" w:hAnsi="Arial" w:cs="Arial"/>
                <w:b/>
                <w:sz w:val="22"/>
                <w:szCs w:val="22"/>
              </w:rPr>
            </w:pPr>
          </w:p>
        </w:tc>
      </w:tr>
      <w:tr w:rsidR="001F758D" w:rsidRPr="00805DC6" w14:paraId="0DDD718C" w14:textId="77777777" w:rsidTr="003268AE">
        <w:tc>
          <w:tcPr>
            <w:tcW w:w="7797" w:type="dxa"/>
            <w:shd w:val="clear" w:color="auto" w:fill="auto"/>
          </w:tcPr>
          <w:p w14:paraId="440E147E" w14:textId="77777777" w:rsidR="001F758D" w:rsidRPr="00805DC6" w:rsidRDefault="001F758D" w:rsidP="001F758D">
            <w:pPr>
              <w:jc w:val="both"/>
              <w:rPr>
                <w:rFonts w:ascii="Arial" w:hAnsi="Arial" w:cs="Arial"/>
                <w:sz w:val="22"/>
                <w:szCs w:val="22"/>
                <w:lang w:val="en-GB"/>
              </w:rPr>
            </w:pPr>
            <w:r w:rsidRPr="00805DC6">
              <w:rPr>
                <w:rFonts w:ascii="Arial" w:hAnsi="Arial" w:cs="Arial"/>
                <w:sz w:val="22"/>
                <w:szCs w:val="22"/>
                <w:lang w:val="en-GB"/>
              </w:rPr>
              <w:t>Indicate the sites for central venous access.</w:t>
            </w:r>
          </w:p>
          <w:p w14:paraId="6B34FA97" w14:textId="77777777" w:rsidR="001F758D" w:rsidRPr="00805DC6" w:rsidRDefault="001F758D" w:rsidP="003268AE">
            <w:pPr>
              <w:ind w:left="720" w:hanging="720"/>
              <w:jc w:val="both"/>
              <w:rPr>
                <w:rFonts w:ascii="Arial" w:hAnsi="Arial" w:cs="Arial"/>
                <w:sz w:val="22"/>
                <w:szCs w:val="22"/>
                <w:lang w:val="en-GB"/>
              </w:rPr>
            </w:pPr>
          </w:p>
        </w:tc>
        <w:tc>
          <w:tcPr>
            <w:tcW w:w="1559" w:type="dxa"/>
            <w:shd w:val="clear" w:color="auto" w:fill="auto"/>
          </w:tcPr>
          <w:p w14:paraId="6A7E645F" w14:textId="77777777" w:rsidR="001F758D" w:rsidRPr="00805DC6" w:rsidRDefault="001F758D" w:rsidP="003268AE">
            <w:pPr>
              <w:pStyle w:val="Style-1"/>
              <w:spacing w:after="200" w:line="276" w:lineRule="auto"/>
              <w:contextualSpacing/>
              <w:rPr>
                <w:rFonts w:ascii="Arial" w:eastAsia="Verdana" w:hAnsi="Arial" w:cs="Arial"/>
                <w:b/>
                <w:sz w:val="22"/>
                <w:szCs w:val="22"/>
              </w:rPr>
            </w:pPr>
          </w:p>
        </w:tc>
      </w:tr>
      <w:tr w:rsidR="001F758D" w:rsidRPr="00805DC6" w14:paraId="6C731B98" w14:textId="77777777" w:rsidTr="003268AE">
        <w:tc>
          <w:tcPr>
            <w:tcW w:w="7797" w:type="dxa"/>
            <w:shd w:val="clear" w:color="auto" w:fill="auto"/>
          </w:tcPr>
          <w:p w14:paraId="0359C3F5" w14:textId="77777777" w:rsidR="001F758D" w:rsidRPr="00805DC6" w:rsidRDefault="000302CE" w:rsidP="00A23CB1">
            <w:pPr>
              <w:ind w:left="34" w:hanging="34"/>
              <w:jc w:val="both"/>
              <w:rPr>
                <w:rFonts w:ascii="Arial" w:hAnsi="Arial" w:cs="Arial"/>
                <w:sz w:val="22"/>
                <w:szCs w:val="22"/>
                <w:lang w:val="en-GB"/>
              </w:rPr>
            </w:pPr>
            <w:r w:rsidRPr="00805DC6">
              <w:rPr>
                <w:rFonts w:ascii="Arial" w:hAnsi="Arial" w:cs="Arial"/>
                <w:sz w:val="22"/>
                <w:szCs w:val="22"/>
                <w:lang w:val="en-GB"/>
              </w:rPr>
              <w:t>Watch or u</w:t>
            </w:r>
            <w:r w:rsidR="001F758D" w:rsidRPr="00805DC6">
              <w:rPr>
                <w:rFonts w:ascii="Arial" w:hAnsi="Arial" w:cs="Arial"/>
                <w:sz w:val="22"/>
                <w:szCs w:val="22"/>
                <w:lang w:val="en-GB"/>
              </w:rPr>
              <w:t>nder supervision, perform a simple incision and drainage of a soft tissue abscess of the skin or a perianal area.</w:t>
            </w:r>
          </w:p>
          <w:p w14:paraId="25BF350B" w14:textId="77777777" w:rsidR="001F758D" w:rsidRPr="00805DC6" w:rsidRDefault="001F758D" w:rsidP="003268AE">
            <w:pPr>
              <w:ind w:left="720" w:hanging="720"/>
              <w:jc w:val="both"/>
              <w:rPr>
                <w:rFonts w:ascii="Arial" w:hAnsi="Arial" w:cs="Arial"/>
                <w:sz w:val="22"/>
                <w:szCs w:val="22"/>
                <w:lang w:val="en-GB"/>
              </w:rPr>
            </w:pPr>
          </w:p>
        </w:tc>
        <w:tc>
          <w:tcPr>
            <w:tcW w:w="1559" w:type="dxa"/>
            <w:shd w:val="clear" w:color="auto" w:fill="auto"/>
          </w:tcPr>
          <w:p w14:paraId="3362B2D3" w14:textId="77777777" w:rsidR="001F758D" w:rsidRPr="00805DC6" w:rsidRDefault="001F758D" w:rsidP="003268AE">
            <w:pPr>
              <w:pStyle w:val="Style-1"/>
              <w:spacing w:after="200" w:line="276" w:lineRule="auto"/>
              <w:contextualSpacing/>
              <w:rPr>
                <w:rFonts w:ascii="Arial" w:eastAsia="Verdana" w:hAnsi="Arial" w:cs="Arial"/>
                <w:b/>
                <w:sz w:val="22"/>
                <w:szCs w:val="22"/>
              </w:rPr>
            </w:pPr>
          </w:p>
        </w:tc>
      </w:tr>
      <w:tr w:rsidR="001F758D" w:rsidRPr="00805DC6" w14:paraId="56B39766" w14:textId="77777777" w:rsidTr="003268AE">
        <w:tc>
          <w:tcPr>
            <w:tcW w:w="7797" w:type="dxa"/>
            <w:shd w:val="clear" w:color="auto" w:fill="auto"/>
          </w:tcPr>
          <w:p w14:paraId="16F69959" w14:textId="77777777" w:rsidR="009C4CEC" w:rsidRPr="00805DC6" w:rsidRDefault="000302CE" w:rsidP="009C4CEC">
            <w:pPr>
              <w:rPr>
                <w:rFonts w:ascii="Arial" w:hAnsi="Arial" w:cs="Arial"/>
                <w:sz w:val="22"/>
                <w:szCs w:val="22"/>
                <w:lang w:val="en-GB"/>
              </w:rPr>
            </w:pPr>
            <w:r w:rsidRPr="00805DC6">
              <w:rPr>
                <w:rFonts w:ascii="Arial" w:hAnsi="Arial" w:cs="Arial"/>
                <w:sz w:val="22"/>
                <w:szCs w:val="22"/>
                <w:lang w:val="en-GB"/>
              </w:rPr>
              <w:t>Watch or under supervision, p</w:t>
            </w:r>
            <w:r w:rsidR="009C4CEC" w:rsidRPr="00805DC6">
              <w:rPr>
                <w:rFonts w:ascii="Arial" w:hAnsi="Arial" w:cs="Arial"/>
                <w:sz w:val="22"/>
                <w:szCs w:val="22"/>
                <w:lang w:val="en-GB"/>
              </w:rPr>
              <w:t>erform the routine care of an 'ostomy' including cleaning, preparing the site and applying an appropriate external appliance.</w:t>
            </w:r>
          </w:p>
          <w:p w14:paraId="0D659A04" w14:textId="77777777" w:rsidR="001F758D" w:rsidRPr="00805DC6" w:rsidRDefault="001F758D" w:rsidP="003268AE">
            <w:pPr>
              <w:ind w:left="720" w:hanging="720"/>
              <w:jc w:val="both"/>
              <w:rPr>
                <w:rFonts w:ascii="Arial" w:hAnsi="Arial" w:cs="Arial"/>
                <w:sz w:val="22"/>
                <w:szCs w:val="22"/>
                <w:lang w:val="en-GB"/>
              </w:rPr>
            </w:pPr>
          </w:p>
        </w:tc>
        <w:tc>
          <w:tcPr>
            <w:tcW w:w="1559" w:type="dxa"/>
            <w:shd w:val="clear" w:color="auto" w:fill="auto"/>
          </w:tcPr>
          <w:p w14:paraId="0DD24527" w14:textId="77777777" w:rsidR="001F758D" w:rsidRPr="00805DC6" w:rsidRDefault="001F758D" w:rsidP="003268AE">
            <w:pPr>
              <w:pStyle w:val="Style-1"/>
              <w:spacing w:after="200" w:line="276" w:lineRule="auto"/>
              <w:contextualSpacing/>
              <w:rPr>
                <w:rFonts w:ascii="Arial" w:eastAsia="Verdana" w:hAnsi="Arial" w:cs="Arial"/>
                <w:b/>
                <w:sz w:val="22"/>
                <w:szCs w:val="22"/>
              </w:rPr>
            </w:pPr>
          </w:p>
        </w:tc>
      </w:tr>
      <w:tr w:rsidR="009650C8" w:rsidRPr="00805DC6" w14:paraId="4B3144A1" w14:textId="77777777" w:rsidTr="003268AE">
        <w:tc>
          <w:tcPr>
            <w:tcW w:w="7797" w:type="dxa"/>
            <w:shd w:val="clear" w:color="auto" w:fill="auto"/>
          </w:tcPr>
          <w:p w14:paraId="42C400AB" w14:textId="77777777" w:rsidR="009650C8" w:rsidRPr="00805DC6" w:rsidRDefault="009650C8" w:rsidP="009C4CEC">
            <w:pPr>
              <w:rPr>
                <w:rFonts w:ascii="Arial" w:hAnsi="Arial" w:cs="Arial"/>
                <w:sz w:val="22"/>
                <w:szCs w:val="22"/>
                <w:lang w:val="en-GB"/>
              </w:rPr>
            </w:pPr>
            <w:r w:rsidRPr="00805DC6">
              <w:rPr>
                <w:rFonts w:ascii="Arial" w:hAnsi="Arial" w:cs="Arial"/>
                <w:sz w:val="22"/>
                <w:szCs w:val="22"/>
                <w:lang w:val="en-GB"/>
              </w:rPr>
              <w:t>Understand principles of day care or ambulatory surgery.</w:t>
            </w:r>
          </w:p>
        </w:tc>
        <w:tc>
          <w:tcPr>
            <w:tcW w:w="1559" w:type="dxa"/>
            <w:shd w:val="clear" w:color="auto" w:fill="auto"/>
          </w:tcPr>
          <w:p w14:paraId="745A6713" w14:textId="77777777" w:rsidR="009650C8" w:rsidRPr="00805DC6" w:rsidRDefault="009650C8" w:rsidP="003268AE">
            <w:pPr>
              <w:pStyle w:val="Style-1"/>
              <w:spacing w:after="200" w:line="276" w:lineRule="auto"/>
              <w:contextualSpacing/>
              <w:rPr>
                <w:rFonts w:ascii="Arial" w:eastAsia="Verdana" w:hAnsi="Arial" w:cs="Arial"/>
                <w:b/>
                <w:sz w:val="22"/>
                <w:szCs w:val="22"/>
              </w:rPr>
            </w:pPr>
          </w:p>
        </w:tc>
      </w:tr>
    </w:tbl>
    <w:p w14:paraId="3C22B0BA" w14:textId="77777777" w:rsidR="009D4872" w:rsidRPr="00805DC6" w:rsidRDefault="009D4872">
      <w:pPr>
        <w:jc w:val="both"/>
        <w:rPr>
          <w:rFonts w:ascii="Arial" w:hAnsi="Arial" w:cs="Arial"/>
          <w:sz w:val="22"/>
          <w:szCs w:val="22"/>
          <w:lang w:val="en-GB"/>
        </w:rPr>
      </w:pPr>
    </w:p>
    <w:p w14:paraId="19E29A0D" w14:textId="77777777" w:rsidR="00996AAF" w:rsidRPr="00805DC6" w:rsidRDefault="00996AAF" w:rsidP="00155877">
      <w:pPr>
        <w:jc w:val="both"/>
        <w:rPr>
          <w:rFonts w:ascii="Arial" w:hAnsi="Arial" w:cs="Arial"/>
          <w:sz w:val="22"/>
          <w:szCs w:val="22"/>
          <w:lang w:val="en-GB"/>
        </w:rPr>
      </w:pPr>
    </w:p>
    <w:p w14:paraId="253CAD55" w14:textId="77777777" w:rsidR="00155877" w:rsidRPr="00805DC6" w:rsidRDefault="00155877" w:rsidP="00E4008B">
      <w:pPr>
        <w:pBdr>
          <w:top w:val="single" w:sz="4" w:space="1" w:color="auto"/>
          <w:left w:val="single" w:sz="4" w:space="4" w:color="auto"/>
          <w:bottom w:val="single" w:sz="4" w:space="1" w:color="auto"/>
          <w:right w:val="single" w:sz="4" w:space="4" w:color="auto"/>
        </w:pBdr>
        <w:shd w:val="clear" w:color="auto" w:fill="BFBFBF"/>
        <w:jc w:val="center"/>
        <w:rPr>
          <w:rFonts w:ascii="Arial" w:hAnsi="Arial" w:cs="Arial"/>
          <w:sz w:val="28"/>
          <w:szCs w:val="28"/>
          <w:lang w:val="en-GB"/>
        </w:rPr>
      </w:pPr>
      <w:r w:rsidRPr="00805DC6">
        <w:rPr>
          <w:rFonts w:ascii="Arial" w:hAnsi="Arial" w:cs="Arial"/>
          <w:b/>
          <w:sz w:val="28"/>
          <w:szCs w:val="28"/>
          <w:lang w:val="en-GB"/>
        </w:rPr>
        <w:t>SURGERY, GENERAL PRINCIPLES</w:t>
      </w:r>
    </w:p>
    <w:p w14:paraId="23D249BB" w14:textId="77777777" w:rsidR="00155877" w:rsidRPr="00805DC6" w:rsidRDefault="00155877" w:rsidP="00155877">
      <w:pPr>
        <w:jc w:val="both"/>
        <w:rPr>
          <w:rFonts w:ascii="Arial" w:hAnsi="Arial" w:cs="Arial"/>
          <w:sz w:val="22"/>
          <w:szCs w:val="22"/>
          <w:lang w:val="en-GB"/>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gridCol w:w="1134"/>
      </w:tblGrid>
      <w:tr w:rsidR="009C4CEC" w:rsidRPr="00805DC6" w14:paraId="1D165365" w14:textId="77777777" w:rsidTr="007129A9">
        <w:tc>
          <w:tcPr>
            <w:tcW w:w="10065" w:type="dxa"/>
            <w:gridSpan w:val="2"/>
            <w:shd w:val="clear" w:color="auto" w:fill="F2F2F2"/>
          </w:tcPr>
          <w:p w14:paraId="55635915" w14:textId="77777777" w:rsidR="009C4CEC" w:rsidRPr="00805DC6" w:rsidRDefault="009C4CEC" w:rsidP="009C4CEC">
            <w:pPr>
              <w:jc w:val="center"/>
              <w:rPr>
                <w:rFonts w:ascii="Arial" w:hAnsi="Arial" w:cs="Arial"/>
                <w:szCs w:val="24"/>
                <w:lang w:val="en-GB"/>
              </w:rPr>
            </w:pPr>
            <w:r w:rsidRPr="00805DC6">
              <w:rPr>
                <w:rFonts w:ascii="Arial" w:hAnsi="Arial" w:cs="Arial"/>
                <w:b/>
                <w:szCs w:val="24"/>
                <w:lang w:val="en-GB"/>
              </w:rPr>
              <w:t>URETHRAL CATHETERISATION</w:t>
            </w:r>
          </w:p>
          <w:p w14:paraId="5F5D65C6" w14:textId="77777777" w:rsidR="009C4CEC" w:rsidRPr="00805DC6" w:rsidRDefault="009C4CEC" w:rsidP="0079404C">
            <w:pPr>
              <w:jc w:val="center"/>
              <w:rPr>
                <w:rFonts w:ascii="Arial" w:eastAsia="Verdana" w:hAnsi="Arial" w:cs="Arial"/>
                <w:b/>
                <w:sz w:val="22"/>
                <w:szCs w:val="22"/>
              </w:rPr>
            </w:pPr>
          </w:p>
        </w:tc>
      </w:tr>
      <w:tr w:rsidR="009C4CEC" w:rsidRPr="00805DC6" w14:paraId="66A4875B" w14:textId="77777777" w:rsidTr="007129A9">
        <w:tc>
          <w:tcPr>
            <w:tcW w:w="8931" w:type="dxa"/>
            <w:shd w:val="clear" w:color="auto" w:fill="auto"/>
          </w:tcPr>
          <w:p w14:paraId="7C8A03D5" w14:textId="77777777" w:rsidR="009C4CEC" w:rsidRPr="00805DC6" w:rsidRDefault="009C4CEC" w:rsidP="009C4CEC">
            <w:pPr>
              <w:rPr>
                <w:rFonts w:ascii="Arial" w:hAnsi="Arial" w:cs="Arial"/>
                <w:sz w:val="22"/>
                <w:szCs w:val="22"/>
                <w:lang w:val="en-GB"/>
              </w:rPr>
            </w:pPr>
            <w:r w:rsidRPr="00805DC6">
              <w:rPr>
                <w:rFonts w:ascii="Arial" w:hAnsi="Arial" w:cs="Arial"/>
                <w:sz w:val="22"/>
                <w:szCs w:val="22"/>
                <w:lang w:val="en-GB"/>
              </w:rPr>
              <w:t>List the indications and contraindications for the passage of a urethral catheter</w:t>
            </w:r>
          </w:p>
          <w:p w14:paraId="55C200C8" w14:textId="77777777" w:rsidR="009C4CEC" w:rsidRPr="00805DC6" w:rsidRDefault="009C4CEC" w:rsidP="00697C6B">
            <w:pPr>
              <w:ind w:right="833"/>
              <w:rPr>
                <w:rFonts w:ascii="Arial" w:eastAsia="Verdana" w:hAnsi="Arial" w:cs="Arial"/>
                <w:sz w:val="22"/>
                <w:szCs w:val="22"/>
                <w:lang w:val="en-GB"/>
              </w:rPr>
            </w:pPr>
          </w:p>
        </w:tc>
        <w:tc>
          <w:tcPr>
            <w:tcW w:w="1134" w:type="dxa"/>
            <w:shd w:val="clear" w:color="auto" w:fill="auto"/>
          </w:tcPr>
          <w:p w14:paraId="0EA4E2FC" w14:textId="77777777" w:rsidR="009C4CEC" w:rsidRPr="00805DC6" w:rsidRDefault="009C4CEC" w:rsidP="0079404C">
            <w:pPr>
              <w:pStyle w:val="Style-1"/>
              <w:spacing w:after="200" w:line="276" w:lineRule="auto"/>
              <w:contextualSpacing/>
              <w:rPr>
                <w:rFonts w:ascii="Arial" w:eastAsia="Verdana" w:hAnsi="Arial" w:cs="Arial"/>
                <w:b/>
                <w:sz w:val="22"/>
                <w:szCs w:val="22"/>
              </w:rPr>
            </w:pPr>
          </w:p>
        </w:tc>
      </w:tr>
      <w:tr w:rsidR="009C4CEC" w:rsidRPr="00805DC6" w14:paraId="7FBB97FE" w14:textId="77777777" w:rsidTr="007129A9">
        <w:tc>
          <w:tcPr>
            <w:tcW w:w="8931" w:type="dxa"/>
            <w:shd w:val="clear" w:color="auto" w:fill="auto"/>
          </w:tcPr>
          <w:p w14:paraId="50E99589" w14:textId="77777777" w:rsidR="009C4CEC" w:rsidRPr="00805DC6" w:rsidRDefault="009C4CEC" w:rsidP="009C4CEC">
            <w:pPr>
              <w:rPr>
                <w:rFonts w:ascii="Arial" w:hAnsi="Arial" w:cs="Arial"/>
                <w:sz w:val="22"/>
                <w:szCs w:val="22"/>
                <w:lang w:val="en-GB"/>
              </w:rPr>
            </w:pPr>
            <w:r w:rsidRPr="00805DC6">
              <w:rPr>
                <w:rFonts w:ascii="Arial" w:hAnsi="Arial" w:cs="Arial"/>
                <w:sz w:val="22"/>
                <w:szCs w:val="22"/>
                <w:lang w:val="en-GB"/>
              </w:rPr>
              <w:t>By performing the requisite tasks and outlining them in written orders, demonstrate knowledge of the daily catheter care and maintenance necessary for preventing stricture formation and retrograde infection.</w:t>
            </w:r>
          </w:p>
          <w:p w14:paraId="2C1A7CB1" w14:textId="77777777" w:rsidR="009C4CEC" w:rsidRPr="00805DC6" w:rsidRDefault="009C4CEC" w:rsidP="0079404C">
            <w:pPr>
              <w:ind w:left="720" w:hanging="720"/>
              <w:jc w:val="both"/>
              <w:rPr>
                <w:rFonts w:ascii="Arial" w:hAnsi="Arial" w:cs="Arial"/>
                <w:sz w:val="22"/>
                <w:szCs w:val="22"/>
                <w:lang w:val="en-GB"/>
              </w:rPr>
            </w:pPr>
          </w:p>
        </w:tc>
        <w:tc>
          <w:tcPr>
            <w:tcW w:w="1134" w:type="dxa"/>
            <w:shd w:val="clear" w:color="auto" w:fill="auto"/>
          </w:tcPr>
          <w:p w14:paraId="0F2E5690" w14:textId="77777777" w:rsidR="009C4CEC" w:rsidRPr="00805DC6" w:rsidRDefault="009C4CEC" w:rsidP="0079404C">
            <w:pPr>
              <w:pStyle w:val="Style-1"/>
              <w:spacing w:after="200" w:line="276" w:lineRule="auto"/>
              <w:contextualSpacing/>
              <w:rPr>
                <w:rFonts w:ascii="Arial" w:eastAsia="Verdana" w:hAnsi="Arial" w:cs="Arial"/>
                <w:b/>
                <w:sz w:val="22"/>
                <w:szCs w:val="22"/>
              </w:rPr>
            </w:pPr>
          </w:p>
        </w:tc>
      </w:tr>
      <w:tr w:rsidR="009C4CEC" w:rsidRPr="00805DC6" w14:paraId="2273A72C" w14:textId="77777777" w:rsidTr="007129A9">
        <w:tc>
          <w:tcPr>
            <w:tcW w:w="8931" w:type="dxa"/>
            <w:shd w:val="clear" w:color="auto" w:fill="auto"/>
          </w:tcPr>
          <w:p w14:paraId="5AC2E8A1" w14:textId="77777777" w:rsidR="009C4CEC" w:rsidRPr="00805DC6" w:rsidRDefault="009C4CEC" w:rsidP="009C4CEC">
            <w:pPr>
              <w:ind w:left="34" w:hanging="34"/>
              <w:rPr>
                <w:rFonts w:ascii="Arial" w:hAnsi="Arial" w:cs="Arial"/>
                <w:sz w:val="22"/>
                <w:szCs w:val="22"/>
                <w:lang w:val="en-GB"/>
              </w:rPr>
            </w:pPr>
            <w:r w:rsidRPr="00805DC6">
              <w:rPr>
                <w:rFonts w:ascii="Arial" w:hAnsi="Arial" w:cs="Arial"/>
                <w:sz w:val="22"/>
                <w:szCs w:val="22"/>
                <w:lang w:val="en-GB"/>
              </w:rPr>
              <w:t>List the alternatives for bladder drainage when urethral catheterisation is contraindicated including suprapubic catheterisation or ultrasound guided drainage.</w:t>
            </w:r>
          </w:p>
          <w:p w14:paraId="02633DFC" w14:textId="77777777" w:rsidR="009C4CEC" w:rsidRPr="00805DC6" w:rsidRDefault="009C4CEC" w:rsidP="0079404C">
            <w:pPr>
              <w:ind w:left="720" w:hanging="720"/>
              <w:rPr>
                <w:rFonts w:ascii="Arial" w:hAnsi="Arial" w:cs="Arial"/>
                <w:sz w:val="22"/>
                <w:szCs w:val="22"/>
                <w:lang w:val="en-GB"/>
              </w:rPr>
            </w:pPr>
          </w:p>
        </w:tc>
        <w:tc>
          <w:tcPr>
            <w:tcW w:w="1134" w:type="dxa"/>
            <w:shd w:val="clear" w:color="auto" w:fill="auto"/>
          </w:tcPr>
          <w:p w14:paraId="344DA9B0" w14:textId="77777777" w:rsidR="009C4CEC" w:rsidRPr="00805DC6" w:rsidRDefault="009C4CEC" w:rsidP="0079404C">
            <w:pPr>
              <w:pStyle w:val="Style-1"/>
              <w:spacing w:after="200" w:line="276" w:lineRule="auto"/>
              <w:contextualSpacing/>
              <w:rPr>
                <w:rFonts w:ascii="Arial" w:eastAsia="Verdana" w:hAnsi="Arial" w:cs="Arial"/>
                <w:b/>
                <w:sz w:val="22"/>
                <w:szCs w:val="22"/>
              </w:rPr>
            </w:pPr>
          </w:p>
        </w:tc>
      </w:tr>
      <w:tr w:rsidR="009C4CEC" w:rsidRPr="00805DC6" w14:paraId="04DD67BE" w14:textId="77777777" w:rsidTr="007129A9">
        <w:tc>
          <w:tcPr>
            <w:tcW w:w="8931" w:type="dxa"/>
            <w:shd w:val="clear" w:color="auto" w:fill="auto"/>
          </w:tcPr>
          <w:p w14:paraId="49E1127C" w14:textId="2BBA9127" w:rsidR="009C4CEC" w:rsidRPr="00805DC6" w:rsidRDefault="009C4CEC" w:rsidP="009C4CEC">
            <w:pPr>
              <w:rPr>
                <w:rFonts w:ascii="Arial" w:hAnsi="Arial" w:cs="Arial"/>
                <w:sz w:val="22"/>
                <w:szCs w:val="22"/>
                <w:lang w:val="en-GB"/>
              </w:rPr>
            </w:pPr>
            <w:r w:rsidRPr="00805DC6">
              <w:rPr>
                <w:rFonts w:ascii="Arial" w:hAnsi="Arial" w:cs="Arial"/>
                <w:sz w:val="22"/>
                <w:szCs w:val="22"/>
                <w:lang w:val="en-GB"/>
              </w:rPr>
              <w:t xml:space="preserve">List and recognise the complications associated with urethral catheterisation including but not necessarily limited to urethral tear, false passage, retrograde </w:t>
            </w:r>
            <w:r w:rsidR="00B074D8" w:rsidRPr="00805DC6">
              <w:rPr>
                <w:rFonts w:ascii="Arial" w:hAnsi="Arial" w:cs="Arial"/>
                <w:sz w:val="22"/>
                <w:szCs w:val="22"/>
                <w:lang w:val="en-GB"/>
              </w:rPr>
              <w:t>infection,</w:t>
            </w:r>
            <w:r w:rsidRPr="00805DC6">
              <w:rPr>
                <w:rFonts w:ascii="Arial" w:hAnsi="Arial" w:cs="Arial"/>
                <w:sz w:val="22"/>
                <w:szCs w:val="22"/>
                <w:lang w:val="en-GB"/>
              </w:rPr>
              <w:t xml:space="preserve"> and</w:t>
            </w:r>
            <w:r w:rsidR="00A23CB1" w:rsidRPr="00805DC6">
              <w:rPr>
                <w:rFonts w:ascii="Arial" w:hAnsi="Arial" w:cs="Arial"/>
                <w:sz w:val="22"/>
                <w:szCs w:val="22"/>
                <w:lang w:val="en-GB"/>
              </w:rPr>
              <w:t xml:space="preserve"> </w:t>
            </w:r>
            <w:r w:rsidRPr="00805DC6">
              <w:rPr>
                <w:rFonts w:ascii="Arial" w:hAnsi="Arial" w:cs="Arial"/>
                <w:sz w:val="22"/>
                <w:szCs w:val="22"/>
                <w:lang w:val="en-GB"/>
              </w:rPr>
              <w:t>stricture formation; indicate the steps necessary to minimise these risks.</w:t>
            </w:r>
          </w:p>
          <w:p w14:paraId="5A8EEE2B" w14:textId="77777777" w:rsidR="009C4CEC" w:rsidRPr="00805DC6" w:rsidRDefault="009C4CEC" w:rsidP="0079404C">
            <w:pPr>
              <w:ind w:left="720" w:hanging="720"/>
              <w:rPr>
                <w:rFonts w:ascii="Arial" w:hAnsi="Arial" w:cs="Arial"/>
                <w:sz w:val="22"/>
                <w:szCs w:val="22"/>
                <w:lang w:val="en-GB"/>
              </w:rPr>
            </w:pPr>
          </w:p>
        </w:tc>
        <w:tc>
          <w:tcPr>
            <w:tcW w:w="1134" w:type="dxa"/>
            <w:shd w:val="clear" w:color="auto" w:fill="auto"/>
          </w:tcPr>
          <w:p w14:paraId="3853E0A2" w14:textId="77777777" w:rsidR="009C4CEC" w:rsidRPr="00805DC6" w:rsidRDefault="009C4CEC" w:rsidP="0079404C">
            <w:pPr>
              <w:pStyle w:val="Style-1"/>
              <w:spacing w:after="200" w:line="276" w:lineRule="auto"/>
              <w:contextualSpacing/>
              <w:rPr>
                <w:rFonts w:ascii="Arial" w:eastAsia="Verdana" w:hAnsi="Arial" w:cs="Arial"/>
                <w:b/>
                <w:sz w:val="22"/>
                <w:szCs w:val="22"/>
              </w:rPr>
            </w:pPr>
          </w:p>
        </w:tc>
      </w:tr>
      <w:tr w:rsidR="009D4872" w:rsidRPr="00805DC6" w14:paraId="1F597054" w14:textId="77777777" w:rsidTr="007129A9">
        <w:tc>
          <w:tcPr>
            <w:tcW w:w="8931" w:type="dxa"/>
            <w:shd w:val="clear" w:color="auto" w:fill="auto"/>
          </w:tcPr>
          <w:p w14:paraId="3CE1A30A" w14:textId="77777777" w:rsidR="009D4872" w:rsidRPr="00805DC6" w:rsidRDefault="009D4872" w:rsidP="009C4CEC">
            <w:pPr>
              <w:rPr>
                <w:rFonts w:ascii="Arial" w:hAnsi="Arial" w:cs="Arial"/>
                <w:sz w:val="22"/>
                <w:szCs w:val="22"/>
                <w:lang w:val="en-GB"/>
              </w:rPr>
            </w:pPr>
            <w:r w:rsidRPr="00805DC6">
              <w:rPr>
                <w:rFonts w:ascii="Arial" w:hAnsi="Arial" w:cs="Arial"/>
                <w:sz w:val="22"/>
                <w:szCs w:val="22"/>
                <w:lang w:val="en-GB"/>
              </w:rPr>
              <w:t>Demonstrate the ability to insert a urethral catheter in a male and female patient.</w:t>
            </w:r>
          </w:p>
          <w:p w14:paraId="37388742" w14:textId="77777777" w:rsidR="009D4872" w:rsidRPr="00805DC6" w:rsidRDefault="009D4872" w:rsidP="009C4CEC">
            <w:pPr>
              <w:rPr>
                <w:rFonts w:ascii="Arial" w:hAnsi="Arial" w:cs="Arial"/>
                <w:sz w:val="22"/>
                <w:szCs w:val="22"/>
                <w:lang w:val="en-GB"/>
              </w:rPr>
            </w:pPr>
          </w:p>
        </w:tc>
        <w:tc>
          <w:tcPr>
            <w:tcW w:w="1134" w:type="dxa"/>
            <w:shd w:val="clear" w:color="auto" w:fill="auto"/>
          </w:tcPr>
          <w:p w14:paraId="0EA9B38A" w14:textId="77777777" w:rsidR="009D4872" w:rsidRPr="00805DC6" w:rsidRDefault="009D4872" w:rsidP="0079404C">
            <w:pPr>
              <w:pStyle w:val="Style-1"/>
              <w:spacing w:after="200" w:line="276" w:lineRule="auto"/>
              <w:contextualSpacing/>
              <w:rPr>
                <w:rFonts w:ascii="Arial" w:eastAsia="Verdana" w:hAnsi="Arial" w:cs="Arial"/>
                <w:b/>
                <w:sz w:val="22"/>
                <w:szCs w:val="22"/>
              </w:rPr>
            </w:pPr>
          </w:p>
        </w:tc>
      </w:tr>
      <w:tr w:rsidR="009D4872" w:rsidRPr="00805DC6" w14:paraId="5DA02123" w14:textId="77777777" w:rsidTr="007129A9">
        <w:tc>
          <w:tcPr>
            <w:tcW w:w="8931" w:type="dxa"/>
            <w:shd w:val="clear" w:color="auto" w:fill="auto"/>
          </w:tcPr>
          <w:p w14:paraId="45370D06" w14:textId="77777777" w:rsidR="009D4872" w:rsidRPr="00805DC6" w:rsidRDefault="009D4872" w:rsidP="009D4872">
            <w:pPr>
              <w:jc w:val="both"/>
              <w:rPr>
                <w:rFonts w:ascii="Arial" w:hAnsi="Arial" w:cs="Arial"/>
                <w:sz w:val="22"/>
                <w:szCs w:val="22"/>
                <w:lang w:val="en-GB"/>
              </w:rPr>
            </w:pPr>
            <w:r w:rsidRPr="00805DC6">
              <w:rPr>
                <w:rFonts w:ascii="Arial" w:hAnsi="Arial" w:cs="Arial"/>
                <w:sz w:val="22"/>
                <w:szCs w:val="22"/>
                <w:lang w:val="en-GB"/>
              </w:rPr>
              <w:t>Demonstrate proper technique for sampling urine (for routine urinalysis and culture) through a catheter or spontaneously voided specimen.</w:t>
            </w:r>
          </w:p>
          <w:p w14:paraId="7D8C0E55" w14:textId="77777777" w:rsidR="009D4872" w:rsidRPr="00805DC6" w:rsidRDefault="009D4872" w:rsidP="009C4CEC">
            <w:pPr>
              <w:rPr>
                <w:rFonts w:ascii="Arial" w:hAnsi="Arial" w:cs="Arial"/>
                <w:sz w:val="22"/>
                <w:szCs w:val="22"/>
                <w:lang w:val="en-GB"/>
              </w:rPr>
            </w:pPr>
          </w:p>
          <w:p w14:paraId="1B484B5C" w14:textId="77777777" w:rsidR="00673D98" w:rsidRPr="00805DC6" w:rsidRDefault="00673D98" w:rsidP="009C4CEC">
            <w:pPr>
              <w:rPr>
                <w:rFonts w:ascii="Arial" w:hAnsi="Arial" w:cs="Arial"/>
                <w:sz w:val="22"/>
                <w:szCs w:val="22"/>
                <w:lang w:val="en-GB"/>
              </w:rPr>
            </w:pPr>
          </w:p>
          <w:p w14:paraId="6BFB7618" w14:textId="46613C04" w:rsidR="00673D98" w:rsidRPr="00805DC6" w:rsidRDefault="00673D98" w:rsidP="009C4CEC">
            <w:pPr>
              <w:rPr>
                <w:rFonts w:ascii="Arial" w:hAnsi="Arial" w:cs="Arial"/>
                <w:sz w:val="22"/>
                <w:szCs w:val="22"/>
                <w:lang w:val="en-GB"/>
              </w:rPr>
            </w:pPr>
          </w:p>
        </w:tc>
        <w:tc>
          <w:tcPr>
            <w:tcW w:w="1134" w:type="dxa"/>
            <w:shd w:val="clear" w:color="auto" w:fill="auto"/>
          </w:tcPr>
          <w:p w14:paraId="28EE6B89" w14:textId="77777777" w:rsidR="009D4872" w:rsidRPr="00805DC6" w:rsidRDefault="009D4872" w:rsidP="0079404C">
            <w:pPr>
              <w:pStyle w:val="Style-1"/>
              <w:spacing w:after="200" w:line="276" w:lineRule="auto"/>
              <w:contextualSpacing/>
              <w:rPr>
                <w:rFonts w:ascii="Arial" w:eastAsia="Verdana" w:hAnsi="Arial" w:cs="Arial"/>
                <w:b/>
                <w:sz w:val="22"/>
                <w:szCs w:val="22"/>
              </w:rPr>
            </w:pPr>
          </w:p>
        </w:tc>
      </w:tr>
      <w:tr w:rsidR="009C4CEC" w:rsidRPr="00805DC6" w14:paraId="0428C97D" w14:textId="77777777" w:rsidTr="007129A9">
        <w:tc>
          <w:tcPr>
            <w:tcW w:w="10065" w:type="dxa"/>
            <w:gridSpan w:val="2"/>
            <w:shd w:val="clear" w:color="auto" w:fill="F2F2F2"/>
          </w:tcPr>
          <w:p w14:paraId="632428A9" w14:textId="77777777" w:rsidR="009C4CEC" w:rsidRPr="00805DC6" w:rsidRDefault="009C4CEC" w:rsidP="0079404C">
            <w:pPr>
              <w:jc w:val="center"/>
              <w:rPr>
                <w:rFonts w:ascii="Arial" w:hAnsi="Arial" w:cs="Arial"/>
                <w:szCs w:val="24"/>
                <w:lang w:val="en-GB"/>
              </w:rPr>
            </w:pPr>
            <w:r w:rsidRPr="00805DC6">
              <w:rPr>
                <w:rFonts w:ascii="Arial" w:hAnsi="Arial" w:cs="Arial"/>
                <w:b/>
                <w:szCs w:val="24"/>
                <w:lang w:val="en-GB"/>
              </w:rPr>
              <w:t>WOUND DRAINS</w:t>
            </w:r>
          </w:p>
          <w:p w14:paraId="7D38B947" w14:textId="77777777" w:rsidR="009C4CEC" w:rsidRPr="00805DC6" w:rsidRDefault="009C4CEC" w:rsidP="0079404C">
            <w:pPr>
              <w:jc w:val="center"/>
              <w:rPr>
                <w:rFonts w:ascii="Arial" w:eastAsia="Verdana" w:hAnsi="Arial" w:cs="Arial"/>
                <w:b/>
                <w:sz w:val="22"/>
                <w:szCs w:val="22"/>
              </w:rPr>
            </w:pPr>
          </w:p>
        </w:tc>
      </w:tr>
      <w:tr w:rsidR="009C4CEC" w:rsidRPr="00805DC6" w14:paraId="204DEA94" w14:textId="77777777" w:rsidTr="007129A9">
        <w:tc>
          <w:tcPr>
            <w:tcW w:w="8931" w:type="dxa"/>
            <w:shd w:val="clear" w:color="auto" w:fill="auto"/>
          </w:tcPr>
          <w:p w14:paraId="2BC67B15" w14:textId="77777777" w:rsidR="009C4CEC" w:rsidRPr="00805DC6" w:rsidRDefault="009C4CEC" w:rsidP="009C4CEC">
            <w:pPr>
              <w:jc w:val="both"/>
              <w:rPr>
                <w:rFonts w:ascii="Arial" w:hAnsi="Arial" w:cs="Arial"/>
                <w:sz w:val="22"/>
                <w:szCs w:val="22"/>
                <w:lang w:val="en-GB"/>
              </w:rPr>
            </w:pPr>
            <w:r w:rsidRPr="00805DC6">
              <w:rPr>
                <w:rFonts w:ascii="Arial" w:hAnsi="Arial" w:cs="Arial"/>
                <w:sz w:val="22"/>
                <w:szCs w:val="22"/>
                <w:lang w:val="en-GB"/>
              </w:rPr>
              <w:t>Discuss the differences between closed suction and open drains.</w:t>
            </w:r>
          </w:p>
          <w:p w14:paraId="786C90B8" w14:textId="77777777" w:rsidR="009C4CEC" w:rsidRPr="00805DC6" w:rsidRDefault="009C4CEC" w:rsidP="0079404C">
            <w:pPr>
              <w:rPr>
                <w:rFonts w:ascii="Arial" w:eastAsia="Verdana" w:hAnsi="Arial" w:cs="Arial"/>
                <w:sz w:val="22"/>
                <w:szCs w:val="22"/>
              </w:rPr>
            </w:pPr>
          </w:p>
        </w:tc>
        <w:tc>
          <w:tcPr>
            <w:tcW w:w="1134" w:type="dxa"/>
            <w:shd w:val="clear" w:color="auto" w:fill="auto"/>
          </w:tcPr>
          <w:p w14:paraId="77F8D69B" w14:textId="77777777" w:rsidR="009C4CEC" w:rsidRPr="00805DC6" w:rsidRDefault="009C4CEC" w:rsidP="0079404C">
            <w:pPr>
              <w:pStyle w:val="Style-1"/>
              <w:spacing w:after="200" w:line="276" w:lineRule="auto"/>
              <w:contextualSpacing/>
              <w:rPr>
                <w:rFonts w:ascii="Arial" w:eastAsia="Verdana" w:hAnsi="Arial" w:cs="Arial"/>
                <w:b/>
                <w:sz w:val="22"/>
                <w:szCs w:val="22"/>
              </w:rPr>
            </w:pPr>
          </w:p>
        </w:tc>
      </w:tr>
      <w:tr w:rsidR="009C4CEC" w:rsidRPr="00805DC6" w14:paraId="2B48BC38" w14:textId="77777777" w:rsidTr="007129A9">
        <w:tc>
          <w:tcPr>
            <w:tcW w:w="8931" w:type="dxa"/>
            <w:shd w:val="clear" w:color="auto" w:fill="auto"/>
          </w:tcPr>
          <w:p w14:paraId="682CE364" w14:textId="54529F8D" w:rsidR="009C4CEC" w:rsidRPr="00805DC6" w:rsidRDefault="009C4CEC" w:rsidP="009C4CEC">
            <w:pPr>
              <w:jc w:val="both"/>
              <w:rPr>
                <w:rFonts w:ascii="Arial" w:hAnsi="Arial" w:cs="Arial"/>
                <w:sz w:val="22"/>
                <w:szCs w:val="22"/>
                <w:lang w:val="en-GB"/>
              </w:rPr>
            </w:pPr>
            <w:r w:rsidRPr="00805DC6">
              <w:rPr>
                <w:rFonts w:ascii="Arial" w:hAnsi="Arial" w:cs="Arial"/>
                <w:sz w:val="22"/>
                <w:szCs w:val="22"/>
                <w:lang w:val="en-GB"/>
              </w:rPr>
              <w:t xml:space="preserve">Outline the indications for drain placement, </w:t>
            </w:r>
            <w:r w:rsidR="00B074D8" w:rsidRPr="00805DC6">
              <w:rPr>
                <w:rFonts w:ascii="Arial" w:hAnsi="Arial" w:cs="Arial"/>
                <w:sz w:val="22"/>
                <w:szCs w:val="22"/>
                <w:lang w:val="en-GB"/>
              </w:rPr>
              <w:t>advancement,</w:t>
            </w:r>
            <w:r w:rsidRPr="00805DC6">
              <w:rPr>
                <w:rFonts w:ascii="Arial" w:hAnsi="Arial" w:cs="Arial"/>
                <w:sz w:val="22"/>
                <w:szCs w:val="22"/>
                <w:lang w:val="en-GB"/>
              </w:rPr>
              <w:t xml:space="preserve"> and removal.</w:t>
            </w:r>
          </w:p>
          <w:p w14:paraId="1D1C52F0" w14:textId="77777777" w:rsidR="009C4CEC" w:rsidRPr="00805DC6" w:rsidRDefault="009C4CEC" w:rsidP="0079404C">
            <w:pPr>
              <w:ind w:left="720" w:hanging="720"/>
              <w:jc w:val="both"/>
              <w:rPr>
                <w:rFonts w:ascii="Arial" w:hAnsi="Arial" w:cs="Arial"/>
                <w:sz w:val="22"/>
                <w:szCs w:val="22"/>
                <w:lang w:val="en-GB"/>
              </w:rPr>
            </w:pPr>
          </w:p>
        </w:tc>
        <w:tc>
          <w:tcPr>
            <w:tcW w:w="1134" w:type="dxa"/>
            <w:shd w:val="clear" w:color="auto" w:fill="auto"/>
          </w:tcPr>
          <w:p w14:paraId="62A69255" w14:textId="77777777" w:rsidR="009C4CEC" w:rsidRPr="00805DC6" w:rsidRDefault="009C4CEC" w:rsidP="0079404C">
            <w:pPr>
              <w:pStyle w:val="Style-1"/>
              <w:spacing w:after="200" w:line="276" w:lineRule="auto"/>
              <w:contextualSpacing/>
              <w:rPr>
                <w:rFonts w:ascii="Arial" w:eastAsia="Verdana" w:hAnsi="Arial" w:cs="Arial"/>
                <w:b/>
                <w:sz w:val="22"/>
                <w:szCs w:val="22"/>
              </w:rPr>
            </w:pPr>
          </w:p>
        </w:tc>
      </w:tr>
      <w:tr w:rsidR="009C4CEC" w:rsidRPr="00805DC6" w14:paraId="62DE4D56" w14:textId="77777777" w:rsidTr="007129A9">
        <w:tc>
          <w:tcPr>
            <w:tcW w:w="8931" w:type="dxa"/>
            <w:shd w:val="clear" w:color="auto" w:fill="auto"/>
          </w:tcPr>
          <w:p w14:paraId="2069750E" w14:textId="77777777" w:rsidR="009C4CEC" w:rsidRPr="00805DC6" w:rsidRDefault="009C4CEC" w:rsidP="009C4CEC">
            <w:pPr>
              <w:jc w:val="both"/>
              <w:rPr>
                <w:rFonts w:ascii="Arial" w:hAnsi="Arial" w:cs="Arial"/>
                <w:sz w:val="22"/>
                <w:szCs w:val="22"/>
                <w:lang w:val="en-GB"/>
              </w:rPr>
            </w:pPr>
            <w:r w:rsidRPr="00805DC6">
              <w:rPr>
                <w:rFonts w:ascii="Arial" w:hAnsi="Arial" w:cs="Arial"/>
                <w:sz w:val="22"/>
                <w:szCs w:val="22"/>
                <w:lang w:val="en-GB"/>
              </w:rPr>
              <w:t>Discuss the potential complications associated with wound drains and outline the steps taken to prevent them.</w:t>
            </w:r>
          </w:p>
          <w:p w14:paraId="08BC6338" w14:textId="77777777" w:rsidR="009C4CEC" w:rsidRPr="00805DC6" w:rsidRDefault="009C4CEC" w:rsidP="0079404C">
            <w:pPr>
              <w:ind w:left="720" w:hanging="720"/>
              <w:rPr>
                <w:rFonts w:ascii="Arial" w:hAnsi="Arial" w:cs="Arial"/>
                <w:sz w:val="22"/>
                <w:szCs w:val="22"/>
                <w:lang w:val="en-GB"/>
              </w:rPr>
            </w:pPr>
          </w:p>
        </w:tc>
        <w:tc>
          <w:tcPr>
            <w:tcW w:w="1134" w:type="dxa"/>
            <w:shd w:val="clear" w:color="auto" w:fill="auto"/>
          </w:tcPr>
          <w:p w14:paraId="3E37199C" w14:textId="77777777" w:rsidR="009C4CEC" w:rsidRPr="00805DC6" w:rsidRDefault="009C4CEC" w:rsidP="0079404C">
            <w:pPr>
              <w:pStyle w:val="Style-1"/>
              <w:spacing w:after="200" w:line="276" w:lineRule="auto"/>
              <w:contextualSpacing/>
              <w:rPr>
                <w:rFonts w:ascii="Arial" w:eastAsia="Verdana" w:hAnsi="Arial" w:cs="Arial"/>
                <w:b/>
                <w:sz w:val="22"/>
                <w:szCs w:val="22"/>
              </w:rPr>
            </w:pPr>
          </w:p>
        </w:tc>
      </w:tr>
      <w:tr w:rsidR="009C4CEC" w:rsidRPr="00805DC6" w14:paraId="03788806" w14:textId="77777777" w:rsidTr="007129A9">
        <w:tc>
          <w:tcPr>
            <w:tcW w:w="8931" w:type="dxa"/>
            <w:shd w:val="clear" w:color="auto" w:fill="auto"/>
          </w:tcPr>
          <w:p w14:paraId="0549CA04" w14:textId="77777777" w:rsidR="009C4CEC" w:rsidRPr="00805DC6" w:rsidRDefault="009C4CEC" w:rsidP="009C4CEC">
            <w:pPr>
              <w:jc w:val="both"/>
              <w:rPr>
                <w:rFonts w:ascii="Arial" w:hAnsi="Arial" w:cs="Arial"/>
                <w:sz w:val="22"/>
                <w:szCs w:val="22"/>
                <w:lang w:val="en-GB"/>
              </w:rPr>
            </w:pPr>
            <w:r w:rsidRPr="00805DC6">
              <w:rPr>
                <w:rFonts w:ascii="Arial" w:hAnsi="Arial" w:cs="Arial"/>
                <w:sz w:val="22"/>
                <w:szCs w:val="22"/>
                <w:lang w:val="en-GB"/>
              </w:rPr>
              <w:t>Describe the appropriate care and management of a surgical drain.</w:t>
            </w:r>
          </w:p>
          <w:p w14:paraId="7AD7B2E6" w14:textId="77777777" w:rsidR="009C4CEC" w:rsidRPr="00805DC6" w:rsidRDefault="009C4CEC" w:rsidP="0079404C">
            <w:pPr>
              <w:ind w:left="720" w:hanging="720"/>
              <w:rPr>
                <w:rFonts w:ascii="Arial" w:hAnsi="Arial" w:cs="Arial"/>
                <w:sz w:val="22"/>
                <w:szCs w:val="22"/>
                <w:lang w:val="en-GB"/>
              </w:rPr>
            </w:pPr>
          </w:p>
        </w:tc>
        <w:tc>
          <w:tcPr>
            <w:tcW w:w="1134" w:type="dxa"/>
            <w:shd w:val="clear" w:color="auto" w:fill="auto"/>
          </w:tcPr>
          <w:p w14:paraId="3FF70B47" w14:textId="77777777" w:rsidR="009C4CEC" w:rsidRPr="00805DC6" w:rsidRDefault="009C4CEC" w:rsidP="0079404C">
            <w:pPr>
              <w:pStyle w:val="Style-1"/>
              <w:spacing w:after="200" w:line="276" w:lineRule="auto"/>
              <w:contextualSpacing/>
              <w:rPr>
                <w:rFonts w:ascii="Arial" w:eastAsia="Verdana" w:hAnsi="Arial" w:cs="Arial"/>
                <w:b/>
                <w:sz w:val="22"/>
                <w:szCs w:val="22"/>
              </w:rPr>
            </w:pPr>
          </w:p>
        </w:tc>
      </w:tr>
      <w:tr w:rsidR="009C4CEC" w:rsidRPr="00805DC6" w14:paraId="74971D0A" w14:textId="77777777" w:rsidTr="007129A9">
        <w:tc>
          <w:tcPr>
            <w:tcW w:w="8931" w:type="dxa"/>
            <w:tcBorders>
              <w:bottom w:val="single" w:sz="4" w:space="0" w:color="auto"/>
            </w:tcBorders>
            <w:shd w:val="clear" w:color="auto" w:fill="auto"/>
          </w:tcPr>
          <w:p w14:paraId="420710DE" w14:textId="564BCCEA" w:rsidR="009C4CEC" w:rsidRPr="00805DC6" w:rsidRDefault="000302CE" w:rsidP="009C4CEC">
            <w:pPr>
              <w:ind w:left="34" w:hanging="34"/>
              <w:jc w:val="both"/>
              <w:rPr>
                <w:rFonts w:ascii="Arial" w:hAnsi="Arial" w:cs="Arial"/>
                <w:sz w:val="22"/>
                <w:szCs w:val="22"/>
                <w:lang w:val="en-GB"/>
              </w:rPr>
            </w:pPr>
            <w:r w:rsidRPr="00805DC6">
              <w:rPr>
                <w:rFonts w:ascii="Arial" w:hAnsi="Arial" w:cs="Arial"/>
                <w:sz w:val="22"/>
                <w:szCs w:val="22"/>
                <w:lang w:val="en-GB"/>
              </w:rPr>
              <w:t>Watch the a</w:t>
            </w:r>
            <w:r w:rsidR="009C4CEC" w:rsidRPr="00805DC6">
              <w:rPr>
                <w:rFonts w:ascii="Arial" w:hAnsi="Arial" w:cs="Arial"/>
                <w:sz w:val="22"/>
                <w:szCs w:val="22"/>
                <w:lang w:val="en-GB"/>
              </w:rPr>
              <w:t>dvance</w:t>
            </w:r>
            <w:r w:rsidRPr="00805DC6">
              <w:rPr>
                <w:rFonts w:ascii="Arial" w:hAnsi="Arial" w:cs="Arial"/>
                <w:sz w:val="22"/>
                <w:szCs w:val="22"/>
                <w:lang w:val="en-GB"/>
              </w:rPr>
              <w:t>ment</w:t>
            </w:r>
            <w:r w:rsidR="009C4CEC" w:rsidRPr="00805DC6">
              <w:rPr>
                <w:rFonts w:ascii="Arial" w:hAnsi="Arial" w:cs="Arial"/>
                <w:sz w:val="22"/>
                <w:szCs w:val="22"/>
                <w:lang w:val="en-GB"/>
              </w:rPr>
              <w:t xml:space="preserve"> and remov</w:t>
            </w:r>
            <w:r w:rsidRPr="00805DC6">
              <w:rPr>
                <w:rFonts w:ascii="Arial" w:hAnsi="Arial" w:cs="Arial"/>
                <w:sz w:val="22"/>
                <w:szCs w:val="22"/>
                <w:lang w:val="en-GB"/>
              </w:rPr>
              <w:t>al of</w:t>
            </w:r>
            <w:r w:rsidR="009C4CEC" w:rsidRPr="00805DC6">
              <w:rPr>
                <w:rFonts w:ascii="Arial" w:hAnsi="Arial" w:cs="Arial"/>
                <w:sz w:val="22"/>
                <w:szCs w:val="22"/>
                <w:lang w:val="en-GB"/>
              </w:rPr>
              <w:t xml:space="preserve"> surgical drains, including wou</w:t>
            </w:r>
            <w:r w:rsidRPr="00805DC6">
              <w:rPr>
                <w:rFonts w:ascii="Arial" w:hAnsi="Arial" w:cs="Arial"/>
                <w:sz w:val="22"/>
                <w:szCs w:val="22"/>
                <w:lang w:val="en-GB"/>
              </w:rPr>
              <w:t>n</w:t>
            </w:r>
            <w:r w:rsidR="009C4CEC" w:rsidRPr="00805DC6">
              <w:rPr>
                <w:rFonts w:ascii="Arial" w:hAnsi="Arial" w:cs="Arial"/>
                <w:sz w:val="22"/>
                <w:szCs w:val="22"/>
                <w:lang w:val="en-GB"/>
              </w:rPr>
              <w:t>d drains, sump drains, nasogastric tubes and urethral catheters</w:t>
            </w:r>
            <w:r w:rsidRPr="00805DC6">
              <w:rPr>
                <w:rFonts w:ascii="Arial" w:hAnsi="Arial" w:cs="Arial"/>
                <w:sz w:val="22"/>
                <w:szCs w:val="22"/>
                <w:lang w:val="en-GB"/>
              </w:rPr>
              <w:t xml:space="preserve"> and if </w:t>
            </w:r>
            <w:r w:rsidR="00B074D8" w:rsidRPr="00805DC6">
              <w:rPr>
                <w:rFonts w:ascii="Arial" w:hAnsi="Arial" w:cs="Arial"/>
                <w:sz w:val="22"/>
                <w:szCs w:val="22"/>
                <w:lang w:val="en-GB"/>
              </w:rPr>
              <w:t>possible,</w:t>
            </w:r>
            <w:r w:rsidRPr="00805DC6">
              <w:rPr>
                <w:rFonts w:ascii="Arial" w:hAnsi="Arial" w:cs="Arial"/>
                <w:sz w:val="22"/>
                <w:szCs w:val="22"/>
                <w:lang w:val="en-GB"/>
              </w:rPr>
              <w:t xml:space="preserve"> perform this</w:t>
            </w:r>
            <w:r w:rsidR="009C4CEC" w:rsidRPr="00805DC6">
              <w:rPr>
                <w:rFonts w:ascii="Arial" w:hAnsi="Arial" w:cs="Arial"/>
                <w:sz w:val="22"/>
                <w:szCs w:val="22"/>
                <w:lang w:val="en-GB"/>
              </w:rPr>
              <w:t xml:space="preserve"> under supervision</w:t>
            </w:r>
          </w:p>
          <w:p w14:paraId="241EE174" w14:textId="77777777" w:rsidR="009C4CEC" w:rsidRPr="00805DC6" w:rsidRDefault="009C4CEC" w:rsidP="009C4CEC">
            <w:pPr>
              <w:jc w:val="both"/>
              <w:rPr>
                <w:rFonts w:ascii="Arial" w:hAnsi="Arial" w:cs="Arial"/>
                <w:sz w:val="22"/>
                <w:szCs w:val="22"/>
                <w:lang w:val="en-GB"/>
              </w:rPr>
            </w:pPr>
          </w:p>
        </w:tc>
        <w:tc>
          <w:tcPr>
            <w:tcW w:w="1134" w:type="dxa"/>
            <w:tcBorders>
              <w:bottom w:val="single" w:sz="4" w:space="0" w:color="auto"/>
            </w:tcBorders>
            <w:shd w:val="clear" w:color="auto" w:fill="auto"/>
          </w:tcPr>
          <w:p w14:paraId="4FBBD996" w14:textId="77777777" w:rsidR="009C4CEC" w:rsidRPr="00805DC6" w:rsidRDefault="009C4CEC" w:rsidP="0079404C">
            <w:pPr>
              <w:pStyle w:val="Style-1"/>
              <w:spacing w:after="200" w:line="276" w:lineRule="auto"/>
              <w:contextualSpacing/>
              <w:rPr>
                <w:rFonts w:ascii="Arial" w:eastAsia="Verdana" w:hAnsi="Arial" w:cs="Arial"/>
                <w:b/>
                <w:sz w:val="22"/>
                <w:szCs w:val="22"/>
              </w:rPr>
            </w:pPr>
          </w:p>
        </w:tc>
      </w:tr>
      <w:tr w:rsidR="00F41585" w:rsidRPr="00805DC6" w14:paraId="5456EBB1" w14:textId="77777777" w:rsidTr="007129A9">
        <w:tc>
          <w:tcPr>
            <w:tcW w:w="10065" w:type="dxa"/>
            <w:gridSpan w:val="2"/>
            <w:shd w:val="pct5" w:color="auto" w:fill="auto"/>
          </w:tcPr>
          <w:p w14:paraId="644208C2" w14:textId="77777777" w:rsidR="00F41585" w:rsidRPr="00805DC6" w:rsidRDefault="00F41585" w:rsidP="00773964">
            <w:pPr>
              <w:pStyle w:val="Style-1"/>
              <w:spacing w:after="200" w:line="276" w:lineRule="auto"/>
              <w:contextualSpacing/>
              <w:jc w:val="center"/>
              <w:rPr>
                <w:rFonts w:ascii="Arial" w:eastAsia="Verdana" w:hAnsi="Arial" w:cs="Arial"/>
                <w:b/>
                <w:sz w:val="24"/>
                <w:szCs w:val="24"/>
              </w:rPr>
            </w:pPr>
            <w:r w:rsidRPr="00805DC6">
              <w:rPr>
                <w:rFonts w:ascii="Arial" w:eastAsia="Verdana" w:hAnsi="Arial" w:cs="Arial"/>
                <w:b/>
                <w:sz w:val="24"/>
                <w:szCs w:val="24"/>
              </w:rPr>
              <w:t>BLOOD SAMPLING</w:t>
            </w:r>
          </w:p>
        </w:tc>
      </w:tr>
      <w:tr w:rsidR="009C4CEC" w:rsidRPr="00805DC6" w14:paraId="494AB6F4" w14:textId="77777777" w:rsidTr="007129A9">
        <w:tc>
          <w:tcPr>
            <w:tcW w:w="8931" w:type="dxa"/>
            <w:shd w:val="clear" w:color="auto" w:fill="auto"/>
          </w:tcPr>
          <w:p w14:paraId="259CD0C0" w14:textId="77777777" w:rsidR="009C4CEC" w:rsidRPr="00805DC6" w:rsidRDefault="009C4CEC" w:rsidP="009C4CEC">
            <w:pPr>
              <w:jc w:val="both"/>
              <w:rPr>
                <w:rFonts w:ascii="Arial" w:hAnsi="Arial" w:cs="Arial"/>
                <w:sz w:val="22"/>
                <w:szCs w:val="22"/>
                <w:lang w:val="en-GB"/>
              </w:rPr>
            </w:pPr>
            <w:r w:rsidRPr="00805DC6">
              <w:rPr>
                <w:rFonts w:ascii="Arial" w:hAnsi="Arial" w:cs="Arial"/>
                <w:sz w:val="22"/>
                <w:szCs w:val="22"/>
                <w:lang w:val="en-GB"/>
              </w:rPr>
              <w:t>Perform venepuncture for blood sampling.</w:t>
            </w:r>
          </w:p>
          <w:p w14:paraId="0C011B5D" w14:textId="77777777" w:rsidR="009C4CEC" w:rsidRPr="00805DC6" w:rsidRDefault="009C4CEC" w:rsidP="009C4CEC">
            <w:pPr>
              <w:jc w:val="both"/>
              <w:rPr>
                <w:rFonts w:ascii="Arial" w:hAnsi="Arial" w:cs="Arial"/>
                <w:sz w:val="22"/>
                <w:szCs w:val="22"/>
                <w:lang w:val="en-GB"/>
              </w:rPr>
            </w:pPr>
          </w:p>
        </w:tc>
        <w:tc>
          <w:tcPr>
            <w:tcW w:w="1134" w:type="dxa"/>
            <w:shd w:val="clear" w:color="auto" w:fill="auto"/>
          </w:tcPr>
          <w:p w14:paraId="21836873" w14:textId="77777777" w:rsidR="009C4CEC" w:rsidRPr="00805DC6" w:rsidRDefault="009C4CEC" w:rsidP="0079404C">
            <w:pPr>
              <w:pStyle w:val="Style-1"/>
              <w:spacing w:after="200" w:line="276" w:lineRule="auto"/>
              <w:contextualSpacing/>
              <w:rPr>
                <w:rFonts w:ascii="Arial" w:eastAsia="Verdana" w:hAnsi="Arial" w:cs="Arial"/>
                <w:b/>
                <w:sz w:val="22"/>
                <w:szCs w:val="22"/>
              </w:rPr>
            </w:pPr>
          </w:p>
        </w:tc>
      </w:tr>
      <w:tr w:rsidR="009C4CEC" w:rsidRPr="00805DC6" w14:paraId="0C2BB44B" w14:textId="77777777" w:rsidTr="007129A9">
        <w:tc>
          <w:tcPr>
            <w:tcW w:w="8931" w:type="dxa"/>
            <w:shd w:val="clear" w:color="auto" w:fill="auto"/>
          </w:tcPr>
          <w:p w14:paraId="52598ACD" w14:textId="77777777" w:rsidR="009C4CEC" w:rsidRPr="00805DC6" w:rsidRDefault="009C4CEC" w:rsidP="009C4CEC">
            <w:pPr>
              <w:jc w:val="both"/>
              <w:rPr>
                <w:rFonts w:ascii="Arial" w:hAnsi="Arial" w:cs="Arial"/>
                <w:sz w:val="22"/>
                <w:szCs w:val="22"/>
                <w:lang w:val="en-GB"/>
              </w:rPr>
            </w:pPr>
            <w:r w:rsidRPr="00805DC6">
              <w:rPr>
                <w:rFonts w:ascii="Arial" w:hAnsi="Arial" w:cs="Arial"/>
                <w:sz w:val="22"/>
                <w:szCs w:val="22"/>
                <w:lang w:val="en-GB"/>
              </w:rPr>
              <w:t>Demonstrate the ability to sample arterial blood by performing arterial puncture.</w:t>
            </w:r>
          </w:p>
          <w:p w14:paraId="502EC458" w14:textId="77777777" w:rsidR="009C4CEC" w:rsidRPr="00805DC6" w:rsidRDefault="009C4CEC" w:rsidP="009C4CEC">
            <w:pPr>
              <w:jc w:val="both"/>
              <w:rPr>
                <w:rFonts w:ascii="Arial" w:hAnsi="Arial" w:cs="Arial"/>
                <w:sz w:val="22"/>
                <w:szCs w:val="22"/>
                <w:lang w:val="en-GB"/>
              </w:rPr>
            </w:pPr>
          </w:p>
        </w:tc>
        <w:tc>
          <w:tcPr>
            <w:tcW w:w="1134" w:type="dxa"/>
            <w:shd w:val="clear" w:color="auto" w:fill="auto"/>
          </w:tcPr>
          <w:p w14:paraId="2D2F570F" w14:textId="77777777" w:rsidR="009C4CEC" w:rsidRPr="00805DC6" w:rsidRDefault="009C4CEC" w:rsidP="0079404C">
            <w:pPr>
              <w:pStyle w:val="Style-1"/>
              <w:spacing w:after="200" w:line="276" w:lineRule="auto"/>
              <w:contextualSpacing/>
              <w:rPr>
                <w:rFonts w:ascii="Arial" w:eastAsia="Verdana" w:hAnsi="Arial" w:cs="Arial"/>
                <w:b/>
                <w:sz w:val="22"/>
                <w:szCs w:val="22"/>
              </w:rPr>
            </w:pPr>
          </w:p>
        </w:tc>
      </w:tr>
      <w:tr w:rsidR="009C4CEC" w:rsidRPr="00805DC6" w14:paraId="0E843584" w14:textId="77777777" w:rsidTr="007129A9">
        <w:tc>
          <w:tcPr>
            <w:tcW w:w="8931" w:type="dxa"/>
            <w:tcBorders>
              <w:bottom w:val="single" w:sz="4" w:space="0" w:color="auto"/>
            </w:tcBorders>
            <w:shd w:val="clear" w:color="auto" w:fill="auto"/>
          </w:tcPr>
          <w:p w14:paraId="03B04C8F" w14:textId="037C03FE" w:rsidR="009C4CEC" w:rsidRPr="00805DC6" w:rsidRDefault="009C4CEC" w:rsidP="009C4CEC">
            <w:pPr>
              <w:jc w:val="both"/>
              <w:rPr>
                <w:rFonts w:ascii="Arial" w:hAnsi="Arial" w:cs="Arial"/>
                <w:sz w:val="22"/>
                <w:szCs w:val="22"/>
                <w:lang w:val="en-GB"/>
              </w:rPr>
            </w:pPr>
            <w:r w:rsidRPr="00805DC6">
              <w:rPr>
                <w:rFonts w:ascii="Arial" w:hAnsi="Arial" w:cs="Arial"/>
                <w:sz w:val="22"/>
                <w:szCs w:val="22"/>
                <w:lang w:val="en-GB"/>
              </w:rPr>
              <w:t xml:space="preserve">Interpret blood gas analyser results from a patient </w:t>
            </w:r>
            <w:r w:rsidR="00B074D8" w:rsidRPr="00805DC6">
              <w:rPr>
                <w:rFonts w:ascii="Arial" w:hAnsi="Arial" w:cs="Arial"/>
                <w:sz w:val="22"/>
                <w:szCs w:val="22"/>
                <w:lang w:val="en-GB"/>
              </w:rPr>
              <w:t>with</w:t>
            </w:r>
            <w:r w:rsidRPr="00805DC6">
              <w:rPr>
                <w:rFonts w:ascii="Arial" w:hAnsi="Arial" w:cs="Arial"/>
                <w:sz w:val="22"/>
                <w:szCs w:val="22"/>
                <w:lang w:val="en-GB"/>
              </w:rPr>
              <w:t xml:space="preserve"> metabolic acidosis; metabolic alkalosis; respiratory acidosis; respiratory alkalosis</w:t>
            </w:r>
          </w:p>
          <w:p w14:paraId="1D75BCFA" w14:textId="77777777" w:rsidR="009C4CEC" w:rsidRPr="00805DC6" w:rsidRDefault="009C4CEC" w:rsidP="009C4CEC">
            <w:pPr>
              <w:jc w:val="both"/>
              <w:rPr>
                <w:rFonts w:ascii="Arial" w:hAnsi="Arial" w:cs="Arial"/>
                <w:sz w:val="22"/>
                <w:szCs w:val="22"/>
                <w:lang w:val="en-GB"/>
              </w:rPr>
            </w:pPr>
          </w:p>
          <w:p w14:paraId="48DF910C" w14:textId="77777777" w:rsidR="00EA506E" w:rsidRPr="00805DC6" w:rsidRDefault="00EA506E" w:rsidP="009C4CEC">
            <w:pPr>
              <w:jc w:val="both"/>
              <w:rPr>
                <w:rFonts w:ascii="Arial" w:hAnsi="Arial" w:cs="Arial"/>
                <w:sz w:val="22"/>
                <w:szCs w:val="22"/>
                <w:lang w:val="en-GB"/>
              </w:rPr>
            </w:pPr>
          </w:p>
        </w:tc>
        <w:tc>
          <w:tcPr>
            <w:tcW w:w="1134" w:type="dxa"/>
            <w:tcBorders>
              <w:bottom w:val="single" w:sz="4" w:space="0" w:color="auto"/>
            </w:tcBorders>
            <w:shd w:val="clear" w:color="auto" w:fill="auto"/>
          </w:tcPr>
          <w:p w14:paraId="43CC451D" w14:textId="77777777" w:rsidR="009C4CEC" w:rsidRPr="00805DC6" w:rsidRDefault="009C4CEC" w:rsidP="0079404C">
            <w:pPr>
              <w:pStyle w:val="Style-1"/>
              <w:spacing w:after="200" w:line="276" w:lineRule="auto"/>
              <w:contextualSpacing/>
              <w:rPr>
                <w:rFonts w:ascii="Arial" w:eastAsia="Verdana" w:hAnsi="Arial" w:cs="Arial"/>
                <w:b/>
                <w:sz w:val="22"/>
                <w:szCs w:val="22"/>
              </w:rPr>
            </w:pPr>
          </w:p>
        </w:tc>
      </w:tr>
      <w:tr w:rsidR="00F41585" w:rsidRPr="00805DC6" w14:paraId="5528CD7A" w14:textId="77777777" w:rsidTr="007129A9">
        <w:tc>
          <w:tcPr>
            <w:tcW w:w="10065" w:type="dxa"/>
            <w:gridSpan w:val="2"/>
            <w:shd w:val="pct5" w:color="auto" w:fill="auto"/>
          </w:tcPr>
          <w:p w14:paraId="0105C37A" w14:textId="77777777" w:rsidR="00F41585" w:rsidRPr="00805DC6" w:rsidRDefault="00F41585" w:rsidP="00773964">
            <w:pPr>
              <w:pStyle w:val="Style-1"/>
              <w:spacing w:after="200" w:line="276" w:lineRule="auto"/>
              <w:contextualSpacing/>
              <w:jc w:val="center"/>
              <w:rPr>
                <w:rFonts w:ascii="Arial" w:eastAsia="Verdana" w:hAnsi="Arial" w:cs="Arial"/>
                <w:b/>
                <w:sz w:val="24"/>
                <w:szCs w:val="24"/>
              </w:rPr>
            </w:pPr>
            <w:r w:rsidRPr="00805DC6">
              <w:rPr>
                <w:rFonts w:ascii="Arial" w:eastAsia="Verdana" w:hAnsi="Arial" w:cs="Arial"/>
                <w:b/>
                <w:sz w:val="24"/>
                <w:szCs w:val="24"/>
              </w:rPr>
              <w:t>FLUIDS AND ELECTROLYTES</w:t>
            </w:r>
          </w:p>
        </w:tc>
      </w:tr>
      <w:tr w:rsidR="00EA506E" w:rsidRPr="00805DC6" w14:paraId="338C6FB8" w14:textId="77777777" w:rsidTr="007129A9">
        <w:tc>
          <w:tcPr>
            <w:tcW w:w="8931" w:type="dxa"/>
            <w:shd w:val="clear" w:color="auto" w:fill="auto"/>
          </w:tcPr>
          <w:tbl>
            <w:tblPr>
              <w:tblW w:w="9576" w:type="dxa"/>
              <w:tblLayout w:type="fixed"/>
              <w:tblLook w:val="04A0" w:firstRow="1" w:lastRow="0" w:firstColumn="1" w:lastColumn="0" w:noHBand="0" w:noVBand="1"/>
            </w:tblPr>
            <w:tblGrid>
              <w:gridCol w:w="9576"/>
            </w:tblGrid>
            <w:tr w:rsidR="007129A9" w:rsidRPr="00805DC6" w14:paraId="5EC27BE4" w14:textId="77777777" w:rsidTr="006E2456">
              <w:tc>
                <w:tcPr>
                  <w:tcW w:w="9576" w:type="dxa"/>
                  <w:tcBorders>
                    <w:bottom w:val="single" w:sz="4" w:space="0" w:color="auto"/>
                  </w:tcBorders>
                  <w:shd w:val="clear" w:color="auto" w:fill="auto"/>
                </w:tcPr>
                <w:p w14:paraId="6D833CDA" w14:textId="77777777" w:rsidR="007129A9" w:rsidRPr="00805DC6" w:rsidRDefault="007129A9" w:rsidP="007129A9">
                  <w:pPr>
                    <w:ind w:left="-180"/>
                    <w:rPr>
                      <w:rFonts w:ascii="Arial" w:hAnsi="Arial" w:cs="Arial"/>
                      <w:sz w:val="22"/>
                      <w:szCs w:val="22"/>
                      <w:lang w:val="en-GB"/>
                    </w:rPr>
                  </w:pPr>
                </w:p>
              </w:tc>
            </w:tr>
            <w:tr w:rsidR="00EA506E" w:rsidRPr="00805DC6" w14:paraId="032F5847" w14:textId="77777777" w:rsidTr="006E2456">
              <w:tc>
                <w:tcPr>
                  <w:tcW w:w="9576" w:type="dxa"/>
                  <w:tcBorders>
                    <w:top w:val="single" w:sz="4" w:space="0" w:color="auto"/>
                    <w:left w:val="single" w:sz="4" w:space="0" w:color="auto"/>
                    <w:bottom w:val="single" w:sz="4" w:space="0" w:color="auto"/>
                    <w:right w:val="single" w:sz="4" w:space="0" w:color="auto"/>
                  </w:tcBorders>
                  <w:shd w:val="clear" w:color="auto" w:fill="auto"/>
                </w:tcPr>
                <w:p w14:paraId="2A1C647B" w14:textId="77777777" w:rsidR="007129A9" w:rsidRPr="00805DC6" w:rsidRDefault="00EA506E" w:rsidP="007129A9">
                  <w:pPr>
                    <w:ind w:left="-38"/>
                    <w:rPr>
                      <w:rFonts w:ascii="Arial" w:hAnsi="Arial" w:cs="Arial"/>
                      <w:sz w:val="22"/>
                      <w:szCs w:val="22"/>
                      <w:lang w:val="en-GB"/>
                    </w:rPr>
                  </w:pPr>
                  <w:r w:rsidRPr="00805DC6">
                    <w:rPr>
                      <w:rFonts w:ascii="Arial" w:hAnsi="Arial" w:cs="Arial"/>
                      <w:sz w:val="22"/>
                      <w:szCs w:val="22"/>
                      <w:lang w:val="en-GB"/>
                    </w:rPr>
                    <w:t xml:space="preserve">In a simulated environment write prescriptions for </w:t>
                  </w:r>
                  <w:r w:rsidRPr="00805DC6" w:rsidDel="00033D38">
                    <w:rPr>
                      <w:rFonts w:ascii="Arial" w:hAnsi="Arial" w:cs="Arial"/>
                      <w:sz w:val="22"/>
                      <w:szCs w:val="22"/>
                      <w:lang w:val="en-GB"/>
                    </w:rPr>
                    <w:t xml:space="preserve">Prescribe </w:t>
                  </w:r>
                  <w:r w:rsidRPr="00805DC6">
                    <w:rPr>
                      <w:rFonts w:ascii="Arial" w:hAnsi="Arial" w:cs="Arial"/>
                      <w:sz w:val="22"/>
                      <w:szCs w:val="22"/>
                      <w:lang w:val="en-GB"/>
                    </w:rPr>
                    <w:t>routine post-operative</w:t>
                  </w:r>
                </w:p>
                <w:p w14:paraId="195F96F8" w14:textId="56CB19B1" w:rsidR="00EA506E" w:rsidRPr="00805DC6" w:rsidRDefault="00EA506E" w:rsidP="007129A9">
                  <w:pPr>
                    <w:ind w:left="-38"/>
                    <w:rPr>
                      <w:rFonts w:ascii="Arial" w:hAnsi="Arial" w:cs="Arial"/>
                      <w:sz w:val="22"/>
                      <w:szCs w:val="22"/>
                      <w:lang w:val="en-GB"/>
                    </w:rPr>
                  </w:pPr>
                  <w:r w:rsidRPr="00805DC6">
                    <w:rPr>
                      <w:rFonts w:ascii="Arial" w:hAnsi="Arial" w:cs="Arial"/>
                      <w:sz w:val="22"/>
                      <w:szCs w:val="22"/>
                      <w:lang w:val="en-GB"/>
                    </w:rPr>
                    <w:t>fluids, maintenance fluids and for fluid challenge.</w:t>
                  </w:r>
                </w:p>
              </w:tc>
            </w:tr>
            <w:tr w:rsidR="00EA506E" w:rsidRPr="00805DC6" w14:paraId="04720953" w14:textId="77777777" w:rsidTr="006E2456">
              <w:tc>
                <w:tcPr>
                  <w:tcW w:w="9576" w:type="dxa"/>
                  <w:tcBorders>
                    <w:top w:val="single" w:sz="4" w:space="0" w:color="auto"/>
                    <w:left w:val="single" w:sz="4" w:space="0" w:color="auto"/>
                    <w:bottom w:val="single" w:sz="4" w:space="0" w:color="auto"/>
                    <w:right w:val="single" w:sz="4" w:space="0" w:color="auto"/>
                  </w:tcBorders>
                  <w:shd w:val="clear" w:color="auto" w:fill="auto"/>
                </w:tcPr>
                <w:p w14:paraId="4A5A4767" w14:textId="77777777" w:rsidR="00EA506E" w:rsidRPr="00805DC6" w:rsidRDefault="00EA506E" w:rsidP="007129A9">
                  <w:pPr>
                    <w:rPr>
                      <w:rFonts w:ascii="Arial" w:hAnsi="Arial" w:cs="Arial"/>
                      <w:sz w:val="22"/>
                      <w:szCs w:val="22"/>
                      <w:lang w:val="en-GB"/>
                    </w:rPr>
                  </w:pPr>
                  <w:r w:rsidRPr="00805DC6" w:rsidDel="00033D38">
                    <w:rPr>
                      <w:rFonts w:ascii="Arial" w:hAnsi="Arial" w:cs="Arial"/>
                      <w:sz w:val="22"/>
                      <w:szCs w:val="22"/>
                      <w:lang w:val="en-GB"/>
                    </w:rPr>
                    <w:t>Prescribe maintenance IV fluids.</w:t>
                  </w:r>
                </w:p>
              </w:tc>
            </w:tr>
            <w:tr w:rsidR="007129A9" w:rsidRPr="00805DC6" w14:paraId="524C50B5" w14:textId="77777777" w:rsidTr="006E2456">
              <w:tc>
                <w:tcPr>
                  <w:tcW w:w="9576" w:type="dxa"/>
                  <w:tcBorders>
                    <w:top w:val="single" w:sz="4" w:space="0" w:color="auto"/>
                  </w:tcBorders>
                  <w:shd w:val="clear" w:color="auto" w:fill="auto"/>
                </w:tcPr>
                <w:p w14:paraId="7A7AC108" w14:textId="77777777" w:rsidR="007129A9" w:rsidRPr="00805DC6" w:rsidDel="00033D38" w:rsidRDefault="007129A9" w:rsidP="007129A9">
                  <w:pPr>
                    <w:rPr>
                      <w:rFonts w:ascii="Arial" w:hAnsi="Arial" w:cs="Arial"/>
                      <w:sz w:val="22"/>
                      <w:szCs w:val="22"/>
                      <w:lang w:val="en-GB"/>
                    </w:rPr>
                  </w:pPr>
                </w:p>
              </w:tc>
            </w:tr>
          </w:tbl>
          <w:p w14:paraId="25DC6389" w14:textId="77777777" w:rsidR="00EA506E" w:rsidRPr="00805DC6" w:rsidRDefault="00EA506E" w:rsidP="00CD28E1">
            <w:pPr>
              <w:jc w:val="both"/>
              <w:rPr>
                <w:rFonts w:ascii="Arial" w:hAnsi="Arial" w:cs="Arial"/>
                <w:sz w:val="22"/>
                <w:szCs w:val="22"/>
                <w:lang w:val="en-GB"/>
              </w:rPr>
            </w:pPr>
          </w:p>
        </w:tc>
        <w:tc>
          <w:tcPr>
            <w:tcW w:w="1134" w:type="dxa"/>
            <w:shd w:val="clear" w:color="auto" w:fill="auto"/>
          </w:tcPr>
          <w:p w14:paraId="12E342F5" w14:textId="77777777" w:rsidR="00EA506E" w:rsidRPr="00805DC6" w:rsidRDefault="00EA506E" w:rsidP="0079404C">
            <w:pPr>
              <w:pStyle w:val="Style-1"/>
              <w:spacing w:after="200" w:line="276" w:lineRule="auto"/>
              <w:contextualSpacing/>
              <w:rPr>
                <w:rFonts w:ascii="Arial" w:eastAsia="Verdana" w:hAnsi="Arial" w:cs="Arial"/>
                <w:b/>
                <w:sz w:val="22"/>
                <w:szCs w:val="22"/>
              </w:rPr>
            </w:pPr>
          </w:p>
        </w:tc>
      </w:tr>
      <w:tr w:rsidR="00EA506E" w:rsidRPr="00805DC6" w14:paraId="59BE535E" w14:textId="77777777" w:rsidTr="007129A9">
        <w:tc>
          <w:tcPr>
            <w:tcW w:w="8931" w:type="dxa"/>
            <w:tcBorders>
              <w:bottom w:val="single" w:sz="4" w:space="0" w:color="auto"/>
            </w:tcBorders>
            <w:shd w:val="clear" w:color="auto" w:fill="auto"/>
          </w:tcPr>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1"/>
            </w:tblGrid>
            <w:tr w:rsidR="00EA506E" w:rsidRPr="00805DC6" w14:paraId="71454C0B" w14:textId="77777777" w:rsidTr="006E2456">
              <w:tc>
                <w:tcPr>
                  <w:tcW w:w="9581" w:type="dxa"/>
                  <w:shd w:val="clear" w:color="auto" w:fill="auto"/>
                </w:tcPr>
                <w:p w14:paraId="34A1AA09" w14:textId="77777777" w:rsidR="006E2456" w:rsidRPr="00805DC6" w:rsidRDefault="00EA506E" w:rsidP="006E2456">
                  <w:pPr>
                    <w:jc w:val="both"/>
                    <w:rPr>
                      <w:rFonts w:ascii="Arial" w:hAnsi="Arial" w:cs="Arial"/>
                      <w:sz w:val="22"/>
                      <w:szCs w:val="22"/>
                      <w:lang w:val="en-GB"/>
                    </w:rPr>
                  </w:pPr>
                  <w:r w:rsidRPr="00805DC6">
                    <w:rPr>
                      <w:rFonts w:ascii="Arial" w:hAnsi="Arial" w:cs="Arial"/>
                      <w:sz w:val="22"/>
                      <w:szCs w:val="22"/>
                      <w:lang w:val="en-GB"/>
                    </w:rPr>
                    <w:t xml:space="preserve">In a simulated environment write prescriptions for </w:t>
                  </w:r>
                  <w:r w:rsidRPr="00805DC6" w:rsidDel="00033D38">
                    <w:rPr>
                      <w:rFonts w:ascii="Arial" w:hAnsi="Arial" w:cs="Arial"/>
                      <w:sz w:val="22"/>
                      <w:szCs w:val="22"/>
                      <w:lang w:val="en-GB"/>
                    </w:rPr>
                    <w:t xml:space="preserve">Prescribe </w:t>
                  </w:r>
                  <w:r w:rsidRPr="00805DC6">
                    <w:rPr>
                      <w:rFonts w:ascii="Arial" w:hAnsi="Arial" w:cs="Arial"/>
                      <w:sz w:val="22"/>
                      <w:szCs w:val="22"/>
                      <w:lang w:val="en-GB"/>
                    </w:rPr>
                    <w:t>routine post-operative</w:t>
                  </w:r>
                </w:p>
                <w:p w14:paraId="2DA6C0F5" w14:textId="499D5A65" w:rsidR="00EA506E" w:rsidRPr="00805DC6" w:rsidRDefault="00EA506E" w:rsidP="006E2456">
                  <w:pPr>
                    <w:jc w:val="both"/>
                    <w:rPr>
                      <w:rFonts w:ascii="Arial" w:hAnsi="Arial" w:cs="Arial"/>
                      <w:sz w:val="22"/>
                      <w:szCs w:val="22"/>
                      <w:lang w:val="en-GB"/>
                    </w:rPr>
                  </w:pPr>
                  <w:r w:rsidRPr="00805DC6">
                    <w:rPr>
                      <w:rFonts w:ascii="Arial" w:hAnsi="Arial" w:cs="Arial"/>
                      <w:sz w:val="22"/>
                      <w:szCs w:val="22"/>
                      <w:lang w:val="en-GB"/>
                    </w:rPr>
                    <w:t>fluids, maintenance fluids and for fluid challenge.</w:t>
                  </w:r>
                </w:p>
              </w:tc>
            </w:tr>
            <w:tr w:rsidR="00EA506E" w:rsidRPr="00805DC6" w14:paraId="697E059D" w14:textId="77777777" w:rsidTr="006E2456">
              <w:tc>
                <w:tcPr>
                  <w:tcW w:w="9581" w:type="dxa"/>
                  <w:shd w:val="clear" w:color="auto" w:fill="auto"/>
                </w:tcPr>
                <w:p w14:paraId="525D95AE" w14:textId="77777777" w:rsidR="00EA506E" w:rsidRPr="00805DC6" w:rsidRDefault="00EA506E" w:rsidP="00BF257F">
                  <w:pPr>
                    <w:jc w:val="both"/>
                    <w:rPr>
                      <w:rFonts w:ascii="Arial" w:hAnsi="Arial" w:cs="Arial"/>
                      <w:sz w:val="22"/>
                      <w:szCs w:val="22"/>
                      <w:lang w:val="en-GB"/>
                    </w:rPr>
                  </w:pPr>
                  <w:r w:rsidRPr="00805DC6" w:rsidDel="00033D38">
                    <w:rPr>
                      <w:rFonts w:ascii="Arial" w:hAnsi="Arial" w:cs="Arial"/>
                      <w:sz w:val="22"/>
                      <w:szCs w:val="22"/>
                      <w:lang w:val="en-GB"/>
                    </w:rPr>
                    <w:t>Prescribe maintenance IV fluids.</w:t>
                  </w:r>
                </w:p>
                <w:p w14:paraId="0A83486C" w14:textId="2A532274" w:rsidR="006E2456" w:rsidRPr="00805DC6" w:rsidRDefault="006E2456" w:rsidP="00BF257F">
                  <w:pPr>
                    <w:jc w:val="both"/>
                    <w:rPr>
                      <w:rFonts w:ascii="Arial" w:hAnsi="Arial" w:cs="Arial"/>
                      <w:sz w:val="22"/>
                      <w:szCs w:val="22"/>
                      <w:lang w:val="en-GB"/>
                    </w:rPr>
                  </w:pPr>
                </w:p>
              </w:tc>
            </w:tr>
          </w:tbl>
          <w:p w14:paraId="22AA4296" w14:textId="77777777" w:rsidR="00EA506E" w:rsidRPr="00805DC6" w:rsidRDefault="00EA506E" w:rsidP="00CD28E1">
            <w:pPr>
              <w:jc w:val="both"/>
              <w:rPr>
                <w:rFonts w:ascii="Arial" w:hAnsi="Arial" w:cs="Arial"/>
                <w:sz w:val="22"/>
                <w:szCs w:val="22"/>
                <w:lang w:val="en-GB"/>
              </w:rPr>
            </w:pPr>
          </w:p>
        </w:tc>
        <w:tc>
          <w:tcPr>
            <w:tcW w:w="1134" w:type="dxa"/>
            <w:tcBorders>
              <w:bottom w:val="single" w:sz="4" w:space="0" w:color="auto"/>
            </w:tcBorders>
            <w:shd w:val="clear" w:color="auto" w:fill="auto"/>
          </w:tcPr>
          <w:p w14:paraId="78C93334" w14:textId="77777777" w:rsidR="00EA506E" w:rsidRPr="00805DC6" w:rsidRDefault="00EA506E" w:rsidP="0079404C">
            <w:pPr>
              <w:pStyle w:val="Style-1"/>
              <w:spacing w:after="200" w:line="276" w:lineRule="auto"/>
              <w:contextualSpacing/>
              <w:rPr>
                <w:rFonts w:ascii="Arial" w:eastAsia="Verdana" w:hAnsi="Arial" w:cs="Arial"/>
                <w:b/>
                <w:sz w:val="22"/>
                <w:szCs w:val="22"/>
              </w:rPr>
            </w:pPr>
          </w:p>
        </w:tc>
      </w:tr>
      <w:tr w:rsidR="00F41585" w:rsidRPr="00805DC6" w14:paraId="5973C1DC" w14:textId="77777777" w:rsidTr="007129A9">
        <w:tc>
          <w:tcPr>
            <w:tcW w:w="10065" w:type="dxa"/>
            <w:gridSpan w:val="2"/>
            <w:shd w:val="pct5" w:color="auto" w:fill="auto"/>
          </w:tcPr>
          <w:p w14:paraId="75911230" w14:textId="77777777" w:rsidR="00F41585" w:rsidRPr="00805DC6" w:rsidRDefault="00F41585" w:rsidP="00773964">
            <w:pPr>
              <w:pStyle w:val="Style-1"/>
              <w:spacing w:after="200" w:line="276" w:lineRule="auto"/>
              <w:contextualSpacing/>
              <w:jc w:val="center"/>
              <w:rPr>
                <w:rFonts w:ascii="Arial" w:eastAsia="Verdana" w:hAnsi="Arial" w:cs="Arial"/>
                <w:b/>
                <w:sz w:val="24"/>
                <w:szCs w:val="24"/>
              </w:rPr>
            </w:pPr>
            <w:r w:rsidRPr="00805DC6">
              <w:rPr>
                <w:rFonts w:ascii="Arial" w:eastAsia="Verdana" w:hAnsi="Arial" w:cs="Arial"/>
                <w:b/>
                <w:sz w:val="24"/>
                <w:szCs w:val="24"/>
              </w:rPr>
              <w:t>SHOCK</w:t>
            </w:r>
          </w:p>
        </w:tc>
      </w:tr>
      <w:tr w:rsidR="009C4CEC" w:rsidRPr="00805DC6" w14:paraId="0B8DEFB3" w14:textId="77777777" w:rsidTr="007129A9">
        <w:tc>
          <w:tcPr>
            <w:tcW w:w="8931" w:type="dxa"/>
            <w:shd w:val="clear" w:color="auto" w:fill="auto"/>
          </w:tcPr>
          <w:p w14:paraId="48E0E9AA" w14:textId="77777777" w:rsidR="009C4CEC" w:rsidRPr="00805DC6" w:rsidRDefault="009C4CEC" w:rsidP="009C4CEC">
            <w:pPr>
              <w:ind w:left="34" w:hanging="34"/>
              <w:jc w:val="both"/>
              <w:rPr>
                <w:rFonts w:ascii="Arial" w:hAnsi="Arial" w:cs="Arial"/>
                <w:sz w:val="22"/>
                <w:szCs w:val="22"/>
                <w:lang w:val="en-GB"/>
              </w:rPr>
            </w:pPr>
            <w:r w:rsidRPr="00805DC6">
              <w:rPr>
                <w:rFonts w:ascii="Arial" w:hAnsi="Arial" w:cs="Arial"/>
                <w:sz w:val="22"/>
                <w:szCs w:val="22"/>
                <w:lang w:val="en-GB"/>
              </w:rPr>
              <w:t>Given a patient with shock, interpret the cardiac output, central venous pressure, left atrial (wedge) pressure, blood pressure pulse and urine output and, using these values determine the category of shock.</w:t>
            </w:r>
          </w:p>
          <w:p w14:paraId="7771094E" w14:textId="77777777" w:rsidR="009C4CEC" w:rsidRPr="00805DC6" w:rsidRDefault="009C4CEC" w:rsidP="009C4CEC">
            <w:pPr>
              <w:jc w:val="both"/>
              <w:rPr>
                <w:rFonts w:ascii="Arial" w:hAnsi="Arial" w:cs="Arial"/>
                <w:sz w:val="22"/>
                <w:szCs w:val="22"/>
                <w:lang w:val="en-GB"/>
              </w:rPr>
            </w:pPr>
          </w:p>
        </w:tc>
        <w:tc>
          <w:tcPr>
            <w:tcW w:w="1134" w:type="dxa"/>
            <w:shd w:val="clear" w:color="auto" w:fill="auto"/>
          </w:tcPr>
          <w:p w14:paraId="467EDA6A" w14:textId="77777777" w:rsidR="009C4CEC" w:rsidRPr="00805DC6" w:rsidRDefault="009C4CEC" w:rsidP="0079404C">
            <w:pPr>
              <w:pStyle w:val="Style-1"/>
              <w:spacing w:after="200" w:line="276" w:lineRule="auto"/>
              <w:contextualSpacing/>
              <w:rPr>
                <w:rFonts w:ascii="Arial" w:eastAsia="Verdana" w:hAnsi="Arial" w:cs="Arial"/>
                <w:b/>
                <w:sz w:val="22"/>
                <w:szCs w:val="22"/>
              </w:rPr>
            </w:pPr>
          </w:p>
        </w:tc>
      </w:tr>
      <w:tr w:rsidR="009C4CEC" w:rsidRPr="00805DC6" w14:paraId="7108D8FF" w14:textId="77777777" w:rsidTr="007129A9">
        <w:tc>
          <w:tcPr>
            <w:tcW w:w="8931" w:type="dxa"/>
            <w:shd w:val="clear" w:color="auto" w:fill="auto"/>
          </w:tcPr>
          <w:p w14:paraId="5F315BAD" w14:textId="77777777" w:rsidR="009C4CEC" w:rsidRPr="00805DC6" w:rsidRDefault="009C4CEC" w:rsidP="009C4CEC">
            <w:pPr>
              <w:jc w:val="both"/>
              <w:rPr>
                <w:rFonts w:ascii="Arial" w:hAnsi="Arial" w:cs="Arial"/>
                <w:sz w:val="22"/>
                <w:szCs w:val="22"/>
              </w:rPr>
            </w:pPr>
            <w:r w:rsidRPr="00805DC6">
              <w:rPr>
                <w:rFonts w:ascii="Arial" w:hAnsi="Arial" w:cs="Arial"/>
                <w:sz w:val="22"/>
                <w:szCs w:val="22"/>
              </w:rPr>
              <w:t>Recognise and initiate appropriate treatment for the following: hypoxia, oliguria, hypotension</w:t>
            </w:r>
          </w:p>
          <w:p w14:paraId="0396D7CA" w14:textId="77777777" w:rsidR="009C4CEC" w:rsidRPr="00805DC6" w:rsidRDefault="009C4CEC" w:rsidP="009C4CEC">
            <w:pPr>
              <w:jc w:val="both"/>
              <w:rPr>
                <w:rFonts w:ascii="Arial" w:hAnsi="Arial" w:cs="Arial"/>
                <w:sz w:val="22"/>
                <w:szCs w:val="22"/>
                <w:lang w:val="en-GB"/>
              </w:rPr>
            </w:pPr>
          </w:p>
        </w:tc>
        <w:tc>
          <w:tcPr>
            <w:tcW w:w="1134" w:type="dxa"/>
            <w:shd w:val="clear" w:color="auto" w:fill="auto"/>
          </w:tcPr>
          <w:p w14:paraId="4CE10EFD" w14:textId="77777777" w:rsidR="009C4CEC" w:rsidRPr="00805DC6" w:rsidRDefault="009C4CEC" w:rsidP="0079404C">
            <w:pPr>
              <w:pStyle w:val="Style-1"/>
              <w:spacing w:after="200" w:line="276" w:lineRule="auto"/>
              <w:contextualSpacing/>
              <w:rPr>
                <w:rFonts w:ascii="Arial" w:eastAsia="Verdana" w:hAnsi="Arial" w:cs="Arial"/>
                <w:b/>
                <w:sz w:val="22"/>
                <w:szCs w:val="22"/>
              </w:rPr>
            </w:pPr>
          </w:p>
        </w:tc>
      </w:tr>
      <w:tr w:rsidR="009C4CEC" w:rsidRPr="00805DC6" w14:paraId="4DE4CAA1" w14:textId="77777777" w:rsidTr="007129A9">
        <w:tc>
          <w:tcPr>
            <w:tcW w:w="8931" w:type="dxa"/>
            <w:tcBorders>
              <w:bottom w:val="single" w:sz="4" w:space="0" w:color="auto"/>
            </w:tcBorders>
            <w:shd w:val="clear" w:color="auto" w:fill="auto"/>
          </w:tcPr>
          <w:p w14:paraId="7B79ADB6" w14:textId="77777777" w:rsidR="009C4CEC" w:rsidRPr="00805DC6" w:rsidRDefault="009C4CEC" w:rsidP="009C4CEC">
            <w:pPr>
              <w:ind w:left="34" w:hanging="34"/>
              <w:rPr>
                <w:rFonts w:ascii="Arial" w:hAnsi="Arial" w:cs="Arial"/>
                <w:sz w:val="22"/>
                <w:szCs w:val="22"/>
                <w:lang w:val="en-GB"/>
              </w:rPr>
            </w:pPr>
            <w:r w:rsidRPr="00805DC6">
              <w:rPr>
                <w:rFonts w:ascii="Arial" w:hAnsi="Arial" w:cs="Arial"/>
                <w:sz w:val="22"/>
                <w:szCs w:val="22"/>
                <w:lang w:val="en-GB"/>
              </w:rPr>
              <w:t>In an exsanguinating patient who has received a massive blood transfusion, identify the acute aetiological factors that may be responsible for the bleeding disorder.</w:t>
            </w:r>
          </w:p>
          <w:p w14:paraId="060A21B9" w14:textId="77777777" w:rsidR="009C4CEC" w:rsidRPr="00805DC6" w:rsidRDefault="009C4CEC" w:rsidP="00773964">
            <w:pPr>
              <w:jc w:val="both"/>
              <w:rPr>
                <w:rFonts w:ascii="Arial" w:hAnsi="Arial" w:cs="Arial"/>
                <w:sz w:val="22"/>
                <w:szCs w:val="22"/>
                <w:lang w:val="en-GB"/>
              </w:rPr>
            </w:pPr>
          </w:p>
        </w:tc>
        <w:tc>
          <w:tcPr>
            <w:tcW w:w="1134" w:type="dxa"/>
            <w:tcBorders>
              <w:bottom w:val="single" w:sz="4" w:space="0" w:color="auto"/>
            </w:tcBorders>
            <w:shd w:val="clear" w:color="auto" w:fill="auto"/>
          </w:tcPr>
          <w:p w14:paraId="4DBC5A66" w14:textId="77777777" w:rsidR="009C4CEC" w:rsidRPr="00805DC6" w:rsidRDefault="009C4CEC" w:rsidP="0079404C">
            <w:pPr>
              <w:pStyle w:val="Style-1"/>
              <w:spacing w:after="200" w:line="276" w:lineRule="auto"/>
              <w:contextualSpacing/>
              <w:rPr>
                <w:rFonts w:ascii="Arial" w:eastAsia="Verdana" w:hAnsi="Arial" w:cs="Arial"/>
                <w:b/>
                <w:sz w:val="22"/>
                <w:szCs w:val="22"/>
              </w:rPr>
            </w:pPr>
          </w:p>
        </w:tc>
      </w:tr>
      <w:tr w:rsidR="00B31521" w:rsidRPr="00805DC6" w14:paraId="12E0604C" w14:textId="77777777" w:rsidTr="007129A9">
        <w:tc>
          <w:tcPr>
            <w:tcW w:w="10065" w:type="dxa"/>
            <w:gridSpan w:val="2"/>
            <w:shd w:val="clear" w:color="auto" w:fill="F2F2F2"/>
          </w:tcPr>
          <w:p w14:paraId="5D3E5894" w14:textId="77777777" w:rsidR="00B31521" w:rsidRPr="00805DC6" w:rsidRDefault="00B31521" w:rsidP="00B31521">
            <w:pPr>
              <w:jc w:val="center"/>
              <w:rPr>
                <w:rFonts w:ascii="Arial" w:hAnsi="Arial" w:cs="Arial"/>
                <w:b/>
                <w:szCs w:val="24"/>
                <w:lang w:val="en-GB"/>
              </w:rPr>
            </w:pPr>
            <w:r w:rsidRPr="00805DC6">
              <w:rPr>
                <w:rFonts w:ascii="Arial" w:hAnsi="Arial" w:cs="Arial"/>
                <w:b/>
                <w:szCs w:val="24"/>
                <w:lang w:val="en-GB"/>
              </w:rPr>
              <w:t>VASCULAR CATHETERISATION</w:t>
            </w:r>
          </w:p>
          <w:p w14:paraId="3BD91AA8" w14:textId="77777777" w:rsidR="00B31521" w:rsidRPr="00805DC6" w:rsidRDefault="00B31521" w:rsidP="0079404C">
            <w:pPr>
              <w:jc w:val="center"/>
              <w:rPr>
                <w:rFonts w:ascii="Arial" w:eastAsia="Verdana" w:hAnsi="Arial" w:cs="Arial"/>
                <w:b/>
                <w:sz w:val="22"/>
                <w:szCs w:val="22"/>
              </w:rPr>
            </w:pPr>
          </w:p>
        </w:tc>
      </w:tr>
      <w:tr w:rsidR="00B31521" w:rsidRPr="00805DC6" w14:paraId="4F84C4BA" w14:textId="77777777" w:rsidTr="007129A9">
        <w:tc>
          <w:tcPr>
            <w:tcW w:w="8931" w:type="dxa"/>
            <w:shd w:val="clear" w:color="auto" w:fill="auto"/>
          </w:tcPr>
          <w:p w14:paraId="44DAFF1A" w14:textId="77777777" w:rsidR="00B31521" w:rsidRPr="00805DC6" w:rsidRDefault="00B31521" w:rsidP="00B31521">
            <w:pPr>
              <w:rPr>
                <w:rFonts w:ascii="Arial" w:hAnsi="Arial" w:cs="Arial"/>
                <w:sz w:val="22"/>
                <w:szCs w:val="22"/>
                <w:lang w:val="en-GB"/>
              </w:rPr>
            </w:pPr>
            <w:r w:rsidRPr="00805DC6">
              <w:rPr>
                <w:rFonts w:ascii="Arial" w:hAnsi="Arial" w:cs="Arial"/>
                <w:sz w:val="22"/>
                <w:szCs w:val="22"/>
                <w:lang w:val="en-GB"/>
              </w:rPr>
              <w:t>Outline the indications for the insertion of central venous catheters, Swan-Ganz catheters and arterial catheters.</w:t>
            </w:r>
          </w:p>
          <w:p w14:paraId="20796AD4" w14:textId="77777777" w:rsidR="00B31521" w:rsidRPr="00805DC6" w:rsidRDefault="00B31521" w:rsidP="0079404C">
            <w:pPr>
              <w:rPr>
                <w:rFonts w:ascii="Arial" w:eastAsia="Verdana" w:hAnsi="Arial" w:cs="Arial"/>
                <w:sz w:val="22"/>
                <w:szCs w:val="22"/>
              </w:rPr>
            </w:pPr>
          </w:p>
        </w:tc>
        <w:tc>
          <w:tcPr>
            <w:tcW w:w="1134" w:type="dxa"/>
            <w:shd w:val="clear" w:color="auto" w:fill="auto"/>
          </w:tcPr>
          <w:p w14:paraId="6D040D72" w14:textId="77777777" w:rsidR="00B31521" w:rsidRPr="00805DC6" w:rsidRDefault="00B31521" w:rsidP="0079404C">
            <w:pPr>
              <w:pStyle w:val="Style-1"/>
              <w:spacing w:after="200" w:line="276" w:lineRule="auto"/>
              <w:contextualSpacing/>
              <w:rPr>
                <w:rFonts w:ascii="Arial" w:eastAsia="Verdana" w:hAnsi="Arial" w:cs="Arial"/>
                <w:b/>
                <w:sz w:val="22"/>
                <w:szCs w:val="22"/>
              </w:rPr>
            </w:pPr>
          </w:p>
        </w:tc>
      </w:tr>
      <w:tr w:rsidR="00B31521" w:rsidRPr="00805DC6" w14:paraId="05FFD330" w14:textId="77777777" w:rsidTr="007129A9">
        <w:tc>
          <w:tcPr>
            <w:tcW w:w="8931" w:type="dxa"/>
            <w:shd w:val="clear" w:color="auto" w:fill="auto"/>
          </w:tcPr>
          <w:p w14:paraId="337BE638" w14:textId="0A0F9256" w:rsidR="00B31521" w:rsidRPr="00805DC6" w:rsidRDefault="00B31521" w:rsidP="00B31521">
            <w:pPr>
              <w:ind w:firstLine="34"/>
              <w:rPr>
                <w:rFonts w:ascii="Arial" w:hAnsi="Arial" w:cs="Arial"/>
                <w:sz w:val="22"/>
                <w:szCs w:val="22"/>
                <w:lang w:val="en-GB"/>
              </w:rPr>
            </w:pPr>
            <w:r w:rsidRPr="00805DC6">
              <w:rPr>
                <w:rFonts w:ascii="Arial" w:hAnsi="Arial" w:cs="Arial"/>
                <w:sz w:val="22"/>
                <w:szCs w:val="22"/>
                <w:lang w:val="en-GB"/>
              </w:rPr>
              <w:t>Describe the indications for arterial catheterisation and describe the necessary evaluation of a patient's circulatory status prior to catheterisation (</w:t>
            </w:r>
            <w:r w:rsidR="00B074D8" w:rsidRPr="00805DC6">
              <w:rPr>
                <w:rFonts w:ascii="Arial" w:hAnsi="Arial" w:cs="Arial"/>
                <w:sz w:val="22"/>
                <w:szCs w:val="22"/>
                <w:lang w:val="en-GB"/>
              </w:rPr>
              <w:t>e.g.,</w:t>
            </w:r>
            <w:r w:rsidRPr="00805DC6">
              <w:rPr>
                <w:rFonts w:ascii="Arial" w:hAnsi="Arial" w:cs="Arial"/>
                <w:sz w:val="22"/>
                <w:szCs w:val="22"/>
                <w:lang w:val="en-GB"/>
              </w:rPr>
              <w:t xml:space="preserve"> Allens test).</w:t>
            </w:r>
          </w:p>
          <w:p w14:paraId="333BB33C" w14:textId="77777777" w:rsidR="00B31521" w:rsidRPr="00805DC6" w:rsidRDefault="00B31521" w:rsidP="0079404C">
            <w:pPr>
              <w:ind w:left="720" w:hanging="720"/>
              <w:jc w:val="both"/>
              <w:rPr>
                <w:rFonts w:ascii="Arial" w:hAnsi="Arial" w:cs="Arial"/>
                <w:sz w:val="22"/>
                <w:szCs w:val="22"/>
                <w:lang w:val="en-GB"/>
              </w:rPr>
            </w:pPr>
          </w:p>
        </w:tc>
        <w:tc>
          <w:tcPr>
            <w:tcW w:w="1134" w:type="dxa"/>
            <w:shd w:val="clear" w:color="auto" w:fill="auto"/>
          </w:tcPr>
          <w:p w14:paraId="1457C3D1" w14:textId="77777777" w:rsidR="00B31521" w:rsidRPr="00805DC6" w:rsidRDefault="00B31521" w:rsidP="0079404C">
            <w:pPr>
              <w:pStyle w:val="Style-1"/>
              <w:spacing w:after="200" w:line="276" w:lineRule="auto"/>
              <w:contextualSpacing/>
              <w:rPr>
                <w:rFonts w:ascii="Arial" w:eastAsia="Verdana" w:hAnsi="Arial" w:cs="Arial"/>
                <w:b/>
                <w:sz w:val="22"/>
                <w:szCs w:val="22"/>
              </w:rPr>
            </w:pPr>
          </w:p>
        </w:tc>
      </w:tr>
      <w:tr w:rsidR="00B31521" w:rsidRPr="00805DC6" w14:paraId="30FD3567" w14:textId="77777777" w:rsidTr="007129A9">
        <w:tc>
          <w:tcPr>
            <w:tcW w:w="8931" w:type="dxa"/>
            <w:shd w:val="clear" w:color="auto" w:fill="auto"/>
          </w:tcPr>
          <w:p w14:paraId="42559CFF" w14:textId="77777777" w:rsidR="00B31521" w:rsidRPr="00805DC6" w:rsidRDefault="00B31521" w:rsidP="00B31521">
            <w:pPr>
              <w:jc w:val="both"/>
              <w:rPr>
                <w:rFonts w:ascii="Arial" w:hAnsi="Arial" w:cs="Arial"/>
                <w:sz w:val="22"/>
                <w:szCs w:val="22"/>
                <w:lang w:val="en-GB"/>
              </w:rPr>
            </w:pPr>
            <w:r w:rsidRPr="00805DC6">
              <w:rPr>
                <w:rFonts w:ascii="Arial" w:hAnsi="Arial" w:cs="Arial"/>
                <w:sz w:val="22"/>
                <w:szCs w:val="22"/>
                <w:lang w:val="en-GB"/>
              </w:rPr>
              <w:t>List the complications associated with vascular catheterisation and discuss the emergency management of each.</w:t>
            </w:r>
          </w:p>
          <w:p w14:paraId="6974C431" w14:textId="77777777" w:rsidR="00B31521" w:rsidRPr="00805DC6" w:rsidRDefault="00B31521" w:rsidP="0079404C">
            <w:pPr>
              <w:ind w:left="720" w:hanging="720"/>
              <w:rPr>
                <w:rFonts w:ascii="Arial" w:hAnsi="Arial" w:cs="Arial"/>
                <w:sz w:val="22"/>
                <w:szCs w:val="22"/>
                <w:lang w:val="en-GB"/>
              </w:rPr>
            </w:pPr>
          </w:p>
        </w:tc>
        <w:tc>
          <w:tcPr>
            <w:tcW w:w="1134" w:type="dxa"/>
            <w:shd w:val="clear" w:color="auto" w:fill="auto"/>
          </w:tcPr>
          <w:p w14:paraId="3F9778AC" w14:textId="77777777" w:rsidR="00B31521" w:rsidRPr="00805DC6" w:rsidRDefault="00B31521" w:rsidP="0079404C">
            <w:pPr>
              <w:pStyle w:val="Style-1"/>
              <w:spacing w:after="200" w:line="276" w:lineRule="auto"/>
              <w:contextualSpacing/>
              <w:rPr>
                <w:rFonts w:ascii="Arial" w:eastAsia="Verdana" w:hAnsi="Arial" w:cs="Arial"/>
                <w:b/>
                <w:sz w:val="22"/>
                <w:szCs w:val="22"/>
              </w:rPr>
            </w:pPr>
          </w:p>
        </w:tc>
      </w:tr>
      <w:tr w:rsidR="00B31521" w:rsidRPr="00805DC6" w14:paraId="7A1D9FCF" w14:textId="77777777" w:rsidTr="007129A9">
        <w:tc>
          <w:tcPr>
            <w:tcW w:w="8931" w:type="dxa"/>
            <w:shd w:val="clear" w:color="auto" w:fill="auto"/>
          </w:tcPr>
          <w:p w14:paraId="7CF67EDD" w14:textId="77777777" w:rsidR="00B31521" w:rsidRPr="00805DC6" w:rsidRDefault="00B31521" w:rsidP="00B31521">
            <w:pPr>
              <w:jc w:val="both"/>
              <w:rPr>
                <w:rFonts w:ascii="Arial" w:hAnsi="Arial" w:cs="Arial"/>
                <w:sz w:val="22"/>
                <w:szCs w:val="22"/>
                <w:lang w:val="en-GB"/>
              </w:rPr>
            </w:pPr>
            <w:r w:rsidRPr="00805DC6">
              <w:rPr>
                <w:rFonts w:ascii="Arial" w:hAnsi="Arial" w:cs="Arial"/>
                <w:sz w:val="22"/>
                <w:szCs w:val="22"/>
                <w:lang w:val="en-GB"/>
              </w:rPr>
              <w:t xml:space="preserve">Describe the routine care of central venous lines. </w:t>
            </w:r>
          </w:p>
          <w:p w14:paraId="176DEB4F" w14:textId="77777777" w:rsidR="00B31521" w:rsidRPr="00805DC6" w:rsidRDefault="00B31521" w:rsidP="0079404C">
            <w:pPr>
              <w:ind w:left="720" w:hanging="720"/>
              <w:rPr>
                <w:rFonts w:ascii="Arial" w:hAnsi="Arial" w:cs="Arial"/>
                <w:sz w:val="22"/>
                <w:szCs w:val="22"/>
                <w:lang w:val="en-GB"/>
              </w:rPr>
            </w:pPr>
          </w:p>
        </w:tc>
        <w:tc>
          <w:tcPr>
            <w:tcW w:w="1134" w:type="dxa"/>
            <w:shd w:val="clear" w:color="auto" w:fill="auto"/>
          </w:tcPr>
          <w:p w14:paraId="6EE8F576" w14:textId="77777777" w:rsidR="00B31521" w:rsidRPr="00805DC6" w:rsidRDefault="00B31521" w:rsidP="0079404C">
            <w:pPr>
              <w:pStyle w:val="Style-1"/>
              <w:spacing w:after="200" w:line="276" w:lineRule="auto"/>
              <w:contextualSpacing/>
              <w:rPr>
                <w:rFonts w:ascii="Arial" w:eastAsia="Verdana" w:hAnsi="Arial" w:cs="Arial"/>
                <w:b/>
                <w:sz w:val="22"/>
                <w:szCs w:val="22"/>
              </w:rPr>
            </w:pPr>
          </w:p>
        </w:tc>
      </w:tr>
      <w:tr w:rsidR="009D4872" w:rsidRPr="00805DC6" w14:paraId="5630C69E" w14:textId="77777777" w:rsidTr="007129A9">
        <w:tc>
          <w:tcPr>
            <w:tcW w:w="8931" w:type="dxa"/>
            <w:shd w:val="clear" w:color="auto" w:fill="auto"/>
          </w:tcPr>
          <w:p w14:paraId="5D88B06C" w14:textId="77777777" w:rsidR="009D4872" w:rsidRPr="00805DC6" w:rsidRDefault="009D4872" w:rsidP="009D4872">
            <w:pPr>
              <w:ind w:left="34" w:hanging="34"/>
              <w:jc w:val="both"/>
              <w:rPr>
                <w:rFonts w:ascii="Arial" w:hAnsi="Arial" w:cs="Arial"/>
                <w:sz w:val="22"/>
                <w:szCs w:val="22"/>
                <w:lang w:val="en-GB"/>
              </w:rPr>
            </w:pPr>
            <w:r w:rsidRPr="00805DC6">
              <w:rPr>
                <w:rFonts w:ascii="Arial" w:hAnsi="Arial" w:cs="Arial"/>
                <w:sz w:val="22"/>
                <w:szCs w:val="22"/>
                <w:lang w:val="en-GB"/>
              </w:rPr>
              <w:t>Demonstrate the ability to insert intravenous catheters (Venflons and butterflies).</w:t>
            </w:r>
          </w:p>
          <w:p w14:paraId="5FE5128C" w14:textId="77777777" w:rsidR="009D4872" w:rsidRPr="00805DC6" w:rsidRDefault="009D4872" w:rsidP="00B31521">
            <w:pPr>
              <w:jc w:val="both"/>
              <w:rPr>
                <w:rFonts w:ascii="Arial" w:hAnsi="Arial" w:cs="Arial"/>
                <w:sz w:val="22"/>
                <w:szCs w:val="22"/>
                <w:lang w:val="en-GB"/>
              </w:rPr>
            </w:pPr>
          </w:p>
        </w:tc>
        <w:tc>
          <w:tcPr>
            <w:tcW w:w="1134" w:type="dxa"/>
            <w:shd w:val="clear" w:color="auto" w:fill="auto"/>
          </w:tcPr>
          <w:p w14:paraId="7205739A" w14:textId="77777777" w:rsidR="009D4872" w:rsidRPr="00805DC6" w:rsidRDefault="009D4872" w:rsidP="0079404C">
            <w:pPr>
              <w:pStyle w:val="Style-1"/>
              <w:spacing w:after="200" w:line="276" w:lineRule="auto"/>
              <w:contextualSpacing/>
              <w:rPr>
                <w:rFonts w:ascii="Arial" w:eastAsia="Verdana" w:hAnsi="Arial" w:cs="Arial"/>
                <w:b/>
                <w:sz w:val="22"/>
                <w:szCs w:val="22"/>
              </w:rPr>
            </w:pPr>
          </w:p>
        </w:tc>
      </w:tr>
      <w:tr w:rsidR="009D4872" w:rsidRPr="00805DC6" w14:paraId="19494FD2" w14:textId="77777777" w:rsidTr="007129A9">
        <w:tc>
          <w:tcPr>
            <w:tcW w:w="8931" w:type="dxa"/>
            <w:shd w:val="clear" w:color="auto" w:fill="auto"/>
          </w:tcPr>
          <w:p w14:paraId="284075FD" w14:textId="77777777" w:rsidR="009D4872" w:rsidRPr="00805DC6" w:rsidRDefault="009D4872" w:rsidP="009D4872">
            <w:pPr>
              <w:jc w:val="both"/>
              <w:rPr>
                <w:rFonts w:ascii="Arial" w:hAnsi="Arial" w:cs="Arial"/>
                <w:sz w:val="22"/>
                <w:szCs w:val="22"/>
                <w:lang w:val="en-GB"/>
              </w:rPr>
            </w:pPr>
            <w:r w:rsidRPr="00805DC6">
              <w:rPr>
                <w:rFonts w:ascii="Arial" w:hAnsi="Arial" w:cs="Arial"/>
                <w:sz w:val="22"/>
                <w:szCs w:val="22"/>
                <w:lang w:val="en-GB"/>
              </w:rPr>
              <w:t>Watch or assist in the insertion of a central venous or Swan-Ganz catheter.</w:t>
            </w:r>
          </w:p>
          <w:p w14:paraId="4BFB358A" w14:textId="77777777" w:rsidR="009D4872" w:rsidRPr="00805DC6" w:rsidRDefault="009D4872" w:rsidP="00DA797C">
            <w:pPr>
              <w:ind w:left="34" w:hanging="34"/>
              <w:jc w:val="both"/>
              <w:rPr>
                <w:rFonts w:ascii="Arial" w:hAnsi="Arial" w:cs="Arial"/>
                <w:sz w:val="22"/>
                <w:szCs w:val="22"/>
                <w:lang w:val="en-GB"/>
              </w:rPr>
            </w:pPr>
          </w:p>
        </w:tc>
        <w:tc>
          <w:tcPr>
            <w:tcW w:w="1134" w:type="dxa"/>
            <w:shd w:val="clear" w:color="auto" w:fill="auto"/>
          </w:tcPr>
          <w:p w14:paraId="7F41C5AC" w14:textId="77777777" w:rsidR="009D4872" w:rsidRPr="00805DC6" w:rsidRDefault="009D4872" w:rsidP="0079404C">
            <w:pPr>
              <w:pStyle w:val="Style-1"/>
              <w:spacing w:after="200" w:line="276" w:lineRule="auto"/>
              <w:contextualSpacing/>
              <w:rPr>
                <w:rFonts w:ascii="Arial" w:eastAsia="Verdana" w:hAnsi="Arial" w:cs="Arial"/>
                <w:b/>
                <w:sz w:val="22"/>
                <w:szCs w:val="22"/>
              </w:rPr>
            </w:pPr>
          </w:p>
        </w:tc>
      </w:tr>
      <w:tr w:rsidR="00B31521" w:rsidRPr="00805DC6" w14:paraId="296D6088" w14:textId="77777777" w:rsidTr="007129A9">
        <w:tc>
          <w:tcPr>
            <w:tcW w:w="10065" w:type="dxa"/>
            <w:gridSpan w:val="2"/>
            <w:shd w:val="clear" w:color="auto" w:fill="F2F2F2"/>
          </w:tcPr>
          <w:p w14:paraId="2C87FA57" w14:textId="77777777" w:rsidR="00B31521" w:rsidRPr="00805DC6" w:rsidRDefault="00B31521" w:rsidP="00B31521">
            <w:pPr>
              <w:jc w:val="center"/>
              <w:rPr>
                <w:rFonts w:ascii="Arial" w:hAnsi="Arial" w:cs="Arial"/>
                <w:szCs w:val="24"/>
                <w:lang w:val="en-GB"/>
              </w:rPr>
            </w:pPr>
            <w:r w:rsidRPr="00805DC6">
              <w:rPr>
                <w:rFonts w:ascii="Arial" w:hAnsi="Arial" w:cs="Arial"/>
                <w:b/>
                <w:szCs w:val="24"/>
                <w:lang w:val="en-GB"/>
              </w:rPr>
              <w:t>BLOOD SAMPLING</w:t>
            </w:r>
          </w:p>
          <w:p w14:paraId="779BA748" w14:textId="77777777" w:rsidR="00B31521" w:rsidRPr="00805DC6" w:rsidRDefault="00B31521" w:rsidP="00B31521">
            <w:pPr>
              <w:jc w:val="center"/>
              <w:rPr>
                <w:rFonts w:ascii="Arial" w:eastAsia="Verdana" w:hAnsi="Arial" w:cs="Arial"/>
                <w:b/>
                <w:sz w:val="22"/>
                <w:szCs w:val="22"/>
              </w:rPr>
            </w:pPr>
          </w:p>
        </w:tc>
      </w:tr>
      <w:tr w:rsidR="00B31521" w:rsidRPr="00805DC6" w14:paraId="470B926E" w14:textId="77777777" w:rsidTr="007129A9">
        <w:trPr>
          <w:trHeight w:val="859"/>
        </w:trPr>
        <w:tc>
          <w:tcPr>
            <w:tcW w:w="8931" w:type="dxa"/>
            <w:shd w:val="clear" w:color="auto" w:fill="auto"/>
          </w:tcPr>
          <w:p w14:paraId="641D001F" w14:textId="5DE167E6" w:rsidR="00B31521" w:rsidRPr="00805DC6" w:rsidRDefault="00B31521" w:rsidP="00B31521">
            <w:pPr>
              <w:rPr>
                <w:rFonts w:ascii="Arial" w:hAnsi="Arial" w:cs="Arial"/>
                <w:sz w:val="22"/>
                <w:szCs w:val="22"/>
                <w:lang w:val="en-GB"/>
              </w:rPr>
            </w:pPr>
            <w:r w:rsidRPr="00805DC6">
              <w:rPr>
                <w:rFonts w:ascii="Arial" w:hAnsi="Arial" w:cs="Arial"/>
                <w:sz w:val="22"/>
                <w:szCs w:val="22"/>
                <w:lang w:val="en-GB"/>
              </w:rPr>
              <w:t xml:space="preserve">Describe, </w:t>
            </w:r>
            <w:r w:rsidR="00B074D8" w:rsidRPr="00805DC6">
              <w:rPr>
                <w:rFonts w:ascii="Arial" w:hAnsi="Arial" w:cs="Arial"/>
                <w:sz w:val="22"/>
                <w:szCs w:val="22"/>
                <w:lang w:val="en-GB"/>
              </w:rPr>
              <w:t>identify,</w:t>
            </w:r>
            <w:r w:rsidRPr="00805DC6">
              <w:rPr>
                <w:rFonts w:ascii="Arial" w:hAnsi="Arial" w:cs="Arial"/>
                <w:sz w:val="22"/>
                <w:szCs w:val="22"/>
                <w:lang w:val="en-GB"/>
              </w:rPr>
              <w:t xml:space="preserve"> and manage complications secondary to venepuncture or arterial puncture.</w:t>
            </w:r>
          </w:p>
          <w:p w14:paraId="479A8060" w14:textId="77777777" w:rsidR="00B31521" w:rsidRPr="00805DC6" w:rsidRDefault="00B31521" w:rsidP="0079404C">
            <w:pPr>
              <w:rPr>
                <w:rFonts w:ascii="Arial" w:eastAsia="Verdana" w:hAnsi="Arial" w:cs="Arial"/>
                <w:sz w:val="22"/>
                <w:szCs w:val="22"/>
              </w:rPr>
            </w:pPr>
          </w:p>
        </w:tc>
        <w:tc>
          <w:tcPr>
            <w:tcW w:w="1134" w:type="dxa"/>
            <w:shd w:val="clear" w:color="auto" w:fill="auto"/>
          </w:tcPr>
          <w:p w14:paraId="0D3BB7EC" w14:textId="77777777" w:rsidR="00B31521" w:rsidRPr="00805DC6" w:rsidRDefault="00B31521" w:rsidP="0079404C">
            <w:pPr>
              <w:pStyle w:val="Style-1"/>
              <w:spacing w:after="200" w:line="276" w:lineRule="auto"/>
              <w:contextualSpacing/>
              <w:rPr>
                <w:rFonts w:ascii="Arial" w:eastAsia="Verdana" w:hAnsi="Arial" w:cs="Arial"/>
                <w:b/>
                <w:sz w:val="22"/>
                <w:szCs w:val="22"/>
              </w:rPr>
            </w:pPr>
          </w:p>
        </w:tc>
      </w:tr>
      <w:tr w:rsidR="00B31521" w:rsidRPr="00805DC6" w14:paraId="6931297B" w14:textId="77777777" w:rsidTr="007129A9">
        <w:tc>
          <w:tcPr>
            <w:tcW w:w="10065" w:type="dxa"/>
            <w:gridSpan w:val="2"/>
            <w:shd w:val="clear" w:color="auto" w:fill="F2F2F2"/>
          </w:tcPr>
          <w:p w14:paraId="21FD5A8F" w14:textId="77777777" w:rsidR="00B31521" w:rsidRPr="00805DC6" w:rsidRDefault="00B31521" w:rsidP="00B31521">
            <w:pPr>
              <w:jc w:val="center"/>
              <w:rPr>
                <w:rFonts w:ascii="Arial" w:hAnsi="Arial" w:cs="Arial"/>
                <w:szCs w:val="24"/>
                <w:lang w:val="en-GB"/>
              </w:rPr>
            </w:pPr>
            <w:r w:rsidRPr="00805DC6">
              <w:rPr>
                <w:rFonts w:ascii="Arial" w:hAnsi="Arial" w:cs="Arial"/>
                <w:b/>
                <w:szCs w:val="24"/>
                <w:lang w:val="en-GB"/>
              </w:rPr>
              <w:t>WOUNDS AND WOUND HEALING</w:t>
            </w:r>
          </w:p>
          <w:p w14:paraId="0F87D633" w14:textId="77777777" w:rsidR="00B31521" w:rsidRPr="00805DC6" w:rsidRDefault="00B31521" w:rsidP="0079404C">
            <w:pPr>
              <w:jc w:val="center"/>
              <w:rPr>
                <w:rFonts w:ascii="Arial" w:eastAsia="Verdana" w:hAnsi="Arial" w:cs="Arial"/>
                <w:b/>
                <w:sz w:val="22"/>
                <w:szCs w:val="22"/>
              </w:rPr>
            </w:pPr>
          </w:p>
        </w:tc>
      </w:tr>
      <w:tr w:rsidR="00B31521" w:rsidRPr="00805DC6" w14:paraId="0980039C" w14:textId="77777777" w:rsidTr="007129A9">
        <w:tc>
          <w:tcPr>
            <w:tcW w:w="8931" w:type="dxa"/>
            <w:shd w:val="clear" w:color="auto" w:fill="auto"/>
          </w:tcPr>
          <w:p w14:paraId="1E11546A" w14:textId="77777777" w:rsidR="00B31521" w:rsidRPr="00805DC6" w:rsidRDefault="00B31521" w:rsidP="00B31521">
            <w:pPr>
              <w:jc w:val="both"/>
              <w:rPr>
                <w:rFonts w:ascii="Arial" w:hAnsi="Arial" w:cs="Arial"/>
                <w:sz w:val="22"/>
                <w:szCs w:val="22"/>
                <w:lang w:val="en-GB"/>
              </w:rPr>
            </w:pPr>
            <w:r w:rsidRPr="00805DC6">
              <w:rPr>
                <w:rFonts w:ascii="Arial" w:hAnsi="Arial" w:cs="Arial"/>
                <w:sz w:val="22"/>
                <w:szCs w:val="22"/>
                <w:lang w:val="en-GB"/>
              </w:rPr>
              <w:t>Recognise the various phases of wound healing by evaluating the surgical and traumatic wound.</w:t>
            </w:r>
          </w:p>
          <w:p w14:paraId="19E01C3C" w14:textId="77777777" w:rsidR="00B31521" w:rsidRPr="00805DC6" w:rsidRDefault="00B31521" w:rsidP="00B31521">
            <w:pPr>
              <w:jc w:val="both"/>
              <w:rPr>
                <w:rFonts w:ascii="Arial" w:hAnsi="Arial" w:cs="Arial"/>
                <w:sz w:val="22"/>
                <w:szCs w:val="22"/>
                <w:lang w:val="en-GB"/>
              </w:rPr>
            </w:pPr>
            <w:r w:rsidRPr="00805DC6">
              <w:rPr>
                <w:rFonts w:ascii="Arial" w:hAnsi="Arial" w:cs="Arial"/>
                <w:sz w:val="22"/>
                <w:szCs w:val="22"/>
                <w:lang w:val="en-GB"/>
              </w:rPr>
              <w:t>Recognise the appearance of a wound that has healed by epithelialisation.</w:t>
            </w:r>
          </w:p>
          <w:p w14:paraId="45A7E657" w14:textId="77777777" w:rsidR="00B31521" w:rsidRPr="00805DC6" w:rsidRDefault="00B31521" w:rsidP="00B31521">
            <w:pPr>
              <w:rPr>
                <w:rFonts w:ascii="Arial" w:eastAsia="Verdana" w:hAnsi="Arial" w:cs="Arial"/>
                <w:sz w:val="22"/>
                <w:szCs w:val="22"/>
              </w:rPr>
            </w:pPr>
          </w:p>
        </w:tc>
        <w:tc>
          <w:tcPr>
            <w:tcW w:w="1134" w:type="dxa"/>
            <w:shd w:val="clear" w:color="auto" w:fill="auto"/>
          </w:tcPr>
          <w:p w14:paraId="553C6874" w14:textId="77777777" w:rsidR="00B31521" w:rsidRPr="00805DC6" w:rsidRDefault="00B31521" w:rsidP="0079404C">
            <w:pPr>
              <w:pStyle w:val="Style-1"/>
              <w:spacing w:after="200" w:line="276" w:lineRule="auto"/>
              <w:contextualSpacing/>
              <w:rPr>
                <w:rFonts w:ascii="Arial" w:eastAsia="Verdana" w:hAnsi="Arial" w:cs="Arial"/>
                <w:b/>
                <w:sz w:val="22"/>
                <w:szCs w:val="22"/>
              </w:rPr>
            </w:pPr>
          </w:p>
        </w:tc>
      </w:tr>
      <w:tr w:rsidR="00B31521" w:rsidRPr="00805DC6" w14:paraId="472D56C5" w14:textId="77777777" w:rsidTr="007129A9">
        <w:tc>
          <w:tcPr>
            <w:tcW w:w="8931" w:type="dxa"/>
            <w:shd w:val="clear" w:color="auto" w:fill="auto"/>
          </w:tcPr>
          <w:p w14:paraId="0F172681" w14:textId="77777777" w:rsidR="00B31521" w:rsidRPr="00805DC6" w:rsidRDefault="00B31521" w:rsidP="00B31521">
            <w:pPr>
              <w:jc w:val="both"/>
              <w:rPr>
                <w:rFonts w:ascii="Arial" w:hAnsi="Arial" w:cs="Arial"/>
                <w:sz w:val="22"/>
                <w:szCs w:val="22"/>
                <w:lang w:val="en-GB"/>
              </w:rPr>
            </w:pPr>
            <w:r w:rsidRPr="00805DC6">
              <w:rPr>
                <w:rFonts w:ascii="Arial" w:hAnsi="Arial" w:cs="Arial"/>
                <w:sz w:val="22"/>
                <w:szCs w:val="22"/>
                <w:lang w:val="en-GB"/>
              </w:rPr>
              <w:t>Identify normal granulation tissue in a wound and describe its significance in terms of epithelialisation and defence against contamination.</w:t>
            </w:r>
          </w:p>
          <w:p w14:paraId="062CEA80" w14:textId="77777777" w:rsidR="00B31521" w:rsidRPr="00805DC6" w:rsidRDefault="00B31521" w:rsidP="00B31521">
            <w:pPr>
              <w:jc w:val="both"/>
              <w:rPr>
                <w:rFonts w:ascii="Arial" w:eastAsia="Verdana" w:hAnsi="Arial" w:cs="Arial"/>
                <w:sz w:val="22"/>
                <w:szCs w:val="22"/>
              </w:rPr>
            </w:pPr>
          </w:p>
        </w:tc>
        <w:tc>
          <w:tcPr>
            <w:tcW w:w="1134" w:type="dxa"/>
            <w:shd w:val="clear" w:color="auto" w:fill="auto"/>
          </w:tcPr>
          <w:p w14:paraId="042CD67E" w14:textId="77777777" w:rsidR="00B31521" w:rsidRPr="00805DC6" w:rsidRDefault="00B31521" w:rsidP="0079404C">
            <w:pPr>
              <w:pStyle w:val="Style-1"/>
              <w:spacing w:after="200" w:line="276" w:lineRule="auto"/>
              <w:contextualSpacing/>
              <w:rPr>
                <w:rFonts w:ascii="Arial" w:eastAsia="Verdana" w:hAnsi="Arial" w:cs="Arial"/>
                <w:b/>
                <w:sz w:val="22"/>
                <w:szCs w:val="22"/>
              </w:rPr>
            </w:pPr>
          </w:p>
        </w:tc>
      </w:tr>
      <w:tr w:rsidR="00B31521" w:rsidRPr="00805DC6" w14:paraId="385B904B" w14:textId="77777777" w:rsidTr="007129A9">
        <w:tc>
          <w:tcPr>
            <w:tcW w:w="8931" w:type="dxa"/>
            <w:shd w:val="clear" w:color="auto" w:fill="auto"/>
          </w:tcPr>
          <w:p w14:paraId="3166A9D8" w14:textId="77777777" w:rsidR="00B31521" w:rsidRPr="00805DC6" w:rsidRDefault="00B31521" w:rsidP="00B31521">
            <w:pPr>
              <w:jc w:val="both"/>
              <w:rPr>
                <w:rFonts w:ascii="Arial" w:hAnsi="Arial" w:cs="Arial"/>
                <w:sz w:val="22"/>
                <w:szCs w:val="22"/>
                <w:lang w:val="en-GB"/>
              </w:rPr>
            </w:pPr>
            <w:r w:rsidRPr="00805DC6">
              <w:rPr>
                <w:rFonts w:ascii="Arial" w:hAnsi="Arial" w:cs="Arial"/>
                <w:sz w:val="22"/>
                <w:szCs w:val="22"/>
                <w:lang w:val="en-GB"/>
              </w:rPr>
              <w:t>Recognise infected granulation tissue and discuss its clinical significance.</w:t>
            </w:r>
          </w:p>
          <w:p w14:paraId="4A8E9AFC" w14:textId="77777777" w:rsidR="00B31521" w:rsidRPr="00805DC6" w:rsidRDefault="00B31521" w:rsidP="00B31521">
            <w:pPr>
              <w:rPr>
                <w:rFonts w:ascii="Arial" w:eastAsia="Verdana" w:hAnsi="Arial" w:cs="Arial"/>
                <w:sz w:val="22"/>
                <w:szCs w:val="22"/>
              </w:rPr>
            </w:pPr>
          </w:p>
        </w:tc>
        <w:tc>
          <w:tcPr>
            <w:tcW w:w="1134" w:type="dxa"/>
            <w:shd w:val="clear" w:color="auto" w:fill="auto"/>
          </w:tcPr>
          <w:p w14:paraId="5BDC9561" w14:textId="77777777" w:rsidR="00B31521" w:rsidRPr="00805DC6" w:rsidRDefault="00B31521" w:rsidP="0079404C">
            <w:pPr>
              <w:pStyle w:val="Style-1"/>
              <w:spacing w:after="200" w:line="276" w:lineRule="auto"/>
              <w:contextualSpacing/>
              <w:rPr>
                <w:rFonts w:ascii="Arial" w:eastAsia="Verdana" w:hAnsi="Arial" w:cs="Arial"/>
                <w:b/>
                <w:sz w:val="22"/>
                <w:szCs w:val="22"/>
              </w:rPr>
            </w:pPr>
          </w:p>
        </w:tc>
      </w:tr>
      <w:tr w:rsidR="00B31521" w:rsidRPr="00805DC6" w14:paraId="1A18502D" w14:textId="77777777" w:rsidTr="007129A9">
        <w:tc>
          <w:tcPr>
            <w:tcW w:w="8931" w:type="dxa"/>
            <w:shd w:val="clear" w:color="auto" w:fill="auto"/>
          </w:tcPr>
          <w:p w14:paraId="2BBB4FDC" w14:textId="77777777" w:rsidR="00B31521" w:rsidRPr="00805DC6" w:rsidRDefault="00B31521" w:rsidP="00B31521">
            <w:pPr>
              <w:jc w:val="both"/>
              <w:rPr>
                <w:rFonts w:ascii="Arial" w:hAnsi="Arial" w:cs="Arial"/>
                <w:sz w:val="22"/>
                <w:szCs w:val="22"/>
                <w:lang w:val="en-GB"/>
              </w:rPr>
            </w:pPr>
            <w:r w:rsidRPr="00805DC6">
              <w:rPr>
                <w:rFonts w:ascii="Arial" w:hAnsi="Arial" w:cs="Arial"/>
                <w:sz w:val="22"/>
                <w:szCs w:val="22"/>
                <w:lang w:val="en-GB"/>
              </w:rPr>
              <w:t>Recognise and differentiate wounds that have resulted in loss of tissue and those that have not.</w:t>
            </w:r>
          </w:p>
          <w:p w14:paraId="4BF370C1" w14:textId="77777777" w:rsidR="00B31521" w:rsidRPr="00805DC6" w:rsidRDefault="00B31521" w:rsidP="00B31521">
            <w:pPr>
              <w:rPr>
                <w:rFonts w:ascii="Arial" w:eastAsia="Verdana" w:hAnsi="Arial" w:cs="Arial"/>
                <w:sz w:val="22"/>
                <w:szCs w:val="22"/>
              </w:rPr>
            </w:pPr>
          </w:p>
        </w:tc>
        <w:tc>
          <w:tcPr>
            <w:tcW w:w="1134" w:type="dxa"/>
            <w:shd w:val="clear" w:color="auto" w:fill="auto"/>
          </w:tcPr>
          <w:p w14:paraId="5539810A" w14:textId="77777777" w:rsidR="00B31521" w:rsidRPr="00805DC6" w:rsidRDefault="00B31521" w:rsidP="0079404C">
            <w:pPr>
              <w:pStyle w:val="Style-1"/>
              <w:spacing w:after="200" w:line="276" w:lineRule="auto"/>
              <w:contextualSpacing/>
              <w:rPr>
                <w:rFonts w:ascii="Arial" w:eastAsia="Verdana" w:hAnsi="Arial" w:cs="Arial"/>
                <w:b/>
                <w:sz w:val="22"/>
                <w:szCs w:val="22"/>
              </w:rPr>
            </w:pPr>
          </w:p>
        </w:tc>
      </w:tr>
      <w:tr w:rsidR="00B31521" w:rsidRPr="00805DC6" w14:paraId="7124061F" w14:textId="77777777" w:rsidTr="007129A9">
        <w:tc>
          <w:tcPr>
            <w:tcW w:w="8931" w:type="dxa"/>
            <w:shd w:val="clear" w:color="auto" w:fill="auto"/>
          </w:tcPr>
          <w:p w14:paraId="31C88545" w14:textId="77777777" w:rsidR="00B31521" w:rsidRPr="00805DC6" w:rsidRDefault="00B31521" w:rsidP="00B31521">
            <w:pPr>
              <w:ind w:left="34" w:hanging="34"/>
              <w:jc w:val="both"/>
              <w:rPr>
                <w:rFonts w:ascii="Arial" w:hAnsi="Arial" w:cs="Arial"/>
                <w:sz w:val="22"/>
                <w:szCs w:val="22"/>
                <w:lang w:val="en-GB"/>
              </w:rPr>
            </w:pPr>
            <w:r w:rsidRPr="00805DC6">
              <w:rPr>
                <w:rFonts w:ascii="Arial" w:hAnsi="Arial" w:cs="Arial"/>
                <w:sz w:val="22"/>
                <w:szCs w:val="22"/>
                <w:lang w:val="en-GB"/>
              </w:rPr>
              <w:t>Recognise and differentiate traumatic wounds that can be safely closed primarily and those that cannot.</w:t>
            </w:r>
          </w:p>
          <w:p w14:paraId="74AD875F" w14:textId="77777777" w:rsidR="00B31521" w:rsidRPr="00805DC6" w:rsidRDefault="00B31521" w:rsidP="00B31521">
            <w:pPr>
              <w:rPr>
                <w:rFonts w:ascii="Arial" w:eastAsia="Verdana" w:hAnsi="Arial" w:cs="Arial"/>
                <w:sz w:val="22"/>
                <w:szCs w:val="22"/>
              </w:rPr>
            </w:pPr>
          </w:p>
        </w:tc>
        <w:tc>
          <w:tcPr>
            <w:tcW w:w="1134" w:type="dxa"/>
            <w:shd w:val="clear" w:color="auto" w:fill="auto"/>
          </w:tcPr>
          <w:p w14:paraId="402F4983" w14:textId="77777777" w:rsidR="00B31521" w:rsidRPr="00805DC6" w:rsidRDefault="00B31521" w:rsidP="0079404C">
            <w:pPr>
              <w:pStyle w:val="Style-1"/>
              <w:spacing w:after="200" w:line="276" w:lineRule="auto"/>
              <w:contextualSpacing/>
              <w:rPr>
                <w:rFonts w:ascii="Arial" w:eastAsia="Verdana" w:hAnsi="Arial" w:cs="Arial"/>
                <w:b/>
                <w:sz w:val="22"/>
                <w:szCs w:val="22"/>
              </w:rPr>
            </w:pPr>
          </w:p>
        </w:tc>
      </w:tr>
      <w:tr w:rsidR="00B31521" w:rsidRPr="00805DC6" w14:paraId="63F1AE7A" w14:textId="77777777" w:rsidTr="007129A9">
        <w:tc>
          <w:tcPr>
            <w:tcW w:w="8931" w:type="dxa"/>
            <w:shd w:val="clear" w:color="auto" w:fill="auto"/>
          </w:tcPr>
          <w:p w14:paraId="0E0BC3CF" w14:textId="77777777" w:rsidR="00B31521" w:rsidRPr="00805DC6" w:rsidRDefault="00B31521" w:rsidP="00B31521">
            <w:pPr>
              <w:ind w:left="34" w:hanging="34"/>
              <w:jc w:val="both"/>
              <w:rPr>
                <w:rFonts w:ascii="Arial" w:hAnsi="Arial" w:cs="Arial"/>
                <w:sz w:val="22"/>
                <w:szCs w:val="22"/>
                <w:lang w:val="en-GB"/>
              </w:rPr>
            </w:pPr>
            <w:r w:rsidRPr="00805DC6">
              <w:rPr>
                <w:rFonts w:ascii="Arial" w:hAnsi="Arial" w:cs="Arial"/>
                <w:sz w:val="22"/>
                <w:szCs w:val="22"/>
                <w:lang w:val="en-GB"/>
              </w:rPr>
              <w:t xml:space="preserve">Describe the important components of abdominal wound closure to avoid dehiscence and herniation.  </w:t>
            </w:r>
          </w:p>
          <w:p w14:paraId="74638914" w14:textId="77777777" w:rsidR="00B31521" w:rsidRPr="00805DC6" w:rsidRDefault="00B31521" w:rsidP="00B31521">
            <w:pPr>
              <w:rPr>
                <w:rFonts w:ascii="Arial" w:eastAsia="Verdana" w:hAnsi="Arial" w:cs="Arial"/>
                <w:sz w:val="22"/>
                <w:szCs w:val="22"/>
              </w:rPr>
            </w:pPr>
          </w:p>
        </w:tc>
        <w:tc>
          <w:tcPr>
            <w:tcW w:w="1134" w:type="dxa"/>
            <w:shd w:val="clear" w:color="auto" w:fill="auto"/>
          </w:tcPr>
          <w:p w14:paraId="298EBCE7" w14:textId="77777777" w:rsidR="00B31521" w:rsidRPr="00805DC6" w:rsidRDefault="00B31521" w:rsidP="0079404C">
            <w:pPr>
              <w:pStyle w:val="Style-1"/>
              <w:spacing w:after="200" w:line="276" w:lineRule="auto"/>
              <w:contextualSpacing/>
              <w:rPr>
                <w:rFonts w:ascii="Arial" w:eastAsia="Verdana" w:hAnsi="Arial" w:cs="Arial"/>
                <w:b/>
                <w:sz w:val="22"/>
                <w:szCs w:val="22"/>
              </w:rPr>
            </w:pPr>
          </w:p>
        </w:tc>
      </w:tr>
      <w:tr w:rsidR="00B31521" w:rsidRPr="00805DC6" w14:paraId="2D49414A" w14:textId="77777777" w:rsidTr="007129A9">
        <w:tc>
          <w:tcPr>
            <w:tcW w:w="8931" w:type="dxa"/>
            <w:shd w:val="clear" w:color="auto" w:fill="auto"/>
          </w:tcPr>
          <w:p w14:paraId="49BF5FE0" w14:textId="7A31B688" w:rsidR="00B31521" w:rsidRPr="00805DC6" w:rsidRDefault="00B31521" w:rsidP="00B31521">
            <w:pPr>
              <w:rPr>
                <w:rFonts w:ascii="Arial" w:hAnsi="Arial" w:cs="Arial"/>
                <w:sz w:val="22"/>
                <w:szCs w:val="22"/>
                <w:lang w:val="en-GB"/>
              </w:rPr>
            </w:pPr>
            <w:r w:rsidRPr="00805DC6">
              <w:rPr>
                <w:rFonts w:ascii="Arial" w:hAnsi="Arial" w:cs="Arial"/>
                <w:sz w:val="22"/>
                <w:szCs w:val="22"/>
                <w:lang w:val="en-GB"/>
              </w:rPr>
              <w:t xml:space="preserve">Describe the functions of a dressing and demonstrate them on actual wounds </w:t>
            </w:r>
            <w:r w:rsidR="00B074D8" w:rsidRPr="00805DC6">
              <w:rPr>
                <w:rFonts w:ascii="Arial" w:hAnsi="Arial" w:cs="Arial"/>
                <w:sz w:val="22"/>
                <w:szCs w:val="22"/>
                <w:lang w:val="en-GB"/>
              </w:rPr>
              <w:t>including</w:t>
            </w:r>
            <w:r w:rsidRPr="00805DC6">
              <w:rPr>
                <w:rFonts w:ascii="Arial" w:hAnsi="Arial" w:cs="Arial"/>
                <w:sz w:val="22"/>
                <w:szCs w:val="22"/>
                <w:lang w:val="en-GB"/>
              </w:rPr>
              <w:t xml:space="preserve"> assurance of cleanliness; environmental control; reduction of oedema; elimination of space.; tissue immobilisation; minimisation of scar formation; enhancement of epithelialisation</w:t>
            </w:r>
          </w:p>
          <w:p w14:paraId="4DCE013F" w14:textId="77777777" w:rsidR="00B31521" w:rsidRPr="00805DC6" w:rsidRDefault="00B31521" w:rsidP="00B31521">
            <w:pPr>
              <w:rPr>
                <w:rFonts w:ascii="Arial" w:eastAsia="Verdana" w:hAnsi="Arial" w:cs="Arial"/>
                <w:sz w:val="22"/>
                <w:szCs w:val="22"/>
              </w:rPr>
            </w:pPr>
          </w:p>
        </w:tc>
        <w:tc>
          <w:tcPr>
            <w:tcW w:w="1134" w:type="dxa"/>
            <w:shd w:val="clear" w:color="auto" w:fill="auto"/>
          </w:tcPr>
          <w:p w14:paraId="7312A4CD" w14:textId="77777777" w:rsidR="00B31521" w:rsidRPr="00805DC6" w:rsidRDefault="00B31521" w:rsidP="0079404C">
            <w:pPr>
              <w:pStyle w:val="Style-1"/>
              <w:spacing w:after="200" w:line="276" w:lineRule="auto"/>
              <w:contextualSpacing/>
              <w:rPr>
                <w:rFonts w:ascii="Arial" w:eastAsia="Verdana" w:hAnsi="Arial" w:cs="Arial"/>
                <w:b/>
                <w:sz w:val="22"/>
                <w:szCs w:val="22"/>
              </w:rPr>
            </w:pPr>
          </w:p>
        </w:tc>
      </w:tr>
      <w:tr w:rsidR="00B31521" w:rsidRPr="00805DC6" w14:paraId="4EF7B2CB" w14:textId="77777777" w:rsidTr="007129A9">
        <w:tc>
          <w:tcPr>
            <w:tcW w:w="8931" w:type="dxa"/>
            <w:shd w:val="clear" w:color="auto" w:fill="auto"/>
          </w:tcPr>
          <w:p w14:paraId="6E5A6E40" w14:textId="77777777" w:rsidR="00B31521" w:rsidRPr="00805DC6" w:rsidRDefault="00B31521" w:rsidP="00B31521">
            <w:pPr>
              <w:jc w:val="both"/>
              <w:rPr>
                <w:rFonts w:ascii="Arial" w:hAnsi="Arial" w:cs="Arial"/>
                <w:sz w:val="22"/>
                <w:szCs w:val="22"/>
                <w:lang w:val="en-GB"/>
              </w:rPr>
            </w:pPr>
            <w:r w:rsidRPr="00805DC6">
              <w:rPr>
                <w:rFonts w:ascii="Arial" w:hAnsi="Arial" w:cs="Arial"/>
                <w:sz w:val="22"/>
                <w:szCs w:val="22"/>
                <w:lang w:val="en-GB"/>
              </w:rPr>
              <w:t>Describe the special considerations necessary for dressing and bandaging wounds citing circumstances where it is necessary to protect the wound from the patient.</w:t>
            </w:r>
          </w:p>
          <w:p w14:paraId="1E447A33" w14:textId="77777777" w:rsidR="00B31521" w:rsidRPr="00805DC6" w:rsidRDefault="00B31521" w:rsidP="00B31521">
            <w:pPr>
              <w:rPr>
                <w:rFonts w:ascii="Arial" w:eastAsia="Verdana" w:hAnsi="Arial" w:cs="Arial"/>
                <w:sz w:val="22"/>
                <w:szCs w:val="22"/>
              </w:rPr>
            </w:pPr>
          </w:p>
        </w:tc>
        <w:tc>
          <w:tcPr>
            <w:tcW w:w="1134" w:type="dxa"/>
            <w:shd w:val="clear" w:color="auto" w:fill="auto"/>
          </w:tcPr>
          <w:p w14:paraId="4410AE33" w14:textId="77777777" w:rsidR="00B31521" w:rsidRPr="00805DC6" w:rsidRDefault="00B31521" w:rsidP="0079404C">
            <w:pPr>
              <w:pStyle w:val="Style-1"/>
              <w:spacing w:after="200" w:line="276" w:lineRule="auto"/>
              <w:contextualSpacing/>
              <w:rPr>
                <w:rFonts w:ascii="Arial" w:eastAsia="Verdana" w:hAnsi="Arial" w:cs="Arial"/>
                <w:b/>
                <w:sz w:val="22"/>
                <w:szCs w:val="22"/>
              </w:rPr>
            </w:pPr>
          </w:p>
        </w:tc>
      </w:tr>
      <w:tr w:rsidR="00B31521" w:rsidRPr="00805DC6" w14:paraId="41AEB6B1" w14:textId="77777777" w:rsidTr="007129A9">
        <w:tc>
          <w:tcPr>
            <w:tcW w:w="8931" w:type="dxa"/>
            <w:shd w:val="clear" w:color="auto" w:fill="auto"/>
          </w:tcPr>
          <w:p w14:paraId="0F92EE8A" w14:textId="77777777" w:rsidR="00B31521" w:rsidRPr="00805DC6" w:rsidRDefault="00B31521" w:rsidP="00B31521">
            <w:pPr>
              <w:jc w:val="both"/>
              <w:rPr>
                <w:rFonts w:ascii="Arial" w:hAnsi="Arial" w:cs="Arial"/>
                <w:sz w:val="22"/>
                <w:szCs w:val="22"/>
                <w:lang w:val="en-GB"/>
              </w:rPr>
            </w:pPr>
            <w:r w:rsidRPr="00805DC6">
              <w:rPr>
                <w:rFonts w:ascii="Arial" w:hAnsi="Arial" w:cs="Arial"/>
                <w:sz w:val="22"/>
                <w:szCs w:val="22"/>
                <w:lang w:val="en-GB"/>
              </w:rPr>
              <w:t>Identify the development of inflammatory changes in a wound and around a suture.</w:t>
            </w:r>
          </w:p>
          <w:p w14:paraId="12D5E0FA" w14:textId="77777777" w:rsidR="00B31521" w:rsidRPr="00805DC6" w:rsidRDefault="00B31521" w:rsidP="00B31521">
            <w:pPr>
              <w:rPr>
                <w:rFonts w:ascii="Arial" w:eastAsia="Verdana" w:hAnsi="Arial" w:cs="Arial"/>
                <w:sz w:val="22"/>
                <w:szCs w:val="22"/>
              </w:rPr>
            </w:pPr>
          </w:p>
        </w:tc>
        <w:tc>
          <w:tcPr>
            <w:tcW w:w="1134" w:type="dxa"/>
            <w:shd w:val="clear" w:color="auto" w:fill="auto"/>
          </w:tcPr>
          <w:p w14:paraId="32249D2E" w14:textId="77777777" w:rsidR="00B31521" w:rsidRPr="00805DC6" w:rsidRDefault="00B31521" w:rsidP="0079404C">
            <w:pPr>
              <w:pStyle w:val="Style-1"/>
              <w:spacing w:after="200" w:line="276" w:lineRule="auto"/>
              <w:contextualSpacing/>
              <w:rPr>
                <w:rFonts w:ascii="Arial" w:eastAsia="Verdana" w:hAnsi="Arial" w:cs="Arial"/>
                <w:b/>
                <w:sz w:val="22"/>
                <w:szCs w:val="22"/>
              </w:rPr>
            </w:pPr>
          </w:p>
        </w:tc>
      </w:tr>
      <w:tr w:rsidR="009650C8" w:rsidRPr="00805DC6" w14:paraId="59A1CBBB" w14:textId="77777777" w:rsidTr="007129A9">
        <w:tc>
          <w:tcPr>
            <w:tcW w:w="8931" w:type="dxa"/>
            <w:shd w:val="clear" w:color="auto" w:fill="auto"/>
          </w:tcPr>
          <w:p w14:paraId="66A37AFE" w14:textId="77777777" w:rsidR="009650C8" w:rsidRPr="00805DC6" w:rsidRDefault="009650C8" w:rsidP="00FC23AD">
            <w:pPr>
              <w:jc w:val="both"/>
              <w:rPr>
                <w:rFonts w:ascii="Arial" w:hAnsi="Arial" w:cs="Arial"/>
                <w:sz w:val="22"/>
                <w:szCs w:val="22"/>
                <w:lang w:val="en-GB"/>
              </w:rPr>
            </w:pPr>
            <w:r w:rsidRPr="00805DC6">
              <w:rPr>
                <w:rFonts w:ascii="Arial" w:hAnsi="Arial" w:cs="Arial"/>
                <w:sz w:val="22"/>
                <w:szCs w:val="22"/>
                <w:lang w:val="en-GB"/>
              </w:rPr>
              <w:t>Demonstrate the ability to use aseptic techniques.</w:t>
            </w:r>
          </w:p>
        </w:tc>
        <w:tc>
          <w:tcPr>
            <w:tcW w:w="1134" w:type="dxa"/>
            <w:shd w:val="clear" w:color="auto" w:fill="auto"/>
          </w:tcPr>
          <w:p w14:paraId="28B2422F" w14:textId="77777777" w:rsidR="009650C8" w:rsidRPr="00805DC6" w:rsidRDefault="009650C8" w:rsidP="00FC23AD">
            <w:pPr>
              <w:pStyle w:val="Style-1"/>
              <w:spacing w:after="200" w:line="276" w:lineRule="auto"/>
              <w:contextualSpacing/>
              <w:rPr>
                <w:rFonts w:ascii="Arial" w:eastAsia="Verdana" w:hAnsi="Arial" w:cs="Arial"/>
                <w:b/>
                <w:sz w:val="22"/>
                <w:szCs w:val="22"/>
              </w:rPr>
            </w:pPr>
          </w:p>
        </w:tc>
      </w:tr>
      <w:tr w:rsidR="009650C8" w:rsidRPr="00805DC6" w14:paraId="730B3242" w14:textId="77777777" w:rsidTr="007129A9">
        <w:tc>
          <w:tcPr>
            <w:tcW w:w="8931" w:type="dxa"/>
            <w:shd w:val="clear" w:color="auto" w:fill="auto"/>
          </w:tcPr>
          <w:p w14:paraId="2F11A9CA" w14:textId="77777777" w:rsidR="009650C8" w:rsidRPr="00805DC6" w:rsidRDefault="009650C8" w:rsidP="00FC23AD">
            <w:pPr>
              <w:jc w:val="both"/>
              <w:rPr>
                <w:rFonts w:ascii="Arial" w:hAnsi="Arial" w:cs="Arial"/>
                <w:sz w:val="22"/>
                <w:szCs w:val="22"/>
                <w:lang w:val="en-GB"/>
              </w:rPr>
            </w:pPr>
            <w:r w:rsidRPr="00805DC6">
              <w:rPr>
                <w:rFonts w:ascii="Arial" w:hAnsi="Arial" w:cs="Arial"/>
                <w:sz w:val="22"/>
                <w:szCs w:val="22"/>
                <w:lang w:val="en-GB"/>
              </w:rPr>
              <w:t>Examine a post-operative wound to determine whether infection is present.</w:t>
            </w:r>
          </w:p>
        </w:tc>
        <w:tc>
          <w:tcPr>
            <w:tcW w:w="1134" w:type="dxa"/>
            <w:shd w:val="clear" w:color="auto" w:fill="auto"/>
          </w:tcPr>
          <w:p w14:paraId="53AB7097" w14:textId="77777777" w:rsidR="009650C8" w:rsidRPr="00805DC6" w:rsidRDefault="009650C8" w:rsidP="00FC23AD">
            <w:pPr>
              <w:pStyle w:val="Style-1"/>
              <w:spacing w:after="200" w:line="276" w:lineRule="auto"/>
              <w:contextualSpacing/>
              <w:rPr>
                <w:rFonts w:ascii="Arial" w:eastAsia="Verdana" w:hAnsi="Arial" w:cs="Arial"/>
                <w:b/>
                <w:sz w:val="22"/>
                <w:szCs w:val="22"/>
              </w:rPr>
            </w:pPr>
          </w:p>
        </w:tc>
      </w:tr>
      <w:tr w:rsidR="009650C8" w:rsidRPr="00805DC6" w14:paraId="759B2A2D" w14:textId="77777777" w:rsidTr="007129A9">
        <w:tc>
          <w:tcPr>
            <w:tcW w:w="8931" w:type="dxa"/>
            <w:shd w:val="clear" w:color="auto" w:fill="auto"/>
          </w:tcPr>
          <w:p w14:paraId="0F941347" w14:textId="77777777" w:rsidR="009650C8" w:rsidRPr="00805DC6" w:rsidRDefault="009650C8" w:rsidP="00FC23AD">
            <w:pPr>
              <w:ind w:left="34" w:hanging="34"/>
              <w:jc w:val="both"/>
              <w:rPr>
                <w:rFonts w:ascii="Arial" w:hAnsi="Arial" w:cs="Arial"/>
                <w:sz w:val="22"/>
                <w:szCs w:val="22"/>
                <w:lang w:val="en-GB"/>
              </w:rPr>
            </w:pPr>
            <w:r w:rsidRPr="00805DC6">
              <w:rPr>
                <w:rFonts w:ascii="Arial" w:hAnsi="Arial" w:cs="Arial"/>
                <w:sz w:val="22"/>
                <w:szCs w:val="22"/>
                <w:lang w:val="en-GB"/>
              </w:rPr>
              <w:lastRenderedPageBreak/>
              <w:t>Demonstrate an understanding of the principles of wound closure by watching and/or performing sterile preparation and draping of the wounded area.; administration of an appropriate local anaesthetic agent; re-approximation of the skin edge with suture, clips, staples or adhesive strips as appropriate; coverage of the wound with a dressing and bandage when appropriate</w:t>
            </w:r>
          </w:p>
          <w:p w14:paraId="3EB443AA" w14:textId="77777777" w:rsidR="009650C8" w:rsidRPr="00805DC6" w:rsidRDefault="009650C8" w:rsidP="00FC23AD">
            <w:pPr>
              <w:jc w:val="both"/>
              <w:rPr>
                <w:rFonts w:ascii="Arial" w:hAnsi="Arial" w:cs="Arial"/>
                <w:sz w:val="22"/>
                <w:szCs w:val="22"/>
                <w:lang w:val="en-GB"/>
              </w:rPr>
            </w:pPr>
          </w:p>
        </w:tc>
        <w:tc>
          <w:tcPr>
            <w:tcW w:w="1134" w:type="dxa"/>
            <w:shd w:val="clear" w:color="auto" w:fill="auto"/>
          </w:tcPr>
          <w:p w14:paraId="2494A56E" w14:textId="77777777" w:rsidR="009650C8" w:rsidRPr="00805DC6" w:rsidRDefault="009650C8" w:rsidP="00FC23AD">
            <w:pPr>
              <w:pStyle w:val="Style-1"/>
              <w:spacing w:after="200" w:line="276" w:lineRule="auto"/>
              <w:contextualSpacing/>
              <w:rPr>
                <w:rFonts w:ascii="Arial" w:eastAsia="Verdana" w:hAnsi="Arial" w:cs="Arial"/>
                <w:b/>
                <w:sz w:val="22"/>
                <w:szCs w:val="22"/>
              </w:rPr>
            </w:pPr>
          </w:p>
        </w:tc>
      </w:tr>
      <w:tr w:rsidR="009650C8" w:rsidRPr="00805DC6" w14:paraId="31B4381B" w14:textId="77777777" w:rsidTr="007129A9">
        <w:tc>
          <w:tcPr>
            <w:tcW w:w="8931" w:type="dxa"/>
            <w:shd w:val="clear" w:color="auto" w:fill="auto"/>
          </w:tcPr>
          <w:p w14:paraId="5CADE98C" w14:textId="77777777" w:rsidR="009650C8" w:rsidRPr="00805DC6" w:rsidRDefault="009650C8" w:rsidP="00FC23AD">
            <w:pPr>
              <w:ind w:left="34" w:hanging="34"/>
              <w:jc w:val="both"/>
              <w:rPr>
                <w:rFonts w:ascii="Arial" w:hAnsi="Arial" w:cs="Arial"/>
                <w:sz w:val="22"/>
                <w:szCs w:val="22"/>
                <w:lang w:val="en-GB"/>
              </w:rPr>
            </w:pPr>
            <w:r w:rsidRPr="00805DC6">
              <w:rPr>
                <w:rFonts w:ascii="Arial" w:hAnsi="Arial" w:cs="Arial"/>
                <w:sz w:val="22"/>
                <w:szCs w:val="22"/>
                <w:lang w:val="en-GB"/>
              </w:rPr>
              <w:t>Assess a wound for signs of infection, attending to local heat, erythema and excessive pain and outline the management of an infected surgical wound.</w:t>
            </w:r>
          </w:p>
          <w:p w14:paraId="16E57A9A" w14:textId="77777777" w:rsidR="009650C8" w:rsidRPr="00805DC6" w:rsidRDefault="009650C8" w:rsidP="00FC23AD">
            <w:pPr>
              <w:jc w:val="both"/>
              <w:rPr>
                <w:rFonts w:ascii="Arial" w:hAnsi="Arial" w:cs="Arial"/>
                <w:sz w:val="22"/>
                <w:szCs w:val="22"/>
                <w:lang w:val="en-GB"/>
              </w:rPr>
            </w:pPr>
          </w:p>
        </w:tc>
        <w:tc>
          <w:tcPr>
            <w:tcW w:w="1134" w:type="dxa"/>
            <w:shd w:val="clear" w:color="auto" w:fill="auto"/>
          </w:tcPr>
          <w:p w14:paraId="7C9D1825" w14:textId="77777777" w:rsidR="009650C8" w:rsidRPr="00805DC6" w:rsidRDefault="009650C8" w:rsidP="00FC23AD">
            <w:pPr>
              <w:pStyle w:val="Style-1"/>
              <w:spacing w:after="200" w:line="276" w:lineRule="auto"/>
              <w:contextualSpacing/>
              <w:rPr>
                <w:rFonts w:ascii="Arial" w:eastAsia="Verdana" w:hAnsi="Arial" w:cs="Arial"/>
                <w:b/>
                <w:sz w:val="22"/>
                <w:szCs w:val="22"/>
              </w:rPr>
            </w:pPr>
          </w:p>
        </w:tc>
      </w:tr>
      <w:tr w:rsidR="009650C8" w:rsidRPr="00805DC6" w14:paraId="0161ACC9" w14:textId="77777777" w:rsidTr="007129A9">
        <w:tc>
          <w:tcPr>
            <w:tcW w:w="8931" w:type="dxa"/>
            <w:shd w:val="clear" w:color="auto" w:fill="auto"/>
          </w:tcPr>
          <w:p w14:paraId="69D9369A" w14:textId="77777777" w:rsidR="009650C8" w:rsidRPr="00805DC6" w:rsidRDefault="009650C8" w:rsidP="00FC23AD">
            <w:pPr>
              <w:jc w:val="both"/>
              <w:rPr>
                <w:rFonts w:ascii="Arial" w:hAnsi="Arial" w:cs="Arial"/>
                <w:sz w:val="22"/>
                <w:szCs w:val="22"/>
                <w:lang w:val="en-GB"/>
              </w:rPr>
            </w:pPr>
            <w:r w:rsidRPr="00805DC6">
              <w:rPr>
                <w:rFonts w:ascii="Arial" w:hAnsi="Arial" w:cs="Arial"/>
                <w:sz w:val="22"/>
                <w:szCs w:val="22"/>
                <w:lang w:val="en-GB"/>
              </w:rPr>
              <w:t>Watch and/or tie a two-handed knot in suture and watch/demonstrate an instrument tie.</w:t>
            </w:r>
          </w:p>
          <w:p w14:paraId="4D10A722" w14:textId="77777777" w:rsidR="009650C8" w:rsidRPr="00805DC6" w:rsidRDefault="009650C8" w:rsidP="00FC23AD">
            <w:pPr>
              <w:jc w:val="both"/>
              <w:rPr>
                <w:rFonts w:ascii="Arial" w:hAnsi="Arial" w:cs="Arial"/>
                <w:sz w:val="22"/>
                <w:szCs w:val="22"/>
                <w:lang w:val="en-GB"/>
              </w:rPr>
            </w:pPr>
          </w:p>
        </w:tc>
        <w:tc>
          <w:tcPr>
            <w:tcW w:w="1134" w:type="dxa"/>
            <w:shd w:val="clear" w:color="auto" w:fill="auto"/>
          </w:tcPr>
          <w:p w14:paraId="12E8A07E" w14:textId="77777777" w:rsidR="009650C8" w:rsidRPr="00805DC6" w:rsidRDefault="009650C8" w:rsidP="00FC23AD">
            <w:pPr>
              <w:pStyle w:val="Style-1"/>
              <w:spacing w:after="200" w:line="276" w:lineRule="auto"/>
              <w:contextualSpacing/>
              <w:rPr>
                <w:rFonts w:ascii="Arial" w:eastAsia="Verdana" w:hAnsi="Arial" w:cs="Arial"/>
                <w:b/>
                <w:sz w:val="22"/>
                <w:szCs w:val="22"/>
              </w:rPr>
            </w:pPr>
          </w:p>
        </w:tc>
      </w:tr>
      <w:tr w:rsidR="009650C8" w:rsidRPr="00805DC6" w14:paraId="6DC0336F" w14:textId="77777777" w:rsidTr="007129A9">
        <w:tc>
          <w:tcPr>
            <w:tcW w:w="8931" w:type="dxa"/>
            <w:shd w:val="clear" w:color="auto" w:fill="auto"/>
          </w:tcPr>
          <w:p w14:paraId="1B2E588A" w14:textId="77777777" w:rsidR="009650C8" w:rsidRPr="00805DC6" w:rsidRDefault="009650C8" w:rsidP="00FC23AD">
            <w:pPr>
              <w:jc w:val="both"/>
              <w:rPr>
                <w:rFonts w:ascii="Arial" w:hAnsi="Arial" w:cs="Arial"/>
                <w:sz w:val="22"/>
                <w:szCs w:val="22"/>
                <w:lang w:val="en-GB"/>
              </w:rPr>
            </w:pPr>
            <w:r w:rsidRPr="00805DC6">
              <w:rPr>
                <w:rFonts w:ascii="Arial" w:hAnsi="Arial" w:cs="Arial"/>
                <w:sz w:val="22"/>
                <w:szCs w:val="22"/>
                <w:lang w:val="en-GB"/>
              </w:rPr>
              <w:t>Watch and/or perform the removal of skin sutures, skin clips or staples without trauma.</w:t>
            </w:r>
          </w:p>
          <w:p w14:paraId="5C075E7B" w14:textId="77777777" w:rsidR="009650C8" w:rsidRPr="00805DC6" w:rsidRDefault="009650C8" w:rsidP="00FC23AD">
            <w:pPr>
              <w:jc w:val="both"/>
              <w:rPr>
                <w:rFonts w:ascii="Arial" w:hAnsi="Arial" w:cs="Arial"/>
                <w:sz w:val="22"/>
                <w:szCs w:val="22"/>
                <w:lang w:val="en-GB"/>
              </w:rPr>
            </w:pPr>
          </w:p>
        </w:tc>
        <w:tc>
          <w:tcPr>
            <w:tcW w:w="1134" w:type="dxa"/>
            <w:shd w:val="clear" w:color="auto" w:fill="auto"/>
          </w:tcPr>
          <w:p w14:paraId="21C06A71" w14:textId="77777777" w:rsidR="009650C8" w:rsidRPr="00805DC6" w:rsidRDefault="009650C8" w:rsidP="00FC23AD">
            <w:pPr>
              <w:pStyle w:val="Style-1"/>
              <w:spacing w:after="200" w:line="276" w:lineRule="auto"/>
              <w:contextualSpacing/>
              <w:rPr>
                <w:rFonts w:ascii="Arial" w:eastAsia="Verdana" w:hAnsi="Arial" w:cs="Arial"/>
                <w:b/>
                <w:sz w:val="22"/>
                <w:szCs w:val="22"/>
              </w:rPr>
            </w:pPr>
          </w:p>
        </w:tc>
      </w:tr>
      <w:tr w:rsidR="00B31521" w:rsidRPr="00805DC6" w14:paraId="1711A276" w14:textId="77777777" w:rsidTr="007129A9">
        <w:tc>
          <w:tcPr>
            <w:tcW w:w="10065" w:type="dxa"/>
            <w:gridSpan w:val="2"/>
            <w:shd w:val="clear" w:color="auto" w:fill="F2F2F2"/>
          </w:tcPr>
          <w:p w14:paraId="018226FC" w14:textId="77777777" w:rsidR="00B31521" w:rsidRPr="00805DC6" w:rsidRDefault="00B31521" w:rsidP="00B31521">
            <w:pPr>
              <w:jc w:val="center"/>
              <w:rPr>
                <w:rFonts w:ascii="Arial" w:hAnsi="Arial" w:cs="Arial"/>
                <w:szCs w:val="24"/>
                <w:lang w:val="en-GB"/>
              </w:rPr>
            </w:pPr>
            <w:r w:rsidRPr="00805DC6">
              <w:rPr>
                <w:rFonts w:ascii="Arial" w:hAnsi="Arial" w:cs="Arial"/>
                <w:b/>
                <w:szCs w:val="24"/>
                <w:lang w:val="en-GB"/>
              </w:rPr>
              <w:t>FLUIDS AND ELECTROLYTES</w:t>
            </w:r>
          </w:p>
          <w:p w14:paraId="791E362F" w14:textId="77777777" w:rsidR="00B31521" w:rsidRPr="00805DC6" w:rsidRDefault="00B31521" w:rsidP="0079404C">
            <w:pPr>
              <w:jc w:val="center"/>
              <w:rPr>
                <w:rFonts w:ascii="Arial" w:eastAsia="Verdana" w:hAnsi="Arial" w:cs="Arial"/>
                <w:b/>
                <w:sz w:val="22"/>
                <w:szCs w:val="22"/>
              </w:rPr>
            </w:pPr>
          </w:p>
        </w:tc>
      </w:tr>
      <w:tr w:rsidR="00B31521" w:rsidRPr="00805DC6" w14:paraId="25F6C363" w14:textId="77777777" w:rsidTr="007129A9">
        <w:tc>
          <w:tcPr>
            <w:tcW w:w="8931" w:type="dxa"/>
            <w:shd w:val="clear" w:color="auto" w:fill="auto"/>
          </w:tcPr>
          <w:p w14:paraId="1A9251C6" w14:textId="77777777" w:rsidR="00B31521" w:rsidRPr="00805DC6" w:rsidRDefault="00B31521" w:rsidP="00B31521">
            <w:pPr>
              <w:rPr>
                <w:rFonts w:ascii="Arial" w:hAnsi="Arial" w:cs="Arial"/>
                <w:sz w:val="22"/>
                <w:szCs w:val="22"/>
                <w:lang w:val="en-GB"/>
              </w:rPr>
            </w:pPr>
            <w:r w:rsidRPr="00805DC6">
              <w:rPr>
                <w:rFonts w:ascii="Arial" w:hAnsi="Arial" w:cs="Arial"/>
                <w:sz w:val="22"/>
                <w:szCs w:val="22"/>
                <w:lang w:val="en-GB"/>
              </w:rPr>
              <w:t>Demonstrate through discussion understanding of the importance of the 'aqueous environment' in body composition, the distribution of fluids and electrolytes in the body compartments, and the role of the kidney in regulating fluid and electrolyte balance.</w:t>
            </w:r>
          </w:p>
          <w:p w14:paraId="7A57E8A6" w14:textId="77777777" w:rsidR="00B31521" w:rsidRPr="00805DC6" w:rsidRDefault="00B31521" w:rsidP="0079404C">
            <w:pPr>
              <w:rPr>
                <w:rFonts w:ascii="Arial" w:eastAsia="Verdana" w:hAnsi="Arial" w:cs="Arial"/>
                <w:sz w:val="22"/>
                <w:szCs w:val="22"/>
              </w:rPr>
            </w:pPr>
          </w:p>
        </w:tc>
        <w:tc>
          <w:tcPr>
            <w:tcW w:w="1134" w:type="dxa"/>
            <w:shd w:val="clear" w:color="auto" w:fill="auto"/>
          </w:tcPr>
          <w:p w14:paraId="198532B3" w14:textId="77777777" w:rsidR="00B31521" w:rsidRPr="00805DC6" w:rsidRDefault="00B31521" w:rsidP="0079404C">
            <w:pPr>
              <w:pStyle w:val="Style-1"/>
              <w:spacing w:after="200" w:line="276" w:lineRule="auto"/>
              <w:contextualSpacing/>
              <w:rPr>
                <w:rFonts w:ascii="Arial" w:eastAsia="Verdana" w:hAnsi="Arial" w:cs="Arial"/>
                <w:b/>
                <w:sz w:val="22"/>
                <w:szCs w:val="22"/>
              </w:rPr>
            </w:pPr>
          </w:p>
        </w:tc>
      </w:tr>
      <w:tr w:rsidR="00B31521" w:rsidRPr="00805DC6" w14:paraId="4EB25000" w14:textId="77777777" w:rsidTr="007129A9">
        <w:tc>
          <w:tcPr>
            <w:tcW w:w="8931" w:type="dxa"/>
            <w:shd w:val="clear" w:color="auto" w:fill="auto"/>
          </w:tcPr>
          <w:p w14:paraId="06B275F3" w14:textId="77777777" w:rsidR="00B31521" w:rsidRPr="00805DC6" w:rsidRDefault="00B31521" w:rsidP="00B31521">
            <w:pPr>
              <w:jc w:val="both"/>
              <w:rPr>
                <w:rFonts w:ascii="Arial" w:hAnsi="Arial" w:cs="Arial"/>
                <w:sz w:val="22"/>
                <w:szCs w:val="22"/>
                <w:lang w:val="en-GB"/>
              </w:rPr>
            </w:pPr>
            <w:r w:rsidRPr="00805DC6">
              <w:rPr>
                <w:rFonts w:ascii="Arial" w:hAnsi="Arial" w:cs="Arial"/>
                <w:sz w:val="22"/>
                <w:szCs w:val="22"/>
                <w:lang w:val="en-GB"/>
              </w:rPr>
              <w:t>List the physiological limits of normal blood gases.</w:t>
            </w:r>
          </w:p>
          <w:p w14:paraId="07639B9C" w14:textId="77777777" w:rsidR="00B31521" w:rsidRPr="00805DC6" w:rsidRDefault="00B31521" w:rsidP="0079404C">
            <w:pPr>
              <w:jc w:val="both"/>
              <w:rPr>
                <w:rFonts w:ascii="Arial" w:eastAsia="Verdana" w:hAnsi="Arial" w:cs="Arial"/>
                <w:sz w:val="22"/>
                <w:szCs w:val="22"/>
              </w:rPr>
            </w:pPr>
          </w:p>
        </w:tc>
        <w:tc>
          <w:tcPr>
            <w:tcW w:w="1134" w:type="dxa"/>
            <w:shd w:val="clear" w:color="auto" w:fill="auto"/>
          </w:tcPr>
          <w:p w14:paraId="13556938" w14:textId="77777777" w:rsidR="00B31521" w:rsidRPr="00805DC6" w:rsidRDefault="00B31521" w:rsidP="0079404C">
            <w:pPr>
              <w:pStyle w:val="Style-1"/>
              <w:spacing w:after="200" w:line="276" w:lineRule="auto"/>
              <w:contextualSpacing/>
              <w:rPr>
                <w:rFonts w:ascii="Arial" w:eastAsia="Verdana" w:hAnsi="Arial" w:cs="Arial"/>
                <w:b/>
                <w:sz w:val="22"/>
                <w:szCs w:val="22"/>
              </w:rPr>
            </w:pPr>
          </w:p>
        </w:tc>
      </w:tr>
      <w:tr w:rsidR="00B31521" w:rsidRPr="00805DC6" w14:paraId="6A67D29B" w14:textId="77777777" w:rsidTr="007129A9">
        <w:tc>
          <w:tcPr>
            <w:tcW w:w="8931" w:type="dxa"/>
            <w:shd w:val="clear" w:color="auto" w:fill="auto"/>
          </w:tcPr>
          <w:p w14:paraId="29B3F4DB" w14:textId="77777777" w:rsidR="00B31521" w:rsidRPr="00805DC6" w:rsidRDefault="00B31521" w:rsidP="00B31521">
            <w:pPr>
              <w:jc w:val="both"/>
              <w:rPr>
                <w:rFonts w:ascii="Arial" w:hAnsi="Arial" w:cs="Arial"/>
                <w:sz w:val="22"/>
                <w:szCs w:val="22"/>
                <w:lang w:val="en-GB"/>
              </w:rPr>
            </w:pPr>
            <w:r w:rsidRPr="00805DC6">
              <w:rPr>
                <w:rFonts w:ascii="Arial" w:hAnsi="Arial" w:cs="Arial"/>
                <w:sz w:val="22"/>
                <w:szCs w:val="22"/>
                <w:lang w:val="en-GB"/>
              </w:rPr>
              <w:t>List the electrolyte values in serum</w:t>
            </w:r>
          </w:p>
          <w:p w14:paraId="77C53BC3" w14:textId="77777777" w:rsidR="00B31521" w:rsidRPr="00805DC6" w:rsidRDefault="00B31521" w:rsidP="0079404C">
            <w:pPr>
              <w:rPr>
                <w:rFonts w:ascii="Arial" w:eastAsia="Verdana" w:hAnsi="Arial" w:cs="Arial"/>
                <w:sz w:val="22"/>
                <w:szCs w:val="22"/>
              </w:rPr>
            </w:pPr>
          </w:p>
        </w:tc>
        <w:tc>
          <w:tcPr>
            <w:tcW w:w="1134" w:type="dxa"/>
            <w:shd w:val="clear" w:color="auto" w:fill="auto"/>
          </w:tcPr>
          <w:p w14:paraId="6492AF9C" w14:textId="77777777" w:rsidR="00B31521" w:rsidRPr="00805DC6" w:rsidRDefault="00B31521" w:rsidP="0079404C">
            <w:pPr>
              <w:pStyle w:val="Style-1"/>
              <w:spacing w:after="200" w:line="276" w:lineRule="auto"/>
              <w:contextualSpacing/>
              <w:rPr>
                <w:rFonts w:ascii="Arial" w:eastAsia="Verdana" w:hAnsi="Arial" w:cs="Arial"/>
                <w:b/>
                <w:sz w:val="22"/>
                <w:szCs w:val="22"/>
              </w:rPr>
            </w:pPr>
          </w:p>
        </w:tc>
      </w:tr>
      <w:tr w:rsidR="00B31521" w:rsidRPr="00805DC6" w14:paraId="3F5C00BD" w14:textId="77777777" w:rsidTr="007129A9">
        <w:tc>
          <w:tcPr>
            <w:tcW w:w="8931" w:type="dxa"/>
            <w:shd w:val="clear" w:color="auto" w:fill="auto"/>
          </w:tcPr>
          <w:p w14:paraId="2C076378" w14:textId="77777777" w:rsidR="00B31521" w:rsidRPr="00805DC6" w:rsidRDefault="00B31521" w:rsidP="00B31521">
            <w:pPr>
              <w:jc w:val="both"/>
              <w:rPr>
                <w:rFonts w:ascii="Arial" w:hAnsi="Arial" w:cs="Arial"/>
                <w:sz w:val="22"/>
                <w:szCs w:val="22"/>
                <w:lang w:val="en-GB"/>
              </w:rPr>
            </w:pPr>
            <w:r w:rsidRPr="00805DC6">
              <w:rPr>
                <w:rFonts w:ascii="Arial" w:hAnsi="Arial" w:cs="Arial"/>
                <w:sz w:val="22"/>
                <w:szCs w:val="22"/>
                <w:lang w:val="en-GB"/>
              </w:rPr>
              <w:t>Given a patient's weight, calculate the extracellular, intra-cellular and intravascular volume.</w:t>
            </w:r>
          </w:p>
          <w:p w14:paraId="327FC04C" w14:textId="77777777" w:rsidR="00B31521" w:rsidRPr="00805DC6" w:rsidRDefault="00B31521" w:rsidP="0079404C">
            <w:pPr>
              <w:rPr>
                <w:rFonts w:ascii="Arial" w:eastAsia="Verdana" w:hAnsi="Arial" w:cs="Arial"/>
                <w:sz w:val="22"/>
                <w:szCs w:val="22"/>
              </w:rPr>
            </w:pPr>
          </w:p>
        </w:tc>
        <w:tc>
          <w:tcPr>
            <w:tcW w:w="1134" w:type="dxa"/>
            <w:shd w:val="clear" w:color="auto" w:fill="auto"/>
          </w:tcPr>
          <w:p w14:paraId="6A00E4F2" w14:textId="77777777" w:rsidR="00B31521" w:rsidRPr="00805DC6" w:rsidRDefault="00B31521" w:rsidP="0079404C">
            <w:pPr>
              <w:pStyle w:val="Style-1"/>
              <w:spacing w:after="200" w:line="276" w:lineRule="auto"/>
              <w:contextualSpacing/>
              <w:rPr>
                <w:rFonts w:ascii="Arial" w:eastAsia="Verdana" w:hAnsi="Arial" w:cs="Arial"/>
                <w:b/>
                <w:sz w:val="22"/>
                <w:szCs w:val="22"/>
              </w:rPr>
            </w:pPr>
          </w:p>
        </w:tc>
      </w:tr>
      <w:tr w:rsidR="00B31521" w:rsidRPr="00805DC6" w14:paraId="36F19610" w14:textId="77777777" w:rsidTr="007129A9">
        <w:tc>
          <w:tcPr>
            <w:tcW w:w="8931" w:type="dxa"/>
            <w:shd w:val="clear" w:color="auto" w:fill="auto"/>
          </w:tcPr>
          <w:p w14:paraId="479530EB" w14:textId="77777777" w:rsidR="00B31521" w:rsidRPr="00805DC6" w:rsidRDefault="00B31521" w:rsidP="00B31521">
            <w:pPr>
              <w:ind w:left="34" w:hanging="34"/>
              <w:jc w:val="both"/>
              <w:rPr>
                <w:rFonts w:ascii="Arial" w:hAnsi="Arial" w:cs="Arial"/>
                <w:sz w:val="22"/>
                <w:szCs w:val="22"/>
                <w:lang w:val="en-GB"/>
              </w:rPr>
            </w:pPr>
            <w:r w:rsidRPr="00805DC6">
              <w:rPr>
                <w:rFonts w:ascii="Arial" w:hAnsi="Arial" w:cs="Arial"/>
                <w:sz w:val="22"/>
                <w:szCs w:val="22"/>
                <w:lang w:val="en-GB"/>
              </w:rPr>
              <w:t>Calculate sensible and insensible fluid and electrolyte losses in routine post-operative care.</w:t>
            </w:r>
          </w:p>
          <w:p w14:paraId="4182948B" w14:textId="77777777" w:rsidR="00B31521" w:rsidRPr="00805DC6" w:rsidRDefault="00B31521" w:rsidP="0079404C">
            <w:pPr>
              <w:rPr>
                <w:rFonts w:ascii="Arial" w:eastAsia="Verdana" w:hAnsi="Arial" w:cs="Arial"/>
                <w:sz w:val="22"/>
                <w:szCs w:val="22"/>
              </w:rPr>
            </w:pPr>
          </w:p>
        </w:tc>
        <w:tc>
          <w:tcPr>
            <w:tcW w:w="1134" w:type="dxa"/>
            <w:shd w:val="clear" w:color="auto" w:fill="auto"/>
          </w:tcPr>
          <w:p w14:paraId="498964EC" w14:textId="77777777" w:rsidR="00B31521" w:rsidRPr="00805DC6" w:rsidRDefault="00B31521" w:rsidP="0079404C">
            <w:pPr>
              <w:pStyle w:val="Style-1"/>
              <w:spacing w:after="200" w:line="276" w:lineRule="auto"/>
              <w:contextualSpacing/>
              <w:rPr>
                <w:rFonts w:ascii="Arial" w:eastAsia="Verdana" w:hAnsi="Arial" w:cs="Arial"/>
                <w:b/>
                <w:sz w:val="22"/>
                <w:szCs w:val="22"/>
              </w:rPr>
            </w:pPr>
          </w:p>
        </w:tc>
      </w:tr>
      <w:tr w:rsidR="00B31521" w:rsidRPr="00805DC6" w14:paraId="4E880E3D" w14:textId="77777777" w:rsidTr="007129A9">
        <w:tc>
          <w:tcPr>
            <w:tcW w:w="8931" w:type="dxa"/>
            <w:shd w:val="clear" w:color="auto" w:fill="auto"/>
          </w:tcPr>
          <w:p w14:paraId="6D16C5F7" w14:textId="77777777" w:rsidR="00B31521" w:rsidRPr="00805DC6" w:rsidRDefault="00B31521" w:rsidP="00B31521">
            <w:pPr>
              <w:ind w:left="34" w:hanging="34"/>
              <w:jc w:val="both"/>
              <w:rPr>
                <w:rFonts w:ascii="Arial" w:hAnsi="Arial" w:cs="Arial"/>
                <w:sz w:val="22"/>
                <w:szCs w:val="22"/>
                <w:lang w:val="en-GB"/>
              </w:rPr>
            </w:pPr>
            <w:r w:rsidRPr="00805DC6">
              <w:rPr>
                <w:rFonts w:ascii="Arial" w:hAnsi="Arial" w:cs="Arial"/>
                <w:sz w:val="22"/>
                <w:szCs w:val="22"/>
                <w:lang w:val="en-GB"/>
              </w:rPr>
              <w:t>Calculate sensible and insensible fluid and electrolyte losses in a febrile patient (Temp 40C).</w:t>
            </w:r>
          </w:p>
          <w:p w14:paraId="1DB592FD" w14:textId="77777777" w:rsidR="00B31521" w:rsidRPr="00805DC6" w:rsidRDefault="00B31521" w:rsidP="0079404C">
            <w:pPr>
              <w:rPr>
                <w:rFonts w:ascii="Arial" w:eastAsia="Verdana" w:hAnsi="Arial" w:cs="Arial"/>
                <w:sz w:val="22"/>
                <w:szCs w:val="22"/>
              </w:rPr>
            </w:pPr>
          </w:p>
        </w:tc>
        <w:tc>
          <w:tcPr>
            <w:tcW w:w="1134" w:type="dxa"/>
            <w:shd w:val="clear" w:color="auto" w:fill="auto"/>
          </w:tcPr>
          <w:p w14:paraId="59D4A9EF" w14:textId="77777777" w:rsidR="00B31521" w:rsidRPr="00805DC6" w:rsidRDefault="00B31521" w:rsidP="0079404C">
            <w:pPr>
              <w:pStyle w:val="Style-1"/>
              <w:spacing w:after="200" w:line="276" w:lineRule="auto"/>
              <w:contextualSpacing/>
              <w:rPr>
                <w:rFonts w:ascii="Arial" w:eastAsia="Verdana" w:hAnsi="Arial" w:cs="Arial"/>
                <w:b/>
                <w:sz w:val="22"/>
                <w:szCs w:val="22"/>
              </w:rPr>
            </w:pPr>
          </w:p>
        </w:tc>
      </w:tr>
      <w:tr w:rsidR="00B31521" w:rsidRPr="00805DC6" w14:paraId="3806827A" w14:textId="77777777" w:rsidTr="007129A9">
        <w:tc>
          <w:tcPr>
            <w:tcW w:w="8931" w:type="dxa"/>
            <w:shd w:val="clear" w:color="auto" w:fill="auto"/>
          </w:tcPr>
          <w:p w14:paraId="549720E3" w14:textId="77777777" w:rsidR="00B31521" w:rsidRPr="00805DC6" w:rsidRDefault="00B31521" w:rsidP="00B31521">
            <w:pPr>
              <w:ind w:left="34" w:hanging="34"/>
              <w:jc w:val="both"/>
              <w:rPr>
                <w:rFonts w:ascii="Arial" w:hAnsi="Arial" w:cs="Arial"/>
                <w:sz w:val="22"/>
                <w:szCs w:val="22"/>
                <w:lang w:val="en-GB"/>
              </w:rPr>
            </w:pPr>
            <w:r w:rsidRPr="00805DC6">
              <w:rPr>
                <w:rFonts w:ascii="Arial" w:hAnsi="Arial" w:cs="Arial"/>
                <w:sz w:val="22"/>
                <w:szCs w:val="22"/>
                <w:lang w:val="en-GB"/>
              </w:rPr>
              <w:t>List the main endogenous factors that affect renal control of sodium and water excretion.</w:t>
            </w:r>
          </w:p>
          <w:p w14:paraId="44D57F6E" w14:textId="77777777" w:rsidR="00B31521" w:rsidRPr="00805DC6" w:rsidRDefault="00B31521" w:rsidP="0079404C">
            <w:pPr>
              <w:rPr>
                <w:rFonts w:ascii="Arial" w:eastAsia="Verdana" w:hAnsi="Arial" w:cs="Arial"/>
                <w:sz w:val="22"/>
                <w:szCs w:val="22"/>
              </w:rPr>
            </w:pPr>
          </w:p>
        </w:tc>
        <w:tc>
          <w:tcPr>
            <w:tcW w:w="1134" w:type="dxa"/>
            <w:shd w:val="clear" w:color="auto" w:fill="auto"/>
          </w:tcPr>
          <w:p w14:paraId="4D866611" w14:textId="77777777" w:rsidR="00B31521" w:rsidRPr="00805DC6" w:rsidRDefault="00B31521" w:rsidP="0079404C">
            <w:pPr>
              <w:pStyle w:val="Style-1"/>
              <w:spacing w:after="200" w:line="276" w:lineRule="auto"/>
              <w:contextualSpacing/>
              <w:rPr>
                <w:rFonts w:ascii="Arial" w:eastAsia="Verdana" w:hAnsi="Arial" w:cs="Arial"/>
                <w:b/>
                <w:sz w:val="22"/>
                <w:szCs w:val="22"/>
              </w:rPr>
            </w:pPr>
          </w:p>
        </w:tc>
      </w:tr>
      <w:tr w:rsidR="00B31521" w:rsidRPr="00805DC6" w14:paraId="580EBFEB" w14:textId="77777777" w:rsidTr="007129A9">
        <w:tc>
          <w:tcPr>
            <w:tcW w:w="8931" w:type="dxa"/>
            <w:shd w:val="clear" w:color="auto" w:fill="auto"/>
          </w:tcPr>
          <w:p w14:paraId="6CC8562A" w14:textId="77777777" w:rsidR="00B31521" w:rsidRPr="00805DC6" w:rsidRDefault="00B31521" w:rsidP="00B31521">
            <w:pPr>
              <w:jc w:val="both"/>
              <w:rPr>
                <w:rFonts w:ascii="Arial" w:hAnsi="Arial" w:cs="Arial"/>
                <w:sz w:val="22"/>
                <w:szCs w:val="22"/>
                <w:lang w:val="en-GB"/>
              </w:rPr>
            </w:pPr>
            <w:r w:rsidRPr="00805DC6">
              <w:rPr>
                <w:rFonts w:ascii="Arial" w:hAnsi="Arial" w:cs="Arial"/>
                <w:sz w:val="22"/>
                <w:szCs w:val="22"/>
                <w:lang w:val="en-GB"/>
              </w:rPr>
              <w:t>Write post-operative fluid orders for an unstressed, uncomplicated 70kg patient who has had a gastric procedure.</w:t>
            </w:r>
          </w:p>
          <w:p w14:paraId="5C9E6CE9" w14:textId="77777777" w:rsidR="00B31521" w:rsidRPr="00805DC6" w:rsidRDefault="00B31521" w:rsidP="0079404C">
            <w:pPr>
              <w:rPr>
                <w:rFonts w:ascii="Arial" w:eastAsia="Verdana" w:hAnsi="Arial" w:cs="Arial"/>
                <w:sz w:val="22"/>
                <w:szCs w:val="22"/>
              </w:rPr>
            </w:pPr>
          </w:p>
        </w:tc>
        <w:tc>
          <w:tcPr>
            <w:tcW w:w="1134" w:type="dxa"/>
            <w:shd w:val="clear" w:color="auto" w:fill="auto"/>
          </w:tcPr>
          <w:p w14:paraId="44C516F6" w14:textId="77777777" w:rsidR="00B31521" w:rsidRPr="00805DC6" w:rsidRDefault="00B31521" w:rsidP="0079404C">
            <w:pPr>
              <w:pStyle w:val="Style-1"/>
              <w:spacing w:after="200" w:line="276" w:lineRule="auto"/>
              <w:contextualSpacing/>
              <w:rPr>
                <w:rFonts w:ascii="Arial" w:eastAsia="Verdana" w:hAnsi="Arial" w:cs="Arial"/>
                <w:b/>
                <w:sz w:val="22"/>
                <w:szCs w:val="22"/>
              </w:rPr>
            </w:pPr>
          </w:p>
        </w:tc>
      </w:tr>
      <w:tr w:rsidR="00B31521" w:rsidRPr="00805DC6" w14:paraId="5C36DFBB" w14:textId="77777777" w:rsidTr="007129A9">
        <w:tc>
          <w:tcPr>
            <w:tcW w:w="8931" w:type="dxa"/>
            <w:shd w:val="clear" w:color="auto" w:fill="auto"/>
          </w:tcPr>
          <w:p w14:paraId="48E5916F" w14:textId="77777777" w:rsidR="00B31521" w:rsidRPr="00805DC6" w:rsidRDefault="00B31521" w:rsidP="00B31521">
            <w:pPr>
              <w:jc w:val="both"/>
              <w:rPr>
                <w:rFonts w:ascii="Arial" w:hAnsi="Arial" w:cs="Arial"/>
                <w:sz w:val="22"/>
                <w:szCs w:val="22"/>
                <w:lang w:val="en-GB"/>
              </w:rPr>
            </w:pPr>
            <w:r w:rsidRPr="00805DC6">
              <w:rPr>
                <w:rFonts w:ascii="Arial" w:hAnsi="Arial" w:cs="Arial"/>
                <w:sz w:val="22"/>
                <w:szCs w:val="22"/>
                <w:lang w:val="en-GB"/>
              </w:rPr>
              <w:t>List the symptoms and physical findings of dehydration.</w:t>
            </w:r>
          </w:p>
          <w:p w14:paraId="2A091ADB" w14:textId="77777777" w:rsidR="00B31521" w:rsidRPr="00805DC6" w:rsidRDefault="00B31521" w:rsidP="0079404C">
            <w:pPr>
              <w:rPr>
                <w:rFonts w:ascii="Arial" w:eastAsia="Verdana" w:hAnsi="Arial" w:cs="Arial"/>
                <w:sz w:val="22"/>
                <w:szCs w:val="22"/>
              </w:rPr>
            </w:pPr>
          </w:p>
        </w:tc>
        <w:tc>
          <w:tcPr>
            <w:tcW w:w="1134" w:type="dxa"/>
            <w:shd w:val="clear" w:color="auto" w:fill="auto"/>
          </w:tcPr>
          <w:p w14:paraId="3A57FAA2" w14:textId="77777777" w:rsidR="00B31521" w:rsidRPr="00805DC6" w:rsidRDefault="00B31521" w:rsidP="0079404C">
            <w:pPr>
              <w:pStyle w:val="Style-1"/>
              <w:spacing w:after="200" w:line="276" w:lineRule="auto"/>
              <w:contextualSpacing/>
              <w:rPr>
                <w:rFonts w:ascii="Arial" w:eastAsia="Verdana" w:hAnsi="Arial" w:cs="Arial"/>
                <w:b/>
                <w:sz w:val="22"/>
                <w:szCs w:val="22"/>
              </w:rPr>
            </w:pPr>
          </w:p>
        </w:tc>
      </w:tr>
      <w:tr w:rsidR="00B31521" w:rsidRPr="00805DC6" w14:paraId="2251FDC2" w14:textId="77777777" w:rsidTr="007129A9">
        <w:tc>
          <w:tcPr>
            <w:tcW w:w="8931" w:type="dxa"/>
            <w:shd w:val="clear" w:color="auto" w:fill="auto"/>
          </w:tcPr>
          <w:p w14:paraId="403202B1" w14:textId="77777777" w:rsidR="00B31521" w:rsidRPr="00805DC6" w:rsidRDefault="00EA506E" w:rsidP="00B31521">
            <w:pPr>
              <w:jc w:val="both"/>
              <w:rPr>
                <w:rFonts w:ascii="Arial" w:hAnsi="Arial" w:cs="Arial"/>
                <w:sz w:val="22"/>
                <w:szCs w:val="22"/>
                <w:lang w:val="en-GB"/>
              </w:rPr>
            </w:pPr>
            <w:r w:rsidRPr="00805DC6">
              <w:rPr>
                <w:rFonts w:ascii="Arial" w:hAnsi="Arial" w:cs="Arial"/>
                <w:sz w:val="22"/>
                <w:szCs w:val="22"/>
                <w:lang w:val="en-GB"/>
              </w:rPr>
              <w:t>List the electrolyte composition of the following solutions: Sodium chloride (0.9%); Ringers lactate; 5% glucose in water; glucose (4%)</w:t>
            </w:r>
            <w:r w:rsidRPr="00805DC6">
              <w:rPr>
                <w:rFonts w:ascii="Arial" w:hAnsi="Arial" w:cs="Arial"/>
                <w:sz w:val="22"/>
                <w:szCs w:val="22"/>
                <w:lang w:val="fr-FR"/>
              </w:rPr>
              <w:t xml:space="preserve"> saline (0.18%)</w:t>
            </w:r>
            <w:r w:rsidRPr="00805DC6">
              <w:rPr>
                <w:rFonts w:ascii="Arial" w:hAnsi="Arial" w:cs="Arial"/>
                <w:sz w:val="22"/>
                <w:szCs w:val="22"/>
                <w:lang w:val="en-GB"/>
              </w:rPr>
              <w:t xml:space="preserve">; Hartmann’s, </w:t>
            </w:r>
            <w:r w:rsidRPr="00805DC6">
              <w:rPr>
                <w:rFonts w:ascii="Arial" w:hAnsi="Arial" w:cs="Arial"/>
                <w:sz w:val="22"/>
                <w:szCs w:val="22"/>
                <w:lang w:val="fr-FR"/>
              </w:rPr>
              <w:t>Albumin solution</w:t>
            </w:r>
          </w:p>
        </w:tc>
        <w:tc>
          <w:tcPr>
            <w:tcW w:w="1134" w:type="dxa"/>
            <w:shd w:val="clear" w:color="auto" w:fill="auto"/>
          </w:tcPr>
          <w:p w14:paraId="599E2082" w14:textId="77777777" w:rsidR="00B31521" w:rsidRPr="00805DC6" w:rsidRDefault="00B31521" w:rsidP="0079404C">
            <w:pPr>
              <w:pStyle w:val="Style-1"/>
              <w:spacing w:after="200" w:line="276" w:lineRule="auto"/>
              <w:contextualSpacing/>
              <w:rPr>
                <w:rFonts w:ascii="Arial" w:eastAsia="Verdana" w:hAnsi="Arial" w:cs="Arial"/>
                <w:b/>
                <w:sz w:val="22"/>
                <w:szCs w:val="22"/>
              </w:rPr>
            </w:pPr>
          </w:p>
        </w:tc>
      </w:tr>
      <w:tr w:rsidR="00B31521" w:rsidRPr="00805DC6" w14:paraId="6258CF61" w14:textId="77777777" w:rsidTr="007129A9">
        <w:tc>
          <w:tcPr>
            <w:tcW w:w="8931" w:type="dxa"/>
            <w:shd w:val="clear" w:color="auto" w:fill="auto"/>
          </w:tcPr>
          <w:p w14:paraId="3E80CFD9" w14:textId="77777777" w:rsidR="00B31521" w:rsidRPr="00805DC6" w:rsidRDefault="00B31521" w:rsidP="00B31521">
            <w:pPr>
              <w:ind w:left="34" w:hanging="34"/>
              <w:jc w:val="both"/>
              <w:rPr>
                <w:rFonts w:ascii="Arial" w:hAnsi="Arial" w:cs="Arial"/>
                <w:sz w:val="22"/>
                <w:szCs w:val="22"/>
                <w:lang w:val="en-GB"/>
              </w:rPr>
            </w:pPr>
            <w:r w:rsidRPr="00805DC6">
              <w:rPr>
                <w:rFonts w:ascii="Arial" w:hAnsi="Arial" w:cs="Arial"/>
                <w:sz w:val="22"/>
                <w:szCs w:val="22"/>
                <w:lang w:val="en-GB"/>
              </w:rPr>
              <w:t xml:space="preserve">Describe the common fluid and electrolyte and acid base abnormalities in patients with the following problems: excessive gastric losses; high volume pancreatic fistula; </w:t>
            </w:r>
            <w:r w:rsidRPr="00805DC6">
              <w:rPr>
                <w:rFonts w:ascii="Arial" w:hAnsi="Arial" w:cs="Arial"/>
                <w:sz w:val="22"/>
                <w:szCs w:val="22"/>
                <w:lang w:val="pt-BR"/>
              </w:rPr>
              <w:t>jejunal fistula; ileal fistula</w:t>
            </w:r>
            <w:r w:rsidRPr="00805DC6">
              <w:rPr>
                <w:rFonts w:ascii="Arial" w:hAnsi="Arial" w:cs="Arial"/>
                <w:sz w:val="22"/>
                <w:szCs w:val="22"/>
                <w:lang w:val="en-GB"/>
              </w:rPr>
              <w:t>; bile fistula; diarrhoea; closed head injury; hypovolaemic shock due to GI blood loss or major trauma</w:t>
            </w:r>
          </w:p>
          <w:p w14:paraId="6EB27F89" w14:textId="77777777" w:rsidR="00B31521" w:rsidRPr="00805DC6" w:rsidRDefault="00B31521" w:rsidP="00B31521">
            <w:pPr>
              <w:jc w:val="both"/>
              <w:rPr>
                <w:rFonts w:ascii="Arial" w:hAnsi="Arial" w:cs="Arial"/>
                <w:sz w:val="22"/>
                <w:szCs w:val="22"/>
                <w:lang w:val="en-GB"/>
              </w:rPr>
            </w:pPr>
          </w:p>
        </w:tc>
        <w:tc>
          <w:tcPr>
            <w:tcW w:w="1134" w:type="dxa"/>
            <w:shd w:val="clear" w:color="auto" w:fill="auto"/>
          </w:tcPr>
          <w:p w14:paraId="50D3A474" w14:textId="77777777" w:rsidR="00B31521" w:rsidRPr="00805DC6" w:rsidRDefault="00B31521" w:rsidP="0079404C">
            <w:pPr>
              <w:pStyle w:val="Style-1"/>
              <w:spacing w:after="200" w:line="276" w:lineRule="auto"/>
              <w:contextualSpacing/>
              <w:rPr>
                <w:rFonts w:ascii="Arial" w:eastAsia="Verdana" w:hAnsi="Arial" w:cs="Arial"/>
                <w:b/>
                <w:sz w:val="22"/>
                <w:szCs w:val="22"/>
              </w:rPr>
            </w:pPr>
          </w:p>
        </w:tc>
      </w:tr>
      <w:tr w:rsidR="00B31521" w:rsidRPr="00805DC6" w14:paraId="765D5CA9" w14:textId="77777777" w:rsidTr="007129A9">
        <w:tc>
          <w:tcPr>
            <w:tcW w:w="8931" w:type="dxa"/>
            <w:shd w:val="clear" w:color="auto" w:fill="auto"/>
          </w:tcPr>
          <w:p w14:paraId="0418A2E5" w14:textId="77777777" w:rsidR="00B31521" w:rsidRPr="00805DC6" w:rsidRDefault="00B31521" w:rsidP="00B31521">
            <w:pPr>
              <w:jc w:val="both"/>
              <w:rPr>
                <w:rFonts w:ascii="Arial" w:hAnsi="Arial" w:cs="Arial"/>
                <w:sz w:val="22"/>
                <w:szCs w:val="22"/>
                <w:lang w:val="en-GB"/>
              </w:rPr>
            </w:pPr>
            <w:r w:rsidRPr="00805DC6">
              <w:rPr>
                <w:rFonts w:ascii="Arial" w:hAnsi="Arial" w:cs="Arial"/>
                <w:sz w:val="22"/>
                <w:szCs w:val="22"/>
                <w:lang w:val="en-GB"/>
              </w:rPr>
              <w:t>Describe the commonly observed serum and urinary electrolytes and osmolality in patients with the following conditions: acute renal tubular necrosis; dehydration; inappropriate ADH secretion; diabetes insipidus; congestive cardiac failure.</w:t>
            </w:r>
          </w:p>
          <w:p w14:paraId="402DD8D3" w14:textId="77777777" w:rsidR="00B31521" w:rsidRPr="00805DC6" w:rsidRDefault="00B31521" w:rsidP="00B31521">
            <w:pPr>
              <w:jc w:val="both"/>
              <w:rPr>
                <w:rFonts w:ascii="Arial" w:hAnsi="Arial" w:cs="Arial"/>
                <w:sz w:val="22"/>
                <w:szCs w:val="22"/>
                <w:lang w:val="en-GB"/>
              </w:rPr>
            </w:pPr>
          </w:p>
        </w:tc>
        <w:tc>
          <w:tcPr>
            <w:tcW w:w="1134" w:type="dxa"/>
            <w:shd w:val="clear" w:color="auto" w:fill="auto"/>
          </w:tcPr>
          <w:p w14:paraId="39E3E1E2" w14:textId="77777777" w:rsidR="00B31521" w:rsidRPr="00805DC6" w:rsidRDefault="00B31521" w:rsidP="0079404C">
            <w:pPr>
              <w:pStyle w:val="Style-1"/>
              <w:spacing w:after="200" w:line="276" w:lineRule="auto"/>
              <w:contextualSpacing/>
              <w:rPr>
                <w:rFonts w:ascii="Arial" w:eastAsia="Verdana" w:hAnsi="Arial" w:cs="Arial"/>
                <w:b/>
                <w:sz w:val="22"/>
                <w:szCs w:val="22"/>
              </w:rPr>
            </w:pPr>
          </w:p>
        </w:tc>
      </w:tr>
    </w:tbl>
    <w:p w14:paraId="76B8BD1F" w14:textId="2AE68080" w:rsidR="00155877" w:rsidRPr="00805DC6" w:rsidRDefault="00155877" w:rsidP="00155877">
      <w:pPr>
        <w:jc w:val="both"/>
        <w:rPr>
          <w:rFonts w:ascii="Arial" w:hAnsi="Arial" w:cs="Arial"/>
          <w:sz w:val="22"/>
          <w:szCs w:val="22"/>
          <w:lang w:val="en-GB"/>
        </w:rPr>
      </w:pPr>
    </w:p>
    <w:p w14:paraId="67DC84AA" w14:textId="0EA66E94" w:rsidR="006E2456" w:rsidRPr="00805DC6" w:rsidRDefault="006E2456" w:rsidP="00155877">
      <w:pPr>
        <w:jc w:val="both"/>
        <w:rPr>
          <w:rFonts w:ascii="Arial" w:hAnsi="Arial" w:cs="Arial"/>
          <w:sz w:val="22"/>
          <w:szCs w:val="22"/>
          <w:lang w:val="en-GB"/>
        </w:rPr>
      </w:pPr>
    </w:p>
    <w:p w14:paraId="21ECDA64" w14:textId="2162420D" w:rsidR="009B5AE4" w:rsidRPr="00805DC6" w:rsidRDefault="009B5AE4" w:rsidP="00155877">
      <w:pPr>
        <w:jc w:val="both"/>
        <w:rPr>
          <w:rFonts w:ascii="Arial" w:hAnsi="Arial" w:cs="Arial"/>
          <w:sz w:val="22"/>
          <w:szCs w:val="22"/>
          <w:lang w:val="en-GB"/>
        </w:rPr>
      </w:pPr>
    </w:p>
    <w:p w14:paraId="518CA3CB" w14:textId="475F3AA4" w:rsidR="009B5AE4" w:rsidRPr="00805DC6" w:rsidRDefault="009B5AE4" w:rsidP="00155877">
      <w:pPr>
        <w:jc w:val="both"/>
        <w:rPr>
          <w:rFonts w:ascii="Arial" w:hAnsi="Arial" w:cs="Arial"/>
          <w:sz w:val="22"/>
          <w:szCs w:val="22"/>
          <w:lang w:val="en-GB"/>
        </w:rPr>
      </w:pPr>
    </w:p>
    <w:p w14:paraId="2B597694" w14:textId="7B8A565D" w:rsidR="009B5AE4" w:rsidRPr="00805DC6" w:rsidRDefault="009B5AE4" w:rsidP="00155877">
      <w:pPr>
        <w:jc w:val="both"/>
        <w:rPr>
          <w:rFonts w:ascii="Arial" w:hAnsi="Arial" w:cs="Arial"/>
          <w:sz w:val="22"/>
          <w:szCs w:val="22"/>
          <w:lang w:val="en-GB"/>
        </w:rPr>
      </w:pPr>
    </w:p>
    <w:p w14:paraId="05201A6F" w14:textId="09F600FA" w:rsidR="009B5AE4" w:rsidRPr="00805DC6" w:rsidRDefault="009B5AE4" w:rsidP="00155877">
      <w:pPr>
        <w:jc w:val="both"/>
        <w:rPr>
          <w:rFonts w:ascii="Arial" w:hAnsi="Arial" w:cs="Arial"/>
          <w:sz w:val="22"/>
          <w:szCs w:val="22"/>
          <w:lang w:val="en-GB"/>
        </w:rPr>
      </w:pPr>
    </w:p>
    <w:p w14:paraId="3D902D25" w14:textId="36E3C74D" w:rsidR="009B5AE4" w:rsidRPr="00805DC6" w:rsidRDefault="009B5AE4" w:rsidP="00155877">
      <w:pPr>
        <w:jc w:val="both"/>
        <w:rPr>
          <w:rFonts w:ascii="Arial" w:hAnsi="Arial" w:cs="Arial"/>
          <w:sz w:val="22"/>
          <w:szCs w:val="22"/>
          <w:lang w:val="en-GB"/>
        </w:rPr>
      </w:pPr>
    </w:p>
    <w:p w14:paraId="5B61B1CF" w14:textId="372AA5FF" w:rsidR="009B5AE4" w:rsidRPr="00805DC6" w:rsidRDefault="009B5AE4" w:rsidP="00155877">
      <w:pPr>
        <w:jc w:val="both"/>
        <w:rPr>
          <w:rFonts w:ascii="Arial" w:hAnsi="Arial" w:cs="Arial"/>
          <w:sz w:val="22"/>
          <w:szCs w:val="22"/>
          <w:lang w:val="en-GB"/>
        </w:rPr>
      </w:pPr>
    </w:p>
    <w:p w14:paraId="7A2EF290" w14:textId="6677C540" w:rsidR="009B5AE4" w:rsidRPr="00805DC6" w:rsidRDefault="009B5AE4" w:rsidP="00155877">
      <w:pPr>
        <w:jc w:val="both"/>
        <w:rPr>
          <w:rFonts w:ascii="Arial" w:hAnsi="Arial" w:cs="Arial"/>
          <w:sz w:val="22"/>
          <w:szCs w:val="22"/>
          <w:lang w:val="en-GB"/>
        </w:rPr>
      </w:pPr>
    </w:p>
    <w:p w14:paraId="1BD706D0" w14:textId="77777777" w:rsidR="009B5AE4" w:rsidRPr="00805DC6" w:rsidRDefault="009B5AE4" w:rsidP="00155877">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B31521" w:rsidRPr="00805DC6" w14:paraId="044CDE8E" w14:textId="77777777" w:rsidTr="004135B7">
        <w:tc>
          <w:tcPr>
            <w:tcW w:w="9356" w:type="dxa"/>
            <w:gridSpan w:val="2"/>
            <w:shd w:val="clear" w:color="auto" w:fill="F2F2F2"/>
          </w:tcPr>
          <w:p w14:paraId="283C46AC" w14:textId="77777777" w:rsidR="00B31521" w:rsidRPr="00805DC6" w:rsidRDefault="00B31521" w:rsidP="00B31521">
            <w:pPr>
              <w:jc w:val="center"/>
              <w:rPr>
                <w:rFonts w:ascii="Arial" w:hAnsi="Arial" w:cs="Arial"/>
                <w:sz w:val="22"/>
                <w:szCs w:val="22"/>
                <w:lang w:val="en-GB"/>
              </w:rPr>
            </w:pPr>
            <w:r w:rsidRPr="00805DC6">
              <w:rPr>
                <w:rFonts w:ascii="Arial" w:hAnsi="Arial" w:cs="Arial"/>
                <w:b/>
                <w:sz w:val="22"/>
                <w:szCs w:val="22"/>
                <w:lang w:val="en-GB"/>
              </w:rPr>
              <w:t>SHOCK</w:t>
            </w:r>
          </w:p>
          <w:p w14:paraId="2B700A6E" w14:textId="77777777" w:rsidR="00B31521" w:rsidRPr="00805DC6" w:rsidRDefault="00B31521" w:rsidP="0079404C">
            <w:pPr>
              <w:jc w:val="center"/>
              <w:rPr>
                <w:rFonts w:ascii="Arial" w:eastAsia="Verdana" w:hAnsi="Arial" w:cs="Arial"/>
                <w:b/>
                <w:sz w:val="22"/>
                <w:szCs w:val="22"/>
              </w:rPr>
            </w:pPr>
          </w:p>
        </w:tc>
      </w:tr>
      <w:tr w:rsidR="00B31521" w:rsidRPr="00805DC6" w14:paraId="794294B5" w14:textId="77777777" w:rsidTr="0079404C">
        <w:tc>
          <w:tcPr>
            <w:tcW w:w="7797" w:type="dxa"/>
            <w:shd w:val="clear" w:color="auto" w:fill="auto"/>
          </w:tcPr>
          <w:p w14:paraId="140290BB" w14:textId="77777777" w:rsidR="00B31521" w:rsidRPr="00805DC6" w:rsidRDefault="00B31521" w:rsidP="00B31521">
            <w:pPr>
              <w:jc w:val="both"/>
              <w:rPr>
                <w:rFonts w:ascii="Arial" w:hAnsi="Arial" w:cs="Arial"/>
                <w:sz w:val="22"/>
                <w:szCs w:val="22"/>
                <w:lang w:val="en-GB"/>
              </w:rPr>
            </w:pPr>
            <w:r w:rsidRPr="00805DC6">
              <w:rPr>
                <w:rFonts w:ascii="Arial" w:hAnsi="Arial" w:cs="Arial"/>
                <w:sz w:val="22"/>
                <w:szCs w:val="22"/>
                <w:lang w:val="en-GB"/>
              </w:rPr>
              <w:t>Define shock.</w:t>
            </w:r>
          </w:p>
          <w:p w14:paraId="417710AD" w14:textId="77777777" w:rsidR="00B31521" w:rsidRPr="00805DC6" w:rsidRDefault="00B31521" w:rsidP="0079404C">
            <w:pPr>
              <w:rPr>
                <w:rFonts w:ascii="Arial" w:eastAsia="Verdana" w:hAnsi="Arial" w:cs="Arial"/>
                <w:sz w:val="22"/>
                <w:szCs w:val="22"/>
              </w:rPr>
            </w:pPr>
          </w:p>
        </w:tc>
        <w:tc>
          <w:tcPr>
            <w:tcW w:w="1559" w:type="dxa"/>
            <w:shd w:val="clear" w:color="auto" w:fill="auto"/>
          </w:tcPr>
          <w:p w14:paraId="0FC7A646" w14:textId="77777777" w:rsidR="00B31521" w:rsidRPr="00805DC6" w:rsidRDefault="00B31521" w:rsidP="0079404C">
            <w:pPr>
              <w:pStyle w:val="Style-1"/>
              <w:spacing w:after="200" w:line="276" w:lineRule="auto"/>
              <w:contextualSpacing/>
              <w:rPr>
                <w:rFonts w:ascii="Arial" w:eastAsia="Verdana" w:hAnsi="Arial" w:cs="Arial"/>
                <w:b/>
                <w:sz w:val="22"/>
                <w:szCs w:val="22"/>
              </w:rPr>
            </w:pPr>
          </w:p>
        </w:tc>
      </w:tr>
      <w:tr w:rsidR="00B31521" w:rsidRPr="00805DC6" w14:paraId="68C87C5F" w14:textId="77777777" w:rsidTr="0079404C">
        <w:tc>
          <w:tcPr>
            <w:tcW w:w="7797" w:type="dxa"/>
            <w:shd w:val="clear" w:color="auto" w:fill="auto"/>
          </w:tcPr>
          <w:p w14:paraId="0A4FD653" w14:textId="77777777" w:rsidR="00B31521" w:rsidRPr="00805DC6" w:rsidRDefault="00B31521" w:rsidP="00B31521">
            <w:pPr>
              <w:jc w:val="both"/>
              <w:rPr>
                <w:rFonts w:ascii="Arial" w:hAnsi="Arial" w:cs="Arial"/>
                <w:sz w:val="22"/>
                <w:szCs w:val="22"/>
                <w:lang w:val="en-GB"/>
              </w:rPr>
            </w:pPr>
            <w:r w:rsidRPr="00805DC6">
              <w:rPr>
                <w:rFonts w:ascii="Arial" w:hAnsi="Arial" w:cs="Arial"/>
                <w:sz w:val="22"/>
                <w:szCs w:val="22"/>
                <w:lang w:val="en-GB"/>
              </w:rPr>
              <w:t>List the types of shock and the causes for each type of shock.</w:t>
            </w:r>
          </w:p>
          <w:p w14:paraId="33DDD74A" w14:textId="77777777" w:rsidR="00B31521" w:rsidRPr="00805DC6" w:rsidRDefault="00B31521" w:rsidP="0079404C">
            <w:pPr>
              <w:jc w:val="both"/>
              <w:rPr>
                <w:rFonts w:ascii="Arial" w:eastAsia="Verdana" w:hAnsi="Arial" w:cs="Arial"/>
                <w:sz w:val="22"/>
                <w:szCs w:val="22"/>
              </w:rPr>
            </w:pPr>
          </w:p>
        </w:tc>
        <w:tc>
          <w:tcPr>
            <w:tcW w:w="1559" w:type="dxa"/>
            <w:shd w:val="clear" w:color="auto" w:fill="auto"/>
          </w:tcPr>
          <w:p w14:paraId="60990101" w14:textId="77777777" w:rsidR="00B31521" w:rsidRPr="00805DC6" w:rsidRDefault="00B31521" w:rsidP="0079404C">
            <w:pPr>
              <w:pStyle w:val="Style-1"/>
              <w:spacing w:after="200" w:line="276" w:lineRule="auto"/>
              <w:contextualSpacing/>
              <w:rPr>
                <w:rFonts w:ascii="Arial" w:eastAsia="Verdana" w:hAnsi="Arial" w:cs="Arial"/>
                <w:b/>
                <w:sz w:val="22"/>
                <w:szCs w:val="22"/>
              </w:rPr>
            </w:pPr>
          </w:p>
        </w:tc>
      </w:tr>
      <w:tr w:rsidR="00B31521" w:rsidRPr="00805DC6" w14:paraId="2F492B86" w14:textId="77777777" w:rsidTr="0079404C">
        <w:tc>
          <w:tcPr>
            <w:tcW w:w="7797" w:type="dxa"/>
            <w:shd w:val="clear" w:color="auto" w:fill="auto"/>
          </w:tcPr>
          <w:p w14:paraId="6E582FC3" w14:textId="77777777" w:rsidR="00B31521" w:rsidRPr="00805DC6" w:rsidRDefault="00B31521" w:rsidP="00B31521">
            <w:pPr>
              <w:ind w:left="34" w:hanging="34"/>
              <w:jc w:val="both"/>
              <w:rPr>
                <w:rFonts w:ascii="Arial" w:hAnsi="Arial" w:cs="Arial"/>
                <w:sz w:val="22"/>
                <w:szCs w:val="22"/>
                <w:lang w:val="en-GB"/>
              </w:rPr>
            </w:pPr>
            <w:r w:rsidRPr="00805DC6">
              <w:rPr>
                <w:rFonts w:ascii="Arial" w:hAnsi="Arial" w:cs="Arial"/>
                <w:sz w:val="22"/>
                <w:szCs w:val="22"/>
                <w:lang w:val="en-GB"/>
              </w:rPr>
              <w:t>Contrast the effects of each category of shock on the: heart, kidney, brain, lung, gut, immune system.</w:t>
            </w:r>
          </w:p>
          <w:p w14:paraId="482D3138" w14:textId="77777777" w:rsidR="00B31521" w:rsidRPr="00805DC6" w:rsidRDefault="00B31521" w:rsidP="0079404C">
            <w:pPr>
              <w:rPr>
                <w:rFonts w:ascii="Arial" w:eastAsia="Verdana" w:hAnsi="Arial" w:cs="Arial"/>
                <w:sz w:val="22"/>
                <w:szCs w:val="22"/>
              </w:rPr>
            </w:pPr>
          </w:p>
        </w:tc>
        <w:tc>
          <w:tcPr>
            <w:tcW w:w="1559" w:type="dxa"/>
            <w:shd w:val="clear" w:color="auto" w:fill="auto"/>
          </w:tcPr>
          <w:p w14:paraId="08C6020C" w14:textId="77777777" w:rsidR="00B31521" w:rsidRPr="00805DC6" w:rsidRDefault="00B31521" w:rsidP="0079404C">
            <w:pPr>
              <w:pStyle w:val="Style-1"/>
              <w:spacing w:after="200" w:line="276" w:lineRule="auto"/>
              <w:contextualSpacing/>
              <w:rPr>
                <w:rFonts w:ascii="Arial" w:eastAsia="Verdana" w:hAnsi="Arial" w:cs="Arial"/>
                <w:b/>
                <w:sz w:val="22"/>
                <w:szCs w:val="22"/>
              </w:rPr>
            </w:pPr>
          </w:p>
        </w:tc>
      </w:tr>
      <w:tr w:rsidR="00B31521" w:rsidRPr="00805DC6" w14:paraId="7520F0ED" w14:textId="77777777" w:rsidTr="0079404C">
        <w:tc>
          <w:tcPr>
            <w:tcW w:w="7797" w:type="dxa"/>
            <w:shd w:val="clear" w:color="auto" w:fill="auto"/>
          </w:tcPr>
          <w:p w14:paraId="2517911E" w14:textId="77777777" w:rsidR="00B31521" w:rsidRPr="00805DC6" w:rsidRDefault="00B31521" w:rsidP="00B31521">
            <w:pPr>
              <w:jc w:val="both"/>
              <w:rPr>
                <w:rFonts w:ascii="Arial" w:hAnsi="Arial" w:cs="Arial"/>
                <w:sz w:val="22"/>
                <w:szCs w:val="22"/>
                <w:lang w:val="en-GB"/>
              </w:rPr>
            </w:pPr>
            <w:r w:rsidRPr="00805DC6">
              <w:rPr>
                <w:rFonts w:ascii="Arial" w:hAnsi="Arial" w:cs="Arial"/>
                <w:sz w:val="22"/>
                <w:szCs w:val="22"/>
                <w:lang w:val="en-GB"/>
              </w:rPr>
              <w:t>List the clinical findings that characterise each kind of shock.</w:t>
            </w:r>
          </w:p>
          <w:p w14:paraId="1426F2C9" w14:textId="77777777" w:rsidR="00B31521" w:rsidRPr="00805DC6" w:rsidRDefault="00B31521" w:rsidP="0079404C">
            <w:pPr>
              <w:rPr>
                <w:rFonts w:ascii="Arial" w:eastAsia="Verdana" w:hAnsi="Arial" w:cs="Arial"/>
                <w:sz w:val="22"/>
                <w:szCs w:val="22"/>
              </w:rPr>
            </w:pPr>
          </w:p>
        </w:tc>
        <w:tc>
          <w:tcPr>
            <w:tcW w:w="1559" w:type="dxa"/>
            <w:shd w:val="clear" w:color="auto" w:fill="auto"/>
          </w:tcPr>
          <w:p w14:paraId="353CB60D" w14:textId="77777777" w:rsidR="00B31521" w:rsidRPr="00805DC6" w:rsidRDefault="00B31521" w:rsidP="0079404C">
            <w:pPr>
              <w:pStyle w:val="Style-1"/>
              <w:spacing w:after="200" w:line="276" w:lineRule="auto"/>
              <w:contextualSpacing/>
              <w:rPr>
                <w:rFonts w:ascii="Arial" w:eastAsia="Verdana" w:hAnsi="Arial" w:cs="Arial"/>
                <w:b/>
                <w:sz w:val="22"/>
                <w:szCs w:val="22"/>
              </w:rPr>
            </w:pPr>
          </w:p>
        </w:tc>
      </w:tr>
      <w:tr w:rsidR="00B31521" w:rsidRPr="00805DC6" w14:paraId="3A41AA84" w14:textId="77777777" w:rsidTr="0079404C">
        <w:tc>
          <w:tcPr>
            <w:tcW w:w="7797" w:type="dxa"/>
            <w:shd w:val="clear" w:color="auto" w:fill="auto"/>
          </w:tcPr>
          <w:p w14:paraId="0BC7BCFF" w14:textId="77777777" w:rsidR="00B31521" w:rsidRPr="00805DC6" w:rsidRDefault="00B31521" w:rsidP="00B31521">
            <w:pPr>
              <w:ind w:left="34" w:hanging="34"/>
              <w:jc w:val="both"/>
              <w:rPr>
                <w:rFonts w:ascii="Arial" w:hAnsi="Arial" w:cs="Arial"/>
                <w:sz w:val="22"/>
                <w:szCs w:val="22"/>
                <w:lang w:val="en-GB"/>
              </w:rPr>
            </w:pPr>
            <w:r w:rsidRPr="00805DC6">
              <w:rPr>
                <w:rFonts w:ascii="Arial" w:hAnsi="Arial" w:cs="Arial"/>
                <w:sz w:val="22"/>
                <w:szCs w:val="22"/>
                <w:lang w:val="en-GB"/>
              </w:rPr>
              <w:t>Name and briefly describe the monitoring techniques that help in the diagnosis and management of shock.</w:t>
            </w:r>
          </w:p>
          <w:p w14:paraId="08AA30B9" w14:textId="77777777" w:rsidR="00B31521" w:rsidRPr="00805DC6" w:rsidRDefault="00B31521" w:rsidP="0079404C">
            <w:pPr>
              <w:rPr>
                <w:rFonts w:ascii="Arial" w:eastAsia="Verdana" w:hAnsi="Arial" w:cs="Arial"/>
                <w:sz w:val="22"/>
                <w:szCs w:val="22"/>
              </w:rPr>
            </w:pPr>
          </w:p>
        </w:tc>
        <w:tc>
          <w:tcPr>
            <w:tcW w:w="1559" w:type="dxa"/>
            <w:shd w:val="clear" w:color="auto" w:fill="auto"/>
          </w:tcPr>
          <w:p w14:paraId="041BD186" w14:textId="77777777" w:rsidR="00B31521" w:rsidRPr="00805DC6" w:rsidRDefault="00B31521" w:rsidP="0079404C">
            <w:pPr>
              <w:pStyle w:val="Style-1"/>
              <w:spacing w:after="200" w:line="276" w:lineRule="auto"/>
              <w:contextualSpacing/>
              <w:rPr>
                <w:rFonts w:ascii="Arial" w:eastAsia="Verdana" w:hAnsi="Arial" w:cs="Arial"/>
                <w:b/>
                <w:sz w:val="22"/>
                <w:szCs w:val="22"/>
              </w:rPr>
            </w:pPr>
          </w:p>
        </w:tc>
      </w:tr>
      <w:tr w:rsidR="00B31521" w:rsidRPr="00805DC6" w14:paraId="6BA4D5F4" w14:textId="77777777" w:rsidTr="0079404C">
        <w:tc>
          <w:tcPr>
            <w:tcW w:w="7797" w:type="dxa"/>
            <w:shd w:val="clear" w:color="auto" w:fill="auto"/>
          </w:tcPr>
          <w:p w14:paraId="04376392" w14:textId="77777777" w:rsidR="00B31521" w:rsidRPr="00805DC6" w:rsidRDefault="00B31521" w:rsidP="00B31521">
            <w:pPr>
              <w:jc w:val="both"/>
              <w:rPr>
                <w:rFonts w:ascii="Arial" w:hAnsi="Arial" w:cs="Arial"/>
                <w:sz w:val="22"/>
                <w:szCs w:val="22"/>
                <w:lang w:val="en-GB"/>
              </w:rPr>
            </w:pPr>
            <w:r w:rsidRPr="00805DC6">
              <w:rPr>
                <w:rFonts w:ascii="Arial" w:hAnsi="Arial" w:cs="Arial"/>
                <w:sz w:val="22"/>
                <w:szCs w:val="22"/>
                <w:lang w:val="en-GB"/>
              </w:rPr>
              <w:t>For each type of shock outline the general principles of fluid, pharmacological and surgical management as appropriate.</w:t>
            </w:r>
          </w:p>
          <w:p w14:paraId="5BF394CE" w14:textId="77777777" w:rsidR="00B31521" w:rsidRPr="00805DC6" w:rsidRDefault="00B31521" w:rsidP="0079404C">
            <w:pPr>
              <w:rPr>
                <w:rFonts w:ascii="Arial" w:eastAsia="Verdana" w:hAnsi="Arial" w:cs="Arial"/>
                <w:sz w:val="22"/>
                <w:szCs w:val="22"/>
              </w:rPr>
            </w:pPr>
          </w:p>
        </w:tc>
        <w:tc>
          <w:tcPr>
            <w:tcW w:w="1559" w:type="dxa"/>
            <w:shd w:val="clear" w:color="auto" w:fill="auto"/>
          </w:tcPr>
          <w:p w14:paraId="2AA08897" w14:textId="77777777" w:rsidR="00B31521" w:rsidRPr="00805DC6" w:rsidRDefault="00B31521" w:rsidP="0079404C">
            <w:pPr>
              <w:pStyle w:val="Style-1"/>
              <w:spacing w:after="200" w:line="276" w:lineRule="auto"/>
              <w:contextualSpacing/>
              <w:rPr>
                <w:rFonts w:ascii="Arial" w:eastAsia="Verdana" w:hAnsi="Arial" w:cs="Arial"/>
                <w:b/>
                <w:sz w:val="22"/>
                <w:szCs w:val="22"/>
              </w:rPr>
            </w:pPr>
          </w:p>
        </w:tc>
      </w:tr>
    </w:tbl>
    <w:p w14:paraId="2DB0EE53" w14:textId="77777777" w:rsidR="00155877" w:rsidRPr="00805DC6" w:rsidRDefault="00155877" w:rsidP="00155877">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B31521" w:rsidRPr="00805DC6" w14:paraId="5197FB70" w14:textId="77777777" w:rsidTr="004135B7">
        <w:tc>
          <w:tcPr>
            <w:tcW w:w="9356" w:type="dxa"/>
            <w:gridSpan w:val="2"/>
            <w:shd w:val="clear" w:color="auto" w:fill="F2F2F2"/>
          </w:tcPr>
          <w:p w14:paraId="77B3A337" w14:textId="77777777" w:rsidR="00B31521" w:rsidRPr="00805DC6" w:rsidRDefault="00B31521" w:rsidP="00B31521">
            <w:pPr>
              <w:jc w:val="center"/>
              <w:rPr>
                <w:rFonts w:ascii="Arial" w:hAnsi="Arial" w:cs="Arial"/>
                <w:szCs w:val="24"/>
                <w:lang w:val="en-GB"/>
              </w:rPr>
            </w:pPr>
            <w:r w:rsidRPr="00805DC6">
              <w:rPr>
                <w:rFonts w:ascii="Arial" w:hAnsi="Arial" w:cs="Arial"/>
                <w:b/>
                <w:szCs w:val="24"/>
                <w:lang w:val="en-GB"/>
              </w:rPr>
              <w:t>SURGICAL BLEEDING DISORDERS</w:t>
            </w:r>
          </w:p>
          <w:p w14:paraId="4189769B" w14:textId="77777777" w:rsidR="00B31521" w:rsidRPr="00805DC6" w:rsidRDefault="00B31521" w:rsidP="00B31521">
            <w:pPr>
              <w:jc w:val="center"/>
              <w:rPr>
                <w:rFonts w:ascii="Arial" w:eastAsia="Verdana" w:hAnsi="Arial" w:cs="Arial"/>
                <w:b/>
                <w:sz w:val="22"/>
                <w:szCs w:val="22"/>
              </w:rPr>
            </w:pPr>
          </w:p>
        </w:tc>
      </w:tr>
      <w:tr w:rsidR="00B31521" w:rsidRPr="00805DC6" w14:paraId="7D769B79" w14:textId="77777777" w:rsidTr="0079404C">
        <w:tc>
          <w:tcPr>
            <w:tcW w:w="7797" w:type="dxa"/>
            <w:shd w:val="clear" w:color="auto" w:fill="auto"/>
          </w:tcPr>
          <w:p w14:paraId="4E95DD71" w14:textId="77777777" w:rsidR="00B31521" w:rsidRPr="00805DC6" w:rsidRDefault="00B31521" w:rsidP="00B31521">
            <w:pPr>
              <w:jc w:val="both"/>
              <w:rPr>
                <w:rFonts w:ascii="Arial" w:hAnsi="Arial" w:cs="Arial"/>
                <w:sz w:val="22"/>
                <w:szCs w:val="22"/>
                <w:lang w:val="en-GB"/>
              </w:rPr>
            </w:pPr>
            <w:r w:rsidRPr="00805DC6">
              <w:rPr>
                <w:rFonts w:ascii="Arial" w:hAnsi="Arial" w:cs="Arial"/>
                <w:sz w:val="22"/>
                <w:szCs w:val="22"/>
                <w:lang w:val="en-GB"/>
              </w:rPr>
              <w:t>List the major congenital and acquired bleeding disorders and outline their definitive treatment.</w:t>
            </w:r>
          </w:p>
          <w:p w14:paraId="665D0526" w14:textId="77777777" w:rsidR="00B31521" w:rsidRPr="00805DC6" w:rsidRDefault="00B31521" w:rsidP="0079404C">
            <w:pPr>
              <w:rPr>
                <w:rFonts w:ascii="Arial" w:eastAsia="Verdana" w:hAnsi="Arial" w:cs="Arial"/>
                <w:sz w:val="22"/>
                <w:szCs w:val="22"/>
              </w:rPr>
            </w:pPr>
          </w:p>
        </w:tc>
        <w:tc>
          <w:tcPr>
            <w:tcW w:w="1559" w:type="dxa"/>
            <w:shd w:val="clear" w:color="auto" w:fill="auto"/>
          </w:tcPr>
          <w:p w14:paraId="199B7F7D" w14:textId="77777777" w:rsidR="00B31521" w:rsidRPr="00805DC6" w:rsidRDefault="00B31521" w:rsidP="0079404C">
            <w:pPr>
              <w:pStyle w:val="Style-1"/>
              <w:spacing w:after="200" w:line="276" w:lineRule="auto"/>
              <w:contextualSpacing/>
              <w:rPr>
                <w:rFonts w:ascii="Arial" w:eastAsia="Verdana" w:hAnsi="Arial" w:cs="Arial"/>
                <w:b/>
                <w:sz w:val="22"/>
                <w:szCs w:val="22"/>
              </w:rPr>
            </w:pPr>
          </w:p>
        </w:tc>
      </w:tr>
      <w:tr w:rsidR="00B31521" w:rsidRPr="00805DC6" w14:paraId="65AC4108" w14:textId="77777777" w:rsidTr="0079404C">
        <w:tc>
          <w:tcPr>
            <w:tcW w:w="7797" w:type="dxa"/>
            <w:shd w:val="clear" w:color="auto" w:fill="auto"/>
          </w:tcPr>
          <w:p w14:paraId="4A377295" w14:textId="77777777" w:rsidR="00B31521" w:rsidRPr="00805DC6" w:rsidRDefault="00B31521" w:rsidP="00B31521">
            <w:pPr>
              <w:jc w:val="both"/>
              <w:rPr>
                <w:rFonts w:ascii="Arial" w:hAnsi="Arial" w:cs="Arial"/>
                <w:sz w:val="22"/>
                <w:szCs w:val="22"/>
                <w:lang w:val="en-GB"/>
              </w:rPr>
            </w:pPr>
            <w:r w:rsidRPr="00805DC6">
              <w:rPr>
                <w:rFonts w:ascii="Arial" w:hAnsi="Arial" w:cs="Arial"/>
                <w:sz w:val="22"/>
                <w:szCs w:val="22"/>
                <w:lang w:val="en-GB"/>
              </w:rPr>
              <w:t>List questions that would identify potential bleeding disorders when taking a medical history.</w:t>
            </w:r>
          </w:p>
          <w:p w14:paraId="4C33A142" w14:textId="77777777" w:rsidR="00B31521" w:rsidRPr="00805DC6" w:rsidRDefault="00B31521" w:rsidP="0079404C">
            <w:pPr>
              <w:jc w:val="both"/>
              <w:rPr>
                <w:rFonts w:ascii="Arial" w:eastAsia="Verdana" w:hAnsi="Arial" w:cs="Arial"/>
                <w:sz w:val="22"/>
                <w:szCs w:val="22"/>
              </w:rPr>
            </w:pPr>
          </w:p>
        </w:tc>
        <w:tc>
          <w:tcPr>
            <w:tcW w:w="1559" w:type="dxa"/>
            <w:shd w:val="clear" w:color="auto" w:fill="auto"/>
          </w:tcPr>
          <w:p w14:paraId="73BE46BA" w14:textId="77777777" w:rsidR="00B31521" w:rsidRPr="00805DC6" w:rsidRDefault="00B31521" w:rsidP="0079404C">
            <w:pPr>
              <w:pStyle w:val="Style-1"/>
              <w:spacing w:after="200" w:line="276" w:lineRule="auto"/>
              <w:contextualSpacing/>
              <w:rPr>
                <w:rFonts w:ascii="Arial" w:eastAsia="Verdana" w:hAnsi="Arial" w:cs="Arial"/>
                <w:b/>
                <w:sz w:val="22"/>
                <w:szCs w:val="22"/>
              </w:rPr>
            </w:pPr>
          </w:p>
        </w:tc>
      </w:tr>
      <w:tr w:rsidR="00B31521" w:rsidRPr="00805DC6" w14:paraId="3D87C2D2" w14:textId="77777777" w:rsidTr="0079404C">
        <w:tc>
          <w:tcPr>
            <w:tcW w:w="7797" w:type="dxa"/>
            <w:shd w:val="clear" w:color="auto" w:fill="auto"/>
          </w:tcPr>
          <w:p w14:paraId="1C47CCAA" w14:textId="77777777" w:rsidR="00B31521" w:rsidRPr="00805DC6" w:rsidRDefault="00B31521" w:rsidP="00B31521">
            <w:pPr>
              <w:jc w:val="both"/>
              <w:rPr>
                <w:rFonts w:ascii="Arial" w:hAnsi="Arial" w:cs="Arial"/>
                <w:sz w:val="22"/>
                <w:szCs w:val="22"/>
                <w:lang w:val="en-GB"/>
              </w:rPr>
            </w:pPr>
            <w:r w:rsidRPr="00805DC6">
              <w:rPr>
                <w:rFonts w:ascii="Arial" w:hAnsi="Arial" w:cs="Arial"/>
                <w:sz w:val="22"/>
                <w:szCs w:val="22"/>
                <w:lang w:val="en-GB"/>
              </w:rPr>
              <w:t>List physical findings that may suggest the presence of a bleeding disorder.</w:t>
            </w:r>
          </w:p>
          <w:p w14:paraId="098359CC" w14:textId="77777777" w:rsidR="00B31521" w:rsidRPr="00805DC6" w:rsidRDefault="00B31521" w:rsidP="0079404C">
            <w:pPr>
              <w:rPr>
                <w:rFonts w:ascii="Arial" w:eastAsia="Verdana" w:hAnsi="Arial" w:cs="Arial"/>
                <w:sz w:val="22"/>
                <w:szCs w:val="22"/>
              </w:rPr>
            </w:pPr>
          </w:p>
        </w:tc>
        <w:tc>
          <w:tcPr>
            <w:tcW w:w="1559" w:type="dxa"/>
            <w:shd w:val="clear" w:color="auto" w:fill="auto"/>
          </w:tcPr>
          <w:p w14:paraId="0F1897E4" w14:textId="77777777" w:rsidR="00B31521" w:rsidRPr="00805DC6" w:rsidRDefault="00B31521" w:rsidP="0079404C">
            <w:pPr>
              <w:pStyle w:val="Style-1"/>
              <w:spacing w:after="200" w:line="276" w:lineRule="auto"/>
              <w:contextualSpacing/>
              <w:rPr>
                <w:rFonts w:ascii="Arial" w:eastAsia="Verdana" w:hAnsi="Arial" w:cs="Arial"/>
                <w:b/>
                <w:sz w:val="22"/>
                <w:szCs w:val="22"/>
              </w:rPr>
            </w:pPr>
          </w:p>
        </w:tc>
      </w:tr>
      <w:tr w:rsidR="00B31521" w:rsidRPr="00805DC6" w14:paraId="623BD13D" w14:textId="77777777" w:rsidTr="0079404C">
        <w:tc>
          <w:tcPr>
            <w:tcW w:w="7797" w:type="dxa"/>
            <w:shd w:val="clear" w:color="auto" w:fill="auto"/>
          </w:tcPr>
          <w:p w14:paraId="1C49C696" w14:textId="77777777" w:rsidR="00B31521" w:rsidRPr="00805DC6" w:rsidRDefault="00B31521" w:rsidP="00457CBB">
            <w:pPr>
              <w:ind w:left="34" w:hanging="34"/>
              <w:jc w:val="both"/>
              <w:rPr>
                <w:rFonts w:ascii="Arial" w:hAnsi="Arial" w:cs="Arial"/>
                <w:sz w:val="22"/>
                <w:szCs w:val="22"/>
                <w:lang w:val="en-GB"/>
              </w:rPr>
            </w:pPr>
            <w:r w:rsidRPr="00805DC6">
              <w:rPr>
                <w:rFonts w:ascii="Arial" w:hAnsi="Arial" w:cs="Arial"/>
                <w:sz w:val="22"/>
                <w:szCs w:val="22"/>
                <w:lang w:val="en-GB"/>
              </w:rPr>
              <w:t>List the laboratory tests that would be helpful in the diagnosis of disorders listed in 1.</w:t>
            </w:r>
          </w:p>
          <w:p w14:paraId="5554293B" w14:textId="77777777" w:rsidR="00B31521" w:rsidRPr="00805DC6" w:rsidRDefault="00B31521" w:rsidP="0079404C">
            <w:pPr>
              <w:rPr>
                <w:rFonts w:ascii="Arial" w:eastAsia="Verdana" w:hAnsi="Arial" w:cs="Arial"/>
                <w:sz w:val="22"/>
                <w:szCs w:val="22"/>
              </w:rPr>
            </w:pPr>
          </w:p>
        </w:tc>
        <w:tc>
          <w:tcPr>
            <w:tcW w:w="1559" w:type="dxa"/>
            <w:shd w:val="clear" w:color="auto" w:fill="auto"/>
          </w:tcPr>
          <w:p w14:paraId="18BE93E1" w14:textId="77777777" w:rsidR="00B31521" w:rsidRPr="00805DC6" w:rsidRDefault="00B31521" w:rsidP="0079404C">
            <w:pPr>
              <w:pStyle w:val="Style-1"/>
              <w:spacing w:after="200" w:line="276" w:lineRule="auto"/>
              <w:contextualSpacing/>
              <w:rPr>
                <w:rFonts w:ascii="Arial" w:eastAsia="Verdana" w:hAnsi="Arial" w:cs="Arial"/>
                <w:b/>
                <w:sz w:val="22"/>
                <w:szCs w:val="22"/>
              </w:rPr>
            </w:pPr>
          </w:p>
        </w:tc>
      </w:tr>
      <w:tr w:rsidR="00B31521" w:rsidRPr="00805DC6" w14:paraId="18F41EE1" w14:textId="77777777" w:rsidTr="0079404C">
        <w:tc>
          <w:tcPr>
            <w:tcW w:w="7797" w:type="dxa"/>
            <w:shd w:val="clear" w:color="auto" w:fill="auto"/>
          </w:tcPr>
          <w:p w14:paraId="2BD6FB56" w14:textId="77777777" w:rsidR="00B31521" w:rsidRPr="00805DC6" w:rsidRDefault="00B31521" w:rsidP="00457CBB">
            <w:pPr>
              <w:ind w:left="34" w:hanging="34"/>
              <w:rPr>
                <w:rFonts w:ascii="Arial" w:hAnsi="Arial" w:cs="Arial"/>
                <w:sz w:val="22"/>
                <w:szCs w:val="22"/>
                <w:lang w:val="en-GB"/>
              </w:rPr>
            </w:pPr>
            <w:r w:rsidRPr="00805DC6">
              <w:rPr>
                <w:rFonts w:ascii="Arial" w:hAnsi="Arial" w:cs="Arial"/>
                <w:sz w:val="22"/>
                <w:szCs w:val="22"/>
                <w:lang w:val="en-GB"/>
              </w:rPr>
              <w:t>Name the common surgical conditions leading to disseminated intravascular coagulation (DIC).</w:t>
            </w:r>
          </w:p>
          <w:p w14:paraId="7174D47A" w14:textId="77777777" w:rsidR="00B31521" w:rsidRPr="00805DC6" w:rsidRDefault="00B31521" w:rsidP="0079404C">
            <w:pPr>
              <w:rPr>
                <w:rFonts w:ascii="Arial" w:eastAsia="Verdana" w:hAnsi="Arial" w:cs="Arial"/>
                <w:sz w:val="22"/>
                <w:szCs w:val="22"/>
              </w:rPr>
            </w:pPr>
          </w:p>
        </w:tc>
        <w:tc>
          <w:tcPr>
            <w:tcW w:w="1559" w:type="dxa"/>
            <w:shd w:val="clear" w:color="auto" w:fill="auto"/>
          </w:tcPr>
          <w:p w14:paraId="2A083C0A" w14:textId="77777777" w:rsidR="00B31521" w:rsidRPr="00805DC6" w:rsidRDefault="00B31521" w:rsidP="0079404C">
            <w:pPr>
              <w:pStyle w:val="Style-1"/>
              <w:spacing w:after="200" w:line="276" w:lineRule="auto"/>
              <w:contextualSpacing/>
              <w:rPr>
                <w:rFonts w:ascii="Arial" w:eastAsia="Verdana" w:hAnsi="Arial" w:cs="Arial"/>
                <w:b/>
                <w:sz w:val="22"/>
                <w:szCs w:val="22"/>
              </w:rPr>
            </w:pPr>
          </w:p>
        </w:tc>
      </w:tr>
    </w:tbl>
    <w:p w14:paraId="68517002" w14:textId="77777777" w:rsidR="00155877" w:rsidRPr="00805DC6" w:rsidRDefault="00155877" w:rsidP="00155877">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457CBB" w:rsidRPr="00805DC6" w14:paraId="37108D03" w14:textId="77777777" w:rsidTr="004135B7">
        <w:tc>
          <w:tcPr>
            <w:tcW w:w="9356" w:type="dxa"/>
            <w:gridSpan w:val="2"/>
            <w:shd w:val="clear" w:color="auto" w:fill="F2F2F2"/>
          </w:tcPr>
          <w:p w14:paraId="1742E781" w14:textId="77777777" w:rsidR="00457CBB" w:rsidRPr="00805DC6" w:rsidRDefault="00457CBB" w:rsidP="00457CBB">
            <w:pPr>
              <w:jc w:val="center"/>
              <w:rPr>
                <w:rFonts w:ascii="Arial" w:hAnsi="Arial" w:cs="Arial"/>
                <w:szCs w:val="24"/>
                <w:lang w:val="en-GB"/>
              </w:rPr>
            </w:pPr>
            <w:r w:rsidRPr="00805DC6">
              <w:rPr>
                <w:rFonts w:ascii="Arial" w:hAnsi="Arial" w:cs="Arial"/>
                <w:b/>
                <w:szCs w:val="24"/>
                <w:lang w:val="en-GB"/>
              </w:rPr>
              <w:t>SURGICAL INFECTION AND ANTIBIOTICS</w:t>
            </w:r>
          </w:p>
          <w:p w14:paraId="7CB7ED1E" w14:textId="77777777" w:rsidR="00457CBB" w:rsidRPr="00805DC6" w:rsidRDefault="00457CBB" w:rsidP="0079404C">
            <w:pPr>
              <w:jc w:val="center"/>
              <w:rPr>
                <w:rFonts w:ascii="Arial" w:eastAsia="Verdana" w:hAnsi="Arial" w:cs="Arial"/>
                <w:b/>
                <w:sz w:val="22"/>
                <w:szCs w:val="22"/>
              </w:rPr>
            </w:pPr>
          </w:p>
        </w:tc>
      </w:tr>
      <w:tr w:rsidR="00457CBB" w:rsidRPr="00805DC6" w14:paraId="70A2BF83" w14:textId="77777777" w:rsidTr="0079404C">
        <w:tc>
          <w:tcPr>
            <w:tcW w:w="7797" w:type="dxa"/>
            <w:shd w:val="clear" w:color="auto" w:fill="auto"/>
          </w:tcPr>
          <w:p w14:paraId="10FE8256" w14:textId="77777777" w:rsidR="00457CBB" w:rsidRPr="00805DC6" w:rsidRDefault="00457CBB" w:rsidP="00457CBB">
            <w:pPr>
              <w:jc w:val="both"/>
              <w:rPr>
                <w:rFonts w:ascii="Arial" w:hAnsi="Arial" w:cs="Arial"/>
                <w:sz w:val="22"/>
                <w:szCs w:val="22"/>
                <w:lang w:val="en-GB"/>
              </w:rPr>
            </w:pPr>
            <w:r w:rsidRPr="00805DC6">
              <w:rPr>
                <w:rFonts w:ascii="Arial" w:hAnsi="Arial" w:cs="Arial"/>
                <w:sz w:val="22"/>
                <w:szCs w:val="22"/>
                <w:lang w:val="en-GB"/>
              </w:rPr>
              <w:t>List the factors that contribute to infection following a surgical procedure.</w:t>
            </w:r>
          </w:p>
          <w:p w14:paraId="0EDAD358" w14:textId="77777777" w:rsidR="00457CBB" w:rsidRPr="00805DC6" w:rsidRDefault="00457CBB" w:rsidP="0079404C">
            <w:pPr>
              <w:rPr>
                <w:rFonts w:ascii="Arial" w:eastAsia="Verdana" w:hAnsi="Arial" w:cs="Arial"/>
                <w:sz w:val="22"/>
                <w:szCs w:val="22"/>
              </w:rPr>
            </w:pPr>
          </w:p>
        </w:tc>
        <w:tc>
          <w:tcPr>
            <w:tcW w:w="1559" w:type="dxa"/>
            <w:shd w:val="clear" w:color="auto" w:fill="auto"/>
          </w:tcPr>
          <w:p w14:paraId="7BEA8FFC" w14:textId="77777777" w:rsidR="00457CBB" w:rsidRPr="00805DC6" w:rsidRDefault="00457CBB" w:rsidP="0079404C">
            <w:pPr>
              <w:pStyle w:val="Style-1"/>
              <w:spacing w:after="200" w:line="276" w:lineRule="auto"/>
              <w:contextualSpacing/>
              <w:rPr>
                <w:rFonts w:ascii="Arial" w:eastAsia="Verdana" w:hAnsi="Arial" w:cs="Arial"/>
                <w:b/>
                <w:sz w:val="22"/>
                <w:szCs w:val="22"/>
              </w:rPr>
            </w:pPr>
          </w:p>
        </w:tc>
      </w:tr>
      <w:tr w:rsidR="00457CBB" w:rsidRPr="00805DC6" w14:paraId="3A7B9983" w14:textId="77777777" w:rsidTr="0079404C">
        <w:tc>
          <w:tcPr>
            <w:tcW w:w="7797" w:type="dxa"/>
            <w:shd w:val="clear" w:color="auto" w:fill="auto"/>
          </w:tcPr>
          <w:p w14:paraId="2E9A064B" w14:textId="77777777" w:rsidR="00457CBB" w:rsidRPr="00805DC6" w:rsidRDefault="00457CBB" w:rsidP="00457CBB">
            <w:pPr>
              <w:jc w:val="both"/>
              <w:rPr>
                <w:rFonts w:ascii="Arial" w:hAnsi="Arial" w:cs="Arial"/>
                <w:sz w:val="22"/>
                <w:szCs w:val="22"/>
                <w:lang w:val="en-GB"/>
              </w:rPr>
            </w:pPr>
            <w:r w:rsidRPr="00805DC6">
              <w:rPr>
                <w:rFonts w:ascii="Arial" w:hAnsi="Arial" w:cs="Arial"/>
                <w:sz w:val="22"/>
                <w:szCs w:val="22"/>
                <w:lang w:val="en-GB"/>
              </w:rPr>
              <w:t>Discuss the different types of skin disinfectants used in theatres and surgical wards.</w:t>
            </w:r>
          </w:p>
          <w:p w14:paraId="65F02EE8" w14:textId="77777777" w:rsidR="00457CBB" w:rsidRPr="00805DC6" w:rsidRDefault="00457CBB" w:rsidP="0079404C">
            <w:pPr>
              <w:jc w:val="both"/>
              <w:rPr>
                <w:rFonts w:ascii="Arial" w:eastAsia="Verdana" w:hAnsi="Arial" w:cs="Arial"/>
                <w:sz w:val="22"/>
                <w:szCs w:val="22"/>
              </w:rPr>
            </w:pPr>
          </w:p>
        </w:tc>
        <w:tc>
          <w:tcPr>
            <w:tcW w:w="1559" w:type="dxa"/>
            <w:shd w:val="clear" w:color="auto" w:fill="auto"/>
          </w:tcPr>
          <w:p w14:paraId="4A4454F2" w14:textId="77777777" w:rsidR="00457CBB" w:rsidRPr="00805DC6" w:rsidRDefault="00457CBB" w:rsidP="0079404C">
            <w:pPr>
              <w:pStyle w:val="Style-1"/>
              <w:spacing w:after="200" w:line="276" w:lineRule="auto"/>
              <w:contextualSpacing/>
              <w:rPr>
                <w:rFonts w:ascii="Arial" w:eastAsia="Verdana" w:hAnsi="Arial" w:cs="Arial"/>
                <w:b/>
                <w:sz w:val="22"/>
                <w:szCs w:val="22"/>
              </w:rPr>
            </w:pPr>
          </w:p>
        </w:tc>
      </w:tr>
      <w:tr w:rsidR="00457CBB" w:rsidRPr="00805DC6" w14:paraId="74DB79AC" w14:textId="77777777" w:rsidTr="0079404C">
        <w:tc>
          <w:tcPr>
            <w:tcW w:w="7797" w:type="dxa"/>
            <w:shd w:val="clear" w:color="auto" w:fill="auto"/>
          </w:tcPr>
          <w:p w14:paraId="32BD0903" w14:textId="77777777" w:rsidR="00457CBB" w:rsidRPr="00805DC6" w:rsidRDefault="00457CBB" w:rsidP="00457CBB">
            <w:pPr>
              <w:jc w:val="both"/>
              <w:rPr>
                <w:rFonts w:ascii="Arial" w:hAnsi="Arial" w:cs="Arial"/>
                <w:sz w:val="22"/>
                <w:szCs w:val="22"/>
                <w:lang w:val="en-GB"/>
              </w:rPr>
            </w:pPr>
            <w:r w:rsidRPr="00805DC6">
              <w:rPr>
                <w:rFonts w:ascii="Arial" w:hAnsi="Arial" w:cs="Arial"/>
                <w:sz w:val="22"/>
                <w:szCs w:val="22"/>
                <w:lang w:val="en-GB"/>
              </w:rPr>
              <w:t>List the types of surgical infections.</w:t>
            </w:r>
          </w:p>
          <w:p w14:paraId="190F8A70" w14:textId="77777777" w:rsidR="00457CBB" w:rsidRPr="00805DC6" w:rsidRDefault="00457CBB" w:rsidP="0079404C">
            <w:pPr>
              <w:rPr>
                <w:rFonts w:ascii="Arial" w:eastAsia="Verdana" w:hAnsi="Arial" w:cs="Arial"/>
                <w:sz w:val="22"/>
                <w:szCs w:val="22"/>
              </w:rPr>
            </w:pPr>
          </w:p>
        </w:tc>
        <w:tc>
          <w:tcPr>
            <w:tcW w:w="1559" w:type="dxa"/>
            <w:shd w:val="clear" w:color="auto" w:fill="auto"/>
          </w:tcPr>
          <w:p w14:paraId="043EB612" w14:textId="77777777" w:rsidR="00457CBB" w:rsidRPr="00805DC6" w:rsidRDefault="00457CBB" w:rsidP="0079404C">
            <w:pPr>
              <w:pStyle w:val="Style-1"/>
              <w:spacing w:after="200" w:line="276" w:lineRule="auto"/>
              <w:contextualSpacing/>
              <w:rPr>
                <w:rFonts w:ascii="Arial" w:eastAsia="Verdana" w:hAnsi="Arial" w:cs="Arial"/>
                <w:b/>
                <w:sz w:val="22"/>
                <w:szCs w:val="22"/>
              </w:rPr>
            </w:pPr>
          </w:p>
        </w:tc>
      </w:tr>
      <w:tr w:rsidR="00457CBB" w:rsidRPr="00805DC6" w14:paraId="2974990B" w14:textId="77777777" w:rsidTr="0079404C">
        <w:tc>
          <w:tcPr>
            <w:tcW w:w="7797" w:type="dxa"/>
            <w:shd w:val="clear" w:color="auto" w:fill="auto"/>
          </w:tcPr>
          <w:p w14:paraId="22D7B0F9" w14:textId="77777777" w:rsidR="00457CBB" w:rsidRPr="00805DC6" w:rsidRDefault="00457CBB" w:rsidP="00457CBB">
            <w:pPr>
              <w:rPr>
                <w:rFonts w:ascii="Arial" w:hAnsi="Arial" w:cs="Arial"/>
                <w:sz w:val="22"/>
                <w:szCs w:val="22"/>
                <w:lang w:val="en-GB"/>
              </w:rPr>
            </w:pPr>
            <w:r w:rsidRPr="00805DC6">
              <w:rPr>
                <w:rFonts w:ascii="Arial" w:hAnsi="Arial" w:cs="Arial"/>
                <w:sz w:val="22"/>
                <w:szCs w:val="22"/>
                <w:lang w:val="en-GB"/>
              </w:rPr>
              <w:t>Discuss the principles underlying the use of prophylactic antibiotics in surgery.</w:t>
            </w:r>
          </w:p>
          <w:p w14:paraId="47AD131A" w14:textId="77777777" w:rsidR="00457CBB" w:rsidRPr="00805DC6" w:rsidRDefault="00457CBB" w:rsidP="0079404C">
            <w:pPr>
              <w:rPr>
                <w:rFonts w:ascii="Arial" w:eastAsia="Verdana" w:hAnsi="Arial" w:cs="Arial"/>
                <w:sz w:val="22"/>
                <w:szCs w:val="22"/>
              </w:rPr>
            </w:pPr>
          </w:p>
        </w:tc>
        <w:tc>
          <w:tcPr>
            <w:tcW w:w="1559" w:type="dxa"/>
            <w:shd w:val="clear" w:color="auto" w:fill="auto"/>
          </w:tcPr>
          <w:p w14:paraId="55C2B3B2" w14:textId="77777777" w:rsidR="00457CBB" w:rsidRPr="00805DC6" w:rsidRDefault="00457CBB" w:rsidP="0079404C">
            <w:pPr>
              <w:pStyle w:val="Style-1"/>
              <w:spacing w:after="200" w:line="276" w:lineRule="auto"/>
              <w:contextualSpacing/>
              <w:rPr>
                <w:rFonts w:ascii="Arial" w:eastAsia="Verdana" w:hAnsi="Arial" w:cs="Arial"/>
                <w:b/>
                <w:sz w:val="22"/>
                <w:szCs w:val="22"/>
              </w:rPr>
            </w:pPr>
          </w:p>
        </w:tc>
      </w:tr>
      <w:tr w:rsidR="00457CBB" w:rsidRPr="00805DC6" w14:paraId="62CF2AB5" w14:textId="77777777" w:rsidTr="0079404C">
        <w:tc>
          <w:tcPr>
            <w:tcW w:w="7797" w:type="dxa"/>
            <w:shd w:val="clear" w:color="auto" w:fill="auto"/>
          </w:tcPr>
          <w:p w14:paraId="79200B9E" w14:textId="77777777" w:rsidR="00457CBB" w:rsidRPr="00805DC6" w:rsidRDefault="00457CBB" w:rsidP="00457CBB">
            <w:pPr>
              <w:jc w:val="both"/>
              <w:rPr>
                <w:rFonts w:ascii="Arial" w:hAnsi="Arial" w:cs="Arial"/>
                <w:sz w:val="22"/>
                <w:szCs w:val="22"/>
                <w:lang w:val="en-GB"/>
              </w:rPr>
            </w:pPr>
            <w:r w:rsidRPr="00805DC6">
              <w:rPr>
                <w:rFonts w:ascii="Arial" w:hAnsi="Arial" w:cs="Arial"/>
                <w:sz w:val="22"/>
                <w:szCs w:val="22"/>
                <w:lang w:val="en-GB"/>
              </w:rPr>
              <w:t>Describe the diagnostic features and treatment of common skin infections</w:t>
            </w:r>
          </w:p>
          <w:p w14:paraId="5D6A9752" w14:textId="77777777" w:rsidR="00457CBB" w:rsidRPr="00805DC6" w:rsidRDefault="00457CBB" w:rsidP="0079404C">
            <w:pPr>
              <w:rPr>
                <w:rFonts w:ascii="Arial" w:eastAsia="Verdana" w:hAnsi="Arial" w:cs="Arial"/>
                <w:sz w:val="22"/>
                <w:szCs w:val="22"/>
              </w:rPr>
            </w:pPr>
          </w:p>
        </w:tc>
        <w:tc>
          <w:tcPr>
            <w:tcW w:w="1559" w:type="dxa"/>
            <w:shd w:val="clear" w:color="auto" w:fill="auto"/>
          </w:tcPr>
          <w:p w14:paraId="5D3C066B" w14:textId="77777777" w:rsidR="00457CBB" w:rsidRPr="00805DC6" w:rsidRDefault="00457CBB" w:rsidP="0079404C">
            <w:pPr>
              <w:pStyle w:val="Style-1"/>
              <w:spacing w:after="200" w:line="276" w:lineRule="auto"/>
              <w:contextualSpacing/>
              <w:rPr>
                <w:rFonts w:ascii="Arial" w:eastAsia="Verdana" w:hAnsi="Arial" w:cs="Arial"/>
                <w:b/>
                <w:sz w:val="22"/>
                <w:szCs w:val="22"/>
              </w:rPr>
            </w:pPr>
          </w:p>
        </w:tc>
      </w:tr>
      <w:tr w:rsidR="00457CBB" w:rsidRPr="00805DC6" w14:paraId="18DE1A54" w14:textId="77777777" w:rsidTr="0079404C">
        <w:tc>
          <w:tcPr>
            <w:tcW w:w="7797" w:type="dxa"/>
            <w:shd w:val="clear" w:color="auto" w:fill="auto"/>
          </w:tcPr>
          <w:p w14:paraId="40A65AEA" w14:textId="77777777" w:rsidR="00457CBB" w:rsidRPr="00805DC6" w:rsidRDefault="00457CBB" w:rsidP="00457CBB">
            <w:pPr>
              <w:rPr>
                <w:rFonts w:ascii="Arial" w:hAnsi="Arial" w:cs="Arial"/>
                <w:sz w:val="22"/>
                <w:szCs w:val="22"/>
                <w:lang w:val="en-GB"/>
              </w:rPr>
            </w:pPr>
            <w:r w:rsidRPr="00805DC6">
              <w:rPr>
                <w:rFonts w:ascii="Arial" w:hAnsi="Arial" w:cs="Arial"/>
                <w:sz w:val="22"/>
                <w:szCs w:val="22"/>
                <w:lang w:val="en-GB"/>
              </w:rPr>
              <w:lastRenderedPageBreak/>
              <w:t>Describe common hand infections and discuss the treatment of each.</w:t>
            </w:r>
          </w:p>
          <w:p w14:paraId="48FA91D5" w14:textId="77777777" w:rsidR="00457CBB" w:rsidRPr="00805DC6" w:rsidRDefault="00457CBB" w:rsidP="0079404C">
            <w:pPr>
              <w:rPr>
                <w:rFonts w:ascii="Arial" w:eastAsia="Verdana" w:hAnsi="Arial" w:cs="Arial"/>
                <w:sz w:val="22"/>
                <w:szCs w:val="22"/>
              </w:rPr>
            </w:pPr>
          </w:p>
        </w:tc>
        <w:tc>
          <w:tcPr>
            <w:tcW w:w="1559" w:type="dxa"/>
            <w:shd w:val="clear" w:color="auto" w:fill="auto"/>
          </w:tcPr>
          <w:p w14:paraId="4FB97584" w14:textId="77777777" w:rsidR="00457CBB" w:rsidRPr="00805DC6" w:rsidRDefault="00457CBB" w:rsidP="0079404C">
            <w:pPr>
              <w:pStyle w:val="Style-1"/>
              <w:spacing w:after="200" w:line="276" w:lineRule="auto"/>
              <w:contextualSpacing/>
              <w:rPr>
                <w:rFonts w:ascii="Arial" w:eastAsia="Verdana" w:hAnsi="Arial" w:cs="Arial"/>
                <w:b/>
                <w:sz w:val="22"/>
                <w:szCs w:val="22"/>
              </w:rPr>
            </w:pPr>
          </w:p>
        </w:tc>
      </w:tr>
      <w:tr w:rsidR="00457CBB" w:rsidRPr="00805DC6" w14:paraId="278F52BC" w14:textId="77777777" w:rsidTr="0079404C">
        <w:tc>
          <w:tcPr>
            <w:tcW w:w="7797" w:type="dxa"/>
            <w:shd w:val="clear" w:color="auto" w:fill="auto"/>
          </w:tcPr>
          <w:p w14:paraId="1BA4C609" w14:textId="77777777" w:rsidR="00457CBB" w:rsidRPr="00805DC6" w:rsidRDefault="00457CBB" w:rsidP="00457CBB">
            <w:pPr>
              <w:rPr>
                <w:rFonts w:ascii="Arial" w:hAnsi="Arial" w:cs="Arial"/>
                <w:sz w:val="22"/>
                <w:szCs w:val="22"/>
                <w:lang w:val="en-GB"/>
              </w:rPr>
            </w:pPr>
            <w:r w:rsidRPr="00805DC6">
              <w:rPr>
                <w:rFonts w:ascii="Arial" w:hAnsi="Arial" w:cs="Arial"/>
                <w:sz w:val="22"/>
                <w:szCs w:val="22"/>
                <w:lang w:val="en-GB"/>
              </w:rPr>
              <w:t>Describe the clinical features and treatment of anaerobic and synergistic gangrene</w:t>
            </w:r>
          </w:p>
          <w:p w14:paraId="1B4DFF9E" w14:textId="77777777" w:rsidR="00457CBB" w:rsidRPr="00805DC6" w:rsidRDefault="00457CBB" w:rsidP="0079404C">
            <w:pPr>
              <w:rPr>
                <w:rFonts w:ascii="Arial" w:eastAsia="Verdana" w:hAnsi="Arial" w:cs="Arial"/>
                <w:sz w:val="22"/>
                <w:szCs w:val="22"/>
              </w:rPr>
            </w:pPr>
          </w:p>
        </w:tc>
        <w:tc>
          <w:tcPr>
            <w:tcW w:w="1559" w:type="dxa"/>
            <w:shd w:val="clear" w:color="auto" w:fill="auto"/>
          </w:tcPr>
          <w:p w14:paraId="1A541AA8" w14:textId="77777777" w:rsidR="00457CBB" w:rsidRPr="00805DC6" w:rsidRDefault="00457CBB" w:rsidP="0079404C">
            <w:pPr>
              <w:pStyle w:val="Style-1"/>
              <w:spacing w:after="200" w:line="276" w:lineRule="auto"/>
              <w:contextualSpacing/>
              <w:rPr>
                <w:rFonts w:ascii="Arial" w:eastAsia="Verdana" w:hAnsi="Arial" w:cs="Arial"/>
                <w:b/>
                <w:sz w:val="22"/>
                <w:szCs w:val="22"/>
              </w:rPr>
            </w:pPr>
          </w:p>
        </w:tc>
      </w:tr>
      <w:tr w:rsidR="00457CBB" w:rsidRPr="00805DC6" w14:paraId="6BAB7EEF" w14:textId="77777777" w:rsidTr="0079404C">
        <w:tc>
          <w:tcPr>
            <w:tcW w:w="7797" w:type="dxa"/>
            <w:shd w:val="clear" w:color="auto" w:fill="auto"/>
          </w:tcPr>
          <w:p w14:paraId="4065B683" w14:textId="77777777" w:rsidR="00457CBB" w:rsidRPr="00805DC6" w:rsidRDefault="00457CBB" w:rsidP="00457CBB">
            <w:pPr>
              <w:ind w:left="34" w:hanging="34"/>
              <w:jc w:val="both"/>
              <w:rPr>
                <w:rFonts w:ascii="Arial" w:hAnsi="Arial" w:cs="Arial"/>
                <w:sz w:val="22"/>
                <w:szCs w:val="22"/>
                <w:lang w:val="en-GB"/>
              </w:rPr>
            </w:pPr>
            <w:r w:rsidRPr="00805DC6">
              <w:rPr>
                <w:rFonts w:ascii="Arial" w:hAnsi="Arial" w:cs="Arial"/>
                <w:sz w:val="22"/>
                <w:szCs w:val="22"/>
                <w:lang w:val="en-GB"/>
              </w:rPr>
              <w:t>List the causes of post-operative fever and discuss the diagnostic steps for evaluation</w:t>
            </w:r>
          </w:p>
          <w:p w14:paraId="19178C9E" w14:textId="77777777" w:rsidR="00457CBB" w:rsidRPr="00805DC6" w:rsidRDefault="00457CBB" w:rsidP="0079404C">
            <w:pPr>
              <w:rPr>
                <w:rFonts w:ascii="Arial" w:eastAsia="Verdana" w:hAnsi="Arial" w:cs="Arial"/>
                <w:sz w:val="22"/>
                <w:szCs w:val="22"/>
              </w:rPr>
            </w:pPr>
          </w:p>
        </w:tc>
        <w:tc>
          <w:tcPr>
            <w:tcW w:w="1559" w:type="dxa"/>
            <w:shd w:val="clear" w:color="auto" w:fill="auto"/>
          </w:tcPr>
          <w:p w14:paraId="377A58C0" w14:textId="77777777" w:rsidR="00457CBB" w:rsidRPr="00805DC6" w:rsidRDefault="00457CBB" w:rsidP="0079404C">
            <w:pPr>
              <w:pStyle w:val="Style-1"/>
              <w:spacing w:after="200" w:line="276" w:lineRule="auto"/>
              <w:contextualSpacing/>
              <w:rPr>
                <w:rFonts w:ascii="Arial" w:eastAsia="Verdana" w:hAnsi="Arial" w:cs="Arial"/>
                <w:b/>
                <w:sz w:val="22"/>
                <w:szCs w:val="22"/>
              </w:rPr>
            </w:pPr>
          </w:p>
        </w:tc>
      </w:tr>
      <w:tr w:rsidR="00457CBB" w:rsidRPr="00805DC6" w14:paraId="615A7377" w14:textId="77777777" w:rsidTr="0079404C">
        <w:tc>
          <w:tcPr>
            <w:tcW w:w="7797" w:type="dxa"/>
            <w:shd w:val="clear" w:color="auto" w:fill="auto"/>
          </w:tcPr>
          <w:p w14:paraId="2D319814" w14:textId="77777777" w:rsidR="00457CBB" w:rsidRPr="00805DC6" w:rsidRDefault="00457CBB" w:rsidP="00457CBB">
            <w:pPr>
              <w:ind w:left="34" w:hanging="34"/>
              <w:jc w:val="both"/>
              <w:rPr>
                <w:rFonts w:ascii="Arial" w:hAnsi="Arial" w:cs="Arial"/>
                <w:sz w:val="22"/>
                <w:szCs w:val="22"/>
                <w:lang w:val="en-GB"/>
              </w:rPr>
            </w:pPr>
            <w:r w:rsidRPr="00805DC6">
              <w:rPr>
                <w:rFonts w:ascii="Arial" w:hAnsi="Arial" w:cs="Arial"/>
                <w:sz w:val="22"/>
                <w:szCs w:val="22"/>
                <w:lang w:val="en-GB"/>
              </w:rPr>
              <w:t>Describe the indications and methods for providing routine and reverse isolation.</w:t>
            </w:r>
          </w:p>
          <w:p w14:paraId="62A3F77A" w14:textId="77777777" w:rsidR="00457CBB" w:rsidRPr="00805DC6" w:rsidRDefault="00457CBB" w:rsidP="0079404C">
            <w:pPr>
              <w:rPr>
                <w:rFonts w:ascii="Arial" w:eastAsia="Verdana" w:hAnsi="Arial" w:cs="Arial"/>
                <w:sz w:val="22"/>
                <w:szCs w:val="22"/>
              </w:rPr>
            </w:pPr>
          </w:p>
        </w:tc>
        <w:tc>
          <w:tcPr>
            <w:tcW w:w="1559" w:type="dxa"/>
            <w:shd w:val="clear" w:color="auto" w:fill="auto"/>
          </w:tcPr>
          <w:p w14:paraId="4759F6B6" w14:textId="77777777" w:rsidR="00457CBB" w:rsidRPr="00805DC6" w:rsidRDefault="00457CBB" w:rsidP="0079404C">
            <w:pPr>
              <w:pStyle w:val="Style-1"/>
              <w:spacing w:after="200" w:line="276" w:lineRule="auto"/>
              <w:contextualSpacing/>
              <w:rPr>
                <w:rFonts w:ascii="Arial" w:eastAsia="Verdana" w:hAnsi="Arial" w:cs="Arial"/>
                <w:b/>
                <w:sz w:val="22"/>
                <w:szCs w:val="22"/>
              </w:rPr>
            </w:pPr>
          </w:p>
        </w:tc>
      </w:tr>
      <w:tr w:rsidR="00457CBB" w:rsidRPr="00805DC6" w14:paraId="150CEF10" w14:textId="77777777" w:rsidTr="0079404C">
        <w:tc>
          <w:tcPr>
            <w:tcW w:w="7797" w:type="dxa"/>
            <w:shd w:val="clear" w:color="auto" w:fill="auto"/>
          </w:tcPr>
          <w:p w14:paraId="660C83C8" w14:textId="77777777" w:rsidR="00457CBB" w:rsidRPr="00805DC6" w:rsidRDefault="00457CBB" w:rsidP="00457CBB">
            <w:pPr>
              <w:jc w:val="both"/>
              <w:rPr>
                <w:rFonts w:ascii="Arial" w:hAnsi="Arial" w:cs="Arial"/>
                <w:sz w:val="22"/>
                <w:szCs w:val="22"/>
                <w:lang w:val="en-GB"/>
              </w:rPr>
            </w:pPr>
            <w:r w:rsidRPr="00805DC6">
              <w:rPr>
                <w:rFonts w:ascii="Arial" w:hAnsi="Arial" w:cs="Arial"/>
                <w:sz w:val="22"/>
                <w:szCs w:val="22"/>
                <w:lang w:val="en-GB"/>
              </w:rPr>
              <w:t>Describe the basis on which antibiotics are chosen for varying infections.</w:t>
            </w:r>
          </w:p>
          <w:p w14:paraId="09286A8C" w14:textId="77777777" w:rsidR="00457CBB" w:rsidRPr="00805DC6" w:rsidRDefault="00457CBB" w:rsidP="00457CBB">
            <w:pPr>
              <w:ind w:left="34" w:hanging="34"/>
              <w:jc w:val="both"/>
              <w:rPr>
                <w:rFonts w:ascii="Arial" w:hAnsi="Arial" w:cs="Arial"/>
                <w:sz w:val="22"/>
                <w:szCs w:val="22"/>
                <w:lang w:val="en-GB"/>
              </w:rPr>
            </w:pPr>
          </w:p>
        </w:tc>
        <w:tc>
          <w:tcPr>
            <w:tcW w:w="1559" w:type="dxa"/>
            <w:shd w:val="clear" w:color="auto" w:fill="auto"/>
          </w:tcPr>
          <w:p w14:paraId="6E8C3CFF" w14:textId="77777777" w:rsidR="00457CBB" w:rsidRPr="00805DC6" w:rsidRDefault="00457CBB" w:rsidP="0079404C">
            <w:pPr>
              <w:pStyle w:val="Style-1"/>
              <w:spacing w:after="200" w:line="276" w:lineRule="auto"/>
              <w:contextualSpacing/>
              <w:rPr>
                <w:rFonts w:ascii="Arial" w:eastAsia="Verdana" w:hAnsi="Arial" w:cs="Arial"/>
                <w:b/>
                <w:sz w:val="22"/>
                <w:szCs w:val="22"/>
              </w:rPr>
            </w:pPr>
          </w:p>
        </w:tc>
      </w:tr>
      <w:tr w:rsidR="00457CBB" w:rsidRPr="00805DC6" w14:paraId="4ACB521E" w14:textId="77777777" w:rsidTr="0079404C">
        <w:tc>
          <w:tcPr>
            <w:tcW w:w="7797" w:type="dxa"/>
            <w:shd w:val="clear" w:color="auto" w:fill="auto"/>
          </w:tcPr>
          <w:p w14:paraId="2C3BE5FF" w14:textId="77777777" w:rsidR="00457CBB" w:rsidRPr="00805DC6" w:rsidRDefault="00457CBB" w:rsidP="00457CBB">
            <w:pPr>
              <w:jc w:val="both"/>
              <w:rPr>
                <w:rFonts w:ascii="Arial" w:hAnsi="Arial" w:cs="Arial"/>
                <w:sz w:val="22"/>
                <w:szCs w:val="22"/>
                <w:lang w:val="en-GB"/>
              </w:rPr>
            </w:pPr>
            <w:r w:rsidRPr="00805DC6">
              <w:rPr>
                <w:rFonts w:ascii="Arial" w:hAnsi="Arial" w:cs="Arial"/>
                <w:sz w:val="22"/>
                <w:szCs w:val="22"/>
                <w:lang w:val="en-GB"/>
              </w:rPr>
              <w:t>Describe the diagnostic evaluation of an intra-abdominal abscess.</w:t>
            </w:r>
          </w:p>
          <w:p w14:paraId="10F32F6C" w14:textId="77777777" w:rsidR="00457CBB" w:rsidRPr="00805DC6" w:rsidRDefault="00457CBB" w:rsidP="00457CBB">
            <w:pPr>
              <w:jc w:val="both"/>
              <w:rPr>
                <w:rFonts w:ascii="Arial" w:hAnsi="Arial" w:cs="Arial"/>
                <w:sz w:val="22"/>
                <w:szCs w:val="22"/>
                <w:lang w:val="en-GB"/>
              </w:rPr>
            </w:pPr>
          </w:p>
          <w:p w14:paraId="5C6EF629" w14:textId="77777777" w:rsidR="00457CBB" w:rsidRPr="00805DC6" w:rsidRDefault="00457CBB" w:rsidP="00457CBB">
            <w:pPr>
              <w:ind w:left="34" w:hanging="34"/>
              <w:jc w:val="both"/>
              <w:rPr>
                <w:rFonts w:ascii="Arial" w:hAnsi="Arial" w:cs="Arial"/>
                <w:sz w:val="22"/>
                <w:szCs w:val="22"/>
                <w:lang w:val="en-GB"/>
              </w:rPr>
            </w:pPr>
          </w:p>
        </w:tc>
        <w:tc>
          <w:tcPr>
            <w:tcW w:w="1559" w:type="dxa"/>
            <w:shd w:val="clear" w:color="auto" w:fill="auto"/>
          </w:tcPr>
          <w:p w14:paraId="27E65804" w14:textId="77777777" w:rsidR="00457CBB" w:rsidRPr="00805DC6" w:rsidRDefault="00457CBB" w:rsidP="0079404C">
            <w:pPr>
              <w:pStyle w:val="Style-1"/>
              <w:spacing w:after="200" w:line="276" w:lineRule="auto"/>
              <w:contextualSpacing/>
              <w:rPr>
                <w:rFonts w:ascii="Arial" w:eastAsia="Verdana" w:hAnsi="Arial" w:cs="Arial"/>
                <w:b/>
                <w:sz w:val="22"/>
                <w:szCs w:val="22"/>
              </w:rPr>
            </w:pPr>
          </w:p>
        </w:tc>
      </w:tr>
      <w:tr w:rsidR="00457CBB" w:rsidRPr="00805DC6" w14:paraId="6C5A47D0" w14:textId="77777777" w:rsidTr="0079404C">
        <w:tc>
          <w:tcPr>
            <w:tcW w:w="7797" w:type="dxa"/>
            <w:shd w:val="clear" w:color="auto" w:fill="auto"/>
          </w:tcPr>
          <w:p w14:paraId="751A195E" w14:textId="77777777" w:rsidR="00457CBB" w:rsidRPr="00805DC6" w:rsidRDefault="00457CBB" w:rsidP="00457CBB">
            <w:pPr>
              <w:tabs>
                <w:tab w:val="left" w:pos="34"/>
              </w:tabs>
              <w:jc w:val="both"/>
              <w:rPr>
                <w:rFonts w:ascii="Arial" w:hAnsi="Arial" w:cs="Arial"/>
                <w:sz w:val="22"/>
                <w:szCs w:val="22"/>
                <w:lang w:val="en-GB"/>
              </w:rPr>
            </w:pPr>
            <w:r w:rsidRPr="00805DC6">
              <w:rPr>
                <w:rFonts w:ascii="Arial" w:hAnsi="Arial" w:cs="Arial"/>
                <w:sz w:val="22"/>
                <w:szCs w:val="22"/>
                <w:lang w:val="en-GB"/>
              </w:rPr>
              <w:t xml:space="preserve">Describe the steps in the drainage and culture of a superficial </w:t>
            </w:r>
            <w:r w:rsidRPr="00805DC6">
              <w:rPr>
                <w:rFonts w:ascii="Arial" w:hAnsi="Arial" w:cs="Arial"/>
                <w:sz w:val="22"/>
                <w:szCs w:val="22"/>
                <w:lang w:val="en-GB"/>
              </w:rPr>
              <w:tab/>
              <w:t>subcutaneous abscess.</w:t>
            </w:r>
          </w:p>
          <w:p w14:paraId="054C2E80" w14:textId="77777777" w:rsidR="00457CBB" w:rsidRPr="00805DC6" w:rsidRDefault="00457CBB" w:rsidP="00457CBB">
            <w:pPr>
              <w:ind w:left="34" w:hanging="34"/>
              <w:jc w:val="both"/>
              <w:rPr>
                <w:rFonts w:ascii="Arial" w:hAnsi="Arial" w:cs="Arial"/>
                <w:sz w:val="22"/>
                <w:szCs w:val="22"/>
                <w:lang w:val="en-GB"/>
              </w:rPr>
            </w:pPr>
          </w:p>
        </w:tc>
        <w:tc>
          <w:tcPr>
            <w:tcW w:w="1559" w:type="dxa"/>
            <w:shd w:val="clear" w:color="auto" w:fill="auto"/>
          </w:tcPr>
          <w:p w14:paraId="56A0A802" w14:textId="77777777" w:rsidR="00457CBB" w:rsidRPr="00805DC6" w:rsidRDefault="00457CBB" w:rsidP="0079404C">
            <w:pPr>
              <w:pStyle w:val="Style-1"/>
              <w:spacing w:after="200" w:line="276" w:lineRule="auto"/>
              <w:contextualSpacing/>
              <w:rPr>
                <w:rFonts w:ascii="Arial" w:eastAsia="Verdana" w:hAnsi="Arial" w:cs="Arial"/>
                <w:b/>
                <w:sz w:val="22"/>
                <w:szCs w:val="22"/>
              </w:rPr>
            </w:pPr>
          </w:p>
        </w:tc>
      </w:tr>
    </w:tbl>
    <w:p w14:paraId="5E81F6C3" w14:textId="77777777" w:rsidR="00773964" w:rsidRPr="00805DC6" w:rsidRDefault="00773964" w:rsidP="00155877">
      <w:pPr>
        <w:ind w:left="720" w:hanging="720"/>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457CBB" w:rsidRPr="00805DC6" w14:paraId="39529752" w14:textId="77777777" w:rsidTr="004135B7">
        <w:tc>
          <w:tcPr>
            <w:tcW w:w="9356" w:type="dxa"/>
            <w:gridSpan w:val="2"/>
            <w:shd w:val="clear" w:color="auto" w:fill="F2F2F2"/>
          </w:tcPr>
          <w:p w14:paraId="3AE48EF3" w14:textId="77777777" w:rsidR="00457CBB" w:rsidRPr="00805DC6" w:rsidRDefault="00457CBB" w:rsidP="00457CBB">
            <w:pPr>
              <w:jc w:val="center"/>
              <w:rPr>
                <w:rFonts w:ascii="Arial" w:hAnsi="Arial" w:cs="Arial"/>
                <w:szCs w:val="24"/>
                <w:lang w:val="en-GB"/>
              </w:rPr>
            </w:pPr>
            <w:r w:rsidRPr="00805DC6">
              <w:rPr>
                <w:rFonts w:ascii="Arial" w:hAnsi="Arial" w:cs="Arial"/>
                <w:b/>
                <w:szCs w:val="24"/>
                <w:lang w:val="en-GB"/>
              </w:rPr>
              <w:t>BREAST</w:t>
            </w:r>
          </w:p>
          <w:p w14:paraId="6D4CE0A2" w14:textId="77777777" w:rsidR="00457CBB" w:rsidRPr="00805DC6" w:rsidRDefault="00457CBB" w:rsidP="00457CBB">
            <w:pPr>
              <w:jc w:val="center"/>
              <w:rPr>
                <w:rFonts w:ascii="Arial" w:eastAsia="Verdana" w:hAnsi="Arial" w:cs="Arial"/>
                <w:b/>
                <w:sz w:val="22"/>
                <w:szCs w:val="22"/>
              </w:rPr>
            </w:pPr>
          </w:p>
        </w:tc>
      </w:tr>
      <w:tr w:rsidR="00457CBB" w:rsidRPr="00805DC6" w14:paraId="7A20F7D7" w14:textId="77777777" w:rsidTr="0079404C">
        <w:tc>
          <w:tcPr>
            <w:tcW w:w="7797" w:type="dxa"/>
            <w:shd w:val="clear" w:color="auto" w:fill="auto"/>
          </w:tcPr>
          <w:p w14:paraId="3083F0FE" w14:textId="6661FA5D" w:rsidR="00457CBB" w:rsidRPr="00805DC6" w:rsidRDefault="00457CBB" w:rsidP="00C34173">
            <w:pPr>
              <w:rPr>
                <w:rFonts w:ascii="Arial" w:hAnsi="Arial" w:cs="Arial"/>
                <w:sz w:val="22"/>
                <w:szCs w:val="22"/>
                <w:lang w:val="en-GB"/>
              </w:rPr>
            </w:pPr>
            <w:r w:rsidRPr="00805DC6">
              <w:rPr>
                <w:rFonts w:ascii="Arial" w:hAnsi="Arial" w:cs="Arial"/>
                <w:sz w:val="22"/>
                <w:szCs w:val="22"/>
                <w:lang w:val="en-GB"/>
              </w:rPr>
              <w:t xml:space="preserve">Identify and describe the major types of breast lump (fibroadenoma, fibroadenosis, cyst, carcinoma). Outline the natural history of benign and malignant breast neoplasms. Present a classification of the main types of </w:t>
            </w:r>
            <w:r w:rsidR="00B074D8" w:rsidRPr="00805DC6">
              <w:rPr>
                <w:rFonts w:ascii="Arial" w:hAnsi="Arial" w:cs="Arial"/>
                <w:sz w:val="22"/>
                <w:szCs w:val="22"/>
                <w:lang w:val="en-GB"/>
              </w:rPr>
              <w:t>carcinomas</w:t>
            </w:r>
            <w:r w:rsidRPr="00805DC6">
              <w:rPr>
                <w:rFonts w:ascii="Arial" w:hAnsi="Arial" w:cs="Arial"/>
                <w:sz w:val="22"/>
                <w:szCs w:val="22"/>
                <w:lang w:val="en-GB"/>
              </w:rPr>
              <w:t xml:space="preserve"> of the </w:t>
            </w:r>
            <w:r w:rsidR="00773964" w:rsidRPr="00805DC6">
              <w:rPr>
                <w:rFonts w:ascii="Arial" w:hAnsi="Arial" w:cs="Arial"/>
                <w:sz w:val="22"/>
                <w:szCs w:val="22"/>
                <w:lang w:val="en-GB"/>
              </w:rPr>
              <w:t>b</w:t>
            </w:r>
            <w:r w:rsidRPr="00805DC6">
              <w:rPr>
                <w:rFonts w:ascii="Arial" w:hAnsi="Arial" w:cs="Arial"/>
                <w:sz w:val="22"/>
                <w:szCs w:val="22"/>
                <w:lang w:val="en-GB"/>
              </w:rPr>
              <w:t>reast.</w:t>
            </w:r>
          </w:p>
          <w:p w14:paraId="50C10FB2" w14:textId="77777777" w:rsidR="00457CBB" w:rsidRPr="00805DC6" w:rsidRDefault="00457CBB" w:rsidP="00B765C9">
            <w:pPr>
              <w:rPr>
                <w:rFonts w:ascii="Arial" w:eastAsia="Verdana" w:hAnsi="Arial" w:cs="Arial"/>
                <w:sz w:val="22"/>
                <w:szCs w:val="22"/>
              </w:rPr>
            </w:pPr>
          </w:p>
        </w:tc>
        <w:tc>
          <w:tcPr>
            <w:tcW w:w="1559" w:type="dxa"/>
            <w:shd w:val="clear" w:color="auto" w:fill="auto"/>
          </w:tcPr>
          <w:p w14:paraId="19840E30" w14:textId="77777777" w:rsidR="00457CBB" w:rsidRPr="00805DC6" w:rsidRDefault="00457CBB" w:rsidP="0079404C">
            <w:pPr>
              <w:pStyle w:val="Style-1"/>
              <w:spacing w:after="200" w:line="276" w:lineRule="auto"/>
              <w:contextualSpacing/>
              <w:rPr>
                <w:rFonts w:ascii="Arial" w:eastAsia="Verdana" w:hAnsi="Arial" w:cs="Arial"/>
                <w:b/>
                <w:sz w:val="22"/>
                <w:szCs w:val="22"/>
              </w:rPr>
            </w:pPr>
          </w:p>
        </w:tc>
      </w:tr>
      <w:tr w:rsidR="00457CBB" w:rsidRPr="00805DC6" w14:paraId="3AF93980" w14:textId="77777777" w:rsidTr="0079404C">
        <w:tc>
          <w:tcPr>
            <w:tcW w:w="7797" w:type="dxa"/>
            <w:shd w:val="clear" w:color="auto" w:fill="auto"/>
          </w:tcPr>
          <w:p w14:paraId="5DD0D9FB" w14:textId="1DE89012" w:rsidR="00457CBB" w:rsidRPr="00805DC6" w:rsidRDefault="00457CBB" w:rsidP="00C34173">
            <w:pPr>
              <w:rPr>
                <w:rFonts w:ascii="Arial" w:hAnsi="Arial" w:cs="Arial"/>
                <w:sz w:val="22"/>
                <w:szCs w:val="22"/>
                <w:lang w:val="en-GB"/>
              </w:rPr>
            </w:pPr>
            <w:r w:rsidRPr="00805DC6">
              <w:rPr>
                <w:rFonts w:ascii="Arial" w:hAnsi="Arial" w:cs="Arial"/>
                <w:sz w:val="22"/>
                <w:szCs w:val="22"/>
                <w:lang w:val="en-GB"/>
              </w:rPr>
              <w:t xml:space="preserve">Describe the aetiology, </w:t>
            </w:r>
            <w:r w:rsidR="00B074D8" w:rsidRPr="00805DC6">
              <w:rPr>
                <w:rFonts w:ascii="Arial" w:hAnsi="Arial" w:cs="Arial"/>
                <w:sz w:val="22"/>
                <w:szCs w:val="22"/>
                <w:lang w:val="en-GB"/>
              </w:rPr>
              <w:t>morphology,</w:t>
            </w:r>
            <w:r w:rsidRPr="00805DC6">
              <w:rPr>
                <w:rFonts w:ascii="Arial" w:hAnsi="Arial" w:cs="Arial"/>
                <w:sz w:val="22"/>
                <w:szCs w:val="22"/>
                <w:lang w:val="en-GB"/>
              </w:rPr>
              <w:t xml:space="preserve"> and pathological consequences of carcinoma of the breast.</w:t>
            </w:r>
          </w:p>
          <w:p w14:paraId="30475B29" w14:textId="77777777" w:rsidR="00457CBB" w:rsidRPr="00805DC6" w:rsidRDefault="00457CBB" w:rsidP="00C34173">
            <w:pPr>
              <w:rPr>
                <w:rFonts w:ascii="Arial" w:eastAsia="Verdana" w:hAnsi="Arial" w:cs="Arial"/>
                <w:sz w:val="22"/>
                <w:szCs w:val="22"/>
              </w:rPr>
            </w:pPr>
          </w:p>
        </w:tc>
        <w:tc>
          <w:tcPr>
            <w:tcW w:w="1559" w:type="dxa"/>
            <w:shd w:val="clear" w:color="auto" w:fill="auto"/>
          </w:tcPr>
          <w:p w14:paraId="3C80F9BA" w14:textId="77777777" w:rsidR="00457CBB" w:rsidRPr="00805DC6" w:rsidRDefault="00457CBB" w:rsidP="0079404C">
            <w:pPr>
              <w:pStyle w:val="Style-1"/>
              <w:spacing w:after="200" w:line="276" w:lineRule="auto"/>
              <w:contextualSpacing/>
              <w:rPr>
                <w:rFonts w:ascii="Arial" w:eastAsia="Verdana" w:hAnsi="Arial" w:cs="Arial"/>
                <w:b/>
                <w:sz w:val="22"/>
                <w:szCs w:val="22"/>
              </w:rPr>
            </w:pPr>
          </w:p>
        </w:tc>
      </w:tr>
      <w:tr w:rsidR="00457CBB" w:rsidRPr="00805DC6" w14:paraId="360BF408" w14:textId="77777777" w:rsidTr="0079404C">
        <w:tc>
          <w:tcPr>
            <w:tcW w:w="7797" w:type="dxa"/>
            <w:shd w:val="clear" w:color="auto" w:fill="auto"/>
          </w:tcPr>
          <w:p w14:paraId="061FB0AE" w14:textId="77777777" w:rsidR="00457CBB" w:rsidRPr="00805DC6" w:rsidRDefault="00457CBB" w:rsidP="00C34173">
            <w:pPr>
              <w:rPr>
                <w:rFonts w:ascii="Arial" w:hAnsi="Arial" w:cs="Arial"/>
                <w:sz w:val="22"/>
                <w:szCs w:val="22"/>
                <w:lang w:val="en-GB"/>
              </w:rPr>
            </w:pPr>
            <w:r w:rsidRPr="00805DC6">
              <w:rPr>
                <w:rFonts w:ascii="Arial" w:hAnsi="Arial" w:cs="Arial"/>
                <w:sz w:val="22"/>
                <w:szCs w:val="22"/>
                <w:lang w:val="en-GB"/>
              </w:rPr>
              <w:t>List the risk factors for carcinoma of the breast.</w:t>
            </w:r>
          </w:p>
          <w:p w14:paraId="08C9BA23" w14:textId="77777777" w:rsidR="00457CBB" w:rsidRPr="00805DC6" w:rsidRDefault="00457CBB" w:rsidP="00B765C9">
            <w:pPr>
              <w:rPr>
                <w:rFonts w:ascii="Arial" w:eastAsia="Verdana" w:hAnsi="Arial" w:cs="Arial"/>
                <w:sz w:val="22"/>
                <w:szCs w:val="22"/>
              </w:rPr>
            </w:pPr>
          </w:p>
        </w:tc>
        <w:tc>
          <w:tcPr>
            <w:tcW w:w="1559" w:type="dxa"/>
            <w:shd w:val="clear" w:color="auto" w:fill="auto"/>
          </w:tcPr>
          <w:p w14:paraId="3DF689A9" w14:textId="77777777" w:rsidR="00457CBB" w:rsidRPr="00805DC6" w:rsidRDefault="00457CBB" w:rsidP="0079404C">
            <w:pPr>
              <w:pStyle w:val="Style-1"/>
              <w:spacing w:after="200" w:line="276" w:lineRule="auto"/>
              <w:contextualSpacing/>
              <w:rPr>
                <w:rFonts w:ascii="Arial" w:eastAsia="Verdana" w:hAnsi="Arial" w:cs="Arial"/>
                <w:b/>
                <w:sz w:val="22"/>
                <w:szCs w:val="22"/>
              </w:rPr>
            </w:pPr>
          </w:p>
        </w:tc>
      </w:tr>
      <w:tr w:rsidR="00457CBB" w:rsidRPr="00805DC6" w14:paraId="331F668A" w14:textId="77777777" w:rsidTr="0079404C">
        <w:tc>
          <w:tcPr>
            <w:tcW w:w="7797" w:type="dxa"/>
            <w:shd w:val="clear" w:color="auto" w:fill="auto"/>
          </w:tcPr>
          <w:p w14:paraId="039DB65E" w14:textId="77777777" w:rsidR="00457CBB" w:rsidRPr="00805DC6" w:rsidRDefault="00457CBB" w:rsidP="00C34173">
            <w:pPr>
              <w:rPr>
                <w:rFonts w:ascii="Arial" w:hAnsi="Arial" w:cs="Arial"/>
                <w:sz w:val="22"/>
                <w:szCs w:val="22"/>
                <w:lang w:val="en-GB"/>
              </w:rPr>
            </w:pPr>
            <w:r w:rsidRPr="00805DC6">
              <w:rPr>
                <w:rFonts w:ascii="Arial" w:hAnsi="Arial" w:cs="Arial"/>
                <w:sz w:val="22"/>
                <w:szCs w:val="22"/>
                <w:lang w:val="en-GB"/>
              </w:rPr>
              <w:t>Describe the diagnosis of a breast lump</w:t>
            </w:r>
            <w:r w:rsidR="00FB46C6" w:rsidRPr="00805DC6">
              <w:rPr>
                <w:rFonts w:ascii="Arial" w:hAnsi="Arial" w:cs="Arial"/>
                <w:sz w:val="22"/>
                <w:szCs w:val="22"/>
                <w:lang w:val="en-GB"/>
              </w:rPr>
              <w:t xml:space="preserve"> and the concept of triple assessment</w:t>
            </w:r>
            <w:r w:rsidRPr="00805DC6">
              <w:rPr>
                <w:rFonts w:ascii="Arial" w:hAnsi="Arial" w:cs="Arial"/>
                <w:sz w:val="22"/>
                <w:szCs w:val="22"/>
                <w:lang w:val="en-GB"/>
              </w:rPr>
              <w:t>, including mammography</w:t>
            </w:r>
            <w:r w:rsidR="00FB46C6" w:rsidRPr="00805DC6">
              <w:rPr>
                <w:rFonts w:ascii="Arial" w:hAnsi="Arial" w:cs="Arial"/>
                <w:sz w:val="22"/>
                <w:szCs w:val="22"/>
                <w:lang w:val="en-GB"/>
              </w:rPr>
              <w:t>, ultraso</w:t>
            </w:r>
            <w:r w:rsidR="00DE6A22" w:rsidRPr="00805DC6">
              <w:rPr>
                <w:rFonts w:ascii="Arial" w:hAnsi="Arial" w:cs="Arial"/>
                <w:sz w:val="22"/>
                <w:szCs w:val="22"/>
                <w:lang w:val="en-GB"/>
              </w:rPr>
              <w:t>und</w:t>
            </w:r>
            <w:r w:rsidRPr="00805DC6">
              <w:rPr>
                <w:rFonts w:ascii="Arial" w:hAnsi="Arial" w:cs="Arial"/>
                <w:sz w:val="22"/>
                <w:szCs w:val="22"/>
                <w:lang w:val="en-GB"/>
              </w:rPr>
              <w:t xml:space="preserve"> and </w:t>
            </w:r>
            <w:r w:rsidR="00FB46C6" w:rsidRPr="00805DC6">
              <w:rPr>
                <w:rFonts w:ascii="Arial" w:hAnsi="Arial" w:cs="Arial"/>
                <w:sz w:val="22"/>
                <w:szCs w:val="22"/>
                <w:lang w:val="en-GB"/>
              </w:rPr>
              <w:t>cytology/</w:t>
            </w:r>
            <w:r w:rsidRPr="00805DC6">
              <w:rPr>
                <w:rFonts w:ascii="Arial" w:hAnsi="Arial" w:cs="Arial"/>
                <w:sz w:val="22"/>
                <w:szCs w:val="22"/>
                <w:lang w:val="en-GB"/>
              </w:rPr>
              <w:t>biopsy (</w:t>
            </w:r>
            <w:r w:rsidR="00FB46C6" w:rsidRPr="00805DC6">
              <w:rPr>
                <w:rFonts w:ascii="Arial" w:hAnsi="Arial" w:cs="Arial"/>
                <w:sz w:val="22"/>
                <w:szCs w:val="22"/>
                <w:lang w:val="en-GB"/>
              </w:rPr>
              <w:t>core</w:t>
            </w:r>
            <w:r w:rsidRPr="00805DC6">
              <w:rPr>
                <w:rFonts w:ascii="Arial" w:hAnsi="Arial" w:cs="Arial"/>
                <w:sz w:val="22"/>
                <w:szCs w:val="22"/>
                <w:lang w:val="en-GB"/>
              </w:rPr>
              <w:t xml:space="preserve"> and open).</w:t>
            </w:r>
          </w:p>
          <w:p w14:paraId="5469F75C" w14:textId="77777777" w:rsidR="00457CBB" w:rsidRPr="00805DC6" w:rsidRDefault="00457CBB" w:rsidP="0079404C">
            <w:pPr>
              <w:rPr>
                <w:rFonts w:ascii="Arial" w:eastAsia="Verdana" w:hAnsi="Arial" w:cs="Arial"/>
                <w:sz w:val="22"/>
                <w:szCs w:val="22"/>
              </w:rPr>
            </w:pPr>
          </w:p>
        </w:tc>
        <w:tc>
          <w:tcPr>
            <w:tcW w:w="1559" w:type="dxa"/>
            <w:shd w:val="clear" w:color="auto" w:fill="auto"/>
          </w:tcPr>
          <w:p w14:paraId="00435BA5" w14:textId="77777777" w:rsidR="00457CBB" w:rsidRPr="00805DC6" w:rsidRDefault="00457CBB" w:rsidP="0079404C">
            <w:pPr>
              <w:pStyle w:val="Style-1"/>
              <w:spacing w:after="200" w:line="276" w:lineRule="auto"/>
              <w:contextualSpacing/>
              <w:rPr>
                <w:rFonts w:ascii="Arial" w:eastAsia="Verdana" w:hAnsi="Arial" w:cs="Arial"/>
                <w:b/>
                <w:sz w:val="22"/>
                <w:szCs w:val="22"/>
              </w:rPr>
            </w:pPr>
          </w:p>
        </w:tc>
      </w:tr>
      <w:tr w:rsidR="00457CBB" w:rsidRPr="00805DC6" w14:paraId="7851B250" w14:textId="77777777" w:rsidTr="0079404C">
        <w:tc>
          <w:tcPr>
            <w:tcW w:w="7797" w:type="dxa"/>
            <w:shd w:val="clear" w:color="auto" w:fill="auto"/>
          </w:tcPr>
          <w:p w14:paraId="56AD8C4E" w14:textId="77777777" w:rsidR="00457CBB" w:rsidRPr="00805DC6" w:rsidRDefault="00457CBB" w:rsidP="00C34173">
            <w:pPr>
              <w:rPr>
                <w:rFonts w:ascii="Arial" w:hAnsi="Arial" w:cs="Arial"/>
                <w:sz w:val="22"/>
                <w:szCs w:val="22"/>
                <w:lang w:val="en-GB"/>
              </w:rPr>
            </w:pPr>
            <w:r w:rsidRPr="00805DC6">
              <w:rPr>
                <w:rFonts w:ascii="Arial" w:hAnsi="Arial" w:cs="Arial"/>
                <w:sz w:val="22"/>
                <w:szCs w:val="22"/>
                <w:lang w:val="en-GB"/>
              </w:rPr>
              <w:t xml:space="preserve">Describe the </w:t>
            </w:r>
            <w:r w:rsidR="00FB46C6" w:rsidRPr="00805DC6">
              <w:rPr>
                <w:rFonts w:ascii="Arial" w:hAnsi="Arial" w:cs="Arial"/>
                <w:sz w:val="22"/>
                <w:szCs w:val="22"/>
                <w:lang w:val="en-GB"/>
              </w:rPr>
              <w:t>principles o</w:t>
            </w:r>
            <w:r w:rsidRPr="00805DC6">
              <w:rPr>
                <w:rFonts w:ascii="Arial" w:hAnsi="Arial" w:cs="Arial"/>
                <w:sz w:val="22"/>
                <w:szCs w:val="22"/>
                <w:lang w:val="en-GB"/>
              </w:rPr>
              <w:t xml:space="preserve">f </w:t>
            </w:r>
            <w:r w:rsidR="00FB46C6" w:rsidRPr="00805DC6">
              <w:rPr>
                <w:rFonts w:ascii="Arial" w:hAnsi="Arial" w:cs="Arial"/>
                <w:sz w:val="22"/>
                <w:szCs w:val="22"/>
                <w:lang w:val="en-GB"/>
              </w:rPr>
              <w:t xml:space="preserve">management of </w:t>
            </w:r>
            <w:r w:rsidRPr="00805DC6">
              <w:rPr>
                <w:rFonts w:ascii="Arial" w:hAnsi="Arial" w:cs="Arial"/>
                <w:sz w:val="22"/>
                <w:szCs w:val="22"/>
                <w:lang w:val="en-GB"/>
              </w:rPr>
              <w:t>fibroadenoma, cyst</w:t>
            </w:r>
            <w:r w:rsidR="00FB46C6" w:rsidRPr="00805DC6">
              <w:rPr>
                <w:rFonts w:ascii="Arial" w:hAnsi="Arial" w:cs="Arial"/>
                <w:sz w:val="22"/>
                <w:szCs w:val="22"/>
                <w:lang w:val="en-GB"/>
              </w:rPr>
              <w:t>, nipple discharge and breast pain</w:t>
            </w:r>
            <w:r w:rsidRPr="00805DC6">
              <w:rPr>
                <w:rFonts w:ascii="Arial" w:hAnsi="Arial" w:cs="Arial"/>
                <w:sz w:val="22"/>
                <w:szCs w:val="22"/>
                <w:lang w:val="en-GB"/>
              </w:rPr>
              <w:t>.</w:t>
            </w:r>
          </w:p>
          <w:p w14:paraId="5AEC8232" w14:textId="77777777" w:rsidR="00457CBB" w:rsidRPr="00805DC6" w:rsidRDefault="00457CBB" w:rsidP="0079404C">
            <w:pPr>
              <w:rPr>
                <w:rFonts w:ascii="Arial" w:eastAsia="Verdana" w:hAnsi="Arial" w:cs="Arial"/>
                <w:sz w:val="22"/>
                <w:szCs w:val="22"/>
              </w:rPr>
            </w:pPr>
          </w:p>
        </w:tc>
        <w:tc>
          <w:tcPr>
            <w:tcW w:w="1559" w:type="dxa"/>
            <w:shd w:val="clear" w:color="auto" w:fill="auto"/>
          </w:tcPr>
          <w:p w14:paraId="3E4BADA7" w14:textId="77777777" w:rsidR="00457CBB" w:rsidRPr="00805DC6" w:rsidRDefault="00457CBB" w:rsidP="0079404C">
            <w:pPr>
              <w:pStyle w:val="Style-1"/>
              <w:spacing w:after="200" w:line="276" w:lineRule="auto"/>
              <w:contextualSpacing/>
              <w:rPr>
                <w:rFonts w:ascii="Arial" w:eastAsia="Verdana" w:hAnsi="Arial" w:cs="Arial"/>
                <w:b/>
                <w:sz w:val="22"/>
                <w:szCs w:val="22"/>
              </w:rPr>
            </w:pPr>
          </w:p>
        </w:tc>
      </w:tr>
      <w:tr w:rsidR="00457CBB" w:rsidRPr="00805DC6" w14:paraId="3E2F000F" w14:textId="77777777" w:rsidTr="0079404C">
        <w:tc>
          <w:tcPr>
            <w:tcW w:w="7797" w:type="dxa"/>
            <w:shd w:val="clear" w:color="auto" w:fill="auto"/>
          </w:tcPr>
          <w:p w14:paraId="71328E50" w14:textId="77777777" w:rsidR="00457CBB" w:rsidRPr="00805DC6" w:rsidRDefault="00457CBB" w:rsidP="00C34173">
            <w:pPr>
              <w:rPr>
                <w:rFonts w:ascii="Arial" w:hAnsi="Arial" w:cs="Arial"/>
                <w:sz w:val="22"/>
                <w:szCs w:val="22"/>
                <w:lang w:val="en-GB"/>
              </w:rPr>
            </w:pPr>
            <w:r w:rsidRPr="00805DC6">
              <w:rPr>
                <w:rFonts w:ascii="Arial" w:hAnsi="Arial" w:cs="Arial"/>
                <w:sz w:val="22"/>
                <w:szCs w:val="22"/>
                <w:lang w:val="en-GB"/>
              </w:rPr>
              <w:t>Describe the clinical staging of breast carcinoma.</w:t>
            </w:r>
          </w:p>
          <w:p w14:paraId="3B8A7897" w14:textId="77777777" w:rsidR="00457CBB" w:rsidRPr="00805DC6" w:rsidRDefault="00457CBB" w:rsidP="00B765C9">
            <w:pPr>
              <w:rPr>
                <w:rFonts w:ascii="Arial" w:eastAsia="Verdana" w:hAnsi="Arial" w:cs="Arial"/>
                <w:sz w:val="22"/>
                <w:szCs w:val="22"/>
              </w:rPr>
            </w:pPr>
          </w:p>
        </w:tc>
        <w:tc>
          <w:tcPr>
            <w:tcW w:w="1559" w:type="dxa"/>
            <w:shd w:val="clear" w:color="auto" w:fill="auto"/>
          </w:tcPr>
          <w:p w14:paraId="4A41177D" w14:textId="77777777" w:rsidR="00457CBB" w:rsidRPr="00805DC6" w:rsidRDefault="00457CBB" w:rsidP="0079404C">
            <w:pPr>
              <w:pStyle w:val="Style-1"/>
              <w:spacing w:after="200" w:line="276" w:lineRule="auto"/>
              <w:contextualSpacing/>
              <w:rPr>
                <w:rFonts w:ascii="Arial" w:eastAsia="Verdana" w:hAnsi="Arial" w:cs="Arial"/>
                <w:b/>
                <w:sz w:val="22"/>
                <w:szCs w:val="22"/>
              </w:rPr>
            </w:pPr>
          </w:p>
        </w:tc>
      </w:tr>
      <w:tr w:rsidR="00457CBB" w:rsidRPr="00805DC6" w14:paraId="65E1B5CE" w14:textId="77777777" w:rsidTr="0079404C">
        <w:tc>
          <w:tcPr>
            <w:tcW w:w="7797" w:type="dxa"/>
            <w:shd w:val="clear" w:color="auto" w:fill="auto"/>
          </w:tcPr>
          <w:p w14:paraId="2C221DA3" w14:textId="77777777" w:rsidR="00457CBB" w:rsidRPr="00805DC6" w:rsidRDefault="00457CBB" w:rsidP="00C34173">
            <w:pPr>
              <w:rPr>
                <w:rFonts w:ascii="Arial" w:hAnsi="Arial" w:cs="Arial"/>
                <w:sz w:val="22"/>
                <w:szCs w:val="22"/>
                <w:lang w:val="en-GB"/>
              </w:rPr>
            </w:pPr>
            <w:r w:rsidRPr="00805DC6">
              <w:rPr>
                <w:rFonts w:ascii="Arial" w:hAnsi="Arial" w:cs="Arial"/>
                <w:sz w:val="22"/>
                <w:szCs w:val="22"/>
                <w:lang w:val="en-GB"/>
              </w:rPr>
              <w:t>List and discuss the treatment options for breast cancer.</w:t>
            </w:r>
          </w:p>
          <w:p w14:paraId="33D7B60E" w14:textId="77777777" w:rsidR="00457CBB" w:rsidRPr="00805DC6" w:rsidRDefault="00457CBB" w:rsidP="00B765C9">
            <w:pPr>
              <w:rPr>
                <w:rFonts w:ascii="Arial" w:eastAsia="Verdana" w:hAnsi="Arial" w:cs="Arial"/>
                <w:sz w:val="22"/>
                <w:szCs w:val="22"/>
              </w:rPr>
            </w:pPr>
          </w:p>
        </w:tc>
        <w:tc>
          <w:tcPr>
            <w:tcW w:w="1559" w:type="dxa"/>
            <w:shd w:val="clear" w:color="auto" w:fill="auto"/>
          </w:tcPr>
          <w:p w14:paraId="757007A2" w14:textId="77777777" w:rsidR="00457CBB" w:rsidRPr="00805DC6" w:rsidRDefault="00457CBB" w:rsidP="0079404C">
            <w:pPr>
              <w:pStyle w:val="Style-1"/>
              <w:spacing w:after="200" w:line="276" w:lineRule="auto"/>
              <w:contextualSpacing/>
              <w:rPr>
                <w:rFonts w:ascii="Arial" w:eastAsia="Verdana" w:hAnsi="Arial" w:cs="Arial"/>
                <w:b/>
                <w:sz w:val="22"/>
                <w:szCs w:val="22"/>
              </w:rPr>
            </w:pPr>
          </w:p>
        </w:tc>
      </w:tr>
      <w:tr w:rsidR="00457CBB" w:rsidRPr="00805DC6" w14:paraId="05AFE46D" w14:textId="77777777" w:rsidTr="0079404C">
        <w:tc>
          <w:tcPr>
            <w:tcW w:w="7797" w:type="dxa"/>
            <w:shd w:val="clear" w:color="auto" w:fill="auto"/>
          </w:tcPr>
          <w:p w14:paraId="1F0885AA" w14:textId="77777777" w:rsidR="00457CBB" w:rsidRPr="00805DC6" w:rsidRDefault="00457CBB" w:rsidP="00B765C9">
            <w:pPr>
              <w:rPr>
                <w:rFonts w:ascii="Arial" w:hAnsi="Arial" w:cs="Arial"/>
                <w:sz w:val="22"/>
                <w:szCs w:val="22"/>
                <w:lang w:val="en-GB"/>
              </w:rPr>
            </w:pPr>
            <w:r w:rsidRPr="00805DC6">
              <w:rPr>
                <w:rFonts w:ascii="Arial" w:hAnsi="Arial" w:cs="Arial"/>
                <w:sz w:val="22"/>
                <w:szCs w:val="22"/>
                <w:lang w:val="en-GB"/>
              </w:rPr>
              <w:t xml:space="preserve">Describe the rationale for adjuvant </w:t>
            </w:r>
            <w:r w:rsidR="00FB46C6" w:rsidRPr="00805DC6">
              <w:rPr>
                <w:rFonts w:ascii="Arial" w:hAnsi="Arial" w:cs="Arial"/>
                <w:sz w:val="22"/>
                <w:szCs w:val="22"/>
                <w:lang w:val="en-GB"/>
              </w:rPr>
              <w:t xml:space="preserve">radiotherapy, </w:t>
            </w:r>
            <w:r w:rsidRPr="00805DC6">
              <w:rPr>
                <w:rFonts w:ascii="Arial" w:hAnsi="Arial" w:cs="Arial"/>
                <w:sz w:val="22"/>
                <w:szCs w:val="22"/>
                <w:lang w:val="en-GB"/>
              </w:rPr>
              <w:t>chemotherapy, hormonal therapy</w:t>
            </w:r>
            <w:r w:rsidR="00FB46C6" w:rsidRPr="00805DC6">
              <w:rPr>
                <w:rFonts w:ascii="Arial" w:hAnsi="Arial" w:cs="Arial"/>
                <w:sz w:val="22"/>
                <w:szCs w:val="22"/>
                <w:lang w:val="en-GB"/>
              </w:rPr>
              <w:t xml:space="preserve"> and biological therapy</w:t>
            </w:r>
            <w:r w:rsidRPr="00805DC6">
              <w:rPr>
                <w:rFonts w:ascii="Arial" w:hAnsi="Arial" w:cs="Arial"/>
                <w:sz w:val="22"/>
                <w:szCs w:val="22"/>
                <w:lang w:val="en-GB"/>
              </w:rPr>
              <w:t xml:space="preserve"> in the treatment of breast cancer.</w:t>
            </w:r>
          </w:p>
          <w:p w14:paraId="24FC9ED4" w14:textId="77777777" w:rsidR="00457CBB" w:rsidRPr="00805DC6" w:rsidRDefault="00457CBB" w:rsidP="00923E0D">
            <w:pPr>
              <w:rPr>
                <w:rFonts w:ascii="Arial" w:eastAsia="Verdana" w:hAnsi="Arial" w:cs="Arial"/>
                <w:sz w:val="22"/>
                <w:szCs w:val="22"/>
              </w:rPr>
            </w:pPr>
          </w:p>
        </w:tc>
        <w:tc>
          <w:tcPr>
            <w:tcW w:w="1559" w:type="dxa"/>
            <w:shd w:val="clear" w:color="auto" w:fill="auto"/>
          </w:tcPr>
          <w:p w14:paraId="0A65FD37" w14:textId="77777777" w:rsidR="00457CBB" w:rsidRPr="00805DC6" w:rsidRDefault="00457CBB" w:rsidP="0079404C">
            <w:pPr>
              <w:pStyle w:val="Style-1"/>
              <w:spacing w:after="200" w:line="276" w:lineRule="auto"/>
              <w:contextualSpacing/>
              <w:rPr>
                <w:rFonts w:ascii="Arial" w:eastAsia="Verdana" w:hAnsi="Arial" w:cs="Arial"/>
                <w:b/>
                <w:sz w:val="22"/>
                <w:szCs w:val="22"/>
              </w:rPr>
            </w:pPr>
          </w:p>
        </w:tc>
      </w:tr>
      <w:tr w:rsidR="00457CBB" w:rsidRPr="00805DC6" w14:paraId="787A9F4A" w14:textId="77777777" w:rsidTr="0079404C">
        <w:tc>
          <w:tcPr>
            <w:tcW w:w="7797" w:type="dxa"/>
            <w:shd w:val="clear" w:color="auto" w:fill="auto"/>
          </w:tcPr>
          <w:p w14:paraId="47DADAFA" w14:textId="77777777" w:rsidR="00FB46C6" w:rsidRPr="00805DC6" w:rsidRDefault="00457CBB" w:rsidP="00B765C9">
            <w:pPr>
              <w:rPr>
                <w:rFonts w:ascii="Arial" w:hAnsi="Arial" w:cs="Arial"/>
                <w:sz w:val="22"/>
                <w:szCs w:val="22"/>
                <w:lang w:val="en-GB"/>
              </w:rPr>
            </w:pPr>
            <w:r w:rsidRPr="00805DC6">
              <w:rPr>
                <w:rFonts w:ascii="Arial" w:hAnsi="Arial" w:cs="Arial"/>
                <w:sz w:val="22"/>
                <w:szCs w:val="22"/>
                <w:lang w:val="en-GB"/>
              </w:rPr>
              <w:t>Outline the current results (survival and recurrence rates) of treated breast cancer according to clinical stage.</w:t>
            </w:r>
          </w:p>
          <w:p w14:paraId="320F7732" w14:textId="77777777" w:rsidR="00457CBB" w:rsidRPr="00805DC6" w:rsidRDefault="00457CBB" w:rsidP="00923E0D">
            <w:pPr>
              <w:rPr>
                <w:rFonts w:ascii="Arial" w:eastAsia="Verdana" w:hAnsi="Arial" w:cs="Arial"/>
                <w:sz w:val="22"/>
                <w:szCs w:val="22"/>
              </w:rPr>
            </w:pPr>
          </w:p>
        </w:tc>
        <w:tc>
          <w:tcPr>
            <w:tcW w:w="1559" w:type="dxa"/>
            <w:shd w:val="clear" w:color="auto" w:fill="auto"/>
          </w:tcPr>
          <w:p w14:paraId="165C92DB" w14:textId="77777777" w:rsidR="00457CBB" w:rsidRPr="00805DC6" w:rsidRDefault="00457CBB" w:rsidP="0079404C">
            <w:pPr>
              <w:pStyle w:val="Style-1"/>
              <w:spacing w:after="200" w:line="276" w:lineRule="auto"/>
              <w:contextualSpacing/>
              <w:rPr>
                <w:rFonts w:ascii="Arial" w:eastAsia="Verdana" w:hAnsi="Arial" w:cs="Arial"/>
                <w:b/>
                <w:sz w:val="22"/>
                <w:szCs w:val="22"/>
              </w:rPr>
            </w:pPr>
          </w:p>
        </w:tc>
      </w:tr>
      <w:tr w:rsidR="00457CBB" w:rsidRPr="00805DC6" w14:paraId="162CAD03" w14:textId="77777777" w:rsidTr="0079404C">
        <w:tc>
          <w:tcPr>
            <w:tcW w:w="7797" w:type="dxa"/>
            <w:shd w:val="clear" w:color="auto" w:fill="auto"/>
          </w:tcPr>
          <w:p w14:paraId="133DE1E1" w14:textId="77777777" w:rsidR="00457CBB" w:rsidRPr="00805DC6" w:rsidRDefault="00FB46C6" w:rsidP="00C34173">
            <w:pPr>
              <w:rPr>
                <w:rFonts w:ascii="Arial" w:hAnsi="Arial" w:cs="Arial"/>
                <w:sz w:val="22"/>
                <w:szCs w:val="22"/>
                <w:lang w:val="en-GB"/>
              </w:rPr>
            </w:pPr>
            <w:r w:rsidRPr="00805DC6">
              <w:rPr>
                <w:rFonts w:ascii="Arial" w:hAnsi="Arial" w:cs="Arial"/>
                <w:sz w:val="22"/>
                <w:szCs w:val="22"/>
                <w:lang w:val="en-GB"/>
              </w:rPr>
              <w:t>Outline the principles of management f</w:t>
            </w:r>
            <w:r w:rsidR="00457CBB" w:rsidRPr="00805DC6">
              <w:rPr>
                <w:rFonts w:ascii="Arial" w:hAnsi="Arial" w:cs="Arial"/>
                <w:sz w:val="22"/>
                <w:szCs w:val="22"/>
                <w:lang w:val="en-GB"/>
              </w:rPr>
              <w:t>or local recurrence and metastatic breast cancer.</w:t>
            </w:r>
          </w:p>
          <w:p w14:paraId="480F424A" w14:textId="77777777" w:rsidR="00457CBB" w:rsidRPr="00805DC6" w:rsidRDefault="00457CBB" w:rsidP="00B765C9">
            <w:pPr>
              <w:rPr>
                <w:rFonts w:ascii="Arial" w:eastAsia="Verdana" w:hAnsi="Arial" w:cs="Arial"/>
                <w:sz w:val="22"/>
                <w:szCs w:val="22"/>
              </w:rPr>
            </w:pPr>
          </w:p>
        </w:tc>
        <w:tc>
          <w:tcPr>
            <w:tcW w:w="1559" w:type="dxa"/>
            <w:shd w:val="clear" w:color="auto" w:fill="auto"/>
          </w:tcPr>
          <w:p w14:paraId="0C6EEAA6" w14:textId="77777777" w:rsidR="00457CBB" w:rsidRPr="00805DC6" w:rsidRDefault="00457CBB" w:rsidP="0079404C">
            <w:pPr>
              <w:pStyle w:val="Style-1"/>
              <w:spacing w:after="200" w:line="276" w:lineRule="auto"/>
              <w:contextualSpacing/>
              <w:rPr>
                <w:rFonts w:ascii="Arial" w:eastAsia="Verdana" w:hAnsi="Arial" w:cs="Arial"/>
                <w:b/>
                <w:sz w:val="22"/>
                <w:szCs w:val="22"/>
              </w:rPr>
            </w:pPr>
          </w:p>
        </w:tc>
      </w:tr>
      <w:tr w:rsidR="00457CBB" w:rsidRPr="00805DC6" w14:paraId="0EC2DB5F" w14:textId="77777777" w:rsidTr="0079404C">
        <w:tc>
          <w:tcPr>
            <w:tcW w:w="7797" w:type="dxa"/>
            <w:shd w:val="clear" w:color="auto" w:fill="auto"/>
          </w:tcPr>
          <w:p w14:paraId="4AF6033D" w14:textId="77777777" w:rsidR="00457CBB" w:rsidRPr="00805DC6" w:rsidRDefault="00457CBB" w:rsidP="00C34173">
            <w:pPr>
              <w:rPr>
                <w:rFonts w:ascii="Arial" w:hAnsi="Arial" w:cs="Arial"/>
                <w:b/>
                <w:sz w:val="22"/>
                <w:szCs w:val="22"/>
                <w:lang w:val="en-GB"/>
              </w:rPr>
            </w:pPr>
            <w:r w:rsidRPr="00805DC6">
              <w:rPr>
                <w:rFonts w:ascii="Arial" w:hAnsi="Arial" w:cs="Arial"/>
                <w:sz w:val="22"/>
                <w:szCs w:val="22"/>
                <w:lang w:val="en-GB"/>
              </w:rPr>
              <w:t>In a patient with breast carcinoma, clinically stage the disease</w:t>
            </w:r>
            <w:r w:rsidR="00FB46C6" w:rsidRPr="00805DC6">
              <w:rPr>
                <w:rFonts w:ascii="Arial" w:hAnsi="Arial" w:cs="Arial"/>
                <w:sz w:val="22"/>
                <w:szCs w:val="22"/>
                <w:lang w:val="en-GB"/>
              </w:rPr>
              <w:t xml:space="preserve"> as appropriate</w:t>
            </w:r>
            <w:r w:rsidRPr="00805DC6">
              <w:rPr>
                <w:rFonts w:ascii="Arial" w:hAnsi="Arial" w:cs="Arial"/>
                <w:sz w:val="22"/>
                <w:szCs w:val="22"/>
                <w:lang w:val="en-GB"/>
              </w:rPr>
              <w:t>.</w:t>
            </w:r>
          </w:p>
          <w:p w14:paraId="5AE70902" w14:textId="77777777" w:rsidR="00457CBB" w:rsidRPr="00805DC6" w:rsidRDefault="00457CBB" w:rsidP="00B765C9">
            <w:pPr>
              <w:rPr>
                <w:rFonts w:ascii="Arial" w:eastAsia="Verdana" w:hAnsi="Arial" w:cs="Arial"/>
                <w:sz w:val="22"/>
                <w:szCs w:val="22"/>
              </w:rPr>
            </w:pPr>
          </w:p>
        </w:tc>
        <w:tc>
          <w:tcPr>
            <w:tcW w:w="1559" w:type="dxa"/>
            <w:shd w:val="clear" w:color="auto" w:fill="auto"/>
          </w:tcPr>
          <w:p w14:paraId="6C51875D" w14:textId="77777777" w:rsidR="00457CBB" w:rsidRPr="00805DC6" w:rsidRDefault="00457CBB" w:rsidP="0079404C">
            <w:pPr>
              <w:pStyle w:val="Style-1"/>
              <w:spacing w:after="200" w:line="276" w:lineRule="auto"/>
              <w:contextualSpacing/>
              <w:rPr>
                <w:rFonts w:ascii="Arial" w:eastAsia="Verdana" w:hAnsi="Arial" w:cs="Arial"/>
                <w:b/>
                <w:sz w:val="22"/>
                <w:szCs w:val="22"/>
              </w:rPr>
            </w:pPr>
          </w:p>
        </w:tc>
      </w:tr>
    </w:tbl>
    <w:p w14:paraId="7B932F8E" w14:textId="4D8575C6" w:rsidR="009B5AE4" w:rsidRPr="00805DC6" w:rsidRDefault="009B5AE4" w:rsidP="00717244">
      <w:pPr>
        <w:jc w:val="both"/>
        <w:rPr>
          <w:rFonts w:ascii="Arial" w:hAnsi="Arial" w:cs="Arial"/>
          <w:b/>
          <w:sz w:val="22"/>
          <w:szCs w:val="22"/>
        </w:rPr>
      </w:pPr>
    </w:p>
    <w:p w14:paraId="14040A25" w14:textId="77777777" w:rsidR="009B5AE4" w:rsidRPr="00805DC6" w:rsidRDefault="009B5AE4" w:rsidP="00AA116A">
      <w:pPr>
        <w:ind w:left="709" w:hanging="709"/>
        <w:jc w:val="both"/>
        <w:rPr>
          <w:rFonts w:ascii="Arial" w:hAnsi="Arial" w:cs="Arial"/>
          <w:b/>
          <w:sz w:val="22"/>
          <w:szCs w:val="22"/>
        </w:rPr>
      </w:pPr>
    </w:p>
    <w:p w14:paraId="6E6D9CAD" w14:textId="77777777" w:rsidR="00BC42B1" w:rsidRPr="00805DC6" w:rsidRDefault="00BC42B1" w:rsidP="00E4008B">
      <w:pPr>
        <w:pBdr>
          <w:top w:val="single" w:sz="4" w:space="1" w:color="auto"/>
          <w:left w:val="single" w:sz="4" w:space="4" w:color="auto"/>
          <w:bottom w:val="single" w:sz="4" w:space="1" w:color="auto"/>
          <w:right w:val="single" w:sz="4" w:space="4" w:color="auto"/>
        </w:pBdr>
        <w:shd w:val="clear" w:color="auto" w:fill="BFBFBF"/>
        <w:jc w:val="center"/>
        <w:rPr>
          <w:rFonts w:ascii="Arial" w:hAnsi="Arial" w:cs="Arial"/>
          <w:sz w:val="28"/>
          <w:szCs w:val="28"/>
          <w:lang w:val="en-GB"/>
        </w:rPr>
      </w:pPr>
      <w:r w:rsidRPr="00805DC6">
        <w:rPr>
          <w:rFonts w:ascii="Arial" w:hAnsi="Arial" w:cs="Arial"/>
          <w:b/>
          <w:sz w:val="28"/>
          <w:szCs w:val="28"/>
          <w:lang w:val="en-GB"/>
        </w:rPr>
        <w:t>CARDIOVASCULAR MEDICINE</w:t>
      </w:r>
    </w:p>
    <w:p w14:paraId="7E2089C3" w14:textId="77777777" w:rsidR="00BC42B1" w:rsidRPr="00805DC6" w:rsidRDefault="00BC42B1">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557273" w:rsidRPr="00805DC6" w14:paraId="0004CF56" w14:textId="77777777" w:rsidTr="004135B7">
        <w:tc>
          <w:tcPr>
            <w:tcW w:w="9356" w:type="dxa"/>
            <w:gridSpan w:val="2"/>
            <w:shd w:val="clear" w:color="auto" w:fill="F2F2F2"/>
          </w:tcPr>
          <w:p w14:paraId="4151F3DA" w14:textId="77777777" w:rsidR="00557273" w:rsidRPr="00805DC6" w:rsidRDefault="00557273" w:rsidP="00557273">
            <w:pPr>
              <w:pStyle w:val="Style-1"/>
              <w:spacing w:after="200" w:line="276" w:lineRule="auto"/>
              <w:contextualSpacing/>
              <w:jc w:val="center"/>
              <w:rPr>
                <w:rFonts w:ascii="Arial" w:eastAsia="Verdana" w:hAnsi="Arial" w:cs="Arial"/>
                <w:b/>
                <w:sz w:val="22"/>
                <w:szCs w:val="22"/>
              </w:rPr>
            </w:pPr>
            <w:r w:rsidRPr="00805DC6">
              <w:rPr>
                <w:rFonts w:ascii="Arial" w:eastAsia="Verdana" w:hAnsi="Arial" w:cs="Arial"/>
                <w:b/>
                <w:sz w:val="22"/>
                <w:szCs w:val="22"/>
              </w:rPr>
              <w:t>CHEST PAIN</w:t>
            </w:r>
          </w:p>
        </w:tc>
      </w:tr>
      <w:tr w:rsidR="00557273" w:rsidRPr="00805DC6" w14:paraId="3E35168F" w14:textId="77777777" w:rsidTr="00557273">
        <w:tc>
          <w:tcPr>
            <w:tcW w:w="7797" w:type="dxa"/>
            <w:shd w:val="clear" w:color="auto" w:fill="auto"/>
          </w:tcPr>
          <w:p w14:paraId="5392C140" w14:textId="77777777" w:rsidR="00557273" w:rsidRPr="00805DC6" w:rsidRDefault="00557273" w:rsidP="00557273">
            <w:pPr>
              <w:widowControl/>
              <w:spacing w:before="100" w:beforeAutospacing="1" w:after="100" w:afterAutospacing="1" w:line="360" w:lineRule="auto"/>
              <w:rPr>
                <w:rFonts w:ascii="Arial" w:eastAsia="Verdana" w:hAnsi="Arial" w:cs="Arial"/>
                <w:sz w:val="22"/>
                <w:szCs w:val="22"/>
              </w:rPr>
            </w:pPr>
            <w:r w:rsidRPr="00805DC6">
              <w:rPr>
                <w:rFonts w:ascii="Arial" w:hAnsi="Arial" w:cs="Arial"/>
                <w:sz w:val="22"/>
                <w:szCs w:val="22"/>
              </w:rPr>
              <w:t>Describe the characteristic, and contrasting, features of chest pain resulting from myocardial ischaemia, aortic dissection, pleural disease, oesophageal disease, musculoskeletal disease.</w:t>
            </w:r>
          </w:p>
        </w:tc>
        <w:tc>
          <w:tcPr>
            <w:tcW w:w="1559" w:type="dxa"/>
            <w:shd w:val="clear" w:color="auto" w:fill="auto"/>
          </w:tcPr>
          <w:p w14:paraId="400C9822" w14:textId="77777777" w:rsidR="00557273" w:rsidRPr="00805DC6" w:rsidRDefault="00557273" w:rsidP="00557273">
            <w:pPr>
              <w:pStyle w:val="Style-1"/>
              <w:spacing w:after="200" w:line="276" w:lineRule="auto"/>
              <w:contextualSpacing/>
              <w:rPr>
                <w:rFonts w:ascii="Arial" w:eastAsia="Verdana" w:hAnsi="Arial" w:cs="Arial"/>
                <w:b/>
                <w:sz w:val="22"/>
                <w:szCs w:val="22"/>
              </w:rPr>
            </w:pPr>
          </w:p>
        </w:tc>
      </w:tr>
      <w:tr w:rsidR="00557273" w:rsidRPr="00805DC6" w14:paraId="4876416F" w14:textId="77777777" w:rsidTr="00557273">
        <w:tc>
          <w:tcPr>
            <w:tcW w:w="7797" w:type="dxa"/>
            <w:shd w:val="clear" w:color="auto" w:fill="auto"/>
          </w:tcPr>
          <w:p w14:paraId="15AF4D5C" w14:textId="77777777" w:rsidR="00557273" w:rsidRPr="00805DC6" w:rsidRDefault="00557273" w:rsidP="00557273">
            <w:pPr>
              <w:widowControl/>
              <w:spacing w:before="100" w:beforeAutospacing="1" w:after="100" w:afterAutospacing="1" w:line="360" w:lineRule="auto"/>
              <w:ind w:left="34"/>
              <w:rPr>
                <w:rFonts w:ascii="Arial" w:eastAsia="Verdana" w:hAnsi="Arial" w:cs="Arial"/>
                <w:sz w:val="22"/>
                <w:szCs w:val="22"/>
              </w:rPr>
            </w:pPr>
            <w:r w:rsidRPr="00805DC6">
              <w:rPr>
                <w:rFonts w:ascii="Arial" w:hAnsi="Arial" w:cs="Arial"/>
                <w:sz w:val="22"/>
                <w:szCs w:val="22"/>
              </w:rPr>
              <w:t>Given a history of chest pain and its features, describe and interpret appropriate investigations and list a differential diagnosis in order of probability.</w:t>
            </w:r>
          </w:p>
        </w:tc>
        <w:tc>
          <w:tcPr>
            <w:tcW w:w="1559" w:type="dxa"/>
            <w:shd w:val="clear" w:color="auto" w:fill="auto"/>
          </w:tcPr>
          <w:p w14:paraId="01377AFF" w14:textId="77777777" w:rsidR="00557273" w:rsidRPr="00805DC6" w:rsidRDefault="00557273" w:rsidP="00557273">
            <w:pPr>
              <w:pStyle w:val="Style-1"/>
              <w:spacing w:after="200" w:line="276" w:lineRule="auto"/>
              <w:contextualSpacing/>
              <w:rPr>
                <w:rFonts w:ascii="Arial" w:eastAsia="Verdana" w:hAnsi="Arial" w:cs="Arial"/>
                <w:b/>
                <w:sz w:val="22"/>
                <w:szCs w:val="22"/>
              </w:rPr>
            </w:pPr>
          </w:p>
        </w:tc>
      </w:tr>
    </w:tbl>
    <w:p w14:paraId="7BB90D06" w14:textId="77777777" w:rsidR="00CC3CAD" w:rsidRPr="00805DC6" w:rsidRDefault="00CC3CAD">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557273" w:rsidRPr="00805DC6" w14:paraId="63DEF1B6" w14:textId="77777777" w:rsidTr="004135B7">
        <w:tc>
          <w:tcPr>
            <w:tcW w:w="9356" w:type="dxa"/>
            <w:gridSpan w:val="2"/>
            <w:shd w:val="clear" w:color="auto" w:fill="F2F2F2"/>
          </w:tcPr>
          <w:p w14:paraId="05359259" w14:textId="77777777" w:rsidR="00557273" w:rsidRPr="00805DC6" w:rsidRDefault="00557273" w:rsidP="00557273">
            <w:pPr>
              <w:jc w:val="center"/>
              <w:rPr>
                <w:rFonts w:ascii="Arial" w:hAnsi="Arial" w:cs="Arial"/>
                <w:b/>
                <w:szCs w:val="24"/>
                <w:lang w:val="en-GB"/>
              </w:rPr>
            </w:pPr>
            <w:r w:rsidRPr="00805DC6">
              <w:rPr>
                <w:rFonts w:ascii="Arial" w:hAnsi="Arial" w:cs="Arial"/>
                <w:b/>
                <w:szCs w:val="24"/>
                <w:lang w:val="en-GB"/>
              </w:rPr>
              <w:t>ACUTE CORONARY SYNDROME</w:t>
            </w:r>
          </w:p>
          <w:p w14:paraId="733C1AD9" w14:textId="77777777" w:rsidR="00557273" w:rsidRPr="00805DC6" w:rsidRDefault="00557273" w:rsidP="00557273">
            <w:pPr>
              <w:jc w:val="center"/>
              <w:rPr>
                <w:rFonts w:ascii="Arial" w:eastAsia="Verdana" w:hAnsi="Arial" w:cs="Arial"/>
                <w:b/>
                <w:sz w:val="22"/>
                <w:szCs w:val="22"/>
              </w:rPr>
            </w:pPr>
          </w:p>
        </w:tc>
      </w:tr>
      <w:tr w:rsidR="00557273" w:rsidRPr="00805DC6" w14:paraId="18C7D888" w14:textId="77777777" w:rsidTr="00557273">
        <w:tc>
          <w:tcPr>
            <w:tcW w:w="7797" w:type="dxa"/>
            <w:shd w:val="clear" w:color="auto" w:fill="auto"/>
          </w:tcPr>
          <w:p w14:paraId="7AEBCF1F" w14:textId="77777777" w:rsidR="00557273" w:rsidRPr="00805DC6" w:rsidRDefault="00557273" w:rsidP="00557273">
            <w:pPr>
              <w:widowControl/>
              <w:spacing w:before="100" w:beforeAutospacing="1" w:after="100" w:afterAutospacing="1" w:line="360" w:lineRule="auto"/>
              <w:rPr>
                <w:rFonts w:ascii="Arial" w:eastAsia="Verdana" w:hAnsi="Arial" w:cs="Arial"/>
                <w:sz w:val="22"/>
                <w:szCs w:val="22"/>
              </w:rPr>
            </w:pPr>
            <w:r w:rsidRPr="00805DC6">
              <w:rPr>
                <w:rFonts w:ascii="Arial" w:hAnsi="Arial" w:cs="Arial"/>
                <w:sz w:val="22"/>
                <w:szCs w:val="22"/>
              </w:rPr>
              <w:t>Describe the causes, morphology, pathological consequences, typical history, examination features, differential diagnosis, management and complications of the acute coronary syndromes ST-segment elevation myocardial infarction (STEMI), non-ST-segment elevation</w:t>
            </w:r>
            <w:r w:rsidR="003509DD" w:rsidRPr="00805DC6">
              <w:rPr>
                <w:rFonts w:ascii="Arial" w:hAnsi="Arial" w:cs="Arial"/>
                <w:sz w:val="22"/>
                <w:szCs w:val="22"/>
              </w:rPr>
              <w:t xml:space="preserve"> myocardial infarction</w:t>
            </w:r>
            <w:r w:rsidRPr="00805DC6">
              <w:rPr>
                <w:rFonts w:ascii="Arial" w:hAnsi="Arial" w:cs="Arial"/>
                <w:sz w:val="22"/>
                <w:szCs w:val="22"/>
              </w:rPr>
              <w:t xml:space="preserve"> (NSTEMI) and unstable angina (UA).</w:t>
            </w:r>
          </w:p>
        </w:tc>
        <w:tc>
          <w:tcPr>
            <w:tcW w:w="1559" w:type="dxa"/>
            <w:shd w:val="clear" w:color="auto" w:fill="auto"/>
          </w:tcPr>
          <w:p w14:paraId="4375C9B4" w14:textId="77777777" w:rsidR="00557273" w:rsidRPr="00805DC6" w:rsidRDefault="00557273" w:rsidP="00557273">
            <w:pPr>
              <w:pStyle w:val="Style-1"/>
              <w:spacing w:after="200" w:line="276" w:lineRule="auto"/>
              <w:contextualSpacing/>
              <w:rPr>
                <w:rFonts w:ascii="Arial" w:eastAsia="Verdana" w:hAnsi="Arial" w:cs="Arial"/>
                <w:b/>
                <w:sz w:val="22"/>
                <w:szCs w:val="22"/>
              </w:rPr>
            </w:pPr>
          </w:p>
        </w:tc>
      </w:tr>
      <w:tr w:rsidR="00557273" w:rsidRPr="00805DC6" w14:paraId="7CD4CD8F" w14:textId="77777777" w:rsidTr="00557273">
        <w:tc>
          <w:tcPr>
            <w:tcW w:w="7797" w:type="dxa"/>
            <w:shd w:val="clear" w:color="auto" w:fill="auto"/>
          </w:tcPr>
          <w:p w14:paraId="45CAA097" w14:textId="77777777" w:rsidR="00557273" w:rsidRPr="00805DC6" w:rsidRDefault="00557273" w:rsidP="00557273">
            <w:pPr>
              <w:jc w:val="both"/>
              <w:rPr>
                <w:rFonts w:ascii="Arial" w:eastAsia="Verdana" w:hAnsi="Arial" w:cs="Arial"/>
                <w:sz w:val="22"/>
                <w:szCs w:val="22"/>
              </w:rPr>
            </w:pPr>
            <w:r w:rsidRPr="00805DC6">
              <w:rPr>
                <w:rFonts w:ascii="Arial" w:hAnsi="Arial" w:cs="Arial"/>
                <w:sz w:val="22"/>
                <w:szCs w:val="22"/>
                <w:lang w:val="en-GB"/>
              </w:rPr>
              <w:t xml:space="preserve">Discuss the indications and contraindications for </w:t>
            </w:r>
            <w:r w:rsidR="005C617D" w:rsidRPr="00805DC6">
              <w:rPr>
                <w:rFonts w:ascii="Arial" w:hAnsi="Arial" w:cs="Arial"/>
                <w:sz w:val="22"/>
                <w:szCs w:val="22"/>
                <w:lang w:val="en-GB"/>
              </w:rPr>
              <w:t xml:space="preserve">primary percutaneous coronary intervention and </w:t>
            </w:r>
            <w:r w:rsidRPr="00805DC6">
              <w:rPr>
                <w:rFonts w:ascii="Arial" w:hAnsi="Arial" w:cs="Arial"/>
                <w:sz w:val="22"/>
                <w:szCs w:val="22"/>
                <w:lang w:val="en-GB"/>
              </w:rPr>
              <w:t>thrombolysis.</w:t>
            </w:r>
          </w:p>
        </w:tc>
        <w:tc>
          <w:tcPr>
            <w:tcW w:w="1559" w:type="dxa"/>
            <w:shd w:val="clear" w:color="auto" w:fill="auto"/>
          </w:tcPr>
          <w:p w14:paraId="097F89C4" w14:textId="77777777" w:rsidR="00557273" w:rsidRPr="00805DC6" w:rsidRDefault="00557273" w:rsidP="00557273">
            <w:pPr>
              <w:pStyle w:val="Style-1"/>
              <w:spacing w:after="200" w:line="276" w:lineRule="auto"/>
              <w:contextualSpacing/>
              <w:rPr>
                <w:rFonts w:ascii="Arial" w:eastAsia="Verdana" w:hAnsi="Arial" w:cs="Arial"/>
                <w:b/>
                <w:sz w:val="22"/>
                <w:szCs w:val="22"/>
              </w:rPr>
            </w:pPr>
          </w:p>
        </w:tc>
      </w:tr>
      <w:tr w:rsidR="00557273" w:rsidRPr="00805DC6" w14:paraId="39143CD4" w14:textId="77777777" w:rsidTr="00557273">
        <w:tc>
          <w:tcPr>
            <w:tcW w:w="7797" w:type="dxa"/>
            <w:shd w:val="clear" w:color="auto" w:fill="auto"/>
          </w:tcPr>
          <w:p w14:paraId="0ADEF158" w14:textId="77777777" w:rsidR="00557273" w:rsidRPr="00805DC6" w:rsidRDefault="00557273" w:rsidP="00557273">
            <w:pPr>
              <w:jc w:val="both"/>
              <w:rPr>
                <w:rFonts w:ascii="Arial" w:hAnsi="Arial" w:cs="Arial"/>
                <w:sz w:val="22"/>
                <w:szCs w:val="22"/>
                <w:lang w:val="en-GB"/>
              </w:rPr>
            </w:pPr>
            <w:r w:rsidRPr="00805DC6">
              <w:rPr>
                <w:rFonts w:ascii="Arial" w:hAnsi="Arial" w:cs="Arial"/>
                <w:sz w:val="22"/>
                <w:szCs w:val="22"/>
                <w:lang w:val="en-GB"/>
              </w:rPr>
              <w:t>Describe the complications of</w:t>
            </w:r>
            <w:r w:rsidR="00F34145" w:rsidRPr="00805DC6">
              <w:rPr>
                <w:rFonts w:ascii="Arial" w:hAnsi="Arial" w:cs="Arial"/>
                <w:sz w:val="22"/>
                <w:szCs w:val="22"/>
                <w:lang w:val="en-GB"/>
              </w:rPr>
              <w:t xml:space="preserve"> acute myocardial infarction</w:t>
            </w:r>
            <w:r w:rsidRPr="00805DC6">
              <w:rPr>
                <w:rFonts w:ascii="Arial" w:hAnsi="Arial" w:cs="Arial"/>
                <w:sz w:val="22"/>
                <w:szCs w:val="22"/>
                <w:lang w:val="en-GB"/>
              </w:rPr>
              <w:t xml:space="preserve"> </w:t>
            </w:r>
            <w:r w:rsidR="00F34145" w:rsidRPr="00805DC6">
              <w:rPr>
                <w:rFonts w:ascii="Arial" w:hAnsi="Arial" w:cs="Arial"/>
                <w:sz w:val="22"/>
                <w:szCs w:val="22"/>
                <w:lang w:val="en-GB"/>
              </w:rPr>
              <w:t>(</w:t>
            </w:r>
            <w:r w:rsidRPr="00805DC6">
              <w:rPr>
                <w:rFonts w:ascii="Arial" w:hAnsi="Arial" w:cs="Arial"/>
                <w:sz w:val="22"/>
                <w:szCs w:val="22"/>
                <w:lang w:val="en-GB"/>
              </w:rPr>
              <w:t>AMI</w:t>
            </w:r>
            <w:r w:rsidR="00F34145" w:rsidRPr="00805DC6">
              <w:rPr>
                <w:rFonts w:ascii="Arial" w:hAnsi="Arial" w:cs="Arial"/>
                <w:sz w:val="22"/>
                <w:szCs w:val="22"/>
                <w:lang w:val="en-GB"/>
              </w:rPr>
              <w:t>)</w:t>
            </w:r>
            <w:r w:rsidRPr="00805DC6">
              <w:rPr>
                <w:rFonts w:ascii="Arial" w:hAnsi="Arial" w:cs="Arial"/>
                <w:sz w:val="22"/>
                <w:szCs w:val="22"/>
                <w:lang w:val="en-GB"/>
              </w:rPr>
              <w:t xml:space="preserve"> and describe their presentation:</w:t>
            </w:r>
          </w:p>
          <w:p w14:paraId="25DD8354" w14:textId="77777777" w:rsidR="00557273" w:rsidRPr="00805DC6" w:rsidRDefault="00557273" w:rsidP="00557273">
            <w:pPr>
              <w:jc w:val="both"/>
              <w:rPr>
                <w:rFonts w:ascii="Arial" w:hAnsi="Arial" w:cs="Arial"/>
                <w:sz w:val="22"/>
                <w:szCs w:val="22"/>
                <w:lang w:val="en-GB"/>
              </w:rPr>
            </w:pPr>
          </w:p>
        </w:tc>
        <w:tc>
          <w:tcPr>
            <w:tcW w:w="1559" w:type="dxa"/>
            <w:shd w:val="clear" w:color="auto" w:fill="auto"/>
          </w:tcPr>
          <w:p w14:paraId="3E03F67F" w14:textId="77777777" w:rsidR="00557273" w:rsidRPr="00805DC6" w:rsidRDefault="00557273" w:rsidP="00557273">
            <w:pPr>
              <w:pStyle w:val="Style-1"/>
              <w:spacing w:after="200" w:line="276" w:lineRule="auto"/>
              <w:contextualSpacing/>
              <w:rPr>
                <w:rFonts w:ascii="Arial" w:eastAsia="Verdana" w:hAnsi="Arial" w:cs="Arial"/>
                <w:b/>
                <w:sz w:val="22"/>
                <w:szCs w:val="22"/>
              </w:rPr>
            </w:pPr>
          </w:p>
        </w:tc>
      </w:tr>
      <w:tr w:rsidR="00557273" w:rsidRPr="00B91010" w14:paraId="3576CA4D" w14:textId="77777777" w:rsidTr="00557273">
        <w:tc>
          <w:tcPr>
            <w:tcW w:w="7797" w:type="dxa"/>
            <w:shd w:val="clear" w:color="auto" w:fill="auto"/>
          </w:tcPr>
          <w:p w14:paraId="586E70EC" w14:textId="77777777" w:rsidR="00557273" w:rsidRPr="00B91010" w:rsidRDefault="00557273" w:rsidP="00557273">
            <w:pPr>
              <w:jc w:val="both"/>
              <w:rPr>
                <w:rFonts w:ascii="Arial" w:hAnsi="Arial" w:cs="Arial"/>
                <w:sz w:val="22"/>
                <w:szCs w:val="22"/>
                <w:lang w:val="en-GB"/>
              </w:rPr>
            </w:pPr>
            <w:r w:rsidRPr="00805DC6">
              <w:rPr>
                <w:rFonts w:ascii="Arial" w:hAnsi="Arial" w:cs="Arial"/>
                <w:sz w:val="22"/>
                <w:szCs w:val="22"/>
                <w:lang w:val="en-GB"/>
              </w:rPr>
              <w:t>Describe pharmacological methods of secondary prevention</w:t>
            </w:r>
            <w:r w:rsidRPr="00B91010">
              <w:rPr>
                <w:rFonts w:ascii="Arial" w:hAnsi="Arial" w:cs="Arial"/>
                <w:sz w:val="22"/>
                <w:szCs w:val="22"/>
                <w:lang w:val="en-GB"/>
              </w:rPr>
              <w:t xml:space="preserve"> </w:t>
            </w:r>
          </w:p>
          <w:p w14:paraId="1FEEFAC2" w14:textId="77777777" w:rsidR="00557273" w:rsidRPr="00B91010" w:rsidRDefault="00557273" w:rsidP="00557273">
            <w:pPr>
              <w:jc w:val="both"/>
              <w:rPr>
                <w:rFonts w:ascii="Arial" w:hAnsi="Arial" w:cs="Arial"/>
                <w:sz w:val="22"/>
                <w:szCs w:val="22"/>
                <w:lang w:val="en-GB"/>
              </w:rPr>
            </w:pPr>
          </w:p>
        </w:tc>
        <w:tc>
          <w:tcPr>
            <w:tcW w:w="1559" w:type="dxa"/>
            <w:shd w:val="clear" w:color="auto" w:fill="auto"/>
          </w:tcPr>
          <w:p w14:paraId="2E16A2F8" w14:textId="77777777" w:rsidR="00557273" w:rsidRPr="00B91010" w:rsidRDefault="00557273" w:rsidP="00557273">
            <w:pPr>
              <w:pStyle w:val="Style-1"/>
              <w:spacing w:after="200" w:line="276" w:lineRule="auto"/>
              <w:contextualSpacing/>
              <w:rPr>
                <w:rFonts w:ascii="Arial" w:eastAsia="Verdana" w:hAnsi="Arial" w:cs="Arial"/>
                <w:b/>
                <w:sz w:val="22"/>
                <w:szCs w:val="22"/>
              </w:rPr>
            </w:pPr>
          </w:p>
        </w:tc>
      </w:tr>
      <w:tr w:rsidR="00557273" w:rsidRPr="00B91010" w14:paraId="6E6E3D4A" w14:textId="77777777" w:rsidTr="00557273">
        <w:tc>
          <w:tcPr>
            <w:tcW w:w="7797" w:type="dxa"/>
            <w:shd w:val="clear" w:color="auto" w:fill="auto"/>
          </w:tcPr>
          <w:p w14:paraId="293BCD62" w14:textId="77777777" w:rsidR="00557273" w:rsidRPr="00B91010" w:rsidRDefault="00557273" w:rsidP="00557273">
            <w:pPr>
              <w:jc w:val="both"/>
              <w:rPr>
                <w:rFonts w:ascii="Arial" w:hAnsi="Arial" w:cs="Arial"/>
                <w:sz w:val="22"/>
                <w:szCs w:val="22"/>
                <w:lang w:val="en-GB"/>
              </w:rPr>
            </w:pPr>
            <w:r w:rsidRPr="00B91010">
              <w:rPr>
                <w:rFonts w:ascii="Arial" w:hAnsi="Arial" w:cs="Arial"/>
                <w:sz w:val="22"/>
                <w:szCs w:val="22"/>
                <w:lang w:val="en-GB"/>
              </w:rPr>
              <w:t xml:space="preserve">Outline the principles of cardiac rehabilitation including advice given regarding driving and employment. </w:t>
            </w:r>
          </w:p>
          <w:p w14:paraId="7642E12B" w14:textId="77777777" w:rsidR="00557273" w:rsidRPr="00B91010" w:rsidRDefault="00557273" w:rsidP="00557273">
            <w:pPr>
              <w:jc w:val="both"/>
              <w:rPr>
                <w:rFonts w:ascii="Arial" w:hAnsi="Arial" w:cs="Arial"/>
                <w:sz w:val="22"/>
                <w:szCs w:val="22"/>
                <w:lang w:val="en-GB"/>
              </w:rPr>
            </w:pPr>
          </w:p>
        </w:tc>
        <w:tc>
          <w:tcPr>
            <w:tcW w:w="1559" w:type="dxa"/>
            <w:shd w:val="clear" w:color="auto" w:fill="auto"/>
          </w:tcPr>
          <w:p w14:paraId="7EC53424" w14:textId="77777777" w:rsidR="00557273" w:rsidRPr="00B91010" w:rsidRDefault="00557273" w:rsidP="00557273">
            <w:pPr>
              <w:pStyle w:val="Style-1"/>
              <w:spacing w:after="200" w:line="276" w:lineRule="auto"/>
              <w:contextualSpacing/>
              <w:rPr>
                <w:rFonts w:ascii="Arial" w:eastAsia="Verdana" w:hAnsi="Arial" w:cs="Arial"/>
                <w:b/>
                <w:sz w:val="22"/>
                <w:szCs w:val="22"/>
              </w:rPr>
            </w:pPr>
          </w:p>
        </w:tc>
      </w:tr>
    </w:tbl>
    <w:p w14:paraId="16323599" w14:textId="77777777" w:rsidR="00BC42B1" w:rsidRPr="00B91010" w:rsidRDefault="00BC42B1">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557273" w:rsidRPr="00B91010" w14:paraId="01E6398A" w14:textId="77777777" w:rsidTr="004135B7">
        <w:tc>
          <w:tcPr>
            <w:tcW w:w="9356" w:type="dxa"/>
            <w:gridSpan w:val="2"/>
            <w:shd w:val="clear" w:color="auto" w:fill="F2F2F2"/>
          </w:tcPr>
          <w:p w14:paraId="1F3EEFD9" w14:textId="77777777" w:rsidR="00557273" w:rsidRPr="000C3686" w:rsidRDefault="00557273" w:rsidP="00557273">
            <w:pPr>
              <w:jc w:val="center"/>
              <w:rPr>
                <w:rFonts w:ascii="Arial" w:hAnsi="Arial" w:cs="Arial"/>
                <w:b/>
                <w:szCs w:val="24"/>
                <w:lang w:val="en-GB"/>
              </w:rPr>
            </w:pPr>
            <w:r w:rsidRPr="000C3686">
              <w:rPr>
                <w:rFonts w:ascii="Arial" w:hAnsi="Arial" w:cs="Arial"/>
                <w:b/>
                <w:szCs w:val="24"/>
                <w:lang w:val="en-GB"/>
              </w:rPr>
              <w:t>ANGINA PECTORIS</w:t>
            </w:r>
          </w:p>
          <w:p w14:paraId="4C841353" w14:textId="77777777" w:rsidR="00557273" w:rsidRPr="00B91010" w:rsidRDefault="00557273" w:rsidP="00557273">
            <w:pPr>
              <w:jc w:val="center"/>
              <w:rPr>
                <w:rFonts w:ascii="Arial" w:eastAsia="Verdana" w:hAnsi="Arial" w:cs="Arial"/>
                <w:b/>
                <w:sz w:val="22"/>
                <w:szCs w:val="22"/>
              </w:rPr>
            </w:pPr>
          </w:p>
        </w:tc>
      </w:tr>
      <w:tr w:rsidR="00557273" w:rsidRPr="00B91010" w14:paraId="77486EAD" w14:textId="77777777" w:rsidTr="006A537D">
        <w:trPr>
          <w:trHeight w:val="994"/>
        </w:trPr>
        <w:tc>
          <w:tcPr>
            <w:tcW w:w="7797" w:type="dxa"/>
            <w:shd w:val="clear" w:color="auto" w:fill="auto"/>
          </w:tcPr>
          <w:p w14:paraId="783A0333" w14:textId="77777777" w:rsidR="00557273" w:rsidRPr="00B91010" w:rsidRDefault="00557273" w:rsidP="00557273">
            <w:pPr>
              <w:widowControl/>
              <w:spacing w:before="100" w:beforeAutospacing="1" w:after="100" w:afterAutospacing="1" w:line="360" w:lineRule="auto"/>
              <w:rPr>
                <w:rFonts w:ascii="Arial" w:eastAsia="Verdana" w:hAnsi="Arial" w:cs="Arial"/>
                <w:sz w:val="22"/>
                <w:szCs w:val="22"/>
              </w:rPr>
            </w:pPr>
            <w:r w:rsidRPr="00B91010">
              <w:rPr>
                <w:rFonts w:ascii="Arial" w:hAnsi="Arial" w:cs="Arial"/>
                <w:sz w:val="22"/>
                <w:szCs w:val="22"/>
              </w:rPr>
              <w:t xml:space="preserve">Define stable and unstable angina and describe the typical history, risk factors, underlying causes/pathology, relevant investigations and treatments, including their side effects. </w:t>
            </w:r>
          </w:p>
        </w:tc>
        <w:tc>
          <w:tcPr>
            <w:tcW w:w="1559" w:type="dxa"/>
            <w:shd w:val="clear" w:color="auto" w:fill="auto"/>
          </w:tcPr>
          <w:p w14:paraId="6499B1D7" w14:textId="77777777" w:rsidR="00557273" w:rsidRPr="00B91010" w:rsidRDefault="00557273" w:rsidP="00557273">
            <w:pPr>
              <w:pStyle w:val="Style-1"/>
              <w:spacing w:after="200" w:line="276" w:lineRule="auto"/>
              <w:contextualSpacing/>
              <w:rPr>
                <w:rFonts w:ascii="Arial" w:eastAsia="Verdana" w:hAnsi="Arial" w:cs="Arial"/>
                <w:b/>
                <w:sz w:val="22"/>
                <w:szCs w:val="22"/>
              </w:rPr>
            </w:pPr>
          </w:p>
        </w:tc>
      </w:tr>
      <w:tr w:rsidR="00557273" w:rsidRPr="00B91010" w14:paraId="02D3F0E9" w14:textId="77777777" w:rsidTr="00557273">
        <w:tc>
          <w:tcPr>
            <w:tcW w:w="7797" w:type="dxa"/>
            <w:shd w:val="clear" w:color="auto" w:fill="auto"/>
          </w:tcPr>
          <w:p w14:paraId="30CAE06E" w14:textId="77777777" w:rsidR="00557273" w:rsidRPr="00B91010" w:rsidRDefault="00557273" w:rsidP="00557273">
            <w:pPr>
              <w:widowControl/>
              <w:spacing w:before="100" w:beforeAutospacing="1" w:after="100" w:afterAutospacing="1" w:line="360" w:lineRule="auto"/>
              <w:rPr>
                <w:rFonts w:ascii="Arial" w:eastAsia="Verdana" w:hAnsi="Arial" w:cs="Arial"/>
                <w:sz w:val="22"/>
                <w:szCs w:val="22"/>
              </w:rPr>
            </w:pPr>
            <w:r w:rsidRPr="00B91010">
              <w:rPr>
                <w:rFonts w:ascii="Arial" w:hAnsi="Arial" w:cs="Arial"/>
                <w:sz w:val="22"/>
                <w:szCs w:val="22"/>
              </w:rPr>
              <w:t xml:space="preserve">Outline treatment options of angioplasty or coronary artery bypass grafting. </w:t>
            </w:r>
          </w:p>
        </w:tc>
        <w:tc>
          <w:tcPr>
            <w:tcW w:w="1559" w:type="dxa"/>
            <w:shd w:val="clear" w:color="auto" w:fill="auto"/>
          </w:tcPr>
          <w:p w14:paraId="72109FEB" w14:textId="77777777" w:rsidR="00557273" w:rsidRPr="00B91010" w:rsidRDefault="00557273" w:rsidP="00557273">
            <w:pPr>
              <w:pStyle w:val="Style-1"/>
              <w:spacing w:after="200" w:line="276" w:lineRule="auto"/>
              <w:contextualSpacing/>
              <w:rPr>
                <w:rFonts w:ascii="Arial" w:eastAsia="Verdana" w:hAnsi="Arial" w:cs="Arial"/>
                <w:b/>
                <w:sz w:val="22"/>
                <w:szCs w:val="22"/>
              </w:rPr>
            </w:pPr>
          </w:p>
        </w:tc>
      </w:tr>
      <w:tr w:rsidR="00557273" w:rsidRPr="00B91010" w14:paraId="1E55791A" w14:textId="77777777" w:rsidTr="00557273">
        <w:tc>
          <w:tcPr>
            <w:tcW w:w="7797" w:type="dxa"/>
            <w:shd w:val="clear" w:color="auto" w:fill="auto"/>
          </w:tcPr>
          <w:p w14:paraId="17CDDBE9" w14:textId="77777777" w:rsidR="00557273" w:rsidRPr="00B91010" w:rsidRDefault="00557273" w:rsidP="006A537D">
            <w:pPr>
              <w:widowControl/>
              <w:spacing w:before="100" w:beforeAutospacing="1" w:after="100" w:afterAutospacing="1" w:line="360" w:lineRule="auto"/>
              <w:rPr>
                <w:rFonts w:ascii="Arial" w:hAnsi="Arial" w:cs="Arial"/>
                <w:sz w:val="22"/>
                <w:szCs w:val="22"/>
                <w:lang w:val="en-GB"/>
              </w:rPr>
            </w:pPr>
            <w:r w:rsidRPr="00B91010">
              <w:rPr>
                <w:rFonts w:ascii="Arial" w:hAnsi="Arial" w:cs="Arial"/>
                <w:sz w:val="22"/>
                <w:szCs w:val="22"/>
              </w:rPr>
              <w:t xml:space="preserve">Outline the employment and driving limitations of a diagnosis of angina (and other cardiac disease). </w:t>
            </w:r>
          </w:p>
        </w:tc>
        <w:tc>
          <w:tcPr>
            <w:tcW w:w="1559" w:type="dxa"/>
            <w:shd w:val="clear" w:color="auto" w:fill="auto"/>
          </w:tcPr>
          <w:p w14:paraId="4F7A3524" w14:textId="77777777" w:rsidR="00557273" w:rsidRPr="00B91010" w:rsidRDefault="00557273" w:rsidP="00557273">
            <w:pPr>
              <w:pStyle w:val="Style-1"/>
              <w:spacing w:after="200" w:line="276" w:lineRule="auto"/>
              <w:contextualSpacing/>
              <w:rPr>
                <w:rFonts w:ascii="Arial" w:eastAsia="Verdana" w:hAnsi="Arial" w:cs="Arial"/>
                <w:b/>
                <w:sz w:val="22"/>
                <w:szCs w:val="22"/>
              </w:rPr>
            </w:pPr>
          </w:p>
        </w:tc>
      </w:tr>
    </w:tbl>
    <w:p w14:paraId="12D23687" w14:textId="3D742DBA" w:rsidR="00F8069D" w:rsidRDefault="00F8069D" w:rsidP="00417B3D">
      <w:pPr>
        <w:jc w:val="both"/>
        <w:rPr>
          <w:rFonts w:ascii="Arial" w:hAnsi="Arial" w:cs="Arial"/>
          <w:sz w:val="22"/>
          <w:szCs w:val="22"/>
          <w:lang w:val="en-GB"/>
        </w:rPr>
      </w:pPr>
    </w:p>
    <w:p w14:paraId="2D0B06DF" w14:textId="42DF7AC1" w:rsidR="009B5AE4" w:rsidRDefault="009B5AE4" w:rsidP="00417B3D">
      <w:pPr>
        <w:jc w:val="both"/>
        <w:rPr>
          <w:rFonts w:ascii="Arial" w:hAnsi="Arial" w:cs="Arial"/>
          <w:sz w:val="22"/>
          <w:szCs w:val="22"/>
          <w:lang w:val="en-GB"/>
        </w:rPr>
      </w:pPr>
    </w:p>
    <w:p w14:paraId="127503CD" w14:textId="5275957F" w:rsidR="009B5AE4" w:rsidRDefault="009B5AE4" w:rsidP="00417B3D">
      <w:pPr>
        <w:jc w:val="both"/>
        <w:rPr>
          <w:rFonts w:ascii="Arial" w:hAnsi="Arial" w:cs="Arial"/>
          <w:sz w:val="22"/>
          <w:szCs w:val="22"/>
          <w:lang w:val="en-GB"/>
        </w:rPr>
      </w:pPr>
    </w:p>
    <w:p w14:paraId="162966F4" w14:textId="69CDC731" w:rsidR="009B5AE4" w:rsidRDefault="009B5AE4" w:rsidP="00417B3D">
      <w:pPr>
        <w:jc w:val="both"/>
        <w:rPr>
          <w:rFonts w:ascii="Arial" w:hAnsi="Arial" w:cs="Arial"/>
          <w:sz w:val="22"/>
          <w:szCs w:val="22"/>
          <w:lang w:val="en-GB"/>
        </w:rPr>
      </w:pPr>
    </w:p>
    <w:p w14:paraId="165FA507" w14:textId="4BF3EB64" w:rsidR="009B5AE4" w:rsidRDefault="009B5AE4" w:rsidP="00417B3D">
      <w:pPr>
        <w:jc w:val="both"/>
        <w:rPr>
          <w:rFonts w:ascii="Arial" w:hAnsi="Arial" w:cs="Arial"/>
          <w:sz w:val="22"/>
          <w:szCs w:val="22"/>
          <w:lang w:val="en-GB"/>
        </w:rPr>
      </w:pPr>
    </w:p>
    <w:p w14:paraId="679A3F0E" w14:textId="77777777" w:rsidR="009B5AE4" w:rsidRPr="00B91010" w:rsidRDefault="009B5AE4" w:rsidP="00417B3D">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6A537D" w:rsidRPr="00B91010" w14:paraId="3E44CA17" w14:textId="77777777" w:rsidTr="004135B7">
        <w:tc>
          <w:tcPr>
            <w:tcW w:w="9356" w:type="dxa"/>
            <w:gridSpan w:val="2"/>
            <w:shd w:val="clear" w:color="auto" w:fill="F2F2F2"/>
          </w:tcPr>
          <w:p w14:paraId="25829FDA" w14:textId="77777777" w:rsidR="006A537D" w:rsidRPr="000C3686" w:rsidRDefault="006A537D" w:rsidP="006A537D">
            <w:pPr>
              <w:jc w:val="center"/>
              <w:rPr>
                <w:rFonts w:ascii="Arial" w:hAnsi="Arial" w:cs="Arial"/>
                <w:b/>
                <w:szCs w:val="24"/>
                <w:lang w:val="en-GB"/>
              </w:rPr>
            </w:pPr>
            <w:r w:rsidRPr="000C3686">
              <w:rPr>
                <w:rFonts w:ascii="Arial" w:hAnsi="Arial" w:cs="Arial"/>
                <w:b/>
                <w:szCs w:val="24"/>
                <w:lang w:val="en-GB"/>
              </w:rPr>
              <w:lastRenderedPageBreak/>
              <w:t>CARDIAC SURGERY</w:t>
            </w:r>
          </w:p>
          <w:p w14:paraId="1F3B3AA0" w14:textId="77777777" w:rsidR="006A537D" w:rsidRPr="00B91010" w:rsidRDefault="006A537D" w:rsidP="006A537D">
            <w:pPr>
              <w:jc w:val="center"/>
              <w:rPr>
                <w:rFonts w:ascii="Arial" w:eastAsia="Verdana" w:hAnsi="Arial" w:cs="Arial"/>
                <w:b/>
                <w:sz w:val="22"/>
                <w:szCs w:val="22"/>
              </w:rPr>
            </w:pPr>
          </w:p>
        </w:tc>
      </w:tr>
      <w:tr w:rsidR="006A537D" w:rsidRPr="00B91010" w14:paraId="34DF2612" w14:textId="77777777" w:rsidTr="006A537D">
        <w:trPr>
          <w:trHeight w:val="994"/>
        </w:trPr>
        <w:tc>
          <w:tcPr>
            <w:tcW w:w="7797" w:type="dxa"/>
            <w:shd w:val="clear" w:color="auto" w:fill="auto"/>
          </w:tcPr>
          <w:p w14:paraId="7009B682" w14:textId="77777777" w:rsidR="006A537D" w:rsidRPr="00B91010" w:rsidRDefault="006A537D" w:rsidP="006A537D">
            <w:pPr>
              <w:widowControl/>
              <w:spacing w:before="100" w:beforeAutospacing="1" w:after="100" w:afterAutospacing="1" w:line="360" w:lineRule="auto"/>
              <w:rPr>
                <w:rFonts w:ascii="Arial" w:eastAsia="Verdana" w:hAnsi="Arial" w:cs="Arial"/>
                <w:sz w:val="22"/>
                <w:szCs w:val="22"/>
              </w:rPr>
            </w:pPr>
            <w:r w:rsidRPr="00B91010">
              <w:rPr>
                <w:rFonts w:ascii="Arial" w:hAnsi="Arial" w:cs="Arial"/>
                <w:sz w:val="22"/>
                <w:szCs w:val="22"/>
              </w:rPr>
              <w:t xml:space="preserve">Describe the anatomy of the cardiac chambers, valves, coronary arteries, the great arteries and the cardiac conduction system. </w:t>
            </w:r>
          </w:p>
        </w:tc>
        <w:tc>
          <w:tcPr>
            <w:tcW w:w="1559" w:type="dxa"/>
            <w:shd w:val="clear" w:color="auto" w:fill="auto"/>
          </w:tcPr>
          <w:p w14:paraId="3FAB977B" w14:textId="77777777" w:rsidR="006A537D" w:rsidRPr="00B91010" w:rsidRDefault="006A537D" w:rsidP="006A537D">
            <w:pPr>
              <w:pStyle w:val="Style-1"/>
              <w:spacing w:after="200" w:line="276" w:lineRule="auto"/>
              <w:contextualSpacing/>
              <w:rPr>
                <w:rFonts w:ascii="Arial" w:eastAsia="Verdana" w:hAnsi="Arial" w:cs="Arial"/>
                <w:b/>
                <w:sz w:val="22"/>
                <w:szCs w:val="22"/>
              </w:rPr>
            </w:pPr>
          </w:p>
        </w:tc>
      </w:tr>
      <w:tr w:rsidR="006A537D" w:rsidRPr="00B91010" w14:paraId="31DE4430" w14:textId="77777777" w:rsidTr="006A537D">
        <w:tc>
          <w:tcPr>
            <w:tcW w:w="7797" w:type="dxa"/>
            <w:shd w:val="clear" w:color="auto" w:fill="auto"/>
          </w:tcPr>
          <w:p w14:paraId="6FC458F4" w14:textId="6A1AAB86" w:rsidR="006A537D" w:rsidRPr="00B91010" w:rsidRDefault="006A537D" w:rsidP="00CD28E1">
            <w:pPr>
              <w:widowControl/>
              <w:spacing w:before="100" w:beforeAutospacing="1" w:after="100" w:afterAutospacing="1" w:line="360" w:lineRule="auto"/>
              <w:rPr>
                <w:rFonts w:ascii="Arial" w:eastAsia="Verdana" w:hAnsi="Arial" w:cs="Arial"/>
                <w:sz w:val="22"/>
                <w:szCs w:val="22"/>
              </w:rPr>
            </w:pPr>
            <w:r w:rsidRPr="00B91010">
              <w:rPr>
                <w:rFonts w:ascii="Arial" w:hAnsi="Arial" w:cs="Arial"/>
                <w:sz w:val="22"/>
                <w:szCs w:val="22"/>
              </w:rPr>
              <w:t xml:space="preserve">Describe the main incisions for cardiac surgery and outline the difference between open and closed heart surgery and outline the </w:t>
            </w:r>
            <w:r w:rsidR="00B074D8" w:rsidRPr="00B91010">
              <w:rPr>
                <w:rFonts w:ascii="Arial" w:hAnsi="Arial" w:cs="Arial"/>
                <w:sz w:val="22"/>
                <w:szCs w:val="22"/>
              </w:rPr>
              <w:t>principals</w:t>
            </w:r>
            <w:r w:rsidRPr="00B91010">
              <w:rPr>
                <w:rFonts w:ascii="Arial" w:hAnsi="Arial" w:cs="Arial"/>
                <w:sz w:val="22"/>
                <w:szCs w:val="22"/>
              </w:rPr>
              <w:t xml:space="preserve"> involved in cardio-pulmonary bypass. </w:t>
            </w:r>
          </w:p>
        </w:tc>
        <w:tc>
          <w:tcPr>
            <w:tcW w:w="1559" w:type="dxa"/>
            <w:shd w:val="clear" w:color="auto" w:fill="auto"/>
          </w:tcPr>
          <w:p w14:paraId="5A956F5E" w14:textId="77777777" w:rsidR="006A537D" w:rsidRPr="00B91010" w:rsidRDefault="006A537D" w:rsidP="006A537D">
            <w:pPr>
              <w:pStyle w:val="Style-1"/>
              <w:spacing w:after="200" w:line="276" w:lineRule="auto"/>
              <w:contextualSpacing/>
              <w:rPr>
                <w:rFonts w:ascii="Arial" w:eastAsia="Verdana" w:hAnsi="Arial" w:cs="Arial"/>
                <w:b/>
                <w:sz w:val="22"/>
                <w:szCs w:val="22"/>
              </w:rPr>
            </w:pPr>
          </w:p>
        </w:tc>
      </w:tr>
      <w:tr w:rsidR="006A537D" w:rsidRPr="00B91010" w14:paraId="3B2635C9" w14:textId="77777777" w:rsidTr="006A537D">
        <w:tc>
          <w:tcPr>
            <w:tcW w:w="7797" w:type="dxa"/>
            <w:shd w:val="clear" w:color="auto" w:fill="auto"/>
          </w:tcPr>
          <w:p w14:paraId="36EAB383" w14:textId="77777777" w:rsidR="006A537D" w:rsidRPr="00B91010" w:rsidRDefault="006A537D" w:rsidP="006A537D">
            <w:pPr>
              <w:widowControl/>
              <w:spacing w:before="100" w:beforeAutospacing="1" w:after="100" w:afterAutospacing="1" w:line="360" w:lineRule="auto"/>
              <w:rPr>
                <w:rFonts w:ascii="Arial" w:hAnsi="Arial" w:cs="Arial"/>
                <w:sz w:val="22"/>
                <w:szCs w:val="22"/>
                <w:lang w:val="en-GB"/>
              </w:rPr>
            </w:pPr>
            <w:r w:rsidRPr="00B91010">
              <w:rPr>
                <w:rFonts w:ascii="Arial" w:hAnsi="Arial" w:cs="Arial"/>
                <w:sz w:val="22"/>
                <w:szCs w:val="22"/>
              </w:rPr>
              <w:t xml:space="preserve">Outline the surgical principles and operative risks involved in the treatment of coronary artery disease and valvular disease including types of prosthetic valve and anticoagulation. </w:t>
            </w:r>
          </w:p>
        </w:tc>
        <w:tc>
          <w:tcPr>
            <w:tcW w:w="1559" w:type="dxa"/>
            <w:shd w:val="clear" w:color="auto" w:fill="auto"/>
          </w:tcPr>
          <w:p w14:paraId="64F58CC4" w14:textId="77777777" w:rsidR="006A537D" w:rsidRPr="00B91010" w:rsidRDefault="006A537D" w:rsidP="006A537D">
            <w:pPr>
              <w:pStyle w:val="Style-1"/>
              <w:spacing w:after="200" w:line="276" w:lineRule="auto"/>
              <w:contextualSpacing/>
              <w:rPr>
                <w:rFonts w:ascii="Arial" w:eastAsia="Verdana" w:hAnsi="Arial" w:cs="Arial"/>
                <w:b/>
                <w:sz w:val="22"/>
                <w:szCs w:val="22"/>
              </w:rPr>
            </w:pPr>
          </w:p>
        </w:tc>
      </w:tr>
      <w:tr w:rsidR="006A537D" w:rsidRPr="00B91010" w14:paraId="3BB2256D" w14:textId="77777777" w:rsidTr="006A537D">
        <w:tc>
          <w:tcPr>
            <w:tcW w:w="7797" w:type="dxa"/>
            <w:shd w:val="clear" w:color="auto" w:fill="auto"/>
          </w:tcPr>
          <w:p w14:paraId="43EA4027" w14:textId="77777777" w:rsidR="006A537D" w:rsidRPr="00B91010" w:rsidRDefault="006A537D" w:rsidP="006A537D">
            <w:pPr>
              <w:widowControl/>
              <w:spacing w:before="100" w:beforeAutospacing="1" w:after="100" w:afterAutospacing="1" w:line="360" w:lineRule="auto"/>
              <w:rPr>
                <w:rFonts w:ascii="Arial" w:hAnsi="Arial" w:cs="Arial"/>
                <w:sz w:val="22"/>
                <w:szCs w:val="22"/>
              </w:rPr>
            </w:pPr>
            <w:r w:rsidRPr="00B91010">
              <w:rPr>
                <w:rFonts w:ascii="Arial" w:hAnsi="Arial" w:cs="Arial"/>
                <w:sz w:val="22"/>
                <w:szCs w:val="22"/>
              </w:rPr>
              <w:t xml:space="preserve">Classify cardiac trauma (penetrating and non-penetrating). </w:t>
            </w:r>
          </w:p>
        </w:tc>
        <w:tc>
          <w:tcPr>
            <w:tcW w:w="1559" w:type="dxa"/>
            <w:shd w:val="clear" w:color="auto" w:fill="auto"/>
          </w:tcPr>
          <w:p w14:paraId="0CABF3BC" w14:textId="77777777" w:rsidR="006A537D" w:rsidRPr="00B91010" w:rsidRDefault="006A537D" w:rsidP="006A537D">
            <w:pPr>
              <w:pStyle w:val="Style-1"/>
              <w:spacing w:after="200" w:line="276" w:lineRule="auto"/>
              <w:contextualSpacing/>
              <w:rPr>
                <w:rFonts w:ascii="Arial" w:eastAsia="Verdana" w:hAnsi="Arial" w:cs="Arial"/>
                <w:b/>
                <w:sz w:val="22"/>
                <w:szCs w:val="22"/>
              </w:rPr>
            </w:pPr>
          </w:p>
        </w:tc>
      </w:tr>
      <w:tr w:rsidR="006A537D" w:rsidRPr="00B91010" w14:paraId="30C709D2" w14:textId="77777777" w:rsidTr="006A537D">
        <w:tc>
          <w:tcPr>
            <w:tcW w:w="7797" w:type="dxa"/>
            <w:shd w:val="clear" w:color="auto" w:fill="auto"/>
          </w:tcPr>
          <w:p w14:paraId="3C528DEE" w14:textId="77777777" w:rsidR="006A537D" w:rsidRPr="00B91010" w:rsidRDefault="006A537D" w:rsidP="006A537D">
            <w:pPr>
              <w:widowControl/>
              <w:spacing w:before="100" w:beforeAutospacing="1" w:after="100" w:afterAutospacing="1" w:line="360" w:lineRule="auto"/>
              <w:rPr>
                <w:rFonts w:ascii="Arial" w:hAnsi="Arial" w:cs="Arial"/>
                <w:sz w:val="22"/>
                <w:szCs w:val="22"/>
              </w:rPr>
            </w:pPr>
            <w:r w:rsidRPr="00B91010">
              <w:rPr>
                <w:rFonts w:ascii="Arial" w:hAnsi="Arial" w:cs="Arial"/>
                <w:sz w:val="22"/>
                <w:szCs w:val="22"/>
              </w:rPr>
              <w:t xml:space="preserve">Outline the clinical presentation and treatment of myxoma and the surgical treatment of constrictive pericarditis. </w:t>
            </w:r>
          </w:p>
        </w:tc>
        <w:tc>
          <w:tcPr>
            <w:tcW w:w="1559" w:type="dxa"/>
            <w:shd w:val="clear" w:color="auto" w:fill="auto"/>
          </w:tcPr>
          <w:p w14:paraId="461BBA4E" w14:textId="77777777" w:rsidR="006A537D" w:rsidRPr="00B91010" w:rsidRDefault="006A537D" w:rsidP="006A537D">
            <w:pPr>
              <w:pStyle w:val="Style-1"/>
              <w:spacing w:after="200" w:line="276" w:lineRule="auto"/>
              <w:contextualSpacing/>
              <w:rPr>
                <w:rFonts w:ascii="Arial" w:eastAsia="Verdana" w:hAnsi="Arial" w:cs="Arial"/>
                <w:b/>
                <w:sz w:val="22"/>
                <w:szCs w:val="22"/>
              </w:rPr>
            </w:pPr>
          </w:p>
        </w:tc>
      </w:tr>
    </w:tbl>
    <w:p w14:paraId="5ED07BB4" w14:textId="77777777" w:rsidR="00BC42B1" w:rsidRPr="00B91010" w:rsidRDefault="00BC42B1">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6A537D" w:rsidRPr="00B91010" w14:paraId="0B6A4D1C" w14:textId="77777777" w:rsidTr="004135B7">
        <w:tc>
          <w:tcPr>
            <w:tcW w:w="9356" w:type="dxa"/>
            <w:gridSpan w:val="2"/>
            <w:shd w:val="clear" w:color="auto" w:fill="F2F2F2"/>
          </w:tcPr>
          <w:p w14:paraId="7F268DFD" w14:textId="77777777" w:rsidR="006A537D" w:rsidRPr="000C3686" w:rsidRDefault="006A537D" w:rsidP="006A537D">
            <w:pPr>
              <w:jc w:val="center"/>
              <w:rPr>
                <w:rFonts w:ascii="Arial" w:hAnsi="Arial" w:cs="Arial"/>
                <w:szCs w:val="24"/>
                <w:lang w:val="en-GB"/>
              </w:rPr>
            </w:pPr>
            <w:r w:rsidRPr="000C3686">
              <w:rPr>
                <w:rFonts w:ascii="Arial" w:hAnsi="Arial" w:cs="Arial"/>
                <w:b/>
                <w:szCs w:val="24"/>
                <w:lang w:val="en-GB"/>
              </w:rPr>
              <w:t>ACUTE PULMONARY OEDEMA</w:t>
            </w:r>
          </w:p>
          <w:p w14:paraId="05222ECE" w14:textId="77777777" w:rsidR="006A537D" w:rsidRPr="00B91010" w:rsidRDefault="006A537D" w:rsidP="006A537D">
            <w:pPr>
              <w:jc w:val="center"/>
              <w:rPr>
                <w:rFonts w:ascii="Arial" w:eastAsia="Verdana" w:hAnsi="Arial" w:cs="Arial"/>
                <w:b/>
                <w:sz w:val="22"/>
                <w:szCs w:val="22"/>
              </w:rPr>
            </w:pPr>
          </w:p>
        </w:tc>
      </w:tr>
      <w:tr w:rsidR="006A537D" w:rsidRPr="00B91010" w14:paraId="44C33224" w14:textId="77777777" w:rsidTr="006A537D">
        <w:trPr>
          <w:trHeight w:val="994"/>
        </w:trPr>
        <w:tc>
          <w:tcPr>
            <w:tcW w:w="7797" w:type="dxa"/>
            <w:shd w:val="clear" w:color="auto" w:fill="auto"/>
          </w:tcPr>
          <w:p w14:paraId="081CEE76" w14:textId="77777777" w:rsidR="006A537D" w:rsidRPr="00B91010" w:rsidRDefault="006A537D" w:rsidP="006A537D">
            <w:pPr>
              <w:widowControl/>
              <w:spacing w:before="100" w:beforeAutospacing="1" w:after="100" w:afterAutospacing="1" w:line="360" w:lineRule="auto"/>
              <w:rPr>
                <w:rFonts w:ascii="Arial" w:eastAsia="Verdana" w:hAnsi="Arial" w:cs="Arial"/>
                <w:sz w:val="22"/>
                <w:szCs w:val="22"/>
              </w:rPr>
            </w:pPr>
            <w:r w:rsidRPr="00B91010">
              <w:rPr>
                <w:rFonts w:ascii="Arial" w:hAnsi="Arial" w:cs="Arial"/>
                <w:sz w:val="22"/>
                <w:szCs w:val="22"/>
              </w:rPr>
              <w:t xml:space="preserve">Describe the typical history, clinical features, common causes, differential diagnosis, investigations and management of pulmonary oedema together with the morphology and histological changes of the lungs. </w:t>
            </w:r>
          </w:p>
        </w:tc>
        <w:tc>
          <w:tcPr>
            <w:tcW w:w="1559" w:type="dxa"/>
            <w:shd w:val="clear" w:color="auto" w:fill="auto"/>
          </w:tcPr>
          <w:p w14:paraId="58F4DCB0" w14:textId="77777777" w:rsidR="006A537D" w:rsidRPr="00B91010" w:rsidRDefault="006A537D" w:rsidP="006A537D">
            <w:pPr>
              <w:pStyle w:val="Style-1"/>
              <w:spacing w:after="200" w:line="276" w:lineRule="auto"/>
              <w:contextualSpacing/>
              <w:rPr>
                <w:rFonts w:ascii="Arial" w:eastAsia="Verdana" w:hAnsi="Arial" w:cs="Arial"/>
                <w:b/>
                <w:sz w:val="22"/>
                <w:szCs w:val="22"/>
              </w:rPr>
            </w:pPr>
          </w:p>
        </w:tc>
      </w:tr>
    </w:tbl>
    <w:p w14:paraId="0F675FA1" w14:textId="77777777" w:rsidR="00BC42B1" w:rsidRPr="00B91010" w:rsidRDefault="00BC42B1">
      <w:pPr>
        <w:jc w:val="both"/>
        <w:rPr>
          <w:rFonts w:ascii="Arial" w:hAnsi="Arial" w:cs="Arial"/>
          <w:b/>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6A537D" w:rsidRPr="00B91010" w14:paraId="51E4070C" w14:textId="77777777" w:rsidTr="004135B7">
        <w:tc>
          <w:tcPr>
            <w:tcW w:w="9356" w:type="dxa"/>
            <w:gridSpan w:val="2"/>
            <w:shd w:val="clear" w:color="auto" w:fill="F2F2F2"/>
          </w:tcPr>
          <w:p w14:paraId="0BCC6115" w14:textId="77777777" w:rsidR="006A537D" w:rsidRPr="000C3686" w:rsidRDefault="006A537D" w:rsidP="006A537D">
            <w:pPr>
              <w:jc w:val="center"/>
              <w:rPr>
                <w:rFonts w:ascii="Arial" w:hAnsi="Arial" w:cs="Arial"/>
                <w:szCs w:val="24"/>
                <w:lang w:val="en-GB"/>
              </w:rPr>
            </w:pPr>
            <w:r w:rsidRPr="000C3686">
              <w:rPr>
                <w:rFonts w:ascii="Arial" w:hAnsi="Arial" w:cs="Arial"/>
                <w:b/>
                <w:szCs w:val="24"/>
                <w:lang w:val="en-GB"/>
              </w:rPr>
              <w:t>CONGESTIVE CARDIAC FAILURE (CCF)</w:t>
            </w:r>
          </w:p>
          <w:p w14:paraId="3AB521F2" w14:textId="77777777" w:rsidR="006A537D" w:rsidRPr="00B91010" w:rsidRDefault="006A537D" w:rsidP="006A537D">
            <w:pPr>
              <w:jc w:val="center"/>
              <w:rPr>
                <w:rFonts w:ascii="Arial" w:eastAsia="Verdana" w:hAnsi="Arial" w:cs="Arial"/>
                <w:b/>
                <w:sz w:val="22"/>
                <w:szCs w:val="22"/>
              </w:rPr>
            </w:pPr>
          </w:p>
        </w:tc>
      </w:tr>
      <w:tr w:rsidR="006A537D" w:rsidRPr="00B91010" w14:paraId="5A35240A" w14:textId="77777777" w:rsidTr="006A537D">
        <w:trPr>
          <w:trHeight w:val="994"/>
        </w:trPr>
        <w:tc>
          <w:tcPr>
            <w:tcW w:w="7797" w:type="dxa"/>
            <w:shd w:val="clear" w:color="auto" w:fill="auto"/>
          </w:tcPr>
          <w:p w14:paraId="33EF31CD" w14:textId="77777777" w:rsidR="006A537D" w:rsidRPr="00B91010" w:rsidRDefault="006A537D" w:rsidP="006A537D">
            <w:pPr>
              <w:widowControl/>
              <w:spacing w:before="100" w:beforeAutospacing="1" w:after="100" w:afterAutospacing="1" w:line="360" w:lineRule="auto"/>
              <w:rPr>
                <w:rFonts w:ascii="Arial" w:eastAsia="Verdana" w:hAnsi="Arial" w:cs="Arial"/>
                <w:sz w:val="22"/>
                <w:szCs w:val="22"/>
              </w:rPr>
            </w:pPr>
            <w:r w:rsidRPr="00B91010">
              <w:rPr>
                <w:rFonts w:ascii="Arial" w:hAnsi="Arial" w:cs="Arial"/>
                <w:sz w:val="22"/>
                <w:szCs w:val="22"/>
              </w:rPr>
              <w:t xml:space="preserve">Define heart failure and classify common causes. Describe the typical history and clinical examination findings, investigations and management together with morphology and histological changes in the lungs and liver. </w:t>
            </w:r>
          </w:p>
        </w:tc>
        <w:tc>
          <w:tcPr>
            <w:tcW w:w="1559" w:type="dxa"/>
            <w:shd w:val="clear" w:color="auto" w:fill="auto"/>
          </w:tcPr>
          <w:p w14:paraId="7A564229" w14:textId="77777777" w:rsidR="006A537D" w:rsidRPr="00B91010" w:rsidRDefault="006A537D" w:rsidP="006A537D">
            <w:pPr>
              <w:pStyle w:val="Style-1"/>
              <w:spacing w:after="200" w:line="276" w:lineRule="auto"/>
              <w:contextualSpacing/>
              <w:rPr>
                <w:rFonts w:ascii="Arial" w:eastAsia="Verdana" w:hAnsi="Arial" w:cs="Arial"/>
                <w:b/>
                <w:sz w:val="22"/>
                <w:szCs w:val="22"/>
              </w:rPr>
            </w:pPr>
          </w:p>
        </w:tc>
      </w:tr>
      <w:tr w:rsidR="006A537D" w:rsidRPr="00B91010" w14:paraId="2F10765D" w14:textId="77777777" w:rsidTr="006A537D">
        <w:trPr>
          <w:trHeight w:val="578"/>
        </w:trPr>
        <w:tc>
          <w:tcPr>
            <w:tcW w:w="7797" w:type="dxa"/>
            <w:shd w:val="clear" w:color="auto" w:fill="auto"/>
          </w:tcPr>
          <w:p w14:paraId="43B48B4B" w14:textId="77777777" w:rsidR="006A537D" w:rsidRPr="00B91010" w:rsidRDefault="006A537D" w:rsidP="006A537D">
            <w:pPr>
              <w:jc w:val="both"/>
              <w:rPr>
                <w:rFonts w:ascii="Arial" w:hAnsi="Arial" w:cs="Arial"/>
                <w:sz w:val="22"/>
                <w:szCs w:val="22"/>
              </w:rPr>
            </w:pPr>
            <w:r w:rsidRPr="00B91010">
              <w:rPr>
                <w:rFonts w:ascii="Arial" w:hAnsi="Arial" w:cs="Arial"/>
                <w:sz w:val="22"/>
                <w:szCs w:val="22"/>
              </w:rPr>
              <w:t>Outline the drugs used in the long-term management of CCF</w:t>
            </w:r>
          </w:p>
        </w:tc>
        <w:tc>
          <w:tcPr>
            <w:tcW w:w="1559" w:type="dxa"/>
            <w:shd w:val="clear" w:color="auto" w:fill="auto"/>
          </w:tcPr>
          <w:p w14:paraId="00509929" w14:textId="77777777" w:rsidR="006A537D" w:rsidRPr="00B91010" w:rsidRDefault="006A537D" w:rsidP="006A537D">
            <w:pPr>
              <w:pStyle w:val="Style-1"/>
              <w:spacing w:after="200" w:line="276" w:lineRule="auto"/>
              <w:contextualSpacing/>
              <w:rPr>
                <w:rFonts w:ascii="Arial" w:eastAsia="Verdana" w:hAnsi="Arial" w:cs="Arial"/>
                <w:b/>
                <w:sz w:val="22"/>
                <w:szCs w:val="22"/>
              </w:rPr>
            </w:pPr>
          </w:p>
        </w:tc>
      </w:tr>
    </w:tbl>
    <w:p w14:paraId="259997AB" w14:textId="77777777" w:rsidR="00BC42B1" w:rsidRPr="00B91010" w:rsidRDefault="00BC42B1">
      <w:pPr>
        <w:jc w:val="both"/>
        <w:rPr>
          <w:rFonts w:ascii="Arial" w:hAnsi="Arial" w:cs="Arial"/>
          <w:b/>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6A537D" w:rsidRPr="00B91010" w14:paraId="3C53318B" w14:textId="77777777" w:rsidTr="004135B7">
        <w:tc>
          <w:tcPr>
            <w:tcW w:w="9356" w:type="dxa"/>
            <w:gridSpan w:val="2"/>
            <w:shd w:val="clear" w:color="auto" w:fill="F2F2F2"/>
          </w:tcPr>
          <w:p w14:paraId="105C40BC" w14:textId="77777777" w:rsidR="006A537D" w:rsidRPr="000C3686" w:rsidRDefault="006A537D" w:rsidP="006A537D">
            <w:pPr>
              <w:jc w:val="center"/>
              <w:rPr>
                <w:rFonts w:ascii="Arial" w:hAnsi="Arial" w:cs="Arial"/>
                <w:szCs w:val="24"/>
                <w:lang w:val="en-GB"/>
              </w:rPr>
            </w:pPr>
            <w:r w:rsidRPr="000C3686">
              <w:rPr>
                <w:rFonts w:ascii="Arial" w:hAnsi="Arial" w:cs="Arial"/>
                <w:b/>
                <w:szCs w:val="24"/>
                <w:shd w:val="clear" w:color="auto" w:fill="F2F2F2"/>
                <w:lang w:val="en-GB"/>
              </w:rPr>
              <w:t>HEART VALVE DISEASE</w:t>
            </w:r>
          </w:p>
          <w:p w14:paraId="3E2C15F5" w14:textId="77777777" w:rsidR="006A537D" w:rsidRPr="00B91010" w:rsidRDefault="006A537D" w:rsidP="006A537D">
            <w:pPr>
              <w:jc w:val="center"/>
              <w:rPr>
                <w:rFonts w:ascii="Arial" w:eastAsia="Verdana" w:hAnsi="Arial" w:cs="Arial"/>
                <w:b/>
                <w:sz w:val="22"/>
                <w:szCs w:val="22"/>
              </w:rPr>
            </w:pPr>
          </w:p>
        </w:tc>
      </w:tr>
      <w:tr w:rsidR="006A537D" w:rsidRPr="00B91010" w14:paraId="2A94B402" w14:textId="77777777" w:rsidTr="006A537D">
        <w:trPr>
          <w:trHeight w:val="712"/>
        </w:trPr>
        <w:tc>
          <w:tcPr>
            <w:tcW w:w="7797" w:type="dxa"/>
            <w:shd w:val="clear" w:color="auto" w:fill="auto"/>
          </w:tcPr>
          <w:p w14:paraId="5EA07DA8" w14:textId="77777777" w:rsidR="006A537D" w:rsidRPr="00B91010" w:rsidRDefault="006A537D" w:rsidP="006A537D">
            <w:pPr>
              <w:widowControl/>
              <w:spacing w:before="100" w:beforeAutospacing="1" w:after="100" w:afterAutospacing="1" w:line="360" w:lineRule="auto"/>
              <w:ind w:left="34"/>
              <w:rPr>
                <w:rFonts w:ascii="Arial" w:eastAsia="Verdana" w:hAnsi="Arial" w:cs="Arial"/>
                <w:sz w:val="22"/>
                <w:szCs w:val="22"/>
              </w:rPr>
            </w:pPr>
            <w:r w:rsidRPr="00B91010">
              <w:rPr>
                <w:rFonts w:ascii="Arial" w:hAnsi="Arial" w:cs="Arial"/>
                <w:sz w:val="22"/>
                <w:szCs w:val="22"/>
              </w:rPr>
              <w:t xml:space="preserve">Classify the causes of valvular heart disease and outline the common symptoms and non-invasive assessment. </w:t>
            </w:r>
          </w:p>
        </w:tc>
        <w:tc>
          <w:tcPr>
            <w:tcW w:w="1559" w:type="dxa"/>
            <w:shd w:val="clear" w:color="auto" w:fill="auto"/>
          </w:tcPr>
          <w:p w14:paraId="4E017FE8" w14:textId="77777777" w:rsidR="006A537D" w:rsidRPr="00B91010" w:rsidRDefault="006A537D" w:rsidP="006A537D">
            <w:pPr>
              <w:pStyle w:val="Style-1"/>
              <w:spacing w:after="200" w:line="276" w:lineRule="auto"/>
              <w:contextualSpacing/>
              <w:rPr>
                <w:rFonts w:ascii="Arial" w:eastAsia="Verdana" w:hAnsi="Arial" w:cs="Arial"/>
                <w:b/>
                <w:sz w:val="22"/>
                <w:szCs w:val="22"/>
              </w:rPr>
            </w:pPr>
          </w:p>
        </w:tc>
      </w:tr>
      <w:tr w:rsidR="006A537D" w:rsidRPr="00B91010" w14:paraId="415765B9" w14:textId="77777777" w:rsidTr="006A537D">
        <w:trPr>
          <w:trHeight w:val="578"/>
        </w:trPr>
        <w:tc>
          <w:tcPr>
            <w:tcW w:w="7797" w:type="dxa"/>
            <w:shd w:val="clear" w:color="auto" w:fill="auto"/>
          </w:tcPr>
          <w:p w14:paraId="25CA8A91" w14:textId="77777777" w:rsidR="006A537D" w:rsidRPr="00B91010" w:rsidRDefault="006A537D" w:rsidP="006A537D">
            <w:pPr>
              <w:widowControl/>
              <w:spacing w:before="100" w:beforeAutospacing="1" w:after="100" w:afterAutospacing="1" w:line="360" w:lineRule="auto"/>
              <w:rPr>
                <w:rFonts w:ascii="Arial" w:hAnsi="Arial" w:cs="Arial"/>
                <w:sz w:val="22"/>
                <w:szCs w:val="22"/>
              </w:rPr>
            </w:pPr>
            <w:r w:rsidRPr="00B91010">
              <w:rPr>
                <w:rFonts w:ascii="Arial" w:hAnsi="Arial" w:cs="Arial"/>
                <w:sz w:val="22"/>
                <w:szCs w:val="22"/>
              </w:rPr>
              <w:t xml:space="preserve">Outline the reasons for performing right and left heart catheterisation. </w:t>
            </w:r>
          </w:p>
        </w:tc>
        <w:tc>
          <w:tcPr>
            <w:tcW w:w="1559" w:type="dxa"/>
            <w:shd w:val="clear" w:color="auto" w:fill="auto"/>
          </w:tcPr>
          <w:p w14:paraId="6632AE58" w14:textId="77777777" w:rsidR="006A537D" w:rsidRPr="00B91010" w:rsidRDefault="006A537D" w:rsidP="006A537D">
            <w:pPr>
              <w:pStyle w:val="Style-1"/>
              <w:spacing w:after="200" w:line="276" w:lineRule="auto"/>
              <w:contextualSpacing/>
              <w:rPr>
                <w:rFonts w:ascii="Arial" w:eastAsia="Verdana" w:hAnsi="Arial" w:cs="Arial"/>
                <w:b/>
                <w:sz w:val="22"/>
                <w:szCs w:val="22"/>
              </w:rPr>
            </w:pPr>
          </w:p>
        </w:tc>
      </w:tr>
      <w:tr w:rsidR="006A537D" w:rsidRPr="00B91010" w14:paraId="76856067" w14:textId="77777777" w:rsidTr="006A537D">
        <w:trPr>
          <w:trHeight w:val="578"/>
        </w:trPr>
        <w:tc>
          <w:tcPr>
            <w:tcW w:w="7797" w:type="dxa"/>
            <w:shd w:val="clear" w:color="auto" w:fill="auto"/>
          </w:tcPr>
          <w:p w14:paraId="50E6386E" w14:textId="77777777" w:rsidR="006A537D" w:rsidRPr="00B91010" w:rsidRDefault="006A537D" w:rsidP="006A537D">
            <w:pPr>
              <w:rPr>
                <w:rFonts w:ascii="Arial" w:hAnsi="Arial" w:cs="Arial"/>
                <w:sz w:val="22"/>
                <w:szCs w:val="22"/>
              </w:rPr>
            </w:pPr>
            <w:r w:rsidRPr="00B91010">
              <w:rPr>
                <w:rFonts w:ascii="Arial" w:hAnsi="Arial" w:cs="Arial"/>
                <w:sz w:val="22"/>
                <w:szCs w:val="22"/>
              </w:rPr>
              <w:t>Outline the indications for medical or surgical treatment of valvular heart disease affecting the aortic and mitral valves.</w:t>
            </w:r>
          </w:p>
          <w:p w14:paraId="2B0FC614" w14:textId="77777777" w:rsidR="006A537D" w:rsidRPr="00B91010" w:rsidRDefault="006A537D" w:rsidP="006A537D">
            <w:pPr>
              <w:rPr>
                <w:rFonts w:ascii="Arial" w:hAnsi="Arial" w:cs="Arial"/>
                <w:sz w:val="22"/>
                <w:szCs w:val="22"/>
              </w:rPr>
            </w:pPr>
          </w:p>
        </w:tc>
        <w:tc>
          <w:tcPr>
            <w:tcW w:w="1559" w:type="dxa"/>
            <w:shd w:val="clear" w:color="auto" w:fill="auto"/>
          </w:tcPr>
          <w:p w14:paraId="172EB93F" w14:textId="77777777" w:rsidR="006A537D" w:rsidRPr="00B91010" w:rsidRDefault="006A537D" w:rsidP="006A537D">
            <w:pPr>
              <w:pStyle w:val="Style-1"/>
              <w:spacing w:after="200" w:line="276" w:lineRule="auto"/>
              <w:contextualSpacing/>
              <w:rPr>
                <w:rFonts w:ascii="Arial" w:eastAsia="Verdana" w:hAnsi="Arial" w:cs="Arial"/>
                <w:b/>
                <w:sz w:val="22"/>
                <w:szCs w:val="22"/>
              </w:rPr>
            </w:pPr>
          </w:p>
        </w:tc>
      </w:tr>
    </w:tbl>
    <w:p w14:paraId="0E45158E" w14:textId="186A3E1E" w:rsidR="00F8069D" w:rsidRDefault="00F8069D">
      <w:pPr>
        <w:jc w:val="both"/>
        <w:rPr>
          <w:rFonts w:ascii="Arial" w:hAnsi="Arial" w:cs="Arial"/>
          <w:b/>
          <w:sz w:val="22"/>
          <w:szCs w:val="22"/>
          <w:lang w:val="en-GB"/>
        </w:rPr>
      </w:pPr>
    </w:p>
    <w:p w14:paraId="3EDDCCD4" w14:textId="1B066CDD" w:rsidR="009B5AE4" w:rsidRDefault="009B5AE4">
      <w:pPr>
        <w:jc w:val="both"/>
        <w:rPr>
          <w:rFonts w:ascii="Arial" w:hAnsi="Arial" w:cs="Arial"/>
          <w:b/>
          <w:sz w:val="22"/>
          <w:szCs w:val="22"/>
          <w:lang w:val="en-GB"/>
        </w:rPr>
      </w:pPr>
    </w:p>
    <w:p w14:paraId="608B1135" w14:textId="4B9E3930" w:rsidR="009B5AE4" w:rsidRDefault="009B5AE4">
      <w:pPr>
        <w:jc w:val="both"/>
        <w:rPr>
          <w:rFonts w:ascii="Arial" w:hAnsi="Arial" w:cs="Arial"/>
          <w:b/>
          <w:sz w:val="22"/>
          <w:szCs w:val="22"/>
          <w:lang w:val="en-GB"/>
        </w:rPr>
      </w:pPr>
    </w:p>
    <w:p w14:paraId="262D2AF2" w14:textId="0834BA70" w:rsidR="009B5AE4" w:rsidRDefault="009B5AE4">
      <w:pPr>
        <w:jc w:val="both"/>
        <w:rPr>
          <w:rFonts w:ascii="Arial" w:hAnsi="Arial" w:cs="Arial"/>
          <w:b/>
          <w:sz w:val="22"/>
          <w:szCs w:val="22"/>
          <w:lang w:val="en-GB"/>
        </w:rPr>
      </w:pPr>
    </w:p>
    <w:p w14:paraId="69E10492" w14:textId="77777777" w:rsidR="009B5AE4" w:rsidRPr="00B91010" w:rsidRDefault="009B5AE4">
      <w:pPr>
        <w:jc w:val="both"/>
        <w:rPr>
          <w:rFonts w:ascii="Arial" w:hAnsi="Arial" w:cs="Arial"/>
          <w:b/>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6A537D" w:rsidRPr="00B91010" w14:paraId="63568B2C" w14:textId="77777777" w:rsidTr="004135B7">
        <w:tc>
          <w:tcPr>
            <w:tcW w:w="9356" w:type="dxa"/>
            <w:gridSpan w:val="2"/>
            <w:shd w:val="clear" w:color="auto" w:fill="F2F2F2"/>
          </w:tcPr>
          <w:p w14:paraId="6278F732" w14:textId="77777777" w:rsidR="006A537D" w:rsidRPr="000C3686" w:rsidRDefault="006A537D" w:rsidP="006A537D">
            <w:pPr>
              <w:jc w:val="center"/>
              <w:rPr>
                <w:rFonts w:ascii="Arial" w:hAnsi="Arial" w:cs="Arial"/>
                <w:szCs w:val="24"/>
                <w:lang w:val="en-GB"/>
              </w:rPr>
            </w:pPr>
            <w:r w:rsidRPr="000C3686">
              <w:rPr>
                <w:rFonts w:ascii="Arial" w:hAnsi="Arial" w:cs="Arial"/>
                <w:b/>
                <w:szCs w:val="24"/>
                <w:lang w:val="en-GB"/>
              </w:rPr>
              <w:lastRenderedPageBreak/>
              <w:t>CONGENITAL HEART DISEASE</w:t>
            </w:r>
          </w:p>
          <w:p w14:paraId="55B0310C" w14:textId="77777777" w:rsidR="006A537D" w:rsidRPr="00B91010" w:rsidRDefault="006A537D" w:rsidP="006A537D">
            <w:pPr>
              <w:jc w:val="center"/>
              <w:rPr>
                <w:rFonts w:ascii="Arial" w:eastAsia="Verdana" w:hAnsi="Arial" w:cs="Arial"/>
                <w:b/>
                <w:sz w:val="22"/>
                <w:szCs w:val="22"/>
              </w:rPr>
            </w:pPr>
          </w:p>
        </w:tc>
      </w:tr>
      <w:tr w:rsidR="006A537D" w:rsidRPr="00B91010" w14:paraId="474A947B" w14:textId="77777777" w:rsidTr="006A537D">
        <w:trPr>
          <w:trHeight w:val="712"/>
        </w:trPr>
        <w:tc>
          <w:tcPr>
            <w:tcW w:w="7797" w:type="dxa"/>
            <w:shd w:val="clear" w:color="auto" w:fill="auto"/>
          </w:tcPr>
          <w:p w14:paraId="0A2613D2" w14:textId="77777777" w:rsidR="006A537D" w:rsidRPr="00B91010" w:rsidRDefault="006A537D" w:rsidP="006A537D">
            <w:pPr>
              <w:widowControl/>
              <w:spacing w:before="100" w:beforeAutospacing="1" w:after="100" w:afterAutospacing="1" w:line="360" w:lineRule="auto"/>
              <w:rPr>
                <w:rFonts w:ascii="Arial" w:eastAsia="Verdana" w:hAnsi="Arial" w:cs="Arial"/>
                <w:sz w:val="22"/>
                <w:szCs w:val="22"/>
              </w:rPr>
            </w:pPr>
            <w:r w:rsidRPr="00B91010">
              <w:rPr>
                <w:rFonts w:ascii="Arial" w:hAnsi="Arial" w:cs="Arial"/>
                <w:sz w:val="22"/>
                <w:szCs w:val="22"/>
              </w:rPr>
              <w:t xml:space="preserve">Outline the pathophysiological complications that may occur as a result of adult cyanotic congenital heart disease. </w:t>
            </w:r>
          </w:p>
        </w:tc>
        <w:tc>
          <w:tcPr>
            <w:tcW w:w="1559" w:type="dxa"/>
            <w:shd w:val="clear" w:color="auto" w:fill="auto"/>
          </w:tcPr>
          <w:p w14:paraId="71D303ED" w14:textId="77777777" w:rsidR="006A537D" w:rsidRPr="00B91010" w:rsidRDefault="006A537D" w:rsidP="006A537D">
            <w:pPr>
              <w:pStyle w:val="Style-1"/>
              <w:spacing w:after="200" w:line="276" w:lineRule="auto"/>
              <w:contextualSpacing/>
              <w:rPr>
                <w:rFonts w:ascii="Arial" w:eastAsia="Verdana" w:hAnsi="Arial" w:cs="Arial"/>
                <w:b/>
                <w:sz w:val="22"/>
                <w:szCs w:val="22"/>
              </w:rPr>
            </w:pPr>
          </w:p>
        </w:tc>
      </w:tr>
      <w:tr w:rsidR="006A537D" w:rsidRPr="00B91010" w14:paraId="744CE9A6" w14:textId="77777777" w:rsidTr="006A537D">
        <w:trPr>
          <w:trHeight w:val="578"/>
        </w:trPr>
        <w:tc>
          <w:tcPr>
            <w:tcW w:w="7797" w:type="dxa"/>
            <w:shd w:val="clear" w:color="auto" w:fill="auto"/>
          </w:tcPr>
          <w:p w14:paraId="132F166B" w14:textId="77777777" w:rsidR="006A537D" w:rsidRPr="00B91010" w:rsidRDefault="006A537D" w:rsidP="006A537D">
            <w:pPr>
              <w:widowControl/>
              <w:spacing w:before="100" w:beforeAutospacing="1" w:after="100" w:afterAutospacing="1" w:line="360" w:lineRule="auto"/>
              <w:rPr>
                <w:rFonts w:ascii="Arial" w:hAnsi="Arial" w:cs="Arial"/>
                <w:sz w:val="22"/>
                <w:szCs w:val="22"/>
              </w:rPr>
            </w:pPr>
            <w:r w:rsidRPr="00B91010">
              <w:rPr>
                <w:rFonts w:ascii="Arial" w:hAnsi="Arial" w:cs="Arial"/>
                <w:sz w:val="22"/>
                <w:szCs w:val="22"/>
              </w:rPr>
              <w:t xml:space="preserve">Define the Eisenmenger syndrome including the clinical features and underlying pathophysiology </w:t>
            </w:r>
          </w:p>
        </w:tc>
        <w:tc>
          <w:tcPr>
            <w:tcW w:w="1559" w:type="dxa"/>
            <w:shd w:val="clear" w:color="auto" w:fill="auto"/>
          </w:tcPr>
          <w:p w14:paraId="107BB149" w14:textId="77777777" w:rsidR="006A537D" w:rsidRPr="00B91010" w:rsidRDefault="006A537D" w:rsidP="006A537D">
            <w:pPr>
              <w:pStyle w:val="Style-1"/>
              <w:spacing w:after="200" w:line="276" w:lineRule="auto"/>
              <w:contextualSpacing/>
              <w:rPr>
                <w:rFonts w:ascii="Arial" w:eastAsia="Verdana" w:hAnsi="Arial" w:cs="Arial"/>
                <w:b/>
                <w:sz w:val="22"/>
                <w:szCs w:val="22"/>
              </w:rPr>
            </w:pPr>
          </w:p>
        </w:tc>
      </w:tr>
    </w:tbl>
    <w:p w14:paraId="45AC84FC" w14:textId="77777777" w:rsidR="00BC42B1" w:rsidRPr="00B91010" w:rsidRDefault="00BC42B1">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6A537D" w:rsidRPr="00B91010" w14:paraId="05E935B9" w14:textId="77777777" w:rsidTr="004135B7">
        <w:tc>
          <w:tcPr>
            <w:tcW w:w="9356" w:type="dxa"/>
            <w:gridSpan w:val="2"/>
            <w:shd w:val="clear" w:color="auto" w:fill="F2F2F2"/>
          </w:tcPr>
          <w:p w14:paraId="06767ECF" w14:textId="77777777" w:rsidR="006A537D" w:rsidRPr="000C3686" w:rsidRDefault="006A537D" w:rsidP="006A537D">
            <w:pPr>
              <w:jc w:val="center"/>
              <w:rPr>
                <w:rFonts w:ascii="Arial" w:hAnsi="Arial" w:cs="Arial"/>
                <w:szCs w:val="24"/>
                <w:lang w:val="en-GB"/>
              </w:rPr>
            </w:pPr>
            <w:r w:rsidRPr="000C3686">
              <w:rPr>
                <w:rFonts w:ascii="Arial" w:hAnsi="Arial" w:cs="Arial"/>
                <w:b/>
                <w:szCs w:val="24"/>
                <w:lang w:val="en-GB"/>
              </w:rPr>
              <w:t>INFECTIVE ENDOCARDITIS</w:t>
            </w:r>
          </w:p>
          <w:p w14:paraId="0AEB74B7" w14:textId="77777777" w:rsidR="006A537D" w:rsidRPr="00B91010" w:rsidRDefault="006A537D" w:rsidP="006A537D">
            <w:pPr>
              <w:jc w:val="center"/>
              <w:rPr>
                <w:rFonts w:ascii="Arial" w:eastAsia="Verdana" w:hAnsi="Arial" w:cs="Arial"/>
                <w:b/>
                <w:sz w:val="22"/>
                <w:szCs w:val="22"/>
              </w:rPr>
            </w:pPr>
          </w:p>
        </w:tc>
      </w:tr>
      <w:tr w:rsidR="006A537D" w:rsidRPr="00B91010" w14:paraId="3D1E70DC" w14:textId="77777777" w:rsidTr="006A537D">
        <w:trPr>
          <w:trHeight w:val="712"/>
        </w:trPr>
        <w:tc>
          <w:tcPr>
            <w:tcW w:w="7797" w:type="dxa"/>
            <w:shd w:val="clear" w:color="auto" w:fill="auto"/>
          </w:tcPr>
          <w:p w14:paraId="5EBEB83F" w14:textId="77777777" w:rsidR="006A537D" w:rsidRPr="00B91010" w:rsidRDefault="007E695F" w:rsidP="007E695F">
            <w:pPr>
              <w:widowControl/>
              <w:spacing w:before="100" w:beforeAutospacing="1" w:after="100" w:afterAutospacing="1" w:line="360" w:lineRule="auto"/>
              <w:ind w:left="34"/>
              <w:jc w:val="both"/>
              <w:rPr>
                <w:rFonts w:ascii="Arial" w:eastAsia="Verdana" w:hAnsi="Arial" w:cs="Arial"/>
                <w:sz w:val="22"/>
                <w:szCs w:val="22"/>
              </w:rPr>
            </w:pPr>
            <w:r w:rsidRPr="00B91010">
              <w:rPr>
                <w:rFonts w:ascii="Arial" w:hAnsi="Arial" w:cs="Arial"/>
                <w:sz w:val="22"/>
                <w:szCs w:val="22"/>
              </w:rPr>
              <w:t>Define bacterial endocarditis and who is at risk.</w:t>
            </w:r>
          </w:p>
        </w:tc>
        <w:tc>
          <w:tcPr>
            <w:tcW w:w="1559" w:type="dxa"/>
            <w:shd w:val="clear" w:color="auto" w:fill="auto"/>
          </w:tcPr>
          <w:p w14:paraId="55AF3203" w14:textId="77777777" w:rsidR="006A537D" w:rsidRPr="00B91010" w:rsidRDefault="006A537D" w:rsidP="006A537D">
            <w:pPr>
              <w:pStyle w:val="Style-1"/>
              <w:spacing w:after="200" w:line="276" w:lineRule="auto"/>
              <w:contextualSpacing/>
              <w:rPr>
                <w:rFonts w:ascii="Arial" w:eastAsia="Verdana" w:hAnsi="Arial" w:cs="Arial"/>
                <w:b/>
                <w:sz w:val="22"/>
                <w:szCs w:val="22"/>
              </w:rPr>
            </w:pPr>
          </w:p>
        </w:tc>
      </w:tr>
      <w:tr w:rsidR="006A537D" w:rsidRPr="00B91010" w14:paraId="77B41DD2" w14:textId="77777777" w:rsidTr="006A537D">
        <w:trPr>
          <w:trHeight w:val="578"/>
        </w:trPr>
        <w:tc>
          <w:tcPr>
            <w:tcW w:w="7797" w:type="dxa"/>
            <w:shd w:val="clear" w:color="auto" w:fill="auto"/>
          </w:tcPr>
          <w:p w14:paraId="53DC849B" w14:textId="77777777" w:rsidR="006A537D" w:rsidRPr="00B91010" w:rsidRDefault="007E695F" w:rsidP="007E695F">
            <w:pPr>
              <w:widowControl/>
              <w:spacing w:before="100" w:beforeAutospacing="1" w:after="100" w:afterAutospacing="1" w:line="360" w:lineRule="auto"/>
              <w:ind w:left="34"/>
              <w:rPr>
                <w:rFonts w:ascii="Arial" w:hAnsi="Arial" w:cs="Arial"/>
                <w:sz w:val="22"/>
                <w:szCs w:val="22"/>
              </w:rPr>
            </w:pPr>
            <w:r w:rsidRPr="00B91010">
              <w:rPr>
                <w:rFonts w:ascii="Arial" w:hAnsi="Arial" w:cs="Arial"/>
                <w:sz w:val="22"/>
                <w:szCs w:val="22"/>
              </w:rPr>
              <w:t xml:space="preserve">Describe typical clinical examination features and list common infecting bacteria. </w:t>
            </w:r>
          </w:p>
        </w:tc>
        <w:tc>
          <w:tcPr>
            <w:tcW w:w="1559" w:type="dxa"/>
            <w:shd w:val="clear" w:color="auto" w:fill="auto"/>
          </w:tcPr>
          <w:p w14:paraId="4DD82299" w14:textId="77777777" w:rsidR="006A537D" w:rsidRPr="00B91010" w:rsidRDefault="006A537D" w:rsidP="006A537D">
            <w:pPr>
              <w:pStyle w:val="Style-1"/>
              <w:spacing w:after="200" w:line="276" w:lineRule="auto"/>
              <w:contextualSpacing/>
              <w:rPr>
                <w:rFonts w:ascii="Arial" w:eastAsia="Verdana" w:hAnsi="Arial" w:cs="Arial"/>
                <w:b/>
                <w:sz w:val="22"/>
                <w:szCs w:val="22"/>
              </w:rPr>
            </w:pPr>
          </w:p>
        </w:tc>
      </w:tr>
      <w:tr w:rsidR="007E695F" w:rsidRPr="00B91010" w14:paraId="6488F8B7" w14:textId="77777777" w:rsidTr="006A537D">
        <w:trPr>
          <w:trHeight w:val="578"/>
        </w:trPr>
        <w:tc>
          <w:tcPr>
            <w:tcW w:w="7797" w:type="dxa"/>
            <w:shd w:val="clear" w:color="auto" w:fill="auto"/>
          </w:tcPr>
          <w:p w14:paraId="53E9041D" w14:textId="77777777" w:rsidR="007E695F" w:rsidRPr="00B91010" w:rsidRDefault="007E695F" w:rsidP="007E695F">
            <w:pPr>
              <w:widowControl/>
              <w:spacing w:before="100" w:beforeAutospacing="1" w:after="100" w:afterAutospacing="1" w:line="360" w:lineRule="auto"/>
              <w:rPr>
                <w:rFonts w:ascii="Arial" w:hAnsi="Arial" w:cs="Arial"/>
                <w:sz w:val="22"/>
                <w:szCs w:val="22"/>
              </w:rPr>
            </w:pPr>
            <w:r w:rsidRPr="00B91010">
              <w:rPr>
                <w:rFonts w:ascii="Arial" w:hAnsi="Arial" w:cs="Arial"/>
                <w:sz w:val="22"/>
                <w:szCs w:val="22"/>
              </w:rPr>
              <w:t xml:space="preserve">Describe the morphology and histological changes seen and the pathological complications of infective endocarditis. </w:t>
            </w:r>
          </w:p>
        </w:tc>
        <w:tc>
          <w:tcPr>
            <w:tcW w:w="1559" w:type="dxa"/>
            <w:shd w:val="clear" w:color="auto" w:fill="auto"/>
          </w:tcPr>
          <w:p w14:paraId="2D4FAC12" w14:textId="77777777" w:rsidR="007E695F" w:rsidRPr="00B91010" w:rsidRDefault="007E695F" w:rsidP="006A537D">
            <w:pPr>
              <w:pStyle w:val="Style-1"/>
              <w:spacing w:after="200" w:line="276" w:lineRule="auto"/>
              <w:contextualSpacing/>
              <w:rPr>
                <w:rFonts w:ascii="Arial" w:eastAsia="Verdana" w:hAnsi="Arial" w:cs="Arial"/>
                <w:b/>
                <w:sz w:val="22"/>
                <w:szCs w:val="22"/>
              </w:rPr>
            </w:pPr>
          </w:p>
        </w:tc>
      </w:tr>
      <w:tr w:rsidR="007E695F" w:rsidRPr="00B91010" w14:paraId="1E0BB31E" w14:textId="77777777" w:rsidTr="006A537D">
        <w:trPr>
          <w:trHeight w:val="578"/>
        </w:trPr>
        <w:tc>
          <w:tcPr>
            <w:tcW w:w="7797" w:type="dxa"/>
            <w:shd w:val="clear" w:color="auto" w:fill="auto"/>
          </w:tcPr>
          <w:p w14:paraId="75BA7DF0" w14:textId="77777777" w:rsidR="007E695F" w:rsidRPr="00B91010" w:rsidRDefault="007E695F" w:rsidP="007E695F">
            <w:pPr>
              <w:widowControl/>
              <w:spacing w:before="100" w:beforeAutospacing="1" w:after="100" w:afterAutospacing="1" w:line="360" w:lineRule="auto"/>
              <w:ind w:left="34"/>
              <w:jc w:val="both"/>
              <w:rPr>
                <w:rFonts w:ascii="Arial" w:hAnsi="Arial" w:cs="Arial"/>
                <w:sz w:val="22"/>
                <w:szCs w:val="22"/>
              </w:rPr>
            </w:pPr>
            <w:r w:rsidRPr="00B91010">
              <w:rPr>
                <w:rFonts w:ascii="Arial" w:hAnsi="Arial" w:cs="Arial"/>
                <w:sz w:val="22"/>
                <w:szCs w:val="22"/>
              </w:rPr>
              <w:t xml:space="preserve">Outline important investigations. </w:t>
            </w:r>
          </w:p>
        </w:tc>
        <w:tc>
          <w:tcPr>
            <w:tcW w:w="1559" w:type="dxa"/>
            <w:shd w:val="clear" w:color="auto" w:fill="auto"/>
          </w:tcPr>
          <w:p w14:paraId="0E7E4AE4" w14:textId="77777777" w:rsidR="007E695F" w:rsidRPr="00B91010" w:rsidRDefault="007E695F" w:rsidP="006A537D">
            <w:pPr>
              <w:pStyle w:val="Style-1"/>
              <w:spacing w:after="200" w:line="276" w:lineRule="auto"/>
              <w:contextualSpacing/>
              <w:rPr>
                <w:rFonts w:ascii="Arial" w:eastAsia="Verdana" w:hAnsi="Arial" w:cs="Arial"/>
                <w:b/>
                <w:sz w:val="22"/>
                <w:szCs w:val="22"/>
              </w:rPr>
            </w:pPr>
          </w:p>
        </w:tc>
      </w:tr>
      <w:tr w:rsidR="007E695F" w:rsidRPr="00B91010" w14:paraId="54779F6F" w14:textId="77777777" w:rsidTr="006A537D">
        <w:trPr>
          <w:trHeight w:val="578"/>
        </w:trPr>
        <w:tc>
          <w:tcPr>
            <w:tcW w:w="7797" w:type="dxa"/>
            <w:shd w:val="clear" w:color="auto" w:fill="auto"/>
          </w:tcPr>
          <w:p w14:paraId="41E358C5" w14:textId="77777777" w:rsidR="007E695F" w:rsidRPr="00B91010" w:rsidRDefault="007E695F" w:rsidP="007E695F">
            <w:pPr>
              <w:ind w:left="34"/>
              <w:jc w:val="both"/>
              <w:rPr>
                <w:rFonts w:ascii="Arial" w:hAnsi="Arial" w:cs="Arial"/>
                <w:sz w:val="22"/>
                <w:szCs w:val="22"/>
              </w:rPr>
            </w:pPr>
            <w:r w:rsidRPr="00B91010">
              <w:rPr>
                <w:rFonts w:ascii="Arial" w:hAnsi="Arial" w:cs="Arial"/>
                <w:sz w:val="22"/>
                <w:szCs w:val="22"/>
              </w:rPr>
              <w:t>Outline the common antibiotic regimen used to treat endocarditis and desc</w:t>
            </w:r>
            <w:r w:rsidR="00A23CB1" w:rsidRPr="00B91010">
              <w:rPr>
                <w:rFonts w:ascii="Arial" w:hAnsi="Arial" w:cs="Arial"/>
                <w:sz w:val="22"/>
                <w:szCs w:val="22"/>
              </w:rPr>
              <w:t>r</w:t>
            </w:r>
            <w:r w:rsidRPr="00B91010">
              <w:rPr>
                <w:rFonts w:ascii="Arial" w:hAnsi="Arial" w:cs="Arial"/>
                <w:sz w:val="22"/>
                <w:szCs w:val="22"/>
              </w:rPr>
              <w:t>ibe the indications and role of antibiotic prophylaxis in patients with pre-existing valve disease.</w:t>
            </w:r>
          </w:p>
          <w:p w14:paraId="49D1535C" w14:textId="77777777" w:rsidR="007E695F" w:rsidRPr="00B91010" w:rsidRDefault="007E695F" w:rsidP="007E695F">
            <w:pPr>
              <w:ind w:left="34"/>
              <w:jc w:val="both"/>
              <w:rPr>
                <w:rFonts w:ascii="Arial" w:hAnsi="Arial" w:cs="Arial"/>
                <w:sz w:val="22"/>
                <w:szCs w:val="22"/>
              </w:rPr>
            </w:pPr>
          </w:p>
        </w:tc>
        <w:tc>
          <w:tcPr>
            <w:tcW w:w="1559" w:type="dxa"/>
            <w:shd w:val="clear" w:color="auto" w:fill="auto"/>
          </w:tcPr>
          <w:p w14:paraId="7E77C96F" w14:textId="77777777" w:rsidR="007E695F" w:rsidRPr="00B91010" w:rsidRDefault="007E695F" w:rsidP="006A537D">
            <w:pPr>
              <w:pStyle w:val="Style-1"/>
              <w:spacing w:after="200" w:line="276" w:lineRule="auto"/>
              <w:contextualSpacing/>
              <w:rPr>
                <w:rFonts w:ascii="Arial" w:eastAsia="Verdana" w:hAnsi="Arial" w:cs="Arial"/>
                <w:b/>
                <w:sz w:val="22"/>
                <w:szCs w:val="22"/>
              </w:rPr>
            </w:pPr>
          </w:p>
        </w:tc>
      </w:tr>
    </w:tbl>
    <w:p w14:paraId="0C2C45C3" w14:textId="77777777" w:rsidR="00773964" w:rsidRPr="00B91010" w:rsidRDefault="00773964">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7E695F" w:rsidRPr="00B91010" w14:paraId="4E3CD943" w14:textId="77777777" w:rsidTr="004135B7">
        <w:tc>
          <w:tcPr>
            <w:tcW w:w="9356" w:type="dxa"/>
            <w:gridSpan w:val="2"/>
            <w:shd w:val="clear" w:color="auto" w:fill="F2F2F2"/>
          </w:tcPr>
          <w:p w14:paraId="197CF48D" w14:textId="77777777" w:rsidR="007E695F" w:rsidRPr="000C3686" w:rsidRDefault="007E695F" w:rsidP="007E695F">
            <w:pPr>
              <w:jc w:val="center"/>
              <w:rPr>
                <w:rFonts w:ascii="Arial" w:hAnsi="Arial" w:cs="Arial"/>
                <w:szCs w:val="24"/>
                <w:lang w:val="en-GB"/>
              </w:rPr>
            </w:pPr>
            <w:r w:rsidRPr="000C3686">
              <w:rPr>
                <w:rFonts w:ascii="Arial" w:hAnsi="Arial" w:cs="Arial"/>
                <w:b/>
                <w:szCs w:val="24"/>
                <w:lang w:val="en-GB"/>
              </w:rPr>
              <w:t>THE ELECTROCARDIOGRAM AND ARRHYTHMIAS</w:t>
            </w:r>
          </w:p>
          <w:p w14:paraId="69BE8D3A" w14:textId="77777777" w:rsidR="007E695F" w:rsidRPr="00B91010" w:rsidRDefault="007E695F" w:rsidP="007E695F">
            <w:pPr>
              <w:jc w:val="center"/>
              <w:rPr>
                <w:rFonts w:ascii="Arial" w:eastAsia="Verdana" w:hAnsi="Arial" w:cs="Arial"/>
                <w:b/>
                <w:sz w:val="22"/>
                <w:szCs w:val="22"/>
              </w:rPr>
            </w:pPr>
          </w:p>
        </w:tc>
      </w:tr>
      <w:tr w:rsidR="007E695F" w:rsidRPr="00B91010" w14:paraId="676B60F0" w14:textId="77777777" w:rsidTr="007E695F">
        <w:trPr>
          <w:trHeight w:val="712"/>
        </w:trPr>
        <w:tc>
          <w:tcPr>
            <w:tcW w:w="7797" w:type="dxa"/>
            <w:shd w:val="clear" w:color="auto" w:fill="auto"/>
          </w:tcPr>
          <w:p w14:paraId="0F67CE76" w14:textId="77777777" w:rsidR="007E695F" w:rsidRPr="00B91010" w:rsidRDefault="007E695F" w:rsidP="007E695F">
            <w:pPr>
              <w:widowControl/>
              <w:spacing w:before="100" w:beforeAutospacing="1" w:after="100" w:afterAutospacing="1" w:line="360" w:lineRule="auto"/>
              <w:rPr>
                <w:rFonts w:ascii="Arial" w:eastAsia="Verdana" w:hAnsi="Arial" w:cs="Arial"/>
                <w:sz w:val="22"/>
                <w:szCs w:val="22"/>
              </w:rPr>
            </w:pPr>
            <w:r w:rsidRPr="00B91010">
              <w:rPr>
                <w:rFonts w:ascii="Arial" w:hAnsi="Arial" w:cs="Arial"/>
                <w:sz w:val="22"/>
                <w:szCs w:val="22"/>
              </w:rPr>
              <w:t xml:space="preserve">Describe the normal ECG and how the electrical changes of the cardiac cycle relate to the ECG. </w:t>
            </w:r>
          </w:p>
        </w:tc>
        <w:tc>
          <w:tcPr>
            <w:tcW w:w="1559" w:type="dxa"/>
            <w:shd w:val="clear" w:color="auto" w:fill="auto"/>
          </w:tcPr>
          <w:p w14:paraId="1C6846A8" w14:textId="77777777" w:rsidR="007E695F" w:rsidRPr="00B91010" w:rsidRDefault="007E695F" w:rsidP="007E695F">
            <w:pPr>
              <w:pStyle w:val="Style-1"/>
              <w:spacing w:after="200" w:line="276" w:lineRule="auto"/>
              <w:contextualSpacing/>
              <w:rPr>
                <w:rFonts w:ascii="Arial" w:eastAsia="Verdana" w:hAnsi="Arial" w:cs="Arial"/>
                <w:b/>
                <w:sz w:val="22"/>
                <w:szCs w:val="22"/>
              </w:rPr>
            </w:pPr>
          </w:p>
        </w:tc>
      </w:tr>
      <w:tr w:rsidR="007E695F" w:rsidRPr="00B91010" w14:paraId="29166605" w14:textId="77777777" w:rsidTr="007E695F">
        <w:trPr>
          <w:trHeight w:val="578"/>
        </w:trPr>
        <w:tc>
          <w:tcPr>
            <w:tcW w:w="7797" w:type="dxa"/>
            <w:shd w:val="clear" w:color="auto" w:fill="auto"/>
          </w:tcPr>
          <w:p w14:paraId="1D72C316" w14:textId="77777777" w:rsidR="007E695F" w:rsidRPr="00B91010" w:rsidRDefault="007E695F" w:rsidP="007E695F">
            <w:pPr>
              <w:widowControl/>
              <w:spacing w:before="100" w:beforeAutospacing="1" w:after="100" w:afterAutospacing="1" w:line="360" w:lineRule="auto"/>
              <w:rPr>
                <w:rFonts w:ascii="Arial" w:hAnsi="Arial" w:cs="Arial"/>
                <w:sz w:val="22"/>
                <w:szCs w:val="22"/>
              </w:rPr>
            </w:pPr>
            <w:r w:rsidRPr="00B91010">
              <w:rPr>
                <w:rFonts w:ascii="Arial" w:hAnsi="Arial" w:cs="Arial"/>
                <w:sz w:val="22"/>
                <w:szCs w:val="22"/>
              </w:rPr>
              <w:t>Interpret the ECG in suspected acute coronary syndromes and integrate interpretation with other relevant investigations</w:t>
            </w:r>
          </w:p>
        </w:tc>
        <w:tc>
          <w:tcPr>
            <w:tcW w:w="1559" w:type="dxa"/>
            <w:shd w:val="clear" w:color="auto" w:fill="auto"/>
          </w:tcPr>
          <w:p w14:paraId="56B2EC0C" w14:textId="77777777" w:rsidR="007E695F" w:rsidRPr="00B91010" w:rsidRDefault="007E695F" w:rsidP="007E695F">
            <w:pPr>
              <w:pStyle w:val="Style-1"/>
              <w:spacing w:after="200" w:line="276" w:lineRule="auto"/>
              <w:contextualSpacing/>
              <w:rPr>
                <w:rFonts w:ascii="Arial" w:eastAsia="Verdana" w:hAnsi="Arial" w:cs="Arial"/>
                <w:b/>
                <w:sz w:val="22"/>
                <w:szCs w:val="22"/>
              </w:rPr>
            </w:pPr>
          </w:p>
        </w:tc>
      </w:tr>
      <w:tr w:rsidR="007E695F" w:rsidRPr="00B91010" w14:paraId="1C91F8F1" w14:textId="77777777" w:rsidTr="007E695F">
        <w:trPr>
          <w:trHeight w:val="578"/>
        </w:trPr>
        <w:tc>
          <w:tcPr>
            <w:tcW w:w="7797" w:type="dxa"/>
            <w:shd w:val="clear" w:color="auto" w:fill="auto"/>
          </w:tcPr>
          <w:p w14:paraId="5B54A99A" w14:textId="77777777" w:rsidR="007E695F" w:rsidRPr="00B91010" w:rsidRDefault="007E695F" w:rsidP="007E695F">
            <w:pPr>
              <w:widowControl/>
              <w:spacing w:before="100" w:beforeAutospacing="1" w:after="100" w:afterAutospacing="1" w:line="360" w:lineRule="auto"/>
              <w:rPr>
                <w:rFonts w:ascii="Arial" w:hAnsi="Arial" w:cs="Arial"/>
                <w:sz w:val="22"/>
                <w:szCs w:val="22"/>
              </w:rPr>
            </w:pPr>
            <w:r w:rsidRPr="00B91010">
              <w:rPr>
                <w:rFonts w:ascii="Arial" w:hAnsi="Arial" w:cs="Arial"/>
                <w:sz w:val="22"/>
                <w:szCs w:val="22"/>
              </w:rPr>
              <w:t xml:space="preserve">Classify heart block and identify the ECG features of each type of heart block, describe ECG features of left and right bundle branch block and atrial and ventricular arrhythmias. </w:t>
            </w:r>
          </w:p>
        </w:tc>
        <w:tc>
          <w:tcPr>
            <w:tcW w:w="1559" w:type="dxa"/>
            <w:shd w:val="clear" w:color="auto" w:fill="auto"/>
          </w:tcPr>
          <w:p w14:paraId="59FB6657" w14:textId="77777777" w:rsidR="007E695F" w:rsidRPr="00B91010" w:rsidRDefault="007E695F" w:rsidP="007E695F">
            <w:pPr>
              <w:pStyle w:val="Style-1"/>
              <w:spacing w:after="200" w:line="276" w:lineRule="auto"/>
              <w:contextualSpacing/>
              <w:rPr>
                <w:rFonts w:ascii="Arial" w:eastAsia="Verdana" w:hAnsi="Arial" w:cs="Arial"/>
                <w:b/>
                <w:sz w:val="22"/>
                <w:szCs w:val="22"/>
              </w:rPr>
            </w:pPr>
          </w:p>
        </w:tc>
      </w:tr>
    </w:tbl>
    <w:p w14:paraId="2707E728" w14:textId="77777777" w:rsidR="006F196B" w:rsidRPr="00B91010" w:rsidRDefault="006F196B" w:rsidP="007E695F">
      <w:pPr>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B240F2" w:rsidRPr="00B91010" w14:paraId="59B36BAB" w14:textId="77777777" w:rsidTr="00B75E5E">
        <w:tc>
          <w:tcPr>
            <w:tcW w:w="9356" w:type="dxa"/>
            <w:gridSpan w:val="2"/>
            <w:shd w:val="clear" w:color="auto" w:fill="F2F2F2"/>
          </w:tcPr>
          <w:p w14:paraId="753BA672" w14:textId="77777777" w:rsidR="00B240F2" w:rsidRPr="000C3686" w:rsidRDefault="00B240F2" w:rsidP="00B75E5E">
            <w:pPr>
              <w:jc w:val="center"/>
              <w:rPr>
                <w:rFonts w:ascii="Arial" w:hAnsi="Arial" w:cs="Arial"/>
                <w:szCs w:val="24"/>
                <w:lang w:val="en-GB"/>
              </w:rPr>
            </w:pPr>
            <w:r w:rsidRPr="000C3686">
              <w:rPr>
                <w:rFonts w:ascii="Arial" w:hAnsi="Arial" w:cs="Arial"/>
                <w:b/>
                <w:szCs w:val="24"/>
                <w:lang w:val="en-GB"/>
              </w:rPr>
              <w:t>ATRIAL FIBRILLATION</w:t>
            </w:r>
          </w:p>
          <w:p w14:paraId="0C6D571B" w14:textId="77777777" w:rsidR="00B240F2" w:rsidRPr="00B91010" w:rsidRDefault="00B240F2" w:rsidP="00B75E5E">
            <w:pPr>
              <w:jc w:val="center"/>
              <w:rPr>
                <w:rFonts w:ascii="Arial" w:eastAsia="Verdana" w:hAnsi="Arial" w:cs="Arial"/>
                <w:b/>
                <w:sz w:val="22"/>
                <w:szCs w:val="22"/>
              </w:rPr>
            </w:pPr>
          </w:p>
        </w:tc>
      </w:tr>
      <w:tr w:rsidR="00B240F2" w:rsidRPr="00B91010" w14:paraId="088AB612" w14:textId="77777777" w:rsidTr="00B75E5E">
        <w:trPr>
          <w:trHeight w:val="712"/>
        </w:trPr>
        <w:tc>
          <w:tcPr>
            <w:tcW w:w="7797" w:type="dxa"/>
            <w:shd w:val="clear" w:color="auto" w:fill="auto"/>
          </w:tcPr>
          <w:p w14:paraId="53365630" w14:textId="77777777" w:rsidR="00B240F2" w:rsidRPr="00B91010" w:rsidRDefault="00B240F2" w:rsidP="00B75E5E">
            <w:pPr>
              <w:widowControl/>
              <w:spacing w:before="100" w:beforeAutospacing="1" w:after="100" w:afterAutospacing="1" w:line="360" w:lineRule="auto"/>
              <w:rPr>
                <w:rFonts w:ascii="Arial" w:eastAsia="Verdana" w:hAnsi="Arial" w:cs="Arial"/>
                <w:sz w:val="22"/>
                <w:szCs w:val="22"/>
              </w:rPr>
            </w:pPr>
            <w:r w:rsidRPr="00B91010">
              <w:rPr>
                <w:rFonts w:ascii="Arial" w:hAnsi="Arial" w:cs="Arial"/>
                <w:sz w:val="22"/>
                <w:szCs w:val="22"/>
              </w:rPr>
              <w:t>Describe the risk factors, classification, clinical features and investigations for this condition.</w:t>
            </w:r>
          </w:p>
        </w:tc>
        <w:tc>
          <w:tcPr>
            <w:tcW w:w="1559" w:type="dxa"/>
            <w:shd w:val="clear" w:color="auto" w:fill="auto"/>
          </w:tcPr>
          <w:p w14:paraId="66954BD2" w14:textId="77777777" w:rsidR="00B240F2" w:rsidRPr="00B91010" w:rsidRDefault="00B240F2" w:rsidP="00B75E5E">
            <w:pPr>
              <w:pStyle w:val="Style-1"/>
              <w:spacing w:after="200" w:line="276" w:lineRule="auto"/>
              <w:contextualSpacing/>
              <w:rPr>
                <w:rFonts w:ascii="Arial" w:eastAsia="Verdana" w:hAnsi="Arial" w:cs="Arial"/>
                <w:b/>
                <w:sz w:val="22"/>
                <w:szCs w:val="22"/>
              </w:rPr>
            </w:pPr>
          </w:p>
        </w:tc>
      </w:tr>
      <w:tr w:rsidR="00B240F2" w:rsidRPr="00B91010" w14:paraId="466D4D35" w14:textId="77777777" w:rsidTr="00B75E5E">
        <w:trPr>
          <w:trHeight w:val="578"/>
        </w:trPr>
        <w:tc>
          <w:tcPr>
            <w:tcW w:w="7797" w:type="dxa"/>
            <w:shd w:val="clear" w:color="auto" w:fill="auto"/>
          </w:tcPr>
          <w:p w14:paraId="4C7790E7" w14:textId="77777777" w:rsidR="00B240F2" w:rsidRPr="00B91010" w:rsidRDefault="00B240F2" w:rsidP="00B75E5E">
            <w:pPr>
              <w:widowControl/>
              <w:spacing w:before="100" w:beforeAutospacing="1" w:after="100" w:afterAutospacing="1" w:line="360" w:lineRule="auto"/>
              <w:rPr>
                <w:rFonts w:ascii="Arial" w:hAnsi="Arial" w:cs="Arial"/>
                <w:sz w:val="22"/>
                <w:szCs w:val="22"/>
              </w:rPr>
            </w:pPr>
            <w:r w:rsidRPr="00B91010">
              <w:rPr>
                <w:rFonts w:ascii="Arial" w:hAnsi="Arial" w:cs="Arial"/>
                <w:sz w:val="22"/>
                <w:szCs w:val="22"/>
              </w:rPr>
              <w:t xml:space="preserve">Discuss the management of atrial fibrillation, taking into account rate versus rhythm control strategies. Outline assessment for the need of anticoagulation using a recognized risk scoring system. </w:t>
            </w:r>
          </w:p>
        </w:tc>
        <w:tc>
          <w:tcPr>
            <w:tcW w:w="1559" w:type="dxa"/>
            <w:shd w:val="clear" w:color="auto" w:fill="auto"/>
          </w:tcPr>
          <w:p w14:paraId="21FEC8E2" w14:textId="77777777" w:rsidR="00B240F2" w:rsidRPr="00B91010" w:rsidRDefault="00B240F2" w:rsidP="00B75E5E">
            <w:pPr>
              <w:pStyle w:val="Style-1"/>
              <w:spacing w:after="200" w:line="276" w:lineRule="auto"/>
              <w:contextualSpacing/>
              <w:rPr>
                <w:rFonts w:ascii="Arial" w:eastAsia="Verdana" w:hAnsi="Arial" w:cs="Arial"/>
                <w:b/>
                <w:sz w:val="22"/>
                <w:szCs w:val="22"/>
              </w:rPr>
            </w:pPr>
          </w:p>
        </w:tc>
      </w:tr>
      <w:tr w:rsidR="00EA506E" w:rsidRPr="00B91010" w14:paraId="5061109D" w14:textId="77777777" w:rsidTr="00B75E5E">
        <w:trPr>
          <w:trHeight w:val="578"/>
        </w:trPr>
        <w:tc>
          <w:tcPr>
            <w:tcW w:w="7797" w:type="dxa"/>
            <w:shd w:val="clear" w:color="auto" w:fill="auto"/>
          </w:tcPr>
          <w:p w14:paraId="6A37D28D" w14:textId="77777777" w:rsidR="00EA506E" w:rsidRPr="00B91010" w:rsidRDefault="00EA506E" w:rsidP="00B75E5E">
            <w:pPr>
              <w:widowControl/>
              <w:spacing w:before="100" w:beforeAutospacing="1" w:after="100" w:afterAutospacing="1" w:line="360" w:lineRule="auto"/>
              <w:rPr>
                <w:rFonts w:ascii="Arial" w:hAnsi="Arial" w:cs="Arial"/>
                <w:sz w:val="22"/>
                <w:szCs w:val="22"/>
              </w:rPr>
            </w:pPr>
            <w:r w:rsidRPr="00B91010">
              <w:rPr>
                <w:rFonts w:ascii="Arial" w:hAnsi="Arial" w:cs="Arial"/>
                <w:sz w:val="22"/>
                <w:szCs w:val="22"/>
              </w:rPr>
              <w:t>List the different oral anticoagulant options, including any key advantages and disadvantages.</w:t>
            </w:r>
          </w:p>
        </w:tc>
        <w:tc>
          <w:tcPr>
            <w:tcW w:w="1559" w:type="dxa"/>
            <w:shd w:val="clear" w:color="auto" w:fill="auto"/>
          </w:tcPr>
          <w:p w14:paraId="7A95656D" w14:textId="77777777" w:rsidR="00EA506E" w:rsidRPr="00B91010" w:rsidRDefault="00EA506E" w:rsidP="00B75E5E">
            <w:pPr>
              <w:pStyle w:val="Style-1"/>
              <w:spacing w:after="200" w:line="276" w:lineRule="auto"/>
              <w:contextualSpacing/>
              <w:rPr>
                <w:rFonts w:ascii="Arial" w:eastAsia="Verdana" w:hAnsi="Arial" w:cs="Arial"/>
                <w:b/>
                <w:sz w:val="22"/>
                <w:szCs w:val="22"/>
              </w:rPr>
            </w:pPr>
          </w:p>
        </w:tc>
      </w:tr>
    </w:tbl>
    <w:p w14:paraId="16092C41" w14:textId="77777777" w:rsidR="00F8069D" w:rsidRPr="00B91010" w:rsidRDefault="00F8069D" w:rsidP="007E695F">
      <w:pPr>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7E695F" w:rsidRPr="00B91010" w14:paraId="4E19B845" w14:textId="77777777" w:rsidTr="004135B7">
        <w:tc>
          <w:tcPr>
            <w:tcW w:w="9356" w:type="dxa"/>
            <w:gridSpan w:val="2"/>
            <w:shd w:val="clear" w:color="auto" w:fill="F2F2F2"/>
          </w:tcPr>
          <w:p w14:paraId="4A42D4D3" w14:textId="77777777" w:rsidR="0059050C" w:rsidRDefault="0059050C" w:rsidP="007E695F">
            <w:pPr>
              <w:jc w:val="center"/>
              <w:rPr>
                <w:rFonts w:ascii="Arial" w:hAnsi="Arial" w:cs="Arial"/>
                <w:b/>
                <w:szCs w:val="24"/>
                <w:lang w:val="en-GB"/>
              </w:rPr>
            </w:pPr>
          </w:p>
          <w:p w14:paraId="78F363F2" w14:textId="70781822" w:rsidR="007E695F" w:rsidRPr="000C3686" w:rsidRDefault="007E695F" w:rsidP="007E695F">
            <w:pPr>
              <w:jc w:val="center"/>
              <w:rPr>
                <w:rFonts w:ascii="Arial" w:hAnsi="Arial" w:cs="Arial"/>
                <w:szCs w:val="24"/>
                <w:lang w:val="en-GB"/>
              </w:rPr>
            </w:pPr>
            <w:r w:rsidRPr="000C3686">
              <w:rPr>
                <w:rFonts w:ascii="Arial" w:hAnsi="Arial" w:cs="Arial"/>
                <w:b/>
                <w:szCs w:val="24"/>
                <w:lang w:val="en-GB"/>
              </w:rPr>
              <w:t>VENOUS THROMBO-EMBOLIC DISEASE</w:t>
            </w:r>
          </w:p>
          <w:p w14:paraId="2C4E2CCE" w14:textId="77777777" w:rsidR="007E695F" w:rsidRPr="00B91010" w:rsidRDefault="007E695F" w:rsidP="007E695F">
            <w:pPr>
              <w:jc w:val="center"/>
              <w:rPr>
                <w:rFonts w:ascii="Arial" w:eastAsia="Verdana" w:hAnsi="Arial" w:cs="Arial"/>
                <w:b/>
                <w:sz w:val="22"/>
                <w:szCs w:val="22"/>
              </w:rPr>
            </w:pPr>
          </w:p>
        </w:tc>
      </w:tr>
      <w:tr w:rsidR="007E695F" w:rsidRPr="00B91010" w14:paraId="16BAF4B7" w14:textId="77777777" w:rsidTr="007E695F">
        <w:trPr>
          <w:trHeight w:val="712"/>
        </w:trPr>
        <w:tc>
          <w:tcPr>
            <w:tcW w:w="7797" w:type="dxa"/>
            <w:shd w:val="clear" w:color="auto" w:fill="auto"/>
          </w:tcPr>
          <w:p w14:paraId="4BBF1C50" w14:textId="77777777" w:rsidR="007E695F" w:rsidRPr="00B91010" w:rsidRDefault="007E695F" w:rsidP="007E695F">
            <w:pPr>
              <w:widowControl/>
              <w:spacing w:before="100" w:beforeAutospacing="1" w:after="100" w:afterAutospacing="1" w:line="360" w:lineRule="auto"/>
              <w:rPr>
                <w:rFonts w:ascii="Arial" w:eastAsia="Verdana" w:hAnsi="Arial" w:cs="Arial"/>
                <w:sz w:val="22"/>
                <w:szCs w:val="22"/>
              </w:rPr>
            </w:pPr>
            <w:r w:rsidRPr="00B91010">
              <w:rPr>
                <w:rFonts w:ascii="Arial" w:hAnsi="Arial" w:cs="Arial"/>
                <w:sz w:val="22"/>
                <w:szCs w:val="22"/>
              </w:rPr>
              <w:t xml:space="preserve">Identify the usual initial anatomic location of deep venous thrombosis. Describe the risk factors, clinical features and investigations for this condition. Describe the pathophysiology of chronic venous insufficiency and the post-phlebitic syndrome. </w:t>
            </w:r>
          </w:p>
        </w:tc>
        <w:tc>
          <w:tcPr>
            <w:tcW w:w="1559" w:type="dxa"/>
            <w:shd w:val="clear" w:color="auto" w:fill="auto"/>
          </w:tcPr>
          <w:p w14:paraId="7DADFC74" w14:textId="77777777" w:rsidR="007E695F" w:rsidRPr="00B91010" w:rsidRDefault="007E695F" w:rsidP="007E695F">
            <w:pPr>
              <w:pStyle w:val="Style-1"/>
              <w:spacing w:after="200" w:line="276" w:lineRule="auto"/>
              <w:contextualSpacing/>
              <w:rPr>
                <w:rFonts w:ascii="Arial" w:eastAsia="Verdana" w:hAnsi="Arial" w:cs="Arial"/>
                <w:b/>
                <w:sz w:val="22"/>
                <w:szCs w:val="22"/>
              </w:rPr>
            </w:pPr>
          </w:p>
        </w:tc>
      </w:tr>
      <w:tr w:rsidR="007E695F" w:rsidRPr="00B91010" w14:paraId="7CE7448D" w14:textId="77777777" w:rsidTr="007E695F">
        <w:trPr>
          <w:trHeight w:val="578"/>
        </w:trPr>
        <w:tc>
          <w:tcPr>
            <w:tcW w:w="7797" w:type="dxa"/>
            <w:shd w:val="clear" w:color="auto" w:fill="auto"/>
          </w:tcPr>
          <w:p w14:paraId="1D4ACCA6" w14:textId="77777777" w:rsidR="007E695F" w:rsidRPr="00B91010" w:rsidRDefault="007E695F" w:rsidP="007E695F">
            <w:pPr>
              <w:widowControl/>
              <w:spacing w:before="100" w:beforeAutospacing="1" w:after="100" w:afterAutospacing="1" w:line="360" w:lineRule="auto"/>
              <w:rPr>
                <w:rFonts w:ascii="Arial" w:hAnsi="Arial" w:cs="Arial"/>
                <w:sz w:val="22"/>
                <w:szCs w:val="22"/>
              </w:rPr>
            </w:pPr>
            <w:r w:rsidRPr="00B91010">
              <w:rPr>
                <w:rFonts w:ascii="Arial" w:hAnsi="Arial" w:cs="Arial"/>
                <w:sz w:val="22"/>
                <w:szCs w:val="22"/>
              </w:rPr>
              <w:t xml:space="preserve">Describe the range of clinical presentation and associated pathology of pulmonary embolic disease. </w:t>
            </w:r>
          </w:p>
        </w:tc>
        <w:tc>
          <w:tcPr>
            <w:tcW w:w="1559" w:type="dxa"/>
            <w:shd w:val="clear" w:color="auto" w:fill="auto"/>
          </w:tcPr>
          <w:p w14:paraId="5999D0AC" w14:textId="77777777" w:rsidR="007E695F" w:rsidRPr="00B91010" w:rsidRDefault="007E695F" w:rsidP="007E695F">
            <w:pPr>
              <w:pStyle w:val="Style-1"/>
              <w:spacing w:after="200" w:line="276" w:lineRule="auto"/>
              <w:contextualSpacing/>
              <w:rPr>
                <w:rFonts w:ascii="Arial" w:eastAsia="Verdana" w:hAnsi="Arial" w:cs="Arial"/>
                <w:b/>
                <w:sz w:val="22"/>
                <w:szCs w:val="22"/>
              </w:rPr>
            </w:pPr>
          </w:p>
        </w:tc>
      </w:tr>
      <w:tr w:rsidR="007E695F" w:rsidRPr="00B91010" w14:paraId="17074D17" w14:textId="77777777" w:rsidTr="007E695F">
        <w:trPr>
          <w:trHeight w:val="578"/>
        </w:trPr>
        <w:tc>
          <w:tcPr>
            <w:tcW w:w="7797" w:type="dxa"/>
            <w:shd w:val="clear" w:color="auto" w:fill="auto"/>
          </w:tcPr>
          <w:p w14:paraId="4F3DCEE8" w14:textId="77777777" w:rsidR="007E695F" w:rsidRPr="00B91010" w:rsidRDefault="007E695F" w:rsidP="007E695F">
            <w:pPr>
              <w:rPr>
                <w:rFonts w:ascii="Arial" w:hAnsi="Arial" w:cs="Arial"/>
                <w:sz w:val="22"/>
                <w:szCs w:val="22"/>
              </w:rPr>
            </w:pPr>
            <w:r w:rsidRPr="00B91010">
              <w:rPr>
                <w:rFonts w:ascii="Arial" w:hAnsi="Arial" w:cs="Arial"/>
                <w:sz w:val="22"/>
                <w:szCs w:val="22"/>
              </w:rPr>
              <w:t>Discuss the treatment of a deep vein thrombosis, the methods of administering and monitoring appropriate anticoagulants. Outline the indications for primary thrombo-prophylaxis.</w:t>
            </w:r>
          </w:p>
          <w:p w14:paraId="11377386" w14:textId="77777777" w:rsidR="007E695F" w:rsidRPr="00B91010" w:rsidRDefault="007E695F" w:rsidP="007E695F">
            <w:pPr>
              <w:rPr>
                <w:rFonts w:ascii="Arial" w:hAnsi="Arial" w:cs="Arial"/>
                <w:sz w:val="22"/>
                <w:szCs w:val="22"/>
              </w:rPr>
            </w:pPr>
          </w:p>
        </w:tc>
        <w:tc>
          <w:tcPr>
            <w:tcW w:w="1559" w:type="dxa"/>
            <w:shd w:val="clear" w:color="auto" w:fill="auto"/>
          </w:tcPr>
          <w:p w14:paraId="17579BF9" w14:textId="77777777" w:rsidR="007E695F" w:rsidRPr="00B91010" w:rsidRDefault="007E695F" w:rsidP="007E695F">
            <w:pPr>
              <w:pStyle w:val="Style-1"/>
              <w:spacing w:after="200" w:line="276" w:lineRule="auto"/>
              <w:contextualSpacing/>
              <w:rPr>
                <w:rFonts w:ascii="Arial" w:eastAsia="Verdana" w:hAnsi="Arial" w:cs="Arial"/>
                <w:b/>
                <w:sz w:val="22"/>
                <w:szCs w:val="22"/>
              </w:rPr>
            </w:pPr>
          </w:p>
        </w:tc>
      </w:tr>
      <w:tr w:rsidR="007E695F" w:rsidRPr="00B91010" w14:paraId="180B8E0A" w14:textId="77777777" w:rsidTr="007E695F">
        <w:trPr>
          <w:trHeight w:val="578"/>
        </w:trPr>
        <w:tc>
          <w:tcPr>
            <w:tcW w:w="7797" w:type="dxa"/>
            <w:shd w:val="clear" w:color="auto" w:fill="auto"/>
          </w:tcPr>
          <w:p w14:paraId="0E253696" w14:textId="77777777" w:rsidR="007E695F" w:rsidRPr="00B91010" w:rsidRDefault="007E695F" w:rsidP="007E695F">
            <w:pPr>
              <w:rPr>
                <w:rFonts w:ascii="Arial" w:hAnsi="Arial" w:cs="Arial"/>
                <w:sz w:val="22"/>
                <w:szCs w:val="22"/>
              </w:rPr>
            </w:pPr>
            <w:r w:rsidRPr="00B91010">
              <w:rPr>
                <w:rFonts w:ascii="Arial" w:hAnsi="Arial" w:cs="Arial"/>
                <w:sz w:val="22"/>
                <w:szCs w:val="22"/>
              </w:rPr>
              <w:t>Administer a VTE risk assessment using a recognized risk scoring system.</w:t>
            </w:r>
          </w:p>
          <w:p w14:paraId="44ABDA0E" w14:textId="77777777" w:rsidR="007E695F" w:rsidRPr="00B91010" w:rsidRDefault="007E695F" w:rsidP="007E695F">
            <w:pPr>
              <w:rPr>
                <w:rFonts w:ascii="Arial" w:hAnsi="Arial" w:cs="Arial"/>
                <w:sz w:val="22"/>
                <w:szCs w:val="22"/>
              </w:rPr>
            </w:pPr>
          </w:p>
        </w:tc>
        <w:tc>
          <w:tcPr>
            <w:tcW w:w="1559" w:type="dxa"/>
            <w:shd w:val="clear" w:color="auto" w:fill="auto"/>
          </w:tcPr>
          <w:p w14:paraId="0FD92275" w14:textId="77777777" w:rsidR="007E695F" w:rsidRPr="00B91010" w:rsidRDefault="007E695F" w:rsidP="007E695F">
            <w:pPr>
              <w:pStyle w:val="Style-1"/>
              <w:spacing w:after="200" w:line="276" w:lineRule="auto"/>
              <w:contextualSpacing/>
              <w:rPr>
                <w:rFonts w:ascii="Arial" w:eastAsia="Verdana" w:hAnsi="Arial" w:cs="Arial"/>
                <w:b/>
                <w:sz w:val="22"/>
                <w:szCs w:val="22"/>
              </w:rPr>
            </w:pPr>
          </w:p>
        </w:tc>
      </w:tr>
    </w:tbl>
    <w:p w14:paraId="253D6947" w14:textId="525491D4" w:rsidR="00417B3D" w:rsidRDefault="00417B3D" w:rsidP="00A80031">
      <w:pPr>
        <w:jc w:val="both"/>
        <w:rPr>
          <w:rFonts w:ascii="Arial" w:hAnsi="Arial" w:cs="Arial"/>
          <w:b/>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7E695F" w:rsidRPr="00B91010" w14:paraId="67A00D62" w14:textId="77777777" w:rsidTr="004135B7">
        <w:tc>
          <w:tcPr>
            <w:tcW w:w="9356" w:type="dxa"/>
            <w:gridSpan w:val="2"/>
            <w:shd w:val="clear" w:color="auto" w:fill="F2F2F2"/>
          </w:tcPr>
          <w:p w14:paraId="0AEDE771" w14:textId="77777777" w:rsidR="009B5AE4" w:rsidRDefault="009B5AE4" w:rsidP="007E695F">
            <w:pPr>
              <w:jc w:val="center"/>
              <w:rPr>
                <w:rFonts w:ascii="Arial" w:hAnsi="Arial" w:cs="Arial"/>
                <w:b/>
                <w:szCs w:val="24"/>
              </w:rPr>
            </w:pPr>
          </w:p>
          <w:p w14:paraId="71689080" w14:textId="5B4F43EE" w:rsidR="007E695F" w:rsidRPr="000C3686" w:rsidRDefault="007E695F" w:rsidP="007E695F">
            <w:pPr>
              <w:jc w:val="center"/>
              <w:rPr>
                <w:rFonts w:ascii="Arial" w:hAnsi="Arial" w:cs="Arial"/>
                <w:b/>
                <w:szCs w:val="24"/>
              </w:rPr>
            </w:pPr>
            <w:r w:rsidRPr="000C3686">
              <w:rPr>
                <w:rFonts w:ascii="Arial" w:hAnsi="Arial" w:cs="Arial"/>
                <w:b/>
                <w:szCs w:val="24"/>
              </w:rPr>
              <w:t>CARDIOVASCULAR SYSTEM SKILLS</w:t>
            </w:r>
          </w:p>
          <w:p w14:paraId="537C6E4B" w14:textId="77777777" w:rsidR="007E695F" w:rsidRPr="00B91010" w:rsidRDefault="007E695F" w:rsidP="007E695F">
            <w:pPr>
              <w:jc w:val="center"/>
              <w:rPr>
                <w:rFonts w:ascii="Arial" w:eastAsia="Verdana" w:hAnsi="Arial" w:cs="Arial"/>
                <w:b/>
                <w:sz w:val="22"/>
                <w:szCs w:val="22"/>
              </w:rPr>
            </w:pPr>
          </w:p>
        </w:tc>
      </w:tr>
      <w:tr w:rsidR="007E695F" w:rsidRPr="00B91010" w14:paraId="44D9EDD8" w14:textId="77777777" w:rsidTr="007E695F">
        <w:trPr>
          <w:trHeight w:val="712"/>
        </w:trPr>
        <w:tc>
          <w:tcPr>
            <w:tcW w:w="7797" w:type="dxa"/>
            <w:shd w:val="clear" w:color="auto" w:fill="auto"/>
          </w:tcPr>
          <w:p w14:paraId="022E5627" w14:textId="77777777" w:rsidR="007E695F" w:rsidRPr="00B91010" w:rsidRDefault="007E695F" w:rsidP="007E695F">
            <w:pPr>
              <w:widowControl/>
              <w:spacing w:before="100" w:beforeAutospacing="1" w:after="100" w:afterAutospacing="1" w:line="360" w:lineRule="auto"/>
              <w:ind w:left="34"/>
              <w:rPr>
                <w:rFonts w:ascii="Arial" w:eastAsia="Verdana" w:hAnsi="Arial" w:cs="Arial"/>
                <w:sz w:val="22"/>
                <w:szCs w:val="22"/>
              </w:rPr>
            </w:pPr>
            <w:r w:rsidRPr="00B91010">
              <w:rPr>
                <w:rFonts w:ascii="Arial" w:hAnsi="Arial" w:cs="Arial"/>
                <w:sz w:val="22"/>
                <w:szCs w:val="22"/>
              </w:rPr>
              <w:t xml:space="preserve">Perform an examination of the cardiovascular system and interpret the relevant investigations including electrocardiogram, cardiac biomarkers and exercise testing. </w:t>
            </w:r>
          </w:p>
        </w:tc>
        <w:tc>
          <w:tcPr>
            <w:tcW w:w="1559" w:type="dxa"/>
            <w:shd w:val="clear" w:color="auto" w:fill="auto"/>
          </w:tcPr>
          <w:p w14:paraId="46ABB8B6" w14:textId="77777777" w:rsidR="007E695F" w:rsidRPr="00B91010" w:rsidRDefault="007E695F" w:rsidP="007E695F">
            <w:pPr>
              <w:pStyle w:val="Style-1"/>
              <w:spacing w:after="200" w:line="276" w:lineRule="auto"/>
              <w:contextualSpacing/>
              <w:rPr>
                <w:rFonts w:ascii="Arial" w:eastAsia="Verdana" w:hAnsi="Arial" w:cs="Arial"/>
                <w:b/>
                <w:sz w:val="22"/>
                <w:szCs w:val="22"/>
              </w:rPr>
            </w:pPr>
          </w:p>
        </w:tc>
      </w:tr>
      <w:tr w:rsidR="007E695F" w:rsidRPr="00B91010" w14:paraId="54482C85" w14:textId="77777777" w:rsidTr="007E695F">
        <w:trPr>
          <w:trHeight w:val="578"/>
        </w:trPr>
        <w:tc>
          <w:tcPr>
            <w:tcW w:w="7797" w:type="dxa"/>
            <w:shd w:val="clear" w:color="auto" w:fill="auto"/>
          </w:tcPr>
          <w:p w14:paraId="77864C22" w14:textId="77777777" w:rsidR="007E695F" w:rsidRPr="00B91010" w:rsidRDefault="007E695F" w:rsidP="007E695F">
            <w:pPr>
              <w:widowControl/>
              <w:spacing w:before="100" w:beforeAutospacing="1" w:after="100" w:afterAutospacing="1" w:line="360" w:lineRule="auto"/>
              <w:ind w:left="34"/>
              <w:rPr>
                <w:rFonts w:ascii="Arial" w:hAnsi="Arial" w:cs="Arial"/>
                <w:sz w:val="22"/>
                <w:szCs w:val="22"/>
              </w:rPr>
            </w:pPr>
            <w:r w:rsidRPr="00B91010">
              <w:rPr>
                <w:rFonts w:ascii="Arial" w:hAnsi="Arial" w:cs="Arial"/>
                <w:sz w:val="22"/>
                <w:szCs w:val="22"/>
                <w:lang w:val="en-GB"/>
              </w:rPr>
              <w:t>Perform an ECG recording from a patient. Analyse the ECG and present their findings in a systematic way.</w:t>
            </w:r>
          </w:p>
        </w:tc>
        <w:tc>
          <w:tcPr>
            <w:tcW w:w="1559" w:type="dxa"/>
            <w:shd w:val="clear" w:color="auto" w:fill="auto"/>
          </w:tcPr>
          <w:p w14:paraId="7623BE4B" w14:textId="77777777" w:rsidR="007E695F" w:rsidRPr="00B91010" w:rsidRDefault="007E695F" w:rsidP="007E695F">
            <w:pPr>
              <w:pStyle w:val="Style-1"/>
              <w:spacing w:after="200" w:line="276" w:lineRule="auto"/>
              <w:contextualSpacing/>
              <w:rPr>
                <w:rFonts w:ascii="Arial" w:eastAsia="Verdana" w:hAnsi="Arial" w:cs="Arial"/>
                <w:b/>
                <w:sz w:val="22"/>
                <w:szCs w:val="22"/>
              </w:rPr>
            </w:pPr>
          </w:p>
        </w:tc>
      </w:tr>
      <w:tr w:rsidR="007E695F" w:rsidRPr="00B91010" w14:paraId="691FF0B0" w14:textId="77777777" w:rsidTr="007E695F">
        <w:trPr>
          <w:trHeight w:val="578"/>
        </w:trPr>
        <w:tc>
          <w:tcPr>
            <w:tcW w:w="7797" w:type="dxa"/>
            <w:shd w:val="clear" w:color="auto" w:fill="auto"/>
          </w:tcPr>
          <w:p w14:paraId="6FE0CC18" w14:textId="77777777" w:rsidR="007E695F" w:rsidRPr="00B91010" w:rsidRDefault="007E695F" w:rsidP="007E695F">
            <w:pPr>
              <w:widowControl/>
              <w:spacing w:before="100" w:beforeAutospacing="1" w:after="100" w:afterAutospacing="1" w:line="360" w:lineRule="auto"/>
              <w:ind w:left="34"/>
              <w:rPr>
                <w:rFonts w:ascii="Arial" w:hAnsi="Arial" w:cs="Arial"/>
                <w:sz w:val="22"/>
                <w:szCs w:val="22"/>
              </w:rPr>
            </w:pPr>
            <w:r w:rsidRPr="00B91010">
              <w:rPr>
                <w:rFonts w:ascii="Arial" w:hAnsi="Arial" w:cs="Arial"/>
                <w:sz w:val="22"/>
                <w:szCs w:val="22"/>
              </w:rPr>
              <w:t xml:space="preserve">Perform intravenous cannulation, basic life support and measurement of the ankle brachial pressure index. </w:t>
            </w:r>
          </w:p>
        </w:tc>
        <w:tc>
          <w:tcPr>
            <w:tcW w:w="1559" w:type="dxa"/>
            <w:shd w:val="clear" w:color="auto" w:fill="auto"/>
          </w:tcPr>
          <w:p w14:paraId="1E02B67F" w14:textId="77777777" w:rsidR="007E695F" w:rsidRPr="00B91010" w:rsidRDefault="007E695F" w:rsidP="007E695F">
            <w:pPr>
              <w:pStyle w:val="Style-1"/>
              <w:spacing w:after="200" w:line="276" w:lineRule="auto"/>
              <w:contextualSpacing/>
              <w:rPr>
                <w:rFonts w:ascii="Arial" w:eastAsia="Verdana" w:hAnsi="Arial" w:cs="Arial"/>
                <w:b/>
                <w:sz w:val="22"/>
                <w:szCs w:val="22"/>
              </w:rPr>
            </w:pPr>
          </w:p>
        </w:tc>
      </w:tr>
      <w:tr w:rsidR="007E695F" w:rsidRPr="00B91010" w14:paraId="7606A21E" w14:textId="77777777" w:rsidTr="007E695F">
        <w:trPr>
          <w:trHeight w:val="578"/>
        </w:trPr>
        <w:tc>
          <w:tcPr>
            <w:tcW w:w="7797" w:type="dxa"/>
            <w:shd w:val="clear" w:color="auto" w:fill="auto"/>
          </w:tcPr>
          <w:p w14:paraId="096185E1" w14:textId="77777777" w:rsidR="007E695F" w:rsidRPr="00B91010" w:rsidRDefault="007E695F" w:rsidP="007E695F">
            <w:pPr>
              <w:rPr>
                <w:rFonts w:ascii="Arial" w:hAnsi="Arial" w:cs="Arial"/>
                <w:sz w:val="22"/>
                <w:szCs w:val="22"/>
              </w:rPr>
            </w:pPr>
            <w:r w:rsidRPr="00B91010">
              <w:rPr>
                <w:rFonts w:ascii="Arial" w:hAnsi="Arial" w:cs="Arial"/>
                <w:sz w:val="22"/>
                <w:szCs w:val="22"/>
                <w:lang w:val="en-GB"/>
              </w:rPr>
              <w:t>Discuss a diagnosis of angina with a patient in lay terms.</w:t>
            </w:r>
          </w:p>
        </w:tc>
        <w:tc>
          <w:tcPr>
            <w:tcW w:w="1559" w:type="dxa"/>
            <w:shd w:val="clear" w:color="auto" w:fill="auto"/>
          </w:tcPr>
          <w:p w14:paraId="7D59B877" w14:textId="77777777" w:rsidR="007E695F" w:rsidRPr="00B91010" w:rsidRDefault="007E695F" w:rsidP="007E695F">
            <w:pPr>
              <w:pStyle w:val="Style-1"/>
              <w:spacing w:after="200" w:line="276" w:lineRule="auto"/>
              <w:contextualSpacing/>
              <w:rPr>
                <w:rFonts w:ascii="Arial" w:eastAsia="Verdana" w:hAnsi="Arial" w:cs="Arial"/>
                <w:b/>
                <w:sz w:val="22"/>
                <w:szCs w:val="22"/>
              </w:rPr>
            </w:pPr>
          </w:p>
        </w:tc>
      </w:tr>
      <w:tr w:rsidR="007E695F" w:rsidRPr="00B91010" w14:paraId="1049E819" w14:textId="77777777" w:rsidTr="007E695F">
        <w:trPr>
          <w:trHeight w:val="578"/>
        </w:trPr>
        <w:tc>
          <w:tcPr>
            <w:tcW w:w="7797" w:type="dxa"/>
            <w:shd w:val="clear" w:color="auto" w:fill="auto"/>
          </w:tcPr>
          <w:p w14:paraId="77864085" w14:textId="13314AC1" w:rsidR="007E695F" w:rsidRPr="00B91010" w:rsidRDefault="007E695F" w:rsidP="00CC3CAD">
            <w:pPr>
              <w:rPr>
                <w:rFonts w:ascii="Arial" w:hAnsi="Arial" w:cs="Arial"/>
                <w:sz w:val="22"/>
                <w:szCs w:val="22"/>
              </w:rPr>
            </w:pPr>
            <w:r w:rsidRPr="00B91010">
              <w:rPr>
                <w:rFonts w:ascii="Arial" w:hAnsi="Arial" w:cs="Arial"/>
                <w:sz w:val="22"/>
                <w:szCs w:val="22"/>
                <w:lang w:val="en-GB"/>
              </w:rPr>
              <w:t>Coun</w:t>
            </w:r>
            <w:r w:rsidR="00A9575A">
              <w:rPr>
                <w:rFonts w:ascii="Arial" w:hAnsi="Arial" w:cs="Arial"/>
                <w:sz w:val="22"/>
                <w:szCs w:val="22"/>
                <w:lang w:val="en-GB"/>
              </w:rPr>
              <w:t>sel</w:t>
            </w:r>
            <w:r w:rsidRPr="00B91010">
              <w:rPr>
                <w:rFonts w:ascii="Arial" w:hAnsi="Arial" w:cs="Arial"/>
                <w:sz w:val="22"/>
                <w:szCs w:val="22"/>
                <w:lang w:val="en-GB"/>
              </w:rPr>
              <w:t xml:space="preserve"> a patient with angina on the importance of reducing cardiac risk factors.</w:t>
            </w:r>
          </w:p>
        </w:tc>
        <w:tc>
          <w:tcPr>
            <w:tcW w:w="1559" w:type="dxa"/>
            <w:shd w:val="clear" w:color="auto" w:fill="auto"/>
          </w:tcPr>
          <w:p w14:paraId="7466369C" w14:textId="77777777" w:rsidR="007E695F" w:rsidRPr="00B91010" w:rsidRDefault="007E695F" w:rsidP="007E695F">
            <w:pPr>
              <w:pStyle w:val="Style-1"/>
              <w:spacing w:after="200" w:line="276" w:lineRule="auto"/>
              <w:contextualSpacing/>
              <w:rPr>
                <w:rFonts w:ascii="Arial" w:eastAsia="Verdana" w:hAnsi="Arial" w:cs="Arial"/>
                <w:b/>
                <w:sz w:val="22"/>
                <w:szCs w:val="22"/>
              </w:rPr>
            </w:pPr>
          </w:p>
        </w:tc>
      </w:tr>
    </w:tbl>
    <w:p w14:paraId="7E59D06F" w14:textId="77777777" w:rsidR="00BC42B1" w:rsidRPr="00B91010" w:rsidRDefault="00BC42B1">
      <w:pPr>
        <w:jc w:val="both"/>
        <w:rPr>
          <w:rFonts w:ascii="Arial" w:hAnsi="Arial" w:cs="Arial"/>
          <w:sz w:val="22"/>
          <w:szCs w:val="22"/>
          <w:lang w:val="en-GB"/>
        </w:rPr>
      </w:pPr>
    </w:p>
    <w:p w14:paraId="569E2BDB" w14:textId="77777777" w:rsidR="00BC42B1" w:rsidRPr="000C3686" w:rsidRDefault="00BC42B1" w:rsidP="006E2456">
      <w:pPr>
        <w:pBdr>
          <w:top w:val="single" w:sz="4" w:space="1" w:color="auto"/>
          <w:left w:val="single" w:sz="4" w:space="4" w:color="auto"/>
          <w:bottom w:val="single" w:sz="4" w:space="1" w:color="auto"/>
          <w:right w:val="single" w:sz="4" w:space="0" w:color="auto"/>
        </w:pBdr>
        <w:shd w:val="clear" w:color="auto" w:fill="BFBFBF"/>
        <w:jc w:val="center"/>
        <w:rPr>
          <w:rFonts w:ascii="Arial" w:hAnsi="Arial" w:cs="Arial"/>
          <w:sz w:val="28"/>
          <w:szCs w:val="28"/>
          <w:lang w:val="en-GB"/>
        </w:rPr>
      </w:pPr>
      <w:r w:rsidRPr="000C3686">
        <w:rPr>
          <w:rFonts w:ascii="Arial" w:hAnsi="Arial" w:cs="Arial"/>
          <w:b/>
          <w:sz w:val="28"/>
          <w:szCs w:val="28"/>
          <w:lang w:val="en-GB"/>
        </w:rPr>
        <w:t>VASCULAR MEDICINE AND SURGERY</w:t>
      </w:r>
    </w:p>
    <w:p w14:paraId="0D056261" w14:textId="77777777" w:rsidR="001515B1" w:rsidRPr="00B91010" w:rsidRDefault="001515B1">
      <w:pPr>
        <w:jc w:val="both"/>
        <w:rPr>
          <w:rFonts w:ascii="Arial" w:hAnsi="Arial" w:cs="Arial"/>
          <w:b/>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7E695F" w:rsidRPr="00B91010" w14:paraId="72DDA07A" w14:textId="77777777" w:rsidTr="004135B7">
        <w:tc>
          <w:tcPr>
            <w:tcW w:w="9356" w:type="dxa"/>
            <w:gridSpan w:val="2"/>
            <w:shd w:val="clear" w:color="auto" w:fill="F2F2F2"/>
          </w:tcPr>
          <w:p w14:paraId="229BD358" w14:textId="77777777" w:rsidR="007E695F" w:rsidRPr="000C3686" w:rsidRDefault="007E695F" w:rsidP="007E695F">
            <w:pPr>
              <w:jc w:val="center"/>
              <w:rPr>
                <w:rFonts w:ascii="Arial" w:eastAsia="Verdana" w:hAnsi="Arial" w:cs="Arial"/>
                <w:b/>
                <w:szCs w:val="24"/>
              </w:rPr>
            </w:pPr>
            <w:r w:rsidRPr="000C3686">
              <w:rPr>
                <w:rFonts w:ascii="Arial" w:hAnsi="Arial" w:cs="Arial"/>
                <w:b/>
                <w:szCs w:val="24"/>
                <w:lang w:val="en-GB"/>
              </w:rPr>
              <w:t>HYPERTENSION</w:t>
            </w:r>
            <w:r w:rsidRPr="000C3686">
              <w:rPr>
                <w:rFonts w:ascii="Arial" w:eastAsia="Verdana" w:hAnsi="Arial" w:cs="Arial"/>
                <w:b/>
                <w:szCs w:val="24"/>
              </w:rPr>
              <w:t xml:space="preserve"> </w:t>
            </w:r>
          </w:p>
          <w:p w14:paraId="4F07A1F9" w14:textId="77777777" w:rsidR="007E695F" w:rsidRPr="00B91010" w:rsidRDefault="007E695F" w:rsidP="007E695F">
            <w:pPr>
              <w:jc w:val="center"/>
              <w:rPr>
                <w:rFonts w:ascii="Arial" w:eastAsia="Verdana" w:hAnsi="Arial" w:cs="Arial"/>
                <w:b/>
                <w:sz w:val="22"/>
                <w:szCs w:val="22"/>
              </w:rPr>
            </w:pPr>
          </w:p>
        </w:tc>
      </w:tr>
      <w:tr w:rsidR="007E695F" w:rsidRPr="00B91010" w14:paraId="5833530E" w14:textId="77777777" w:rsidTr="007E695F">
        <w:trPr>
          <w:trHeight w:val="712"/>
        </w:trPr>
        <w:tc>
          <w:tcPr>
            <w:tcW w:w="7797" w:type="dxa"/>
            <w:shd w:val="clear" w:color="auto" w:fill="auto"/>
          </w:tcPr>
          <w:p w14:paraId="3B624C0D" w14:textId="77777777" w:rsidR="007E695F" w:rsidRPr="00B91010" w:rsidRDefault="007E695F" w:rsidP="007E695F">
            <w:pPr>
              <w:rPr>
                <w:rFonts w:ascii="Arial" w:hAnsi="Arial" w:cs="Arial"/>
                <w:sz w:val="22"/>
                <w:szCs w:val="22"/>
              </w:rPr>
            </w:pPr>
            <w:r w:rsidRPr="00B91010">
              <w:rPr>
                <w:rFonts w:ascii="Arial" w:hAnsi="Arial" w:cs="Arial"/>
                <w:sz w:val="22"/>
                <w:szCs w:val="22"/>
              </w:rPr>
              <w:t>Outline the difficulties of defining hypertension and outline the levels of blood pressure defined as normal, borderline or raised including the need to confirm with a minimum of three measurements.</w:t>
            </w:r>
          </w:p>
          <w:p w14:paraId="450C5F92" w14:textId="77777777" w:rsidR="007E695F" w:rsidRPr="00B91010" w:rsidRDefault="007E695F" w:rsidP="007E695F">
            <w:pPr>
              <w:rPr>
                <w:rFonts w:ascii="Arial" w:eastAsia="Verdana" w:hAnsi="Arial" w:cs="Arial"/>
                <w:sz w:val="22"/>
                <w:szCs w:val="22"/>
              </w:rPr>
            </w:pPr>
          </w:p>
        </w:tc>
        <w:tc>
          <w:tcPr>
            <w:tcW w:w="1559" w:type="dxa"/>
            <w:shd w:val="clear" w:color="auto" w:fill="auto"/>
          </w:tcPr>
          <w:p w14:paraId="06BB3D82" w14:textId="77777777" w:rsidR="007E695F" w:rsidRPr="00B91010" w:rsidRDefault="007E695F" w:rsidP="007E695F">
            <w:pPr>
              <w:pStyle w:val="Style-1"/>
              <w:spacing w:after="200" w:line="276" w:lineRule="auto"/>
              <w:contextualSpacing/>
              <w:rPr>
                <w:rFonts w:ascii="Arial" w:eastAsia="Verdana" w:hAnsi="Arial" w:cs="Arial"/>
                <w:b/>
                <w:sz w:val="22"/>
                <w:szCs w:val="22"/>
              </w:rPr>
            </w:pPr>
          </w:p>
        </w:tc>
      </w:tr>
      <w:tr w:rsidR="007E695F" w:rsidRPr="00B91010" w14:paraId="60142BC6" w14:textId="77777777" w:rsidTr="007E695F">
        <w:trPr>
          <w:trHeight w:val="578"/>
        </w:trPr>
        <w:tc>
          <w:tcPr>
            <w:tcW w:w="7797" w:type="dxa"/>
            <w:shd w:val="clear" w:color="auto" w:fill="auto"/>
          </w:tcPr>
          <w:p w14:paraId="44062E15" w14:textId="77777777" w:rsidR="007E695F" w:rsidRPr="00B91010" w:rsidRDefault="007E695F" w:rsidP="007E695F">
            <w:pPr>
              <w:rPr>
                <w:rFonts w:ascii="Arial" w:hAnsi="Arial" w:cs="Arial"/>
                <w:sz w:val="22"/>
                <w:szCs w:val="22"/>
              </w:rPr>
            </w:pPr>
            <w:r w:rsidRPr="00B91010">
              <w:rPr>
                <w:rFonts w:ascii="Arial" w:hAnsi="Arial" w:cs="Arial"/>
                <w:sz w:val="22"/>
                <w:szCs w:val="22"/>
              </w:rPr>
              <w:t xml:space="preserve">Describe the features of 'accelerated phase' or 'malignant' hypertension, discuss differential diagnosis of hypertension and causes of secondary hypertension. Describe pathological consequences of hypertension as they affect the cardiovascular, cerebrovascular and renal systems. </w:t>
            </w:r>
          </w:p>
          <w:p w14:paraId="3C22A7FB" w14:textId="77777777" w:rsidR="007E695F" w:rsidRPr="00B91010" w:rsidRDefault="007E695F" w:rsidP="007E695F">
            <w:pPr>
              <w:rPr>
                <w:rFonts w:ascii="Arial" w:hAnsi="Arial" w:cs="Arial"/>
                <w:sz w:val="22"/>
                <w:szCs w:val="22"/>
              </w:rPr>
            </w:pPr>
          </w:p>
        </w:tc>
        <w:tc>
          <w:tcPr>
            <w:tcW w:w="1559" w:type="dxa"/>
            <w:shd w:val="clear" w:color="auto" w:fill="auto"/>
          </w:tcPr>
          <w:p w14:paraId="1893258C" w14:textId="77777777" w:rsidR="007E695F" w:rsidRPr="00B91010" w:rsidRDefault="007E695F" w:rsidP="007E695F">
            <w:pPr>
              <w:pStyle w:val="Style-1"/>
              <w:spacing w:after="200" w:line="276" w:lineRule="auto"/>
              <w:contextualSpacing/>
              <w:rPr>
                <w:rFonts w:ascii="Arial" w:eastAsia="Verdana" w:hAnsi="Arial" w:cs="Arial"/>
                <w:b/>
                <w:sz w:val="22"/>
                <w:szCs w:val="22"/>
              </w:rPr>
            </w:pPr>
          </w:p>
        </w:tc>
      </w:tr>
      <w:tr w:rsidR="007E695F" w:rsidRPr="00B91010" w14:paraId="1B6930AB" w14:textId="77777777" w:rsidTr="007E695F">
        <w:trPr>
          <w:trHeight w:val="578"/>
        </w:trPr>
        <w:tc>
          <w:tcPr>
            <w:tcW w:w="7797" w:type="dxa"/>
            <w:shd w:val="clear" w:color="auto" w:fill="auto"/>
          </w:tcPr>
          <w:p w14:paraId="00E02273" w14:textId="77777777" w:rsidR="007E695F" w:rsidRPr="00B91010" w:rsidRDefault="007E695F" w:rsidP="00B21680">
            <w:pPr>
              <w:jc w:val="both"/>
              <w:rPr>
                <w:rFonts w:ascii="Arial" w:hAnsi="Arial" w:cs="Arial"/>
                <w:sz w:val="22"/>
                <w:szCs w:val="22"/>
              </w:rPr>
            </w:pPr>
            <w:r w:rsidRPr="00B91010">
              <w:rPr>
                <w:rFonts w:ascii="Arial" w:hAnsi="Arial" w:cs="Arial"/>
                <w:sz w:val="22"/>
                <w:szCs w:val="22"/>
              </w:rPr>
              <w:lastRenderedPageBreak/>
              <w:t>Discuss common investigations to exclude a secondary cause of hypertension and outline the common groups of drugs used to treat hypertension including indications, contraindications, side effects and rational combinations of drugs</w:t>
            </w:r>
          </w:p>
          <w:p w14:paraId="31964F40" w14:textId="77777777" w:rsidR="00A23CB1" w:rsidRPr="00B91010" w:rsidRDefault="00A23CB1" w:rsidP="00B21680">
            <w:pPr>
              <w:jc w:val="both"/>
              <w:rPr>
                <w:rFonts w:ascii="Arial" w:hAnsi="Arial" w:cs="Arial"/>
                <w:sz w:val="22"/>
                <w:szCs w:val="22"/>
              </w:rPr>
            </w:pPr>
          </w:p>
        </w:tc>
        <w:tc>
          <w:tcPr>
            <w:tcW w:w="1559" w:type="dxa"/>
            <w:shd w:val="clear" w:color="auto" w:fill="auto"/>
          </w:tcPr>
          <w:p w14:paraId="6E6B09F0" w14:textId="77777777" w:rsidR="007E695F" w:rsidRPr="00B91010" w:rsidRDefault="007E695F" w:rsidP="007E695F">
            <w:pPr>
              <w:pStyle w:val="Style-1"/>
              <w:spacing w:after="200" w:line="276" w:lineRule="auto"/>
              <w:contextualSpacing/>
              <w:rPr>
                <w:rFonts w:ascii="Arial" w:eastAsia="Verdana" w:hAnsi="Arial" w:cs="Arial"/>
                <w:b/>
                <w:sz w:val="22"/>
                <w:szCs w:val="22"/>
              </w:rPr>
            </w:pPr>
          </w:p>
        </w:tc>
      </w:tr>
      <w:tr w:rsidR="00B21680" w:rsidRPr="00B91010" w14:paraId="6E1820A7" w14:textId="77777777" w:rsidTr="004135B7">
        <w:tc>
          <w:tcPr>
            <w:tcW w:w="9356" w:type="dxa"/>
            <w:gridSpan w:val="2"/>
            <w:shd w:val="clear" w:color="auto" w:fill="F2F2F2"/>
          </w:tcPr>
          <w:p w14:paraId="2D7CBE5A" w14:textId="77777777" w:rsidR="00B21680" w:rsidRPr="000C3686" w:rsidRDefault="00B21680" w:rsidP="00B21680">
            <w:pPr>
              <w:jc w:val="center"/>
              <w:rPr>
                <w:rFonts w:ascii="Arial" w:hAnsi="Arial" w:cs="Arial"/>
                <w:szCs w:val="24"/>
                <w:lang w:val="en-GB"/>
              </w:rPr>
            </w:pPr>
            <w:r w:rsidRPr="000C3686">
              <w:rPr>
                <w:rFonts w:ascii="Arial" w:hAnsi="Arial" w:cs="Arial"/>
                <w:b/>
                <w:szCs w:val="24"/>
                <w:lang w:val="en-GB"/>
              </w:rPr>
              <w:t>HYPERLIPIDAEMIA</w:t>
            </w:r>
          </w:p>
          <w:p w14:paraId="259F5F4F" w14:textId="77777777" w:rsidR="00B21680" w:rsidRPr="00B91010" w:rsidRDefault="00B21680" w:rsidP="00B21680">
            <w:pPr>
              <w:jc w:val="center"/>
              <w:rPr>
                <w:rFonts w:ascii="Arial" w:eastAsia="Verdana" w:hAnsi="Arial" w:cs="Arial"/>
                <w:b/>
                <w:sz w:val="22"/>
                <w:szCs w:val="22"/>
              </w:rPr>
            </w:pPr>
          </w:p>
        </w:tc>
      </w:tr>
      <w:tr w:rsidR="00B21680" w:rsidRPr="00B91010" w14:paraId="188ED9F1" w14:textId="77777777" w:rsidTr="00B21680">
        <w:trPr>
          <w:trHeight w:val="712"/>
        </w:trPr>
        <w:tc>
          <w:tcPr>
            <w:tcW w:w="7797" w:type="dxa"/>
            <w:shd w:val="clear" w:color="auto" w:fill="auto"/>
          </w:tcPr>
          <w:p w14:paraId="2EA9A765" w14:textId="77777777" w:rsidR="00B21680" w:rsidRPr="00B91010" w:rsidRDefault="00B21680" w:rsidP="00B21680">
            <w:pPr>
              <w:jc w:val="both"/>
              <w:rPr>
                <w:rFonts w:ascii="Arial" w:eastAsia="Verdana" w:hAnsi="Arial" w:cs="Arial"/>
                <w:sz w:val="22"/>
                <w:szCs w:val="22"/>
              </w:rPr>
            </w:pPr>
            <w:r w:rsidRPr="00B91010">
              <w:rPr>
                <w:rFonts w:ascii="Arial" w:hAnsi="Arial" w:cs="Arial"/>
                <w:sz w:val="22"/>
                <w:szCs w:val="22"/>
              </w:rPr>
              <w:t>Outline epidemiological links between cholesterol and cardiovascular risk.</w:t>
            </w:r>
          </w:p>
        </w:tc>
        <w:tc>
          <w:tcPr>
            <w:tcW w:w="1559" w:type="dxa"/>
            <w:shd w:val="clear" w:color="auto" w:fill="auto"/>
          </w:tcPr>
          <w:p w14:paraId="3D87A9EE" w14:textId="77777777" w:rsidR="00B21680" w:rsidRPr="00B91010" w:rsidRDefault="00B21680" w:rsidP="00B21680">
            <w:pPr>
              <w:pStyle w:val="Style-1"/>
              <w:spacing w:after="200" w:line="276" w:lineRule="auto"/>
              <w:contextualSpacing/>
              <w:rPr>
                <w:rFonts w:ascii="Arial" w:eastAsia="Verdana" w:hAnsi="Arial" w:cs="Arial"/>
                <w:b/>
                <w:sz w:val="22"/>
                <w:szCs w:val="22"/>
              </w:rPr>
            </w:pPr>
          </w:p>
        </w:tc>
      </w:tr>
      <w:tr w:rsidR="00B21680" w:rsidRPr="00B91010" w14:paraId="66324AEA" w14:textId="77777777" w:rsidTr="00B21680">
        <w:trPr>
          <w:trHeight w:val="578"/>
        </w:trPr>
        <w:tc>
          <w:tcPr>
            <w:tcW w:w="7797" w:type="dxa"/>
            <w:shd w:val="clear" w:color="auto" w:fill="auto"/>
          </w:tcPr>
          <w:p w14:paraId="3B4BBB28" w14:textId="77777777" w:rsidR="00B21680" w:rsidRPr="00B91010" w:rsidRDefault="00B21680" w:rsidP="00B21680">
            <w:pPr>
              <w:jc w:val="both"/>
              <w:rPr>
                <w:rFonts w:ascii="Arial" w:hAnsi="Arial" w:cs="Arial"/>
                <w:sz w:val="22"/>
                <w:szCs w:val="22"/>
              </w:rPr>
            </w:pPr>
            <w:r w:rsidRPr="00B91010">
              <w:rPr>
                <w:rFonts w:ascii="Arial" w:hAnsi="Arial" w:cs="Arial"/>
                <w:sz w:val="22"/>
                <w:szCs w:val="22"/>
              </w:rPr>
              <w:t>Discuss the evidence and indications for using lipid-lowering drugs in the prevention of cardiovascular disease, together with their side effects</w:t>
            </w:r>
          </w:p>
          <w:p w14:paraId="6357C7BE" w14:textId="77777777" w:rsidR="00B21680" w:rsidRPr="00B91010" w:rsidRDefault="00B21680" w:rsidP="00B21680">
            <w:pPr>
              <w:rPr>
                <w:rFonts w:ascii="Arial" w:hAnsi="Arial" w:cs="Arial"/>
                <w:sz w:val="22"/>
                <w:szCs w:val="22"/>
              </w:rPr>
            </w:pPr>
          </w:p>
        </w:tc>
        <w:tc>
          <w:tcPr>
            <w:tcW w:w="1559" w:type="dxa"/>
            <w:shd w:val="clear" w:color="auto" w:fill="auto"/>
          </w:tcPr>
          <w:p w14:paraId="3996B88A" w14:textId="77777777" w:rsidR="00B21680" w:rsidRPr="00B91010" w:rsidRDefault="00B21680" w:rsidP="00B21680">
            <w:pPr>
              <w:pStyle w:val="Style-1"/>
              <w:spacing w:after="200" w:line="276" w:lineRule="auto"/>
              <w:contextualSpacing/>
              <w:rPr>
                <w:rFonts w:ascii="Arial" w:eastAsia="Verdana" w:hAnsi="Arial" w:cs="Arial"/>
                <w:b/>
                <w:sz w:val="22"/>
                <w:szCs w:val="22"/>
              </w:rPr>
            </w:pPr>
          </w:p>
        </w:tc>
      </w:tr>
    </w:tbl>
    <w:p w14:paraId="0886DED5" w14:textId="77777777" w:rsidR="000C3686" w:rsidRPr="00B91010" w:rsidRDefault="000C3686">
      <w:pPr>
        <w:jc w:val="both"/>
        <w:rPr>
          <w:rFonts w:ascii="Arial" w:hAnsi="Arial" w:cs="Arial"/>
          <w:b/>
          <w:sz w:val="22"/>
          <w:szCs w:val="22"/>
          <w:lang w:val="en-GB"/>
        </w:rPr>
      </w:pPr>
    </w:p>
    <w:p w14:paraId="579A9A7C" w14:textId="77777777" w:rsidR="00BC42B1" w:rsidRPr="000C3686" w:rsidRDefault="00BC42B1" w:rsidP="007F7D54">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sz w:val="28"/>
          <w:szCs w:val="28"/>
          <w:lang w:val="en-GB"/>
        </w:rPr>
      </w:pPr>
      <w:r w:rsidRPr="000C3686">
        <w:rPr>
          <w:rFonts w:ascii="Arial" w:hAnsi="Arial" w:cs="Arial"/>
          <w:b/>
          <w:sz w:val="28"/>
          <w:szCs w:val="28"/>
          <w:lang w:val="en-GB"/>
        </w:rPr>
        <w:t xml:space="preserve">ATHEROMATOUS </w:t>
      </w:r>
      <w:r w:rsidR="00702E57" w:rsidRPr="000C3686">
        <w:rPr>
          <w:rFonts w:ascii="Arial" w:hAnsi="Arial" w:cs="Arial"/>
          <w:b/>
          <w:sz w:val="28"/>
          <w:szCs w:val="28"/>
          <w:lang w:val="en-GB"/>
        </w:rPr>
        <w:t xml:space="preserve">AND VASCULITIC </w:t>
      </w:r>
      <w:r w:rsidRPr="000C3686">
        <w:rPr>
          <w:rFonts w:ascii="Arial" w:hAnsi="Arial" w:cs="Arial"/>
          <w:b/>
          <w:sz w:val="28"/>
          <w:szCs w:val="28"/>
          <w:lang w:val="en-GB"/>
        </w:rPr>
        <w:t>VASCULAR DISEASE</w:t>
      </w:r>
    </w:p>
    <w:p w14:paraId="6125714B" w14:textId="77777777" w:rsidR="00702E57" w:rsidRPr="00B91010" w:rsidRDefault="00702E57" w:rsidP="00702E57">
      <w:pPr>
        <w:widowControl/>
        <w:spacing w:before="100" w:beforeAutospacing="1" w:after="100" w:afterAutospacing="1" w:line="360" w:lineRule="auto"/>
        <w:jc w:val="both"/>
        <w:rPr>
          <w:rFonts w:ascii="Arial" w:hAnsi="Arial" w:cs="Arial"/>
          <w:vanish/>
          <w:sz w:val="22"/>
          <w:szCs w:val="22"/>
        </w:rPr>
      </w:pPr>
      <w:r w:rsidRPr="00B91010">
        <w:rPr>
          <w:rFonts w:ascii="Arial" w:hAnsi="Arial" w:cs="Arial"/>
          <w:vanish/>
          <w:sz w:val="22"/>
          <w:szCs w:val="22"/>
        </w:rPr>
        <w:t xml:space="preserve">Define atherosclerosis and list the risk factors for its development. Distinguish between macrovascular disease and microvascular disease and briefly outline the differences in their clinical presentation. </w:t>
      </w:r>
    </w:p>
    <w:p w14:paraId="747839D0" w14:textId="77777777" w:rsidR="00702E57" w:rsidRPr="00B91010" w:rsidRDefault="00702E57">
      <w:pPr>
        <w:jc w:val="both"/>
        <w:rPr>
          <w:rFonts w:ascii="Arial" w:hAnsi="Arial" w:cs="Arial"/>
          <w:vanish/>
          <w:sz w:val="22"/>
          <w:szCs w:val="22"/>
        </w:rPr>
      </w:pPr>
      <w:r w:rsidRPr="00B91010">
        <w:rPr>
          <w:rFonts w:ascii="Arial" w:hAnsi="Arial" w:cs="Arial"/>
          <w:vanish/>
          <w:sz w:val="22"/>
          <w:szCs w:val="22"/>
        </w:rPr>
        <w:t>List specific sites where there is a predilection to develop atheroma and explain why such predilections exist, and list clinical consequences and complications. Discuss ways to modify the atherosclerotic process.</w:t>
      </w:r>
    </w:p>
    <w:p w14:paraId="434ECC29" w14:textId="77777777" w:rsidR="00702E57" w:rsidRPr="00B91010" w:rsidRDefault="00702E57">
      <w:pPr>
        <w:jc w:val="both"/>
        <w:rPr>
          <w:rFonts w:ascii="Arial" w:hAnsi="Arial" w:cs="Arial"/>
          <w:vanish/>
          <w:sz w:val="22"/>
          <w:szCs w:val="22"/>
        </w:rPr>
      </w:pPr>
    </w:p>
    <w:p w14:paraId="40FB1471" w14:textId="77777777" w:rsidR="00702E57" w:rsidRPr="00B91010" w:rsidRDefault="00702E57" w:rsidP="00702E57">
      <w:pPr>
        <w:widowControl/>
        <w:spacing w:before="100" w:beforeAutospacing="1" w:after="100" w:afterAutospacing="1" w:line="360" w:lineRule="auto"/>
        <w:jc w:val="both"/>
        <w:rPr>
          <w:rFonts w:ascii="Arial" w:hAnsi="Arial" w:cs="Arial"/>
          <w:vanish/>
          <w:sz w:val="22"/>
          <w:szCs w:val="22"/>
        </w:rPr>
      </w:pPr>
      <w:r w:rsidRPr="00B91010">
        <w:rPr>
          <w:rFonts w:ascii="Arial" w:hAnsi="Arial" w:cs="Arial"/>
          <w:vanish/>
          <w:sz w:val="22"/>
          <w:szCs w:val="22"/>
        </w:rPr>
        <w:t>Outline the pathophysiology of vasculitis, describe a basic classification and discuss the conditions associated with vasculitis. Describe basic investigations that may be used when vascultis is clinically suspected.</w:t>
      </w:r>
    </w:p>
    <w:p w14:paraId="7B4BFAD4" w14:textId="77777777" w:rsidR="00BC42B1" w:rsidRPr="00B91010" w:rsidRDefault="00BC42B1">
      <w:pPr>
        <w:ind w:left="720" w:hanging="720"/>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B21680" w:rsidRPr="00B91010" w14:paraId="5DD2FB0E" w14:textId="77777777" w:rsidTr="004135B7">
        <w:tc>
          <w:tcPr>
            <w:tcW w:w="9356" w:type="dxa"/>
            <w:gridSpan w:val="2"/>
            <w:shd w:val="clear" w:color="auto" w:fill="F2F2F2"/>
          </w:tcPr>
          <w:p w14:paraId="2CE297AB" w14:textId="77777777" w:rsidR="00B21680" w:rsidRPr="000C3686" w:rsidRDefault="00B21680" w:rsidP="00B21680">
            <w:pPr>
              <w:jc w:val="center"/>
              <w:rPr>
                <w:rFonts w:ascii="Arial" w:hAnsi="Arial" w:cs="Arial"/>
                <w:szCs w:val="24"/>
                <w:lang w:val="en-GB"/>
              </w:rPr>
            </w:pPr>
            <w:r w:rsidRPr="000C3686">
              <w:rPr>
                <w:rFonts w:ascii="Arial" w:hAnsi="Arial" w:cs="Arial"/>
                <w:b/>
                <w:szCs w:val="24"/>
                <w:lang w:val="en-GB"/>
              </w:rPr>
              <w:t>ANEURYSMS</w:t>
            </w:r>
          </w:p>
          <w:p w14:paraId="0BE15051" w14:textId="77777777" w:rsidR="00B21680" w:rsidRPr="00B91010" w:rsidRDefault="00B21680" w:rsidP="00B21680">
            <w:pPr>
              <w:jc w:val="center"/>
              <w:rPr>
                <w:rFonts w:ascii="Arial" w:eastAsia="Verdana" w:hAnsi="Arial" w:cs="Arial"/>
                <w:b/>
                <w:sz w:val="22"/>
                <w:szCs w:val="22"/>
              </w:rPr>
            </w:pPr>
          </w:p>
        </w:tc>
      </w:tr>
      <w:tr w:rsidR="00B21680" w:rsidRPr="00B91010" w14:paraId="03CC278E" w14:textId="77777777" w:rsidTr="00B21680">
        <w:trPr>
          <w:trHeight w:val="712"/>
        </w:trPr>
        <w:tc>
          <w:tcPr>
            <w:tcW w:w="7797" w:type="dxa"/>
            <w:shd w:val="clear" w:color="auto" w:fill="auto"/>
          </w:tcPr>
          <w:p w14:paraId="01F63ACE" w14:textId="77777777" w:rsidR="00B21680" w:rsidRPr="00B91010" w:rsidRDefault="00B21680" w:rsidP="00B21680">
            <w:pPr>
              <w:jc w:val="both"/>
              <w:rPr>
                <w:rFonts w:ascii="Arial" w:hAnsi="Arial" w:cs="Arial"/>
                <w:sz w:val="22"/>
                <w:szCs w:val="22"/>
              </w:rPr>
            </w:pPr>
            <w:r w:rsidRPr="00B91010">
              <w:rPr>
                <w:rFonts w:ascii="Arial" w:hAnsi="Arial" w:cs="Arial"/>
                <w:sz w:val="22"/>
                <w:szCs w:val="22"/>
              </w:rPr>
              <w:t>Describe the common sites and relative incidence of atherosclerotic arterial aneurysms; list the symptoms, signs and differential diagnosis of a ruptured abdominal aortic aneurysm and outline an emergency management plan</w:t>
            </w:r>
          </w:p>
          <w:p w14:paraId="5E3AA7D5" w14:textId="77777777" w:rsidR="00B21680" w:rsidRPr="00B91010" w:rsidRDefault="00B21680" w:rsidP="00B21680">
            <w:pPr>
              <w:jc w:val="both"/>
              <w:rPr>
                <w:rFonts w:ascii="Arial" w:eastAsia="Verdana" w:hAnsi="Arial" w:cs="Arial"/>
                <w:sz w:val="22"/>
                <w:szCs w:val="22"/>
              </w:rPr>
            </w:pPr>
          </w:p>
        </w:tc>
        <w:tc>
          <w:tcPr>
            <w:tcW w:w="1559" w:type="dxa"/>
            <w:shd w:val="clear" w:color="auto" w:fill="auto"/>
          </w:tcPr>
          <w:p w14:paraId="0B457CA9" w14:textId="77777777" w:rsidR="00B21680" w:rsidRPr="00B91010" w:rsidRDefault="00B21680" w:rsidP="00B21680">
            <w:pPr>
              <w:pStyle w:val="Style-1"/>
              <w:spacing w:after="200" w:line="276" w:lineRule="auto"/>
              <w:contextualSpacing/>
              <w:rPr>
                <w:rFonts w:ascii="Arial" w:eastAsia="Verdana" w:hAnsi="Arial" w:cs="Arial"/>
                <w:b/>
                <w:sz w:val="22"/>
                <w:szCs w:val="22"/>
              </w:rPr>
            </w:pPr>
          </w:p>
        </w:tc>
      </w:tr>
      <w:tr w:rsidR="00B21680" w:rsidRPr="00B91010" w14:paraId="2E4FA19A" w14:textId="77777777" w:rsidTr="00B21680">
        <w:trPr>
          <w:trHeight w:val="578"/>
        </w:trPr>
        <w:tc>
          <w:tcPr>
            <w:tcW w:w="7797" w:type="dxa"/>
            <w:shd w:val="clear" w:color="auto" w:fill="auto"/>
          </w:tcPr>
          <w:p w14:paraId="4A1622FD" w14:textId="77777777" w:rsidR="00B21680" w:rsidRPr="00B91010" w:rsidRDefault="00B21680" w:rsidP="00B21680">
            <w:pPr>
              <w:jc w:val="both"/>
              <w:rPr>
                <w:rFonts w:ascii="Arial" w:hAnsi="Arial" w:cs="Arial"/>
                <w:sz w:val="22"/>
                <w:szCs w:val="22"/>
              </w:rPr>
            </w:pPr>
            <w:r w:rsidRPr="00B91010">
              <w:rPr>
                <w:rFonts w:ascii="Arial" w:hAnsi="Arial" w:cs="Arial"/>
                <w:sz w:val="22"/>
                <w:szCs w:val="22"/>
              </w:rPr>
              <w:t>Discuss the methods available for treating abdominal and thoracic aortic aneurysms and discuss the indications, contraindications and risk factors for surgery in patients with an abdominal aortic aneurysm</w:t>
            </w:r>
          </w:p>
          <w:p w14:paraId="4E492AC9" w14:textId="77777777" w:rsidR="00B21680" w:rsidRPr="00B91010" w:rsidRDefault="00B21680" w:rsidP="00B21680">
            <w:pPr>
              <w:rPr>
                <w:rFonts w:ascii="Arial" w:hAnsi="Arial" w:cs="Arial"/>
                <w:sz w:val="22"/>
                <w:szCs w:val="22"/>
              </w:rPr>
            </w:pPr>
          </w:p>
        </w:tc>
        <w:tc>
          <w:tcPr>
            <w:tcW w:w="1559" w:type="dxa"/>
            <w:shd w:val="clear" w:color="auto" w:fill="auto"/>
          </w:tcPr>
          <w:p w14:paraId="67FB49EB" w14:textId="77777777" w:rsidR="00B21680" w:rsidRPr="00B91010" w:rsidRDefault="00B21680" w:rsidP="00B21680">
            <w:pPr>
              <w:pStyle w:val="Style-1"/>
              <w:spacing w:after="200" w:line="276" w:lineRule="auto"/>
              <w:contextualSpacing/>
              <w:rPr>
                <w:rFonts w:ascii="Arial" w:eastAsia="Verdana" w:hAnsi="Arial" w:cs="Arial"/>
                <w:b/>
                <w:sz w:val="22"/>
                <w:szCs w:val="22"/>
              </w:rPr>
            </w:pPr>
          </w:p>
        </w:tc>
      </w:tr>
      <w:tr w:rsidR="00B21680" w:rsidRPr="00B91010" w14:paraId="36E6F97A" w14:textId="77777777" w:rsidTr="00B21680">
        <w:trPr>
          <w:trHeight w:val="578"/>
        </w:trPr>
        <w:tc>
          <w:tcPr>
            <w:tcW w:w="7797" w:type="dxa"/>
            <w:shd w:val="clear" w:color="auto" w:fill="auto"/>
          </w:tcPr>
          <w:p w14:paraId="3FF753A2" w14:textId="2A9AF6BF" w:rsidR="00B21680" w:rsidRPr="00B91010" w:rsidRDefault="00B21680" w:rsidP="00B21680">
            <w:pPr>
              <w:widowControl/>
              <w:spacing w:before="100" w:beforeAutospacing="1" w:after="100" w:afterAutospacing="1" w:line="360" w:lineRule="auto"/>
              <w:jc w:val="both"/>
              <w:rPr>
                <w:rFonts w:ascii="Arial" w:hAnsi="Arial" w:cs="Arial"/>
                <w:sz w:val="22"/>
                <w:szCs w:val="22"/>
              </w:rPr>
            </w:pPr>
            <w:r w:rsidRPr="00B91010">
              <w:rPr>
                <w:rFonts w:ascii="Arial" w:hAnsi="Arial" w:cs="Arial"/>
                <w:sz w:val="22"/>
                <w:szCs w:val="22"/>
              </w:rPr>
              <w:t xml:space="preserve">Describe the presentation, </w:t>
            </w:r>
            <w:r w:rsidR="00B074D8" w:rsidRPr="00B91010">
              <w:rPr>
                <w:rFonts w:ascii="Arial" w:hAnsi="Arial" w:cs="Arial"/>
                <w:sz w:val="22"/>
                <w:szCs w:val="22"/>
              </w:rPr>
              <w:t>complications,</w:t>
            </w:r>
            <w:r w:rsidRPr="00B91010">
              <w:rPr>
                <w:rFonts w:ascii="Arial" w:hAnsi="Arial" w:cs="Arial"/>
                <w:sz w:val="22"/>
                <w:szCs w:val="22"/>
              </w:rPr>
              <w:t xml:space="preserve"> and treatment of popliteal aneurysm. </w:t>
            </w:r>
          </w:p>
        </w:tc>
        <w:tc>
          <w:tcPr>
            <w:tcW w:w="1559" w:type="dxa"/>
            <w:shd w:val="clear" w:color="auto" w:fill="auto"/>
          </w:tcPr>
          <w:p w14:paraId="0E503AA8" w14:textId="77777777" w:rsidR="00B21680" w:rsidRPr="00B91010" w:rsidRDefault="00B21680" w:rsidP="00B21680">
            <w:pPr>
              <w:pStyle w:val="Style-1"/>
              <w:spacing w:after="200" w:line="276" w:lineRule="auto"/>
              <w:contextualSpacing/>
              <w:rPr>
                <w:rFonts w:ascii="Arial" w:eastAsia="Verdana" w:hAnsi="Arial" w:cs="Arial"/>
                <w:b/>
                <w:sz w:val="22"/>
                <w:szCs w:val="22"/>
              </w:rPr>
            </w:pPr>
          </w:p>
        </w:tc>
      </w:tr>
      <w:tr w:rsidR="00B21680" w:rsidRPr="00B91010" w14:paraId="0204AB00" w14:textId="77777777" w:rsidTr="00B21680">
        <w:trPr>
          <w:trHeight w:val="578"/>
        </w:trPr>
        <w:tc>
          <w:tcPr>
            <w:tcW w:w="7797" w:type="dxa"/>
            <w:shd w:val="clear" w:color="auto" w:fill="auto"/>
          </w:tcPr>
          <w:p w14:paraId="55FD8ADF" w14:textId="77777777" w:rsidR="00B21680" w:rsidRPr="00B91010" w:rsidRDefault="00B21680" w:rsidP="00B21680">
            <w:pPr>
              <w:widowControl/>
              <w:spacing w:before="100" w:beforeAutospacing="1" w:after="100" w:afterAutospacing="1" w:line="360" w:lineRule="auto"/>
              <w:rPr>
                <w:rFonts w:ascii="Arial" w:hAnsi="Arial" w:cs="Arial"/>
                <w:sz w:val="22"/>
                <w:szCs w:val="22"/>
              </w:rPr>
            </w:pPr>
            <w:r w:rsidRPr="00B91010">
              <w:rPr>
                <w:rFonts w:ascii="Arial" w:hAnsi="Arial" w:cs="Arial"/>
                <w:sz w:val="22"/>
                <w:szCs w:val="22"/>
              </w:rPr>
              <w:t>Describe the pathophysiology of arterial dissection and outline clinical presentation, medical and surgical treatment, complications and causes of death.</w:t>
            </w:r>
          </w:p>
        </w:tc>
        <w:tc>
          <w:tcPr>
            <w:tcW w:w="1559" w:type="dxa"/>
            <w:shd w:val="clear" w:color="auto" w:fill="auto"/>
          </w:tcPr>
          <w:p w14:paraId="7AC566C6" w14:textId="77777777" w:rsidR="00B21680" w:rsidRPr="00B91010" w:rsidRDefault="00B21680" w:rsidP="00B21680">
            <w:pPr>
              <w:pStyle w:val="Style-1"/>
              <w:spacing w:after="200" w:line="276" w:lineRule="auto"/>
              <w:contextualSpacing/>
              <w:rPr>
                <w:rFonts w:ascii="Arial" w:eastAsia="Verdana" w:hAnsi="Arial" w:cs="Arial"/>
                <w:b/>
                <w:sz w:val="22"/>
                <w:szCs w:val="22"/>
              </w:rPr>
            </w:pPr>
          </w:p>
        </w:tc>
      </w:tr>
      <w:tr w:rsidR="00B21680" w:rsidRPr="00B91010" w14:paraId="67C4A630" w14:textId="77777777" w:rsidTr="00B21680">
        <w:trPr>
          <w:trHeight w:val="578"/>
        </w:trPr>
        <w:tc>
          <w:tcPr>
            <w:tcW w:w="7797" w:type="dxa"/>
            <w:shd w:val="clear" w:color="auto" w:fill="auto"/>
          </w:tcPr>
          <w:p w14:paraId="0820D63A" w14:textId="77777777" w:rsidR="00B21680" w:rsidRPr="00B91010" w:rsidRDefault="00B21680" w:rsidP="00B21680">
            <w:pPr>
              <w:widowControl/>
              <w:spacing w:before="100" w:beforeAutospacing="1" w:after="100" w:afterAutospacing="1" w:line="360" w:lineRule="auto"/>
              <w:jc w:val="both"/>
              <w:rPr>
                <w:rFonts w:ascii="Arial" w:hAnsi="Arial" w:cs="Arial"/>
                <w:sz w:val="22"/>
                <w:szCs w:val="22"/>
              </w:rPr>
            </w:pPr>
            <w:r w:rsidRPr="00B91010">
              <w:rPr>
                <w:rFonts w:ascii="Arial" w:hAnsi="Arial" w:cs="Arial"/>
                <w:sz w:val="22"/>
                <w:szCs w:val="22"/>
              </w:rPr>
              <w:t>Differentiate true and false aneurysm</w:t>
            </w:r>
          </w:p>
        </w:tc>
        <w:tc>
          <w:tcPr>
            <w:tcW w:w="1559" w:type="dxa"/>
            <w:shd w:val="clear" w:color="auto" w:fill="auto"/>
          </w:tcPr>
          <w:p w14:paraId="6EC71D87" w14:textId="77777777" w:rsidR="00B21680" w:rsidRPr="00B91010" w:rsidRDefault="00B21680" w:rsidP="00B21680">
            <w:pPr>
              <w:pStyle w:val="Style-1"/>
              <w:spacing w:after="200" w:line="276" w:lineRule="auto"/>
              <w:contextualSpacing/>
              <w:rPr>
                <w:rFonts w:ascii="Arial" w:eastAsia="Verdana" w:hAnsi="Arial" w:cs="Arial"/>
                <w:b/>
                <w:sz w:val="22"/>
                <w:szCs w:val="22"/>
              </w:rPr>
            </w:pPr>
          </w:p>
        </w:tc>
      </w:tr>
    </w:tbl>
    <w:p w14:paraId="7E286E8D" w14:textId="77777777" w:rsidR="00702E57" w:rsidRPr="00B91010" w:rsidRDefault="00702E57">
      <w:pPr>
        <w:ind w:left="720" w:hanging="720"/>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B21680" w:rsidRPr="00B91010" w14:paraId="64EA2B63" w14:textId="77777777" w:rsidTr="004135B7">
        <w:tc>
          <w:tcPr>
            <w:tcW w:w="9356" w:type="dxa"/>
            <w:gridSpan w:val="2"/>
            <w:shd w:val="clear" w:color="auto" w:fill="F2F2F2"/>
          </w:tcPr>
          <w:p w14:paraId="702625BC" w14:textId="77777777" w:rsidR="00B21680" w:rsidRPr="000C3686" w:rsidRDefault="00B21680" w:rsidP="0059050C">
            <w:pPr>
              <w:jc w:val="center"/>
              <w:rPr>
                <w:rFonts w:ascii="Arial" w:hAnsi="Arial" w:cs="Arial"/>
                <w:szCs w:val="24"/>
                <w:lang w:val="en-GB"/>
              </w:rPr>
            </w:pPr>
            <w:r w:rsidRPr="000C3686">
              <w:rPr>
                <w:rFonts w:ascii="Arial" w:hAnsi="Arial" w:cs="Arial"/>
                <w:b/>
                <w:szCs w:val="24"/>
                <w:lang w:val="en-GB"/>
              </w:rPr>
              <w:t>CHRONIC PERIPHERAL ARTERIAL OCCLUSIVE DISEASE</w:t>
            </w:r>
          </w:p>
          <w:p w14:paraId="028289B9" w14:textId="77777777" w:rsidR="00B21680" w:rsidRPr="00B91010" w:rsidRDefault="00B21680" w:rsidP="00B21680">
            <w:pPr>
              <w:jc w:val="center"/>
              <w:rPr>
                <w:rFonts w:ascii="Arial" w:eastAsia="Verdana" w:hAnsi="Arial" w:cs="Arial"/>
                <w:b/>
                <w:sz w:val="22"/>
                <w:szCs w:val="22"/>
              </w:rPr>
            </w:pPr>
          </w:p>
        </w:tc>
      </w:tr>
      <w:tr w:rsidR="00B21680" w:rsidRPr="00B91010" w14:paraId="448E9902" w14:textId="77777777" w:rsidTr="00B21680">
        <w:trPr>
          <w:trHeight w:val="712"/>
        </w:trPr>
        <w:tc>
          <w:tcPr>
            <w:tcW w:w="7797" w:type="dxa"/>
            <w:shd w:val="clear" w:color="auto" w:fill="auto"/>
          </w:tcPr>
          <w:p w14:paraId="068F631E" w14:textId="77777777" w:rsidR="00B21680" w:rsidRPr="00B91010" w:rsidRDefault="00B21680" w:rsidP="00B21680">
            <w:pPr>
              <w:jc w:val="both"/>
              <w:rPr>
                <w:rFonts w:ascii="Arial" w:hAnsi="Arial" w:cs="Arial"/>
                <w:sz w:val="22"/>
                <w:szCs w:val="22"/>
              </w:rPr>
            </w:pPr>
            <w:r w:rsidRPr="00B91010">
              <w:rPr>
                <w:rFonts w:ascii="Arial" w:hAnsi="Arial" w:cs="Arial"/>
                <w:sz w:val="22"/>
                <w:szCs w:val="22"/>
              </w:rPr>
              <w:t>List the clinical manifestations of chronic peripheral arterial occlusive disease and describe its investigation and management.</w:t>
            </w:r>
          </w:p>
          <w:p w14:paraId="45DA1A77" w14:textId="77777777" w:rsidR="00B21680" w:rsidRPr="00B91010" w:rsidRDefault="00B21680" w:rsidP="00B21680">
            <w:pPr>
              <w:jc w:val="both"/>
              <w:rPr>
                <w:rFonts w:ascii="Arial" w:eastAsia="Verdana" w:hAnsi="Arial" w:cs="Arial"/>
                <w:sz w:val="22"/>
                <w:szCs w:val="22"/>
              </w:rPr>
            </w:pPr>
          </w:p>
        </w:tc>
        <w:tc>
          <w:tcPr>
            <w:tcW w:w="1559" w:type="dxa"/>
            <w:shd w:val="clear" w:color="auto" w:fill="auto"/>
          </w:tcPr>
          <w:p w14:paraId="5B361348" w14:textId="77777777" w:rsidR="00B21680" w:rsidRPr="00B91010" w:rsidRDefault="00B21680" w:rsidP="00B21680">
            <w:pPr>
              <w:pStyle w:val="Style-1"/>
              <w:spacing w:after="200" w:line="276" w:lineRule="auto"/>
              <w:contextualSpacing/>
              <w:rPr>
                <w:rFonts w:ascii="Arial" w:eastAsia="Verdana" w:hAnsi="Arial" w:cs="Arial"/>
                <w:b/>
                <w:sz w:val="22"/>
                <w:szCs w:val="22"/>
              </w:rPr>
            </w:pPr>
          </w:p>
        </w:tc>
      </w:tr>
      <w:tr w:rsidR="00B21680" w:rsidRPr="00B91010" w14:paraId="117DB3E3" w14:textId="77777777" w:rsidTr="00B21680">
        <w:trPr>
          <w:trHeight w:val="578"/>
        </w:trPr>
        <w:tc>
          <w:tcPr>
            <w:tcW w:w="7797" w:type="dxa"/>
            <w:shd w:val="clear" w:color="auto" w:fill="auto"/>
          </w:tcPr>
          <w:p w14:paraId="2D90B220" w14:textId="77777777" w:rsidR="00B21680" w:rsidRPr="00B91010" w:rsidRDefault="00B21680" w:rsidP="00B21680">
            <w:pPr>
              <w:jc w:val="both"/>
              <w:rPr>
                <w:rFonts w:ascii="Arial" w:hAnsi="Arial" w:cs="Arial"/>
                <w:sz w:val="22"/>
                <w:szCs w:val="22"/>
              </w:rPr>
            </w:pPr>
            <w:r w:rsidRPr="00B91010">
              <w:rPr>
                <w:rFonts w:ascii="Arial" w:hAnsi="Arial" w:cs="Arial"/>
                <w:sz w:val="22"/>
                <w:szCs w:val="22"/>
              </w:rPr>
              <w:t>Differentiate symptoms of ischaemic rest pain and neuropathy as a cause of foot pain and contrast gangrene in diabetic and non-diabetic patients.</w:t>
            </w:r>
          </w:p>
          <w:p w14:paraId="230E4BA5" w14:textId="77777777" w:rsidR="00B21680" w:rsidRPr="00B91010" w:rsidRDefault="00B21680" w:rsidP="00B21680">
            <w:pPr>
              <w:rPr>
                <w:rFonts w:ascii="Arial" w:hAnsi="Arial" w:cs="Arial"/>
                <w:sz w:val="22"/>
                <w:szCs w:val="22"/>
              </w:rPr>
            </w:pPr>
          </w:p>
        </w:tc>
        <w:tc>
          <w:tcPr>
            <w:tcW w:w="1559" w:type="dxa"/>
            <w:shd w:val="clear" w:color="auto" w:fill="auto"/>
          </w:tcPr>
          <w:p w14:paraId="7678C07F" w14:textId="77777777" w:rsidR="00B21680" w:rsidRPr="00B91010" w:rsidRDefault="00B21680" w:rsidP="00B21680">
            <w:pPr>
              <w:pStyle w:val="Style-1"/>
              <w:spacing w:after="200" w:line="276" w:lineRule="auto"/>
              <w:contextualSpacing/>
              <w:rPr>
                <w:rFonts w:ascii="Arial" w:eastAsia="Verdana" w:hAnsi="Arial" w:cs="Arial"/>
                <w:b/>
                <w:sz w:val="22"/>
                <w:szCs w:val="22"/>
              </w:rPr>
            </w:pPr>
          </w:p>
        </w:tc>
      </w:tr>
      <w:tr w:rsidR="00B21680" w:rsidRPr="00B91010" w14:paraId="7E0669B9" w14:textId="77777777" w:rsidTr="00B21680">
        <w:trPr>
          <w:trHeight w:val="578"/>
        </w:trPr>
        <w:tc>
          <w:tcPr>
            <w:tcW w:w="7797" w:type="dxa"/>
            <w:shd w:val="clear" w:color="auto" w:fill="auto"/>
          </w:tcPr>
          <w:p w14:paraId="1E6AC6BC" w14:textId="77777777" w:rsidR="00B21680" w:rsidRPr="00B91010" w:rsidRDefault="00B21680" w:rsidP="00B21680">
            <w:pPr>
              <w:jc w:val="both"/>
              <w:rPr>
                <w:rFonts w:ascii="Arial" w:hAnsi="Arial" w:cs="Arial"/>
                <w:sz w:val="22"/>
                <w:szCs w:val="22"/>
              </w:rPr>
            </w:pPr>
            <w:r w:rsidRPr="00B91010">
              <w:rPr>
                <w:rFonts w:ascii="Arial" w:hAnsi="Arial" w:cs="Arial"/>
                <w:sz w:val="22"/>
                <w:szCs w:val="22"/>
              </w:rPr>
              <w:t>Describe the pathophysiology of intermittent claudication; differentiate claudication from other causes of leg pain.</w:t>
            </w:r>
          </w:p>
        </w:tc>
        <w:tc>
          <w:tcPr>
            <w:tcW w:w="1559" w:type="dxa"/>
            <w:shd w:val="clear" w:color="auto" w:fill="auto"/>
          </w:tcPr>
          <w:p w14:paraId="0156E7C7" w14:textId="77777777" w:rsidR="00B21680" w:rsidRPr="00B91010" w:rsidRDefault="00B21680" w:rsidP="00B21680">
            <w:pPr>
              <w:pStyle w:val="Style-1"/>
              <w:spacing w:after="200" w:line="276" w:lineRule="auto"/>
              <w:contextualSpacing/>
              <w:rPr>
                <w:rFonts w:ascii="Arial" w:eastAsia="Verdana" w:hAnsi="Arial" w:cs="Arial"/>
                <w:b/>
                <w:sz w:val="22"/>
                <w:szCs w:val="22"/>
              </w:rPr>
            </w:pPr>
          </w:p>
        </w:tc>
      </w:tr>
      <w:tr w:rsidR="00B21680" w:rsidRPr="00B91010" w14:paraId="4E7B9079" w14:textId="77777777" w:rsidTr="00B21680">
        <w:trPr>
          <w:trHeight w:val="578"/>
        </w:trPr>
        <w:tc>
          <w:tcPr>
            <w:tcW w:w="7797" w:type="dxa"/>
            <w:shd w:val="clear" w:color="auto" w:fill="auto"/>
          </w:tcPr>
          <w:p w14:paraId="5712D365" w14:textId="77777777" w:rsidR="00B21680" w:rsidRPr="00B91010" w:rsidRDefault="00B21680" w:rsidP="00B21680">
            <w:pPr>
              <w:jc w:val="both"/>
              <w:rPr>
                <w:rFonts w:ascii="Arial" w:hAnsi="Arial" w:cs="Arial"/>
                <w:sz w:val="22"/>
                <w:szCs w:val="22"/>
              </w:rPr>
            </w:pPr>
            <w:r w:rsidRPr="00B91010">
              <w:rPr>
                <w:rFonts w:ascii="Arial" w:hAnsi="Arial" w:cs="Arial"/>
                <w:sz w:val="22"/>
                <w:szCs w:val="22"/>
              </w:rPr>
              <w:t>List criteria to help differentiate leg ulcers.</w:t>
            </w:r>
          </w:p>
        </w:tc>
        <w:tc>
          <w:tcPr>
            <w:tcW w:w="1559" w:type="dxa"/>
            <w:shd w:val="clear" w:color="auto" w:fill="auto"/>
          </w:tcPr>
          <w:p w14:paraId="0844B25F" w14:textId="77777777" w:rsidR="00B21680" w:rsidRPr="00B91010" w:rsidRDefault="00B21680" w:rsidP="00B21680">
            <w:pPr>
              <w:pStyle w:val="Style-1"/>
              <w:spacing w:after="200" w:line="276" w:lineRule="auto"/>
              <w:contextualSpacing/>
              <w:rPr>
                <w:rFonts w:ascii="Arial" w:eastAsia="Verdana" w:hAnsi="Arial" w:cs="Arial"/>
                <w:b/>
                <w:sz w:val="22"/>
                <w:szCs w:val="22"/>
              </w:rPr>
            </w:pPr>
          </w:p>
        </w:tc>
      </w:tr>
      <w:tr w:rsidR="00B21680" w:rsidRPr="00B91010" w14:paraId="13901BF1" w14:textId="77777777" w:rsidTr="00B21680">
        <w:trPr>
          <w:trHeight w:val="578"/>
        </w:trPr>
        <w:tc>
          <w:tcPr>
            <w:tcW w:w="7797" w:type="dxa"/>
            <w:shd w:val="clear" w:color="auto" w:fill="auto"/>
          </w:tcPr>
          <w:p w14:paraId="75624101" w14:textId="77777777" w:rsidR="00B21680" w:rsidRPr="00B91010" w:rsidRDefault="00B21680" w:rsidP="00B21680">
            <w:pPr>
              <w:jc w:val="both"/>
              <w:rPr>
                <w:rFonts w:ascii="Arial" w:hAnsi="Arial" w:cs="Arial"/>
                <w:sz w:val="22"/>
                <w:szCs w:val="22"/>
              </w:rPr>
            </w:pPr>
            <w:r w:rsidRPr="00B91010">
              <w:rPr>
                <w:rFonts w:ascii="Arial" w:hAnsi="Arial" w:cs="Arial"/>
                <w:sz w:val="22"/>
                <w:szCs w:val="22"/>
              </w:rPr>
              <w:t>Describe the radiological and surgical treatment choices for patients with occlusive arterial disease according to affected vessel.</w:t>
            </w:r>
          </w:p>
        </w:tc>
        <w:tc>
          <w:tcPr>
            <w:tcW w:w="1559" w:type="dxa"/>
            <w:shd w:val="clear" w:color="auto" w:fill="auto"/>
          </w:tcPr>
          <w:p w14:paraId="5564B567" w14:textId="77777777" w:rsidR="00B21680" w:rsidRPr="00B91010" w:rsidRDefault="00B21680" w:rsidP="00B21680">
            <w:pPr>
              <w:pStyle w:val="Style-1"/>
              <w:spacing w:after="200" w:line="276" w:lineRule="auto"/>
              <w:contextualSpacing/>
              <w:rPr>
                <w:rFonts w:ascii="Arial" w:eastAsia="Verdana" w:hAnsi="Arial" w:cs="Arial"/>
                <w:b/>
                <w:sz w:val="22"/>
                <w:szCs w:val="22"/>
              </w:rPr>
            </w:pPr>
          </w:p>
        </w:tc>
      </w:tr>
      <w:tr w:rsidR="00B21680" w:rsidRPr="00B91010" w14:paraId="4293C7AA" w14:textId="77777777" w:rsidTr="00B21680">
        <w:trPr>
          <w:trHeight w:val="578"/>
        </w:trPr>
        <w:tc>
          <w:tcPr>
            <w:tcW w:w="7797" w:type="dxa"/>
            <w:shd w:val="clear" w:color="auto" w:fill="auto"/>
          </w:tcPr>
          <w:p w14:paraId="1A8CB921" w14:textId="77777777" w:rsidR="00B21680" w:rsidRPr="00B91010" w:rsidRDefault="00B21680" w:rsidP="00B21680">
            <w:pPr>
              <w:jc w:val="both"/>
              <w:rPr>
                <w:rFonts w:ascii="Arial" w:hAnsi="Arial" w:cs="Arial"/>
                <w:sz w:val="22"/>
                <w:szCs w:val="22"/>
              </w:rPr>
            </w:pPr>
            <w:r w:rsidRPr="00B91010">
              <w:rPr>
                <w:rFonts w:ascii="Arial" w:hAnsi="Arial" w:cs="Arial"/>
                <w:sz w:val="22"/>
                <w:szCs w:val="22"/>
              </w:rPr>
              <w:t>Describe the symptoms, signs, investigations, differential diagnosis and treatment of chronic mesenteric vascular occlusive disease</w:t>
            </w:r>
          </w:p>
          <w:p w14:paraId="23A6F2E5" w14:textId="77777777" w:rsidR="00B21680" w:rsidRPr="00B91010" w:rsidRDefault="00B21680" w:rsidP="00B21680">
            <w:pPr>
              <w:jc w:val="both"/>
              <w:rPr>
                <w:rFonts w:ascii="Arial" w:hAnsi="Arial" w:cs="Arial"/>
                <w:sz w:val="22"/>
                <w:szCs w:val="22"/>
              </w:rPr>
            </w:pPr>
          </w:p>
        </w:tc>
        <w:tc>
          <w:tcPr>
            <w:tcW w:w="1559" w:type="dxa"/>
            <w:shd w:val="clear" w:color="auto" w:fill="auto"/>
          </w:tcPr>
          <w:p w14:paraId="56C0EEBE" w14:textId="77777777" w:rsidR="00B21680" w:rsidRPr="00B91010" w:rsidRDefault="00B21680" w:rsidP="00B21680">
            <w:pPr>
              <w:pStyle w:val="Style-1"/>
              <w:spacing w:after="200" w:line="276" w:lineRule="auto"/>
              <w:contextualSpacing/>
              <w:rPr>
                <w:rFonts w:ascii="Arial" w:eastAsia="Verdana" w:hAnsi="Arial" w:cs="Arial"/>
                <w:b/>
                <w:sz w:val="22"/>
                <w:szCs w:val="22"/>
              </w:rPr>
            </w:pPr>
          </w:p>
        </w:tc>
      </w:tr>
      <w:tr w:rsidR="00B21680" w:rsidRPr="00B91010" w14:paraId="48DEC038" w14:textId="77777777" w:rsidTr="00B21680">
        <w:trPr>
          <w:trHeight w:val="578"/>
        </w:trPr>
        <w:tc>
          <w:tcPr>
            <w:tcW w:w="7797" w:type="dxa"/>
            <w:shd w:val="clear" w:color="auto" w:fill="auto"/>
          </w:tcPr>
          <w:p w14:paraId="3A5F9A07" w14:textId="77777777" w:rsidR="00B21680" w:rsidRPr="00B91010" w:rsidRDefault="00B21680" w:rsidP="00B21680">
            <w:pPr>
              <w:jc w:val="both"/>
              <w:rPr>
                <w:rFonts w:ascii="Arial" w:hAnsi="Arial" w:cs="Arial"/>
                <w:sz w:val="22"/>
                <w:szCs w:val="22"/>
              </w:rPr>
            </w:pPr>
            <w:r w:rsidRPr="00B91010">
              <w:rPr>
                <w:rFonts w:ascii="Arial" w:hAnsi="Arial" w:cs="Arial"/>
                <w:sz w:val="22"/>
                <w:szCs w:val="22"/>
              </w:rPr>
              <w:lastRenderedPageBreak/>
              <w:t>Describe the clinical presentation, investigation and management of renal artery stenosis.</w:t>
            </w:r>
          </w:p>
          <w:p w14:paraId="00A4CD26" w14:textId="77777777" w:rsidR="00B21680" w:rsidRPr="00B91010" w:rsidRDefault="00B21680" w:rsidP="00B21680">
            <w:pPr>
              <w:jc w:val="both"/>
              <w:rPr>
                <w:rFonts w:ascii="Arial" w:hAnsi="Arial" w:cs="Arial"/>
                <w:sz w:val="22"/>
                <w:szCs w:val="22"/>
              </w:rPr>
            </w:pPr>
          </w:p>
        </w:tc>
        <w:tc>
          <w:tcPr>
            <w:tcW w:w="1559" w:type="dxa"/>
            <w:shd w:val="clear" w:color="auto" w:fill="auto"/>
          </w:tcPr>
          <w:p w14:paraId="4D5ECCAC" w14:textId="77777777" w:rsidR="00B21680" w:rsidRPr="00B91010" w:rsidRDefault="00B21680" w:rsidP="00B21680">
            <w:pPr>
              <w:pStyle w:val="Style-1"/>
              <w:spacing w:after="200" w:line="276" w:lineRule="auto"/>
              <w:contextualSpacing/>
              <w:rPr>
                <w:rFonts w:ascii="Arial" w:eastAsia="Verdana" w:hAnsi="Arial" w:cs="Arial"/>
                <w:b/>
                <w:sz w:val="22"/>
                <w:szCs w:val="22"/>
              </w:rPr>
            </w:pPr>
          </w:p>
        </w:tc>
      </w:tr>
      <w:tr w:rsidR="00B21680" w:rsidRPr="00B91010" w14:paraId="75A65509" w14:textId="77777777" w:rsidTr="00B21680">
        <w:trPr>
          <w:trHeight w:val="578"/>
        </w:trPr>
        <w:tc>
          <w:tcPr>
            <w:tcW w:w="7797" w:type="dxa"/>
            <w:shd w:val="clear" w:color="auto" w:fill="auto"/>
          </w:tcPr>
          <w:p w14:paraId="24811291" w14:textId="77777777" w:rsidR="00B21680" w:rsidRPr="00B91010" w:rsidRDefault="00B21680" w:rsidP="00B21680">
            <w:pPr>
              <w:jc w:val="both"/>
              <w:rPr>
                <w:rFonts w:ascii="Arial" w:hAnsi="Arial" w:cs="Arial"/>
                <w:sz w:val="22"/>
                <w:szCs w:val="22"/>
              </w:rPr>
            </w:pPr>
            <w:r w:rsidRPr="00B91010">
              <w:rPr>
                <w:rFonts w:ascii="Arial" w:hAnsi="Arial" w:cs="Arial"/>
                <w:sz w:val="22"/>
                <w:szCs w:val="22"/>
              </w:rPr>
              <w:t>List the surgically or radiologically curable causes of hypertension.</w:t>
            </w:r>
          </w:p>
        </w:tc>
        <w:tc>
          <w:tcPr>
            <w:tcW w:w="1559" w:type="dxa"/>
            <w:shd w:val="clear" w:color="auto" w:fill="auto"/>
          </w:tcPr>
          <w:p w14:paraId="06B1FF93" w14:textId="77777777" w:rsidR="00B21680" w:rsidRPr="00B91010" w:rsidRDefault="00B21680" w:rsidP="00B21680">
            <w:pPr>
              <w:pStyle w:val="Style-1"/>
              <w:spacing w:after="200" w:line="276" w:lineRule="auto"/>
              <w:contextualSpacing/>
              <w:rPr>
                <w:rFonts w:ascii="Arial" w:eastAsia="Verdana" w:hAnsi="Arial" w:cs="Arial"/>
                <w:b/>
                <w:sz w:val="22"/>
                <w:szCs w:val="22"/>
              </w:rPr>
            </w:pPr>
          </w:p>
        </w:tc>
      </w:tr>
    </w:tbl>
    <w:p w14:paraId="091921AD" w14:textId="77777777" w:rsidR="00BC42B1" w:rsidRPr="00B91010" w:rsidRDefault="00BC42B1">
      <w:pPr>
        <w:jc w:val="both"/>
        <w:rPr>
          <w:rFonts w:ascii="Arial" w:hAnsi="Arial" w:cs="Arial"/>
          <w:b/>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656BB2" w:rsidRPr="00B91010" w14:paraId="536934D9" w14:textId="77777777" w:rsidTr="004135B7">
        <w:tc>
          <w:tcPr>
            <w:tcW w:w="9356" w:type="dxa"/>
            <w:gridSpan w:val="2"/>
            <w:shd w:val="clear" w:color="auto" w:fill="F2F2F2"/>
          </w:tcPr>
          <w:p w14:paraId="242D9070" w14:textId="77777777" w:rsidR="00656BB2" w:rsidRPr="000C3686" w:rsidRDefault="00656BB2" w:rsidP="00656BB2">
            <w:pPr>
              <w:jc w:val="center"/>
              <w:rPr>
                <w:rFonts w:ascii="Arial" w:hAnsi="Arial" w:cs="Arial"/>
                <w:szCs w:val="24"/>
                <w:lang w:val="en-GB"/>
              </w:rPr>
            </w:pPr>
            <w:r w:rsidRPr="000C3686">
              <w:rPr>
                <w:rFonts w:ascii="Arial" w:hAnsi="Arial" w:cs="Arial"/>
                <w:b/>
                <w:szCs w:val="24"/>
                <w:lang w:val="en-GB"/>
              </w:rPr>
              <w:t>ACUTE ARTERIAL OCCLUSIVE DISEASE</w:t>
            </w:r>
          </w:p>
          <w:p w14:paraId="030AE113" w14:textId="77777777" w:rsidR="00656BB2" w:rsidRPr="00B91010" w:rsidRDefault="00656BB2" w:rsidP="00656BB2">
            <w:pPr>
              <w:jc w:val="center"/>
              <w:rPr>
                <w:rFonts w:ascii="Arial" w:eastAsia="Verdana" w:hAnsi="Arial" w:cs="Arial"/>
                <w:b/>
                <w:sz w:val="22"/>
                <w:szCs w:val="22"/>
              </w:rPr>
            </w:pPr>
          </w:p>
        </w:tc>
      </w:tr>
      <w:tr w:rsidR="00656BB2" w:rsidRPr="00B91010" w14:paraId="3B47133C" w14:textId="77777777" w:rsidTr="00656BB2">
        <w:trPr>
          <w:trHeight w:val="712"/>
        </w:trPr>
        <w:tc>
          <w:tcPr>
            <w:tcW w:w="7797" w:type="dxa"/>
            <w:shd w:val="clear" w:color="auto" w:fill="auto"/>
          </w:tcPr>
          <w:p w14:paraId="061D435A" w14:textId="6882A84D" w:rsidR="00656BB2" w:rsidRPr="00B91010" w:rsidRDefault="00656BB2" w:rsidP="00656BB2">
            <w:pPr>
              <w:widowControl/>
              <w:spacing w:before="100" w:beforeAutospacing="1" w:after="100" w:afterAutospacing="1" w:line="360" w:lineRule="auto"/>
              <w:rPr>
                <w:rFonts w:ascii="Arial" w:eastAsia="Verdana" w:hAnsi="Arial" w:cs="Arial"/>
                <w:sz w:val="22"/>
                <w:szCs w:val="22"/>
              </w:rPr>
            </w:pPr>
            <w:r w:rsidRPr="00B91010">
              <w:rPr>
                <w:rFonts w:ascii="Arial" w:hAnsi="Arial" w:cs="Arial"/>
                <w:sz w:val="22"/>
                <w:szCs w:val="22"/>
              </w:rPr>
              <w:t xml:space="preserve">Describe the causes, symptoms, </w:t>
            </w:r>
            <w:r w:rsidR="00B074D8" w:rsidRPr="00B91010">
              <w:rPr>
                <w:rFonts w:ascii="Arial" w:hAnsi="Arial" w:cs="Arial"/>
                <w:sz w:val="22"/>
                <w:szCs w:val="22"/>
              </w:rPr>
              <w:t>signs,</w:t>
            </w:r>
            <w:r w:rsidRPr="00B91010">
              <w:rPr>
                <w:rFonts w:ascii="Arial" w:hAnsi="Arial" w:cs="Arial"/>
                <w:sz w:val="22"/>
                <w:szCs w:val="22"/>
              </w:rPr>
              <w:t xml:space="preserve"> and initial management of acute arterial occlusion. </w:t>
            </w:r>
          </w:p>
        </w:tc>
        <w:tc>
          <w:tcPr>
            <w:tcW w:w="1559" w:type="dxa"/>
            <w:shd w:val="clear" w:color="auto" w:fill="auto"/>
          </w:tcPr>
          <w:p w14:paraId="2BAD87FF" w14:textId="77777777" w:rsidR="00656BB2" w:rsidRPr="00B91010" w:rsidRDefault="00656BB2" w:rsidP="00656BB2">
            <w:pPr>
              <w:pStyle w:val="Style-1"/>
              <w:spacing w:after="200" w:line="276" w:lineRule="auto"/>
              <w:contextualSpacing/>
              <w:rPr>
                <w:rFonts w:ascii="Arial" w:eastAsia="Verdana" w:hAnsi="Arial" w:cs="Arial"/>
                <w:b/>
                <w:sz w:val="22"/>
                <w:szCs w:val="22"/>
              </w:rPr>
            </w:pPr>
          </w:p>
        </w:tc>
      </w:tr>
      <w:tr w:rsidR="00656BB2" w:rsidRPr="00B91010" w14:paraId="7ECB9EAD" w14:textId="77777777" w:rsidTr="00656BB2">
        <w:trPr>
          <w:trHeight w:val="578"/>
        </w:trPr>
        <w:tc>
          <w:tcPr>
            <w:tcW w:w="7797" w:type="dxa"/>
            <w:shd w:val="clear" w:color="auto" w:fill="auto"/>
          </w:tcPr>
          <w:p w14:paraId="30B9B738" w14:textId="77777777" w:rsidR="00656BB2" w:rsidRPr="00B91010" w:rsidRDefault="00656BB2" w:rsidP="00656BB2">
            <w:pPr>
              <w:rPr>
                <w:rFonts w:ascii="Arial" w:hAnsi="Arial" w:cs="Arial"/>
                <w:sz w:val="22"/>
                <w:szCs w:val="22"/>
              </w:rPr>
            </w:pPr>
            <w:r w:rsidRPr="00B91010">
              <w:rPr>
                <w:rFonts w:ascii="Arial" w:hAnsi="Arial" w:cs="Arial"/>
                <w:sz w:val="22"/>
                <w:szCs w:val="22"/>
              </w:rPr>
              <w:t>Differentiate symptoms and signs of acute arterial from acute venous occlusion. Differentiate embolic and thrombotic occlusion.</w:t>
            </w:r>
          </w:p>
        </w:tc>
        <w:tc>
          <w:tcPr>
            <w:tcW w:w="1559" w:type="dxa"/>
            <w:shd w:val="clear" w:color="auto" w:fill="auto"/>
          </w:tcPr>
          <w:p w14:paraId="5FB6B1B0" w14:textId="77777777" w:rsidR="00656BB2" w:rsidRPr="00B91010" w:rsidRDefault="00656BB2" w:rsidP="00656BB2">
            <w:pPr>
              <w:pStyle w:val="Style-1"/>
              <w:spacing w:after="200" w:line="276" w:lineRule="auto"/>
              <w:contextualSpacing/>
              <w:rPr>
                <w:rFonts w:ascii="Arial" w:eastAsia="Verdana" w:hAnsi="Arial" w:cs="Arial"/>
                <w:b/>
                <w:sz w:val="22"/>
                <w:szCs w:val="22"/>
              </w:rPr>
            </w:pPr>
          </w:p>
        </w:tc>
      </w:tr>
      <w:tr w:rsidR="00656BB2" w:rsidRPr="00B91010" w14:paraId="5792260A" w14:textId="77777777" w:rsidTr="00656BB2">
        <w:trPr>
          <w:trHeight w:val="578"/>
        </w:trPr>
        <w:tc>
          <w:tcPr>
            <w:tcW w:w="7797" w:type="dxa"/>
            <w:shd w:val="clear" w:color="auto" w:fill="auto"/>
          </w:tcPr>
          <w:p w14:paraId="649348B5" w14:textId="77777777" w:rsidR="00656BB2" w:rsidRPr="00B91010" w:rsidRDefault="00656BB2" w:rsidP="00656BB2">
            <w:pPr>
              <w:widowControl/>
              <w:spacing w:before="100" w:beforeAutospacing="1" w:after="100" w:afterAutospacing="1" w:line="360" w:lineRule="auto"/>
              <w:rPr>
                <w:rFonts w:ascii="Arial" w:hAnsi="Arial" w:cs="Arial"/>
                <w:sz w:val="22"/>
                <w:szCs w:val="22"/>
              </w:rPr>
            </w:pPr>
            <w:r w:rsidRPr="00B91010">
              <w:rPr>
                <w:rFonts w:ascii="Arial" w:hAnsi="Arial" w:cs="Arial"/>
                <w:sz w:val="22"/>
                <w:szCs w:val="22"/>
              </w:rPr>
              <w:t xml:space="preserve">Describe the natural history of treated and untreated acute arterial occlusion. </w:t>
            </w:r>
          </w:p>
        </w:tc>
        <w:tc>
          <w:tcPr>
            <w:tcW w:w="1559" w:type="dxa"/>
            <w:shd w:val="clear" w:color="auto" w:fill="auto"/>
          </w:tcPr>
          <w:p w14:paraId="01593D52" w14:textId="77777777" w:rsidR="00656BB2" w:rsidRPr="00B91010" w:rsidRDefault="00656BB2" w:rsidP="00656BB2">
            <w:pPr>
              <w:pStyle w:val="Style-1"/>
              <w:spacing w:after="200" w:line="276" w:lineRule="auto"/>
              <w:contextualSpacing/>
              <w:rPr>
                <w:rFonts w:ascii="Arial" w:eastAsia="Verdana" w:hAnsi="Arial" w:cs="Arial"/>
                <w:b/>
                <w:sz w:val="22"/>
                <w:szCs w:val="22"/>
              </w:rPr>
            </w:pPr>
          </w:p>
        </w:tc>
      </w:tr>
      <w:tr w:rsidR="00656BB2" w:rsidRPr="00B91010" w14:paraId="6BCBF688" w14:textId="77777777" w:rsidTr="00656BB2">
        <w:trPr>
          <w:trHeight w:val="578"/>
        </w:trPr>
        <w:tc>
          <w:tcPr>
            <w:tcW w:w="7797" w:type="dxa"/>
            <w:shd w:val="clear" w:color="auto" w:fill="auto"/>
          </w:tcPr>
          <w:p w14:paraId="1CCA30C4" w14:textId="77777777" w:rsidR="00656BB2" w:rsidRPr="00B91010" w:rsidRDefault="00656BB2" w:rsidP="00656BB2">
            <w:pPr>
              <w:widowControl/>
              <w:spacing w:before="100" w:beforeAutospacing="1" w:after="100" w:afterAutospacing="1" w:line="360" w:lineRule="auto"/>
              <w:rPr>
                <w:rFonts w:ascii="Arial" w:hAnsi="Arial" w:cs="Arial"/>
                <w:sz w:val="22"/>
                <w:szCs w:val="22"/>
              </w:rPr>
            </w:pPr>
            <w:r w:rsidRPr="00B91010">
              <w:rPr>
                <w:rFonts w:ascii="Arial" w:hAnsi="Arial" w:cs="Arial"/>
                <w:sz w:val="22"/>
                <w:szCs w:val="22"/>
              </w:rPr>
              <w:t xml:space="preserve">Contrast the indications for surgical and medical treatment of acute arterial occlusion. </w:t>
            </w:r>
          </w:p>
        </w:tc>
        <w:tc>
          <w:tcPr>
            <w:tcW w:w="1559" w:type="dxa"/>
            <w:shd w:val="clear" w:color="auto" w:fill="auto"/>
          </w:tcPr>
          <w:p w14:paraId="13BD9A0F" w14:textId="77777777" w:rsidR="00656BB2" w:rsidRPr="00B91010" w:rsidRDefault="00656BB2" w:rsidP="00656BB2">
            <w:pPr>
              <w:pStyle w:val="Style-1"/>
              <w:spacing w:after="200" w:line="276" w:lineRule="auto"/>
              <w:contextualSpacing/>
              <w:rPr>
                <w:rFonts w:ascii="Arial" w:eastAsia="Verdana" w:hAnsi="Arial" w:cs="Arial"/>
                <w:b/>
                <w:sz w:val="22"/>
                <w:szCs w:val="22"/>
              </w:rPr>
            </w:pPr>
          </w:p>
        </w:tc>
      </w:tr>
    </w:tbl>
    <w:p w14:paraId="0ABDAB62" w14:textId="77777777" w:rsidR="00DC774A" w:rsidRPr="00B91010" w:rsidRDefault="00DC774A">
      <w:pPr>
        <w:jc w:val="both"/>
        <w:rPr>
          <w:rFonts w:ascii="Arial" w:hAnsi="Arial" w:cs="Arial"/>
          <w:b/>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DC774A" w:rsidRPr="00B91010" w14:paraId="7AF1ACCA" w14:textId="77777777" w:rsidTr="004135B7">
        <w:tc>
          <w:tcPr>
            <w:tcW w:w="9356" w:type="dxa"/>
            <w:gridSpan w:val="2"/>
            <w:shd w:val="clear" w:color="auto" w:fill="F2F2F2"/>
          </w:tcPr>
          <w:p w14:paraId="29647857" w14:textId="77777777" w:rsidR="00DC774A" w:rsidRPr="000C3686" w:rsidRDefault="00DC774A" w:rsidP="00DC774A">
            <w:pPr>
              <w:jc w:val="center"/>
              <w:rPr>
                <w:rFonts w:ascii="Arial" w:hAnsi="Arial" w:cs="Arial"/>
                <w:szCs w:val="24"/>
                <w:lang w:val="en-GB"/>
              </w:rPr>
            </w:pPr>
            <w:r w:rsidRPr="000C3686">
              <w:rPr>
                <w:rFonts w:ascii="Arial" w:hAnsi="Arial" w:cs="Arial"/>
                <w:b/>
                <w:szCs w:val="24"/>
                <w:lang w:val="en-GB"/>
              </w:rPr>
              <w:t>AMPUTATION</w:t>
            </w:r>
          </w:p>
          <w:p w14:paraId="0E695BC1" w14:textId="77777777" w:rsidR="00DC774A" w:rsidRPr="00B91010" w:rsidRDefault="00DC774A" w:rsidP="00DC774A">
            <w:pPr>
              <w:jc w:val="center"/>
              <w:rPr>
                <w:rFonts w:ascii="Arial" w:eastAsia="Verdana" w:hAnsi="Arial" w:cs="Arial"/>
                <w:b/>
                <w:sz w:val="22"/>
                <w:szCs w:val="22"/>
              </w:rPr>
            </w:pPr>
          </w:p>
        </w:tc>
      </w:tr>
      <w:tr w:rsidR="00DC774A" w:rsidRPr="00B91010" w14:paraId="389ED76D" w14:textId="77777777" w:rsidTr="00DC774A">
        <w:trPr>
          <w:trHeight w:val="712"/>
        </w:trPr>
        <w:tc>
          <w:tcPr>
            <w:tcW w:w="7797" w:type="dxa"/>
            <w:shd w:val="clear" w:color="auto" w:fill="auto"/>
          </w:tcPr>
          <w:p w14:paraId="247EABA2" w14:textId="77777777" w:rsidR="00DC774A" w:rsidRPr="00B91010" w:rsidRDefault="00DC774A" w:rsidP="00DC774A">
            <w:pPr>
              <w:jc w:val="both"/>
              <w:rPr>
                <w:rFonts w:ascii="Arial" w:eastAsia="Verdana" w:hAnsi="Arial" w:cs="Arial"/>
                <w:sz w:val="22"/>
                <w:szCs w:val="22"/>
              </w:rPr>
            </w:pPr>
            <w:r w:rsidRPr="00B91010">
              <w:rPr>
                <w:rFonts w:ascii="Arial" w:hAnsi="Arial" w:cs="Arial"/>
                <w:sz w:val="22"/>
                <w:szCs w:val="22"/>
              </w:rPr>
              <w:t>List the types of amputation of the lower limb and contrast their rehabilitation potential</w:t>
            </w:r>
          </w:p>
        </w:tc>
        <w:tc>
          <w:tcPr>
            <w:tcW w:w="1559" w:type="dxa"/>
            <w:shd w:val="clear" w:color="auto" w:fill="auto"/>
          </w:tcPr>
          <w:p w14:paraId="2A8B2F35" w14:textId="77777777" w:rsidR="00DC774A" w:rsidRPr="00B91010" w:rsidRDefault="00DC774A" w:rsidP="00DC774A">
            <w:pPr>
              <w:pStyle w:val="Style-1"/>
              <w:spacing w:after="200" w:line="276" w:lineRule="auto"/>
              <w:contextualSpacing/>
              <w:rPr>
                <w:rFonts w:ascii="Arial" w:eastAsia="Verdana" w:hAnsi="Arial" w:cs="Arial"/>
                <w:b/>
                <w:sz w:val="22"/>
                <w:szCs w:val="22"/>
              </w:rPr>
            </w:pPr>
          </w:p>
        </w:tc>
      </w:tr>
      <w:tr w:rsidR="00DC774A" w:rsidRPr="00B91010" w14:paraId="170A7007" w14:textId="77777777" w:rsidTr="00DC774A">
        <w:trPr>
          <w:trHeight w:val="578"/>
        </w:trPr>
        <w:tc>
          <w:tcPr>
            <w:tcW w:w="7797" w:type="dxa"/>
            <w:shd w:val="clear" w:color="auto" w:fill="auto"/>
          </w:tcPr>
          <w:p w14:paraId="40BB3BE7" w14:textId="77777777" w:rsidR="00DC774A" w:rsidRPr="00B91010" w:rsidRDefault="00DC774A" w:rsidP="00DC774A">
            <w:pPr>
              <w:jc w:val="both"/>
              <w:rPr>
                <w:rFonts w:ascii="Arial" w:hAnsi="Arial" w:cs="Arial"/>
                <w:sz w:val="22"/>
                <w:szCs w:val="22"/>
              </w:rPr>
            </w:pPr>
            <w:r w:rsidRPr="00B91010">
              <w:rPr>
                <w:rFonts w:ascii="Arial" w:hAnsi="Arial" w:cs="Arial"/>
                <w:sz w:val="22"/>
                <w:szCs w:val="22"/>
              </w:rPr>
              <w:t>List the indications for amputation and discuss the selection of amputation site.</w:t>
            </w:r>
          </w:p>
        </w:tc>
        <w:tc>
          <w:tcPr>
            <w:tcW w:w="1559" w:type="dxa"/>
            <w:shd w:val="clear" w:color="auto" w:fill="auto"/>
          </w:tcPr>
          <w:p w14:paraId="69F5D572" w14:textId="77777777" w:rsidR="00DC774A" w:rsidRPr="00B91010" w:rsidRDefault="00DC774A" w:rsidP="00DC774A">
            <w:pPr>
              <w:pStyle w:val="Style-1"/>
              <w:spacing w:after="200" w:line="276" w:lineRule="auto"/>
              <w:contextualSpacing/>
              <w:rPr>
                <w:rFonts w:ascii="Arial" w:eastAsia="Verdana" w:hAnsi="Arial" w:cs="Arial"/>
                <w:b/>
                <w:sz w:val="22"/>
                <w:szCs w:val="22"/>
              </w:rPr>
            </w:pPr>
          </w:p>
        </w:tc>
      </w:tr>
      <w:tr w:rsidR="00DC774A" w:rsidRPr="00B91010" w14:paraId="000B6AD9" w14:textId="77777777" w:rsidTr="00DC774A">
        <w:trPr>
          <w:trHeight w:val="578"/>
        </w:trPr>
        <w:tc>
          <w:tcPr>
            <w:tcW w:w="7797" w:type="dxa"/>
            <w:shd w:val="clear" w:color="auto" w:fill="auto"/>
          </w:tcPr>
          <w:p w14:paraId="06786874" w14:textId="77777777" w:rsidR="00DC774A" w:rsidRPr="00B91010" w:rsidRDefault="00DC774A" w:rsidP="00DC774A">
            <w:pPr>
              <w:jc w:val="both"/>
              <w:rPr>
                <w:rFonts w:ascii="Arial" w:hAnsi="Arial" w:cs="Arial"/>
                <w:sz w:val="22"/>
                <w:szCs w:val="22"/>
              </w:rPr>
            </w:pPr>
            <w:r w:rsidRPr="00B91010">
              <w:rPr>
                <w:rFonts w:ascii="Arial" w:hAnsi="Arial" w:cs="Arial"/>
                <w:sz w:val="22"/>
                <w:szCs w:val="22"/>
              </w:rPr>
              <w:t>Outline the rehabilitation of a patient with a below- or above-knee amputation.</w:t>
            </w:r>
          </w:p>
        </w:tc>
        <w:tc>
          <w:tcPr>
            <w:tcW w:w="1559" w:type="dxa"/>
            <w:shd w:val="clear" w:color="auto" w:fill="auto"/>
          </w:tcPr>
          <w:p w14:paraId="544BEE8D" w14:textId="77777777" w:rsidR="00DC774A" w:rsidRPr="00B91010" w:rsidRDefault="00DC774A" w:rsidP="00DC774A">
            <w:pPr>
              <w:pStyle w:val="Style-1"/>
              <w:spacing w:after="200" w:line="276" w:lineRule="auto"/>
              <w:contextualSpacing/>
              <w:rPr>
                <w:rFonts w:ascii="Arial" w:eastAsia="Verdana" w:hAnsi="Arial" w:cs="Arial"/>
                <w:b/>
                <w:sz w:val="22"/>
                <w:szCs w:val="22"/>
              </w:rPr>
            </w:pPr>
          </w:p>
        </w:tc>
      </w:tr>
    </w:tbl>
    <w:p w14:paraId="510EAF38" w14:textId="77777777" w:rsidR="00BC42B1" w:rsidRPr="00B91010" w:rsidRDefault="00BC42B1">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DC774A" w:rsidRPr="00B91010" w14:paraId="24C2F7AF" w14:textId="77777777" w:rsidTr="004135B7">
        <w:tc>
          <w:tcPr>
            <w:tcW w:w="9356" w:type="dxa"/>
            <w:gridSpan w:val="2"/>
            <w:shd w:val="clear" w:color="auto" w:fill="F2F2F2"/>
          </w:tcPr>
          <w:p w14:paraId="3B64CD83" w14:textId="77777777" w:rsidR="00996AAF" w:rsidRPr="00B91010" w:rsidRDefault="00996AAF" w:rsidP="00DC774A">
            <w:pPr>
              <w:jc w:val="center"/>
              <w:rPr>
                <w:rFonts w:ascii="Arial" w:hAnsi="Arial" w:cs="Arial"/>
                <w:b/>
                <w:sz w:val="22"/>
                <w:szCs w:val="22"/>
                <w:lang w:val="en-GB"/>
              </w:rPr>
            </w:pPr>
          </w:p>
          <w:p w14:paraId="252CFDB9" w14:textId="77777777" w:rsidR="00DC774A" w:rsidRPr="000C3686" w:rsidRDefault="00DC774A" w:rsidP="00DC774A">
            <w:pPr>
              <w:jc w:val="center"/>
              <w:rPr>
                <w:rFonts w:ascii="Arial" w:hAnsi="Arial" w:cs="Arial"/>
                <w:b/>
                <w:szCs w:val="24"/>
                <w:lang w:val="en-GB"/>
              </w:rPr>
            </w:pPr>
            <w:r w:rsidRPr="000C3686">
              <w:rPr>
                <w:rFonts w:ascii="Arial" w:hAnsi="Arial" w:cs="Arial"/>
                <w:b/>
                <w:szCs w:val="24"/>
                <w:lang w:val="en-GB"/>
              </w:rPr>
              <w:t>VASOSPASTIC DISORDERS</w:t>
            </w:r>
          </w:p>
          <w:p w14:paraId="4A0E6199" w14:textId="77777777" w:rsidR="00DC774A" w:rsidRPr="00B91010" w:rsidRDefault="00DC774A" w:rsidP="00DC774A">
            <w:pPr>
              <w:jc w:val="center"/>
              <w:rPr>
                <w:rFonts w:ascii="Arial" w:eastAsia="Verdana" w:hAnsi="Arial" w:cs="Arial"/>
                <w:b/>
                <w:sz w:val="22"/>
                <w:szCs w:val="22"/>
              </w:rPr>
            </w:pPr>
          </w:p>
        </w:tc>
      </w:tr>
      <w:tr w:rsidR="00DC774A" w:rsidRPr="00B91010" w14:paraId="6DC76F3D" w14:textId="77777777" w:rsidTr="00DC774A">
        <w:trPr>
          <w:trHeight w:val="712"/>
        </w:trPr>
        <w:tc>
          <w:tcPr>
            <w:tcW w:w="7797" w:type="dxa"/>
            <w:shd w:val="clear" w:color="auto" w:fill="auto"/>
          </w:tcPr>
          <w:p w14:paraId="66A4CAE4" w14:textId="77777777" w:rsidR="00DC774A" w:rsidRPr="00B91010" w:rsidRDefault="00DC774A" w:rsidP="00DC774A">
            <w:pPr>
              <w:jc w:val="both"/>
              <w:rPr>
                <w:rFonts w:ascii="Arial" w:eastAsia="Verdana" w:hAnsi="Arial" w:cs="Arial"/>
                <w:sz w:val="22"/>
                <w:szCs w:val="22"/>
              </w:rPr>
            </w:pPr>
            <w:r w:rsidRPr="00B91010">
              <w:rPr>
                <w:rFonts w:ascii="Arial" w:hAnsi="Arial" w:cs="Arial"/>
                <w:sz w:val="22"/>
                <w:szCs w:val="22"/>
              </w:rPr>
              <w:t>List the underlying diseases or disorders associated with vasospastic changes in the extremities.</w:t>
            </w:r>
          </w:p>
        </w:tc>
        <w:tc>
          <w:tcPr>
            <w:tcW w:w="1559" w:type="dxa"/>
            <w:shd w:val="clear" w:color="auto" w:fill="auto"/>
          </w:tcPr>
          <w:p w14:paraId="5B087042" w14:textId="77777777" w:rsidR="00DC774A" w:rsidRPr="00B91010" w:rsidRDefault="00DC774A" w:rsidP="00DC774A">
            <w:pPr>
              <w:pStyle w:val="Style-1"/>
              <w:spacing w:after="200" w:line="276" w:lineRule="auto"/>
              <w:contextualSpacing/>
              <w:rPr>
                <w:rFonts w:ascii="Arial" w:eastAsia="Verdana" w:hAnsi="Arial" w:cs="Arial"/>
                <w:b/>
                <w:sz w:val="22"/>
                <w:szCs w:val="22"/>
              </w:rPr>
            </w:pPr>
          </w:p>
        </w:tc>
      </w:tr>
      <w:tr w:rsidR="00DC774A" w:rsidRPr="00B91010" w14:paraId="242A733B" w14:textId="77777777" w:rsidTr="00DC774A">
        <w:trPr>
          <w:trHeight w:val="578"/>
        </w:trPr>
        <w:tc>
          <w:tcPr>
            <w:tcW w:w="7797" w:type="dxa"/>
            <w:shd w:val="clear" w:color="auto" w:fill="auto"/>
          </w:tcPr>
          <w:p w14:paraId="17035A25" w14:textId="77777777" w:rsidR="00DC774A" w:rsidRPr="00B91010" w:rsidRDefault="00DC774A" w:rsidP="00DC774A">
            <w:pPr>
              <w:jc w:val="both"/>
              <w:rPr>
                <w:rFonts w:ascii="Arial" w:hAnsi="Arial" w:cs="Arial"/>
                <w:sz w:val="22"/>
                <w:szCs w:val="22"/>
              </w:rPr>
            </w:pPr>
            <w:r w:rsidRPr="00B91010">
              <w:rPr>
                <w:rFonts w:ascii="Arial" w:hAnsi="Arial" w:cs="Arial"/>
                <w:sz w:val="22"/>
                <w:szCs w:val="22"/>
              </w:rPr>
              <w:t>Specify and explain the defining clinical characteristics of Raynaud’s disease or phenomenon.</w:t>
            </w:r>
          </w:p>
          <w:p w14:paraId="76A5EEF7" w14:textId="77777777" w:rsidR="00A23CB1" w:rsidRPr="00B91010" w:rsidRDefault="00A23CB1" w:rsidP="00DC774A">
            <w:pPr>
              <w:jc w:val="both"/>
              <w:rPr>
                <w:rFonts w:ascii="Arial" w:hAnsi="Arial" w:cs="Arial"/>
                <w:sz w:val="22"/>
                <w:szCs w:val="22"/>
              </w:rPr>
            </w:pPr>
          </w:p>
        </w:tc>
        <w:tc>
          <w:tcPr>
            <w:tcW w:w="1559" w:type="dxa"/>
            <w:shd w:val="clear" w:color="auto" w:fill="auto"/>
          </w:tcPr>
          <w:p w14:paraId="56CD7C68" w14:textId="77777777" w:rsidR="00DC774A" w:rsidRPr="00B91010" w:rsidRDefault="00DC774A" w:rsidP="00DC774A">
            <w:pPr>
              <w:pStyle w:val="Style-1"/>
              <w:spacing w:after="200" w:line="276" w:lineRule="auto"/>
              <w:contextualSpacing/>
              <w:rPr>
                <w:rFonts w:ascii="Arial" w:eastAsia="Verdana" w:hAnsi="Arial" w:cs="Arial"/>
                <w:b/>
                <w:sz w:val="22"/>
                <w:szCs w:val="22"/>
              </w:rPr>
            </w:pPr>
          </w:p>
        </w:tc>
      </w:tr>
      <w:tr w:rsidR="00DC774A" w:rsidRPr="00B91010" w14:paraId="03C1FB2F" w14:textId="77777777" w:rsidTr="00DC774A">
        <w:trPr>
          <w:trHeight w:val="578"/>
        </w:trPr>
        <w:tc>
          <w:tcPr>
            <w:tcW w:w="7797" w:type="dxa"/>
            <w:shd w:val="clear" w:color="auto" w:fill="auto"/>
          </w:tcPr>
          <w:p w14:paraId="0B9362EC" w14:textId="77777777" w:rsidR="00DC774A" w:rsidRPr="00B91010" w:rsidRDefault="00DC774A" w:rsidP="00DC774A">
            <w:pPr>
              <w:jc w:val="both"/>
              <w:rPr>
                <w:rFonts w:ascii="Arial" w:hAnsi="Arial" w:cs="Arial"/>
                <w:sz w:val="22"/>
                <w:szCs w:val="22"/>
              </w:rPr>
            </w:pPr>
            <w:r w:rsidRPr="00B91010">
              <w:rPr>
                <w:rFonts w:ascii="Arial" w:hAnsi="Arial" w:cs="Arial"/>
                <w:sz w:val="22"/>
                <w:szCs w:val="22"/>
              </w:rPr>
              <w:t>List the clinical and investigational features that may distinguish primary from secondary Raynaud’s disease.</w:t>
            </w:r>
          </w:p>
          <w:p w14:paraId="3046ABF6" w14:textId="77777777" w:rsidR="00A23CB1" w:rsidRPr="00B91010" w:rsidRDefault="00A23CB1" w:rsidP="00DC774A">
            <w:pPr>
              <w:jc w:val="both"/>
              <w:rPr>
                <w:rFonts w:ascii="Arial" w:hAnsi="Arial" w:cs="Arial"/>
                <w:sz w:val="22"/>
                <w:szCs w:val="22"/>
              </w:rPr>
            </w:pPr>
          </w:p>
        </w:tc>
        <w:tc>
          <w:tcPr>
            <w:tcW w:w="1559" w:type="dxa"/>
            <w:shd w:val="clear" w:color="auto" w:fill="auto"/>
          </w:tcPr>
          <w:p w14:paraId="223FC6FF" w14:textId="77777777" w:rsidR="00DC774A" w:rsidRPr="00B91010" w:rsidRDefault="00DC774A" w:rsidP="00DC774A">
            <w:pPr>
              <w:pStyle w:val="Style-1"/>
              <w:spacing w:after="200" w:line="276" w:lineRule="auto"/>
              <w:contextualSpacing/>
              <w:rPr>
                <w:rFonts w:ascii="Arial" w:eastAsia="Verdana" w:hAnsi="Arial" w:cs="Arial"/>
                <w:b/>
                <w:sz w:val="22"/>
                <w:szCs w:val="22"/>
              </w:rPr>
            </w:pPr>
          </w:p>
        </w:tc>
      </w:tr>
      <w:tr w:rsidR="00DC774A" w:rsidRPr="00B91010" w14:paraId="17B32211" w14:textId="77777777" w:rsidTr="00DC774A">
        <w:trPr>
          <w:trHeight w:val="578"/>
        </w:trPr>
        <w:tc>
          <w:tcPr>
            <w:tcW w:w="7797" w:type="dxa"/>
            <w:shd w:val="clear" w:color="auto" w:fill="auto"/>
          </w:tcPr>
          <w:p w14:paraId="43CDE5AF" w14:textId="77777777" w:rsidR="00DC774A" w:rsidRPr="00B91010" w:rsidRDefault="00DC774A" w:rsidP="00DC774A">
            <w:pPr>
              <w:jc w:val="both"/>
              <w:rPr>
                <w:rFonts w:ascii="Arial" w:hAnsi="Arial" w:cs="Arial"/>
                <w:sz w:val="22"/>
                <w:szCs w:val="22"/>
              </w:rPr>
            </w:pPr>
            <w:r w:rsidRPr="00B91010">
              <w:rPr>
                <w:rFonts w:ascii="Arial" w:hAnsi="Arial" w:cs="Arial"/>
                <w:sz w:val="22"/>
                <w:szCs w:val="22"/>
              </w:rPr>
              <w:t>List the laboratory investigations used to assess vasospastic disorders and describe the medical and surgical approaches.</w:t>
            </w:r>
          </w:p>
          <w:p w14:paraId="4CF13979" w14:textId="77777777" w:rsidR="00DC774A" w:rsidRPr="00B91010" w:rsidRDefault="00DC774A" w:rsidP="00DC774A">
            <w:pPr>
              <w:jc w:val="both"/>
              <w:rPr>
                <w:rFonts w:ascii="Arial" w:hAnsi="Arial" w:cs="Arial"/>
                <w:sz w:val="22"/>
                <w:szCs w:val="22"/>
              </w:rPr>
            </w:pPr>
          </w:p>
        </w:tc>
        <w:tc>
          <w:tcPr>
            <w:tcW w:w="1559" w:type="dxa"/>
            <w:shd w:val="clear" w:color="auto" w:fill="auto"/>
          </w:tcPr>
          <w:p w14:paraId="5D36BB0F" w14:textId="77777777" w:rsidR="00DC774A" w:rsidRPr="00B91010" w:rsidRDefault="00DC774A" w:rsidP="00DC774A">
            <w:pPr>
              <w:pStyle w:val="Style-1"/>
              <w:spacing w:after="200" w:line="276" w:lineRule="auto"/>
              <w:contextualSpacing/>
              <w:rPr>
                <w:rFonts w:ascii="Arial" w:eastAsia="Verdana" w:hAnsi="Arial" w:cs="Arial"/>
                <w:b/>
                <w:sz w:val="22"/>
                <w:szCs w:val="22"/>
              </w:rPr>
            </w:pPr>
          </w:p>
        </w:tc>
      </w:tr>
      <w:tr w:rsidR="00DC774A" w:rsidRPr="00B91010" w14:paraId="0835400D" w14:textId="77777777" w:rsidTr="00DC774A">
        <w:trPr>
          <w:trHeight w:val="578"/>
        </w:trPr>
        <w:tc>
          <w:tcPr>
            <w:tcW w:w="7797" w:type="dxa"/>
            <w:shd w:val="clear" w:color="auto" w:fill="auto"/>
          </w:tcPr>
          <w:p w14:paraId="4E2EA411" w14:textId="77777777" w:rsidR="00DC774A" w:rsidRPr="00B91010" w:rsidRDefault="00DC774A" w:rsidP="00DC774A">
            <w:pPr>
              <w:jc w:val="both"/>
              <w:rPr>
                <w:rFonts w:ascii="Arial" w:hAnsi="Arial" w:cs="Arial"/>
                <w:sz w:val="22"/>
                <w:szCs w:val="22"/>
                <w:lang w:val="en-GB"/>
              </w:rPr>
            </w:pPr>
            <w:r w:rsidRPr="00B91010">
              <w:rPr>
                <w:rFonts w:ascii="Arial" w:hAnsi="Arial" w:cs="Arial"/>
                <w:sz w:val="22"/>
                <w:szCs w:val="22"/>
              </w:rPr>
              <w:t>Describe anatomical mechanisms responsible for producing thoracic outlet compression syndromes and list the investigations for thoracic outlet syndrome. Describe the surgical principles for its correction.</w:t>
            </w:r>
          </w:p>
          <w:p w14:paraId="6E58FB5C" w14:textId="77777777" w:rsidR="00DC774A" w:rsidRPr="00B91010" w:rsidRDefault="00DC774A" w:rsidP="00DC774A">
            <w:pPr>
              <w:jc w:val="both"/>
              <w:rPr>
                <w:rFonts w:ascii="Arial" w:hAnsi="Arial" w:cs="Arial"/>
                <w:sz w:val="22"/>
                <w:szCs w:val="22"/>
              </w:rPr>
            </w:pPr>
          </w:p>
        </w:tc>
        <w:tc>
          <w:tcPr>
            <w:tcW w:w="1559" w:type="dxa"/>
            <w:shd w:val="clear" w:color="auto" w:fill="auto"/>
          </w:tcPr>
          <w:p w14:paraId="66AFFACC" w14:textId="77777777" w:rsidR="00DC774A" w:rsidRPr="00B91010" w:rsidRDefault="00DC774A" w:rsidP="00DC774A">
            <w:pPr>
              <w:pStyle w:val="Style-1"/>
              <w:spacing w:after="200" w:line="276" w:lineRule="auto"/>
              <w:contextualSpacing/>
              <w:rPr>
                <w:rFonts w:ascii="Arial" w:eastAsia="Verdana" w:hAnsi="Arial" w:cs="Arial"/>
                <w:b/>
                <w:sz w:val="22"/>
                <w:szCs w:val="22"/>
              </w:rPr>
            </w:pPr>
          </w:p>
        </w:tc>
      </w:tr>
    </w:tbl>
    <w:p w14:paraId="7DE6E153" w14:textId="1ED1E706" w:rsidR="00EE469F" w:rsidRDefault="00EE469F">
      <w:pPr>
        <w:jc w:val="both"/>
        <w:rPr>
          <w:rFonts w:ascii="Arial" w:hAnsi="Arial" w:cs="Arial"/>
          <w:sz w:val="22"/>
          <w:szCs w:val="22"/>
          <w:lang w:val="en-GB"/>
        </w:rPr>
      </w:pPr>
    </w:p>
    <w:p w14:paraId="08CD35AB" w14:textId="609503FE" w:rsidR="000962F5" w:rsidRDefault="000962F5">
      <w:pPr>
        <w:jc w:val="both"/>
        <w:rPr>
          <w:rFonts w:ascii="Arial" w:hAnsi="Arial" w:cs="Arial"/>
          <w:sz w:val="22"/>
          <w:szCs w:val="22"/>
          <w:lang w:val="en-GB"/>
        </w:rPr>
      </w:pPr>
    </w:p>
    <w:p w14:paraId="4FC71F62" w14:textId="77777777" w:rsidR="00354006" w:rsidRDefault="00354006">
      <w:pPr>
        <w:jc w:val="both"/>
        <w:rPr>
          <w:rFonts w:ascii="Arial" w:hAnsi="Arial" w:cs="Arial"/>
          <w:sz w:val="22"/>
          <w:szCs w:val="22"/>
          <w:lang w:val="en-GB"/>
        </w:rPr>
      </w:pPr>
    </w:p>
    <w:p w14:paraId="0F8C4E9F" w14:textId="0862E71E" w:rsidR="000962F5" w:rsidRPr="00B91010" w:rsidRDefault="000962F5">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DC774A" w:rsidRPr="00B91010" w14:paraId="79331549" w14:textId="77777777" w:rsidTr="004135B7">
        <w:tc>
          <w:tcPr>
            <w:tcW w:w="9356" w:type="dxa"/>
            <w:gridSpan w:val="2"/>
            <w:shd w:val="clear" w:color="auto" w:fill="F2F2F2"/>
          </w:tcPr>
          <w:p w14:paraId="1D5F2C9C" w14:textId="77777777" w:rsidR="00DC774A" w:rsidRPr="000C3686" w:rsidRDefault="00DC774A" w:rsidP="00DC774A">
            <w:pPr>
              <w:jc w:val="center"/>
              <w:rPr>
                <w:rFonts w:ascii="Arial" w:hAnsi="Arial" w:cs="Arial"/>
                <w:szCs w:val="24"/>
                <w:lang w:val="en-GB"/>
              </w:rPr>
            </w:pPr>
            <w:r w:rsidRPr="000C3686">
              <w:rPr>
                <w:rFonts w:ascii="Arial" w:hAnsi="Arial" w:cs="Arial"/>
                <w:b/>
                <w:szCs w:val="24"/>
                <w:lang w:val="en-GB"/>
              </w:rPr>
              <w:lastRenderedPageBreak/>
              <w:t>VASCULAR TRAUMA</w:t>
            </w:r>
          </w:p>
          <w:p w14:paraId="673F0F19" w14:textId="77777777" w:rsidR="00DC774A" w:rsidRPr="00B91010" w:rsidRDefault="00DC774A" w:rsidP="00DC774A">
            <w:pPr>
              <w:jc w:val="center"/>
              <w:rPr>
                <w:rFonts w:ascii="Arial" w:eastAsia="Verdana" w:hAnsi="Arial" w:cs="Arial"/>
                <w:b/>
                <w:sz w:val="22"/>
                <w:szCs w:val="22"/>
              </w:rPr>
            </w:pPr>
          </w:p>
        </w:tc>
      </w:tr>
      <w:tr w:rsidR="00DC774A" w:rsidRPr="00B91010" w14:paraId="5B1C9162" w14:textId="77777777" w:rsidTr="00DC774A">
        <w:trPr>
          <w:trHeight w:val="712"/>
        </w:trPr>
        <w:tc>
          <w:tcPr>
            <w:tcW w:w="7797" w:type="dxa"/>
            <w:shd w:val="clear" w:color="auto" w:fill="auto"/>
          </w:tcPr>
          <w:p w14:paraId="37C47E3E" w14:textId="77777777" w:rsidR="00DC774A" w:rsidRPr="00B91010" w:rsidRDefault="00DC774A" w:rsidP="00DC774A">
            <w:pPr>
              <w:rPr>
                <w:rFonts w:ascii="Arial" w:hAnsi="Arial" w:cs="Arial"/>
                <w:sz w:val="22"/>
                <w:szCs w:val="22"/>
              </w:rPr>
            </w:pPr>
            <w:r w:rsidRPr="00B91010">
              <w:rPr>
                <w:rFonts w:ascii="Arial" w:hAnsi="Arial" w:cs="Arial"/>
                <w:sz w:val="22"/>
                <w:szCs w:val="22"/>
              </w:rPr>
              <w:t>In a patient with recent trauma, outline the physical findings and diagnostic plan for suspected arterial injury together with indications for radiological investigation in the extremities.</w:t>
            </w:r>
          </w:p>
          <w:p w14:paraId="082BD995" w14:textId="77777777" w:rsidR="00DC774A" w:rsidRPr="00B91010" w:rsidRDefault="00DC774A" w:rsidP="00DC774A">
            <w:pPr>
              <w:rPr>
                <w:rFonts w:ascii="Arial" w:eastAsia="Verdana" w:hAnsi="Arial" w:cs="Arial"/>
                <w:sz w:val="22"/>
                <w:szCs w:val="22"/>
              </w:rPr>
            </w:pPr>
          </w:p>
        </w:tc>
        <w:tc>
          <w:tcPr>
            <w:tcW w:w="1559" w:type="dxa"/>
            <w:shd w:val="clear" w:color="auto" w:fill="auto"/>
          </w:tcPr>
          <w:p w14:paraId="1546E06E" w14:textId="77777777" w:rsidR="00DC774A" w:rsidRPr="00B91010" w:rsidRDefault="00DC774A" w:rsidP="00DC774A">
            <w:pPr>
              <w:pStyle w:val="Style-1"/>
              <w:spacing w:after="200" w:line="276" w:lineRule="auto"/>
              <w:contextualSpacing/>
              <w:rPr>
                <w:rFonts w:ascii="Arial" w:eastAsia="Verdana" w:hAnsi="Arial" w:cs="Arial"/>
                <w:b/>
                <w:sz w:val="22"/>
                <w:szCs w:val="22"/>
              </w:rPr>
            </w:pPr>
          </w:p>
        </w:tc>
      </w:tr>
      <w:tr w:rsidR="00DC774A" w:rsidRPr="00B91010" w14:paraId="3CDBAE23" w14:textId="77777777" w:rsidTr="00DC774A">
        <w:trPr>
          <w:trHeight w:val="578"/>
        </w:trPr>
        <w:tc>
          <w:tcPr>
            <w:tcW w:w="7797" w:type="dxa"/>
            <w:shd w:val="clear" w:color="auto" w:fill="auto"/>
          </w:tcPr>
          <w:p w14:paraId="720249FE" w14:textId="77777777" w:rsidR="00DC774A" w:rsidRPr="00B91010" w:rsidRDefault="00DC774A" w:rsidP="00A23CB1">
            <w:pPr>
              <w:rPr>
                <w:rFonts w:ascii="Arial" w:hAnsi="Arial" w:cs="Arial"/>
                <w:sz w:val="22"/>
                <w:szCs w:val="22"/>
              </w:rPr>
            </w:pPr>
            <w:r w:rsidRPr="00B91010">
              <w:rPr>
                <w:rFonts w:ascii="Arial" w:hAnsi="Arial" w:cs="Arial"/>
                <w:sz w:val="22"/>
                <w:szCs w:val="22"/>
              </w:rPr>
              <w:t xml:space="preserve">Differentiate the pathophysiology, findings and treatment in common types of arterial injury. </w:t>
            </w:r>
          </w:p>
        </w:tc>
        <w:tc>
          <w:tcPr>
            <w:tcW w:w="1559" w:type="dxa"/>
            <w:shd w:val="clear" w:color="auto" w:fill="auto"/>
          </w:tcPr>
          <w:p w14:paraId="5CDD9CF8" w14:textId="77777777" w:rsidR="00DC774A" w:rsidRPr="00B91010" w:rsidRDefault="00DC774A" w:rsidP="00DC774A">
            <w:pPr>
              <w:pStyle w:val="Style-1"/>
              <w:spacing w:after="200" w:line="276" w:lineRule="auto"/>
              <w:contextualSpacing/>
              <w:rPr>
                <w:rFonts w:ascii="Arial" w:eastAsia="Verdana" w:hAnsi="Arial" w:cs="Arial"/>
                <w:b/>
                <w:sz w:val="22"/>
                <w:szCs w:val="22"/>
              </w:rPr>
            </w:pPr>
          </w:p>
        </w:tc>
      </w:tr>
    </w:tbl>
    <w:p w14:paraId="52B43899" w14:textId="77777777" w:rsidR="00BC42B1" w:rsidRPr="00B91010" w:rsidRDefault="00BC42B1">
      <w:pPr>
        <w:jc w:val="both"/>
        <w:rPr>
          <w:rFonts w:ascii="Arial" w:hAnsi="Arial" w:cs="Arial"/>
          <w:b/>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DC774A" w:rsidRPr="00B91010" w14:paraId="71C3E8F6" w14:textId="77777777" w:rsidTr="004135B7">
        <w:tc>
          <w:tcPr>
            <w:tcW w:w="9356" w:type="dxa"/>
            <w:gridSpan w:val="2"/>
            <w:shd w:val="clear" w:color="auto" w:fill="F2F2F2"/>
          </w:tcPr>
          <w:p w14:paraId="66EC3526" w14:textId="77777777" w:rsidR="00DC774A" w:rsidRPr="000C3686" w:rsidRDefault="00DC774A" w:rsidP="00DC774A">
            <w:pPr>
              <w:jc w:val="center"/>
              <w:rPr>
                <w:rFonts w:ascii="Arial" w:hAnsi="Arial" w:cs="Arial"/>
                <w:szCs w:val="24"/>
                <w:lang w:val="en-GB"/>
              </w:rPr>
            </w:pPr>
            <w:r w:rsidRPr="000C3686">
              <w:rPr>
                <w:rFonts w:ascii="Arial" w:hAnsi="Arial" w:cs="Arial"/>
                <w:b/>
                <w:szCs w:val="24"/>
                <w:lang w:val="en-GB"/>
              </w:rPr>
              <w:t>VENOUS DISEASE</w:t>
            </w:r>
          </w:p>
          <w:p w14:paraId="0EBFDE68" w14:textId="77777777" w:rsidR="00DC774A" w:rsidRPr="00B91010" w:rsidRDefault="00DC774A" w:rsidP="00DC774A">
            <w:pPr>
              <w:jc w:val="center"/>
              <w:rPr>
                <w:rFonts w:ascii="Arial" w:eastAsia="Verdana" w:hAnsi="Arial" w:cs="Arial"/>
                <w:b/>
                <w:sz w:val="22"/>
                <w:szCs w:val="22"/>
              </w:rPr>
            </w:pPr>
          </w:p>
        </w:tc>
      </w:tr>
      <w:tr w:rsidR="00DC774A" w:rsidRPr="00B91010" w14:paraId="3F945A84" w14:textId="77777777" w:rsidTr="00DC774A">
        <w:trPr>
          <w:trHeight w:val="712"/>
        </w:trPr>
        <w:tc>
          <w:tcPr>
            <w:tcW w:w="7797" w:type="dxa"/>
            <w:shd w:val="clear" w:color="auto" w:fill="auto"/>
          </w:tcPr>
          <w:p w14:paraId="03CD1384" w14:textId="77777777" w:rsidR="00DC774A" w:rsidRPr="00B91010" w:rsidRDefault="00DC774A" w:rsidP="00DC774A">
            <w:pPr>
              <w:jc w:val="both"/>
              <w:rPr>
                <w:rFonts w:ascii="Arial" w:hAnsi="Arial" w:cs="Arial"/>
                <w:sz w:val="22"/>
                <w:szCs w:val="22"/>
              </w:rPr>
            </w:pPr>
            <w:r w:rsidRPr="00B91010">
              <w:rPr>
                <w:rFonts w:ascii="Arial" w:hAnsi="Arial" w:cs="Arial"/>
                <w:sz w:val="22"/>
                <w:szCs w:val="22"/>
              </w:rPr>
              <w:t>Outline normal venous physiology and describe the roles of superficial, deep and perforating veins and venous valves.</w:t>
            </w:r>
          </w:p>
          <w:p w14:paraId="6D726307" w14:textId="77777777" w:rsidR="00DC774A" w:rsidRPr="00B91010" w:rsidRDefault="00DC774A" w:rsidP="00DC774A">
            <w:pPr>
              <w:rPr>
                <w:rFonts w:ascii="Arial" w:eastAsia="Verdana" w:hAnsi="Arial" w:cs="Arial"/>
                <w:sz w:val="22"/>
                <w:szCs w:val="22"/>
              </w:rPr>
            </w:pPr>
          </w:p>
        </w:tc>
        <w:tc>
          <w:tcPr>
            <w:tcW w:w="1559" w:type="dxa"/>
            <w:shd w:val="clear" w:color="auto" w:fill="auto"/>
          </w:tcPr>
          <w:p w14:paraId="584DE699" w14:textId="77777777" w:rsidR="00DC774A" w:rsidRPr="00B91010" w:rsidRDefault="00DC774A" w:rsidP="00DC774A">
            <w:pPr>
              <w:pStyle w:val="Style-1"/>
              <w:spacing w:after="200" w:line="276" w:lineRule="auto"/>
              <w:contextualSpacing/>
              <w:rPr>
                <w:rFonts w:ascii="Arial" w:eastAsia="Verdana" w:hAnsi="Arial" w:cs="Arial"/>
                <w:b/>
                <w:sz w:val="22"/>
                <w:szCs w:val="22"/>
              </w:rPr>
            </w:pPr>
          </w:p>
        </w:tc>
      </w:tr>
      <w:tr w:rsidR="00DC774A" w:rsidRPr="00B91010" w14:paraId="4F18947F" w14:textId="77777777" w:rsidTr="00DC774A">
        <w:trPr>
          <w:trHeight w:val="578"/>
        </w:trPr>
        <w:tc>
          <w:tcPr>
            <w:tcW w:w="7797" w:type="dxa"/>
            <w:shd w:val="clear" w:color="auto" w:fill="auto"/>
          </w:tcPr>
          <w:p w14:paraId="3961591D" w14:textId="77777777" w:rsidR="00DC774A" w:rsidRPr="00B91010" w:rsidRDefault="00DC774A" w:rsidP="00DC774A">
            <w:pPr>
              <w:jc w:val="both"/>
              <w:rPr>
                <w:rFonts w:ascii="Arial" w:hAnsi="Arial" w:cs="Arial"/>
                <w:sz w:val="22"/>
                <w:szCs w:val="22"/>
              </w:rPr>
            </w:pPr>
            <w:r w:rsidRPr="00B91010">
              <w:rPr>
                <w:rFonts w:ascii="Arial" w:hAnsi="Arial" w:cs="Arial"/>
                <w:sz w:val="22"/>
                <w:szCs w:val="22"/>
              </w:rPr>
              <w:t>Recognise varicose veins and describe their anatomical distribution and potential complications.</w:t>
            </w:r>
          </w:p>
        </w:tc>
        <w:tc>
          <w:tcPr>
            <w:tcW w:w="1559" w:type="dxa"/>
            <w:shd w:val="clear" w:color="auto" w:fill="auto"/>
          </w:tcPr>
          <w:p w14:paraId="66A47B3C" w14:textId="77777777" w:rsidR="00DC774A" w:rsidRPr="00B91010" w:rsidRDefault="00DC774A" w:rsidP="00DC774A">
            <w:pPr>
              <w:pStyle w:val="Style-1"/>
              <w:spacing w:after="200" w:line="276" w:lineRule="auto"/>
              <w:contextualSpacing/>
              <w:rPr>
                <w:rFonts w:ascii="Arial" w:eastAsia="Verdana" w:hAnsi="Arial" w:cs="Arial"/>
                <w:b/>
                <w:sz w:val="22"/>
                <w:szCs w:val="22"/>
              </w:rPr>
            </w:pPr>
          </w:p>
        </w:tc>
      </w:tr>
      <w:tr w:rsidR="00DC774A" w:rsidRPr="00B91010" w14:paraId="49A731C7" w14:textId="77777777" w:rsidTr="00DC774A">
        <w:trPr>
          <w:trHeight w:val="578"/>
        </w:trPr>
        <w:tc>
          <w:tcPr>
            <w:tcW w:w="7797" w:type="dxa"/>
            <w:shd w:val="clear" w:color="auto" w:fill="auto"/>
          </w:tcPr>
          <w:p w14:paraId="7D05B4F5" w14:textId="77777777" w:rsidR="00DC774A" w:rsidRPr="00B91010" w:rsidRDefault="00DC774A" w:rsidP="00DC774A">
            <w:pPr>
              <w:jc w:val="both"/>
              <w:rPr>
                <w:rFonts w:ascii="Arial" w:hAnsi="Arial" w:cs="Arial"/>
                <w:sz w:val="22"/>
                <w:szCs w:val="22"/>
              </w:rPr>
            </w:pPr>
            <w:r w:rsidRPr="00B91010">
              <w:rPr>
                <w:rFonts w:ascii="Arial" w:hAnsi="Arial" w:cs="Arial"/>
                <w:sz w:val="22"/>
                <w:szCs w:val="22"/>
              </w:rPr>
              <w:t>Describe the use of different investigations in diagnosing venous disease and be aware that the Trendelenburg test is no longer a recognised method.</w:t>
            </w:r>
          </w:p>
          <w:p w14:paraId="5EFC1FA0" w14:textId="77777777" w:rsidR="00DC774A" w:rsidRPr="00B91010" w:rsidRDefault="00DC774A" w:rsidP="00DC774A">
            <w:pPr>
              <w:jc w:val="both"/>
              <w:rPr>
                <w:rFonts w:ascii="Arial" w:hAnsi="Arial" w:cs="Arial"/>
                <w:sz w:val="22"/>
                <w:szCs w:val="22"/>
              </w:rPr>
            </w:pPr>
          </w:p>
        </w:tc>
        <w:tc>
          <w:tcPr>
            <w:tcW w:w="1559" w:type="dxa"/>
            <w:shd w:val="clear" w:color="auto" w:fill="auto"/>
          </w:tcPr>
          <w:p w14:paraId="09562A73" w14:textId="77777777" w:rsidR="00DC774A" w:rsidRPr="00B91010" w:rsidRDefault="00DC774A" w:rsidP="00DC774A">
            <w:pPr>
              <w:pStyle w:val="Style-1"/>
              <w:spacing w:after="200" w:line="276" w:lineRule="auto"/>
              <w:contextualSpacing/>
              <w:rPr>
                <w:rFonts w:ascii="Arial" w:eastAsia="Verdana" w:hAnsi="Arial" w:cs="Arial"/>
                <w:b/>
                <w:sz w:val="22"/>
                <w:szCs w:val="22"/>
              </w:rPr>
            </w:pPr>
          </w:p>
        </w:tc>
      </w:tr>
      <w:tr w:rsidR="00DC774A" w:rsidRPr="00B91010" w14:paraId="20952B4B" w14:textId="77777777" w:rsidTr="00DC774A">
        <w:trPr>
          <w:trHeight w:val="578"/>
        </w:trPr>
        <w:tc>
          <w:tcPr>
            <w:tcW w:w="7797" w:type="dxa"/>
            <w:shd w:val="clear" w:color="auto" w:fill="auto"/>
          </w:tcPr>
          <w:p w14:paraId="2E2D7B62" w14:textId="77777777" w:rsidR="00DC774A" w:rsidRPr="00B91010" w:rsidRDefault="00DC774A" w:rsidP="00DC774A">
            <w:pPr>
              <w:jc w:val="both"/>
              <w:rPr>
                <w:rFonts w:ascii="Arial" w:hAnsi="Arial" w:cs="Arial"/>
                <w:sz w:val="22"/>
                <w:szCs w:val="22"/>
              </w:rPr>
            </w:pPr>
            <w:r w:rsidRPr="00B91010">
              <w:rPr>
                <w:rFonts w:ascii="Arial" w:hAnsi="Arial" w:cs="Arial"/>
                <w:sz w:val="22"/>
                <w:szCs w:val="22"/>
              </w:rPr>
              <w:t>Outline the management of a venous ulcer.</w:t>
            </w:r>
          </w:p>
        </w:tc>
        <w:tc>
          <w:tcPr>
            <w:tcW w:w="1559" w:type="dxa"/>
            <w:shd w:val="clear" w:color="auto" w:fill="auto"/>
          </w:tcPr>
          <w:p w14:paraId="21E31B25" w14:textId="77777777" w:rsidR="00DC774A" w:rsidRPr="00B91010" w:rsidRDefault="00DC774A" w:rsidP="00DC774A">
            <w:pPr>
              <w:pStyle w:val="Style-1"/>
              <w:spacing w:after="200" w:line="276" w:lineRule="auto"/>
              <w:contextualSpacing/>
              <w:rPr>
                <w:rFonts w:ascii="Arial" w:eastAsia="Verdana" w:hAnsi="Arial" w:cs="Arial"/>
                <w:b/>
                <w:sz w:val="22"/>
                <w:szCs w:val="22"/>
              </w:rPr>
            </w:pPr>
          </w:p>
        </w:tc>
      </w:tr>
      <w:tr w:rsidR="00DC774A" w:rsidRPr="00B91010" w14:paraId="7581E8AC" w14:textId="77777777" w:rsidTr="00DC774A">
        <w:trPr>
          <w:trHeight w:val="578"/>
        </w:trPr>
        <w:tc>
          <w:tcPr>
            <w:tcW w:w="7797" w:type="dxa"/>
            <w:shd w:val="clear" w:color="auto" w:fill="auto"/>
          </w:tcPr>
          <w:p w14:paraId="15AA8F5A" w14:textId="77777777" w:rsidR="00DC774A" w:rsidRPr="00B91010" w:rsidRDefault="00DC774A" w:rsidP="00DC774A">
            <w:pPr>
              <w:jc w:val="both"/>
              <w:rPr>
                <w:rFonts w:ascii="Arial" w:hAnsi="Arial" w:cs="Arial"/>
                <w:sz w:val="22"/>
                <w:szCs w:val="22"/>
              </w:rPr>
            </w:pPr>
            <w:r w:rsidRPr="00B91010">
              <w:rPr>
                <w:rFonts w:ascii="Arial" w:hAnsi="Arial" w:cs="Arial"/>
                <w:sz w:val="22"/>
                <w:szCs w:val="22"/>
              </w:rPr>
              <w:t>Outline the management of varicose veins including indications for surgery.</w:t>
            </w:r>
          </w:p>
        </w:tc>
        <w:tc>
          <w:tcPr>
            <w:tcW w:w="1559" w:type="dxa"/>
            <w:shd w:val="clear" w:color="auto" w:fill="auto"/>
          </w:tcPr>
          <w:p w14:paraId="4B4A1E86" w14:textId="77777777" w:rsidR="00DC774A" w:rsidRPr="00B91010" w:rsidRDefault="00DC774A" w:rsidP="00DC774A">
            <w:pPr>
              <w:pStyle w:val="Style-1"/>
              <w:spacing w:after="200" w:line="276" w:lineRule="auto"/>
              <w:contextualSpacing/>
              <w:rPr>
                <w:rFonts w:ascii="Arial" w:eastAsia="Verdana" w:hAnsi="Arial" w:cs="Arial"/>
                <w:b/>
                <w:sz w:val="22"/>
                <w:szCs w:val="22"/>
              </w:rPr>
            </w:pPr>
          </w:p>
        </w:tc>
      </w:tr>
      <w:tr w:rsidR="00DC774A" w:rsidRPr="00B91010" w14:paraId="6C90709C" w14:textId="77777777" w:rsidTr="00DC774A">
        <w:trPr>
          <w:trHeight w:val="578"/>
        </w:trPr>
        <w:tc>
          <w:tcPr>
            <w:tcW w:w="7797" w:type="dxa"/>
            <w:shd w:val="clear" w:color="auto" w:fill="auto"/>
          </w:tcPr>
          <w:p w14:paraId="13C80134" w14:textId="77777777" w:rsidR="00DC774A" w:rsidRPr="00B91010" w:rsidRDefault="00DC774A" w:rsidP="00DC774A">
            <w:pPr>
              <w:jc w:val="both"/>
              <w:rPr>
                <w:rFonts w:ascii="Arial" w:hAnsi="Arial" w:cs="Arial"/>
                <w:sz w:val="22"/>
                <w:szCs w:val="22"/>
              </w:rPr>
            </w:pPr>
            <w:r w:rsidRPr="00B91010">
              <w:rPr>
                <w:rFonts w:ascii="Arial" w:hAnsi="Arial" w:cs="Arial"/>
                <w:sz w:val="22"/>
                <w:szCs w:val="22"/>
              </w:rPr>
              <w:t>Describe the treatments available to patients with venous disease</w:t>
            </w:r>
          </w:p>
        </w:tc>
        <w:tc>
          <w:tcPr>
            <w:tcW w:w="1559" w:type="dxa"/>
            <w:shd w:val="clear" w:color="auto" w:fill="auto"/>
          </w:tcPr>
          <w:p w14:paraId="7AE2DEF6" w14:textId="77777777" w:rsidR="00DC774A" w:rsidRPr="00B91010" w:rsidRDefault="00DC774A" w:rsidP="00DC774A">
            <w:pPr>
              <w:pStyle w:val="Style-1"/>
              <w:spacing w:after="200" w:line="276" w:lineRule="auto"/>
              <w:contextualSpacing/>
              <w:rPr>
                <w:rFonts w:ascii="Arial" w:eastAsia="Verdana" w:hAnsi="Arial" w:cs="Arial"/>
                <w:b/>
                <w:sz w:val="22"/>
                <w:szCs w:val="22"/>
              </w:rPr>
            </w:pPr>
          </w:p>
        </w:tc>
      </w:tr>
    </w:tbl>
    <w:p w14:paraId="7C3D0A94" w14:textId="77777777" w:rsidR="007F7D54" w:rsidRPr="00B91010" w:rsidRDefault="007F7D54">
      <w:pPr>
        <w:jc w:val="both"/>
        <w:rPr>
          <w:rFonts w:ascii="Arial" w:hAnsi="Arial" w:cs="Arial"/>
          <w:b/>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DC774A" w:rsidRPr="00B91010" w14:paraId="3A6C88B4" w14:textId="77777777" w:rsidTr="004135B7">
        <w:tc>
          <w:tcPr>
            <w:tcW w:w="9356" w:type="dxa"/>
            <w:gridSpan w:val="2"/>
            <w:shd w:val="clear" w:color="auto" w:fill="F2F2F2"/>
          </w:tcPr>
          <w:p w14:paraId="4CCBBDFC" w14:textId="77777777" w:rsidR="00DC774A" w:rsidRPr="000C3686" w:rsidRDefault="00DC774A" w:rsidP="00DC774A">
            <w:pPr>
              <w:jc w:val="center"/>
              <w:rPr>
                <w:rFonts w:ascii="Arial" w:hAnsi="Arial" w:cs="Arial"/>
                <w:szCs w:val="24"/>
                <w:lang w:val="en-GB"/>
              </w:rPr>
            </w:pPr>
            <w:r w:rsidRPr="000C3686">
              <w:rPr>
                <w:rFonts w:ascii="Arial" w:hAnsi="Arial" w:cs="Arial"/>
                <w:b/>
                <w:szCs w:val="24"/>
                <w:lang w:val="en-GB"/>
              </w:rPr>
              <w:t>LYMPHATIC DISORDERS</w:t>
            </w:r>
          </w:p>
          <w:p w14:paraId="3F444DE1" w14:textId="77777777" w:rsidR="00DC774A" w:rsidRPr="00B91010" w:rsidRDefault="00DC774A" w:rsidP="00DC774A">
            <w:pPr>
              <w:jc w:val="center"/>
              <w:rPr>
                <w:rFonts w:ascii="Arial" w:eastAsia="Verdana" w:hAnsi="Arial" w:cs="Arial"/>
                <w:b/>
                <w:sz w:val="22"/>
                <w:szCs w:val="22"/>
              </w:rPr>
            </w:pPr>
          </w:p>
        </w:tc>
      </w:tr>
      <w:tr w:rsidR="00DC774A" w:rsidRPr="00B91010" w14:paraId="1C17BB6D" w14:textId="77777777" w:rsidTr="00DC774A">
        <w:trPr>
          <w:trHeight w:val="712"/>
        </w:trPr>
        <w:tc>
          <w:tcPr>
            <w:tcW w:w="7797" w:type="dxa"/>
            <w:shd w:val="clear" w:color="auto" w:fill="auto"/>
          </w:tcPr>
          <w:p w14:paraId="70C544AB" w14:textId="77777777" w:rsidR="00DC774A" w:rsidRPr="00B91010" w:rsidRDefault="00DC774A" w:rsidP="00DC774A">
            <w:pPr>
              <w:jc w:val="both"/>
              <w:rPr>
                <w:rFonts w:ascii="Arial" w:eastAsia="Verdana" w:hAnsi="Arial" w:cs="Arial"/>
                <w:sz w:val="22"/>
                <w:szCs w:val="22"/>
              </w:rPr>
            </w:pPr>
            <w:r w:rsidRPr="00B91010">
              <w:rPr>
                <w:rFonts w:ascii="Arial" w:hAnsi="Arial" w:cs="Arial"/>
                <w:sz w:val="22"/>
                <w:szCs w:val="22"/>
                <w:lang w:val="en-GB"/>
              </w:rPr>
              <w:t>Define lymphoedema.</w:t>
            </w:r>
          </w:p>
        </w:tc>
        <w:tc>
          <w:tcPr>
            <w:tcW w:w="1559" w:type="dxa"/>
            <w:shd w:val="clear" w:color="auto" w:fill="auto"/>
          </w:tcPr>
          <w:p w14:paraId="5AE847CF" w14:textId="77777777" w:rsidR="00DC774A" w:rsidRPr="00B91010" w:rsidRDefault="00DC774A" w:rsidP="00DC774A">
            <w:pPr>
              <w:pStyle w:val="Style-1"/>
              <w:spacing w:after="200" w:line="276" w:lineRule="auto"/>
              <w:contextualSpacing/>
              <w:rPr>
                <w:rFonts w:ascii="Arial" w:eastAsia="Verdana" w:hAnsi="Arial" w:cs="Arial"/>
                <w:b/>
                <w:sz w:val="22"/>
                <w:szCs w:val="22"/>
              </w:rPr>
            </w:pPr>
          </w:p>
        </w:tc>
      </w:tr>
      <w:tr w:rsidR="00DC774A" w:rsidRPr="00B91010" w14:paraId="799C5AA1" w14:textId="77777777" w:rsidTr="00DC774A">
        <w:trPr>
          <w:trHeight w:val="578"/>
        </w:trPr>
        <w:tc>
          <w:tcPr>
            <w:tcW w:w="7797" w:type="dxa"/>
            <w:shd w:val="clear" w:color="auto" w:fill="auto"/>
          </w:tcPr>
          <w:p w14:paraId="557DF54D" w14:textId="77777777" w:rsidR="007F7D54" w:rsidRPr="00B91010" w:rsidRDefault="007F7D54" w:rsidP="00DC774A">
            <w:pPr>
              <w:jc w:val="both"/>
              <w:rPr>
                <w:rFonts w:ascii="Arial" w:hAnsi="Arial" w:cs="Arial"/>
                <w:sz w:val="22"/>
                <w:szCs w:val="22"/>
              </w:rPr>
            </w:pPr>
          </w:p>
          <w:p w14:paraId="5C38675C" w14:textId="77777777" w:rsidR="00DC774A" w:rsidRPr="00B91010" w:rsidRDefault="00DC774A" w:rsidP="00DC774A">
            <w:pPr>
              <w:jc w:val="both"/>
              <w:rPr>
                <w:rFonts w:ascii="Arial" w:hAnsi="Arial" w:cs="Arial"/>
                <w:sz w:val="22"/>
                <w:szCs w:val="22"/>
                <w:lang w:val="en-GB"/>
              </w:rPr>
            </w:pPr>
            <w:r w:rsidRPr="00B91010">
              <w:rPr>
                <w:rFonts w:ascii="Arial" w:hAnsi="Arial" w:cs="Arial"/>
                <w:sz w:val="22"/>
                <w:szCs w:val="22"/>
              </w:rPr>
              <w:t>Differentiate primary from secondary lymphoedema and explain the pathophysiology and treatment of lymphoedema</w:t>
            </w:r>
          </w:p>
          <w:p w14:paraId="7AE20CD6" w14:textId="77777777" w:rsidR="00DC774A" w:rsidRPr="00B91010" w:rsidRDefault="00DC774A" w:rsidP="00DC774A">
            <w:pPr>
              <w:jc w:val="both"/>
              <w:rPr>
                <w:rFonts w:ascii="Arial" w:hAnsi="Arial" w:cs="Arial"/>
                <w:sz w:val="22"/>
                <w:szCs w:val="22"/>
              </w:rPr>
            </w:pPr>
          </w:p>
        </w:tc>
        <w:tc>
          <w:tcPr>
            <w:tcW w:w="1559" w:type="dxa"/>
            <w:shd w:val="clear" w:color="auto" w:fill="auto"/>
          </w:tcPr>
          <w:p w14:paraId="4D135478" w14:textId="77777777" w:rsidR="00DC774A" w:rsidRPr="00B91010" w:rsidRDefault="00DC774A" w:rsidP="00DC774A">
            <w:pPr>
              <w:pStyle w:val="Style-1"/>
              <w:spacing w:after="200" w:line="276" w:lineRule="auto"/>
              <w:contextualSpacing/>
              <w:rPr>
                <w:rFonts w:ascii="Arial" w:eastAsia="Verdana" w:hAnsi="Arial" w:cs="Arial"/>
                <w:b/>
                <w:sz w:val="22"/>
                <w:szCs w:val="22"/>
              </w:rPr>
            </w:pPr>
          </w:p>
        </w:tc>
      </w:tr>
    </w:tbl>
    <w:p w14:paraId="7E4DC6EC" w14:textId="77777777" w:rsidR="00BC42B1" w:rsidRPr="00B91010" w:rsidRDefault="00BC42B1" w:rsidP="00DC774A">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DC774A" w:rsidRPr="00B91010" w14:paraId="64F224DF" w14:textId="77777777" w:rsidTr="004135B7">
        <w:tc>
          <w:tcPr>
            <w:tcW w:w="9356" w:type="dxa"/>
            <w:gridSpan w:val="2"/>
            <w:shd w:val="clear" w:color="auto" w:fill="F2F2F2"/>
          </w:tcPr>
          <w:p w14:paraId="08D5566E" w14:textId="77777777" w:rsidR="00DC774A" w:rsidRPr="000C3686" w:rsidRDefault="00DC774A" w:rsidP="00DC774A">
            <w:pPr>
              <w:jc w:val="center"/>
              <w:rPr>
                <w:rFonts w:ascii="Arial" w:hAnsi="Arial" w:cs="Arial"/>
                <w:szCs w:val="24"/>
                <w:lang w:val="en-GB"/>
              </w:rPr>
            </w:pPr>
            <w:r w:rsidRPr="000C3686">
              <w:rPr>
                <w:rFonts w:ascii="Arial" w:hAnsi="Arial" w:cs="Arial"/>
                <w:b/>
                <w:szCs w:val="24"/>
                <w:lang w:val="en-GB"/>
              </w:rPr>
              <w:t>DIAGNOSTIC RADIOLOGY IN VASCULAR DISORDERS</w:t>
            </w:r>
          </w:p>
          <w:p w14:paraId="7B6175D3" w14:textId="77777777" w:rsidR="00DC774A" w:rsidRPr="00B91010" w:rsidRDefault="00DC774A" w:rsidP="00DC774A">
            <w:pPr>
              <w:jc w:val="center"/>
              <w:rPr>
                <w:rFonts w:ascii="Arial" w:eastAsia="Verdana" w:hAnsi="Arial" w:cs="Arial"/>
                <w:b/>
                <w:sz w:val="22"/>
                <w:szCs w:val="22"/>
              </w:rPr>
            </w:pPr>
          </w:p>
        </w:tc>
      </w:tr>
      <w:tr w:rsidR="00DC774A" w:rsidRPr="00B91010" w14:paraId="28626B9F" w14:textId="77777777" w:rsidTr="00DC774A">
        <w:trPr>
          <w:trHeight w:val="712"/>
        </w:trPr>
        <w:tc>
          <w:tcPr>
            <w:tcW w:w="7797" w:type="dxa"/>
            <w:shd w:val="clear" w:color="auto" w:fill="auto"/>
          </w:tcPr>
          <w:p w14:paraId="387D7DB7" w14:textId="77777777" w:rsidR="007F7D54" w:rsidRPr="00B91010" w:rsidRDefault="007F7D54" w:rsidP="00DC774A">
            <w:pPr>
              <w:jc w:val="both"/>
              <w:rPr>
                <w:rFonts w:ascii="Arial" w:hAnsi="Arial" w:cs="Arial"/>
                <w:sz w:val="22"/>
                <w:szCs w:val="22"/>
              </w:rPr>
            </w:pPr>
          </w:p>
          <w:p w14:paraId="414CB53D" w14:textId="77777777" w:rsidR="00DC774A" w:rsidRPr="00B91010" w:rsidRDefault="00DC774A" w:rsidP="007F7D54">
            <w:pPr>
              <w:jc w:val="both"/>
              <w:rPr>
                <w:rFonts w:ascii="Arial" w:eastAsia="Verdana" w:hAnsi="Arial" w:cs="Arial"/>
                <w:sz w:val="22"/>
                <w:szCs w:val="22"/>
              </w:rPr>
            </w:pPr>
            <w:r w:rsidRPr="00B91010">
              <w:rPr>
                <w:rFonts w:ascii="Arial" w:hAnsi="Arial" w:cs="Arial"/>
                <w:sz w:val="22"/>
                <w:szCs w:val="22"/>
              </w:rPr>
              <w:t>Describe the indications for Magnetic resonance angiography, Duplex ultrasound, CT angiography and invasive investigations of the arterial and venous system and list the common insertion sites for arterial catheter studies.</w:t>
            </w:r>
          </w:p>
        </w:tc>
        <w:tc>
          <w:tcPr>
            <w:tcW w:w="1559" w:type="dxa"/>
            <w:shd w:val="clear" w:color="auto" w:fill="auto"/>
          </w:tcPr>
          <w:p w14:paraId="36D1C43F" w14:textId="77777777" w:rsidR="00DC774A" w:rsidRPr="00B91010" w:rsidRDefault="00DC774A" w:rsidP="00DC774A">
            <w:pPr>
              <w:pStyle w:val="Style-1"/>
              <w:spacing w:after="200" w:line="276" w:lineRule="auto"/>
              <w:contextualSpacing/>
              <w:rPr>
                <w:rFonts w:ascii="Arial" w:eastAsia="Verdana" w:hAnsi="Arial" w:cs="Arial"/>
                <w:b/>
                <w:sz w:val="22"/>
                <w:szCs w:val="22"/>
              </w:rPr>
            </w:pPr>
          </w:p>
        </w:tc>
      </w:tr>
      <w:tr w:rsidR="00DC774A" w:rsidRPr="00B91010" w14:paraId="43C41375" w14:textId="77777777" w:rsidTr="00DC774A">
        <w:trPr>
          <w:trHeight w:val="712"/>
        </w:trPr>
        <w:tc>
          <w:tcPr>
            <w:tcW w:w="7797" w:type="dxa"/>
            <w:shd w:val="clear" w:color="auto" w:fill="auto"/>
          </w:tcPr>
          <w:p w14:paraId="62C77838" w14:textId="77777777" w:rsidR="007F7D54" w:rsidRPr="00B91010" w:rsidRDefault="007F7D54" w:rsidP="00DC774A">
            <w:pPr>
              <w:jc w:val="both"/>
              <w:rPr>
                <w:rFonts w:ascii="Arial" w:hAnsi="Arial" w:cs="Arial"/>
                <w:sz w:val="22"/>
                <w:szCs w:val="22"/>
              </w:rPr>
            </w:pPr>
          </w:p>
          <w:p w14:paraId="195BE4CC" w14:textId="77777777" w:rsidR="00DC774A" w:rsidRPr="00B91010" w:rsidRDefault="00DC774A" w:rsidP="007F7D54">
            <w:pPr>
              <w:jc w:val="both"/>
              <w:rPr>
                <w:rFonts w:ascii="Arial" w:eastAsia="Verdana" w:hAnsi="Arial" w:cs="Arial"/>
                <w:sz w:val="22"/>
                <w:szCs w:val="22"/>
              </w:rPr>
            </w:pPr>
            <w:r w:rsidRPr="00B91010">
              <w:rPr>
                <w:rFonts w:ascii="Arial" w:hAnsi="Arial" w:cs="Arial"/>
                <w:sz w:val="22"/>
                <w:szCs w:val="22"/>
              </w:rPr>
              <w:t>List the risks and complications of angiographic studies and describe their management.</w:t>
            </w:r>
          </w:p>
        </w:tc>
        <w:tc>
          <w:tcPr>
            <w:tcW w:w="1559" w:type="dxa"/>
            <w:shd w:val="clear" w:color="auto" w:fill="auto"/>
          </w:tcPr>
          <w:p w14:paraId="75652186" w14:textId="77777777" w:rsidR="00DC774A" w:rsidRPr="00B91010" w:rsidRDefault="00DC774A" w:rsidP="00DC774A">
            <w:pPr>
              <w:pStyle w:val="Style-1"/>
              <w:spacing w:after="200" w:line="276" w:lineRule="auto"/>
              <w:contextualSpacing/>
              <w:rPr>
                <w:rFonts w:ascii="Arial" w:eastAsia="Verdana" w:hAnsi="Arial" w:cs="Arial"/>
                <w:b/>
                <w:sz w:val="22"/>
                <w:szCs w:val="22"/>
              </w:rPr>
            </w:pPr>
          </w:p>
        </w:tc>
      </w:tr>
      <w:tr w:rsidR="00DC774A" w:rsidRPr="00B91010" w14:paraId="1101F845" w14:textId="77777777" w:rsidTr="00DC774A">
        <w:trPr>
          <w:trHeight w:val="578"/>
        </w:trPr>
        <w:tc>
          <w:tcPr>
            <w:tcW w:w="7797" w:type="dxa"/>
            <w:shd w:val="clear" w:color="auto" w:fill="auto"/>
          </w:tcPr>
          <w:p w14:paraId="542B3A0F" w14:textId="77777777" w:rsidR="007F7D54" w:rsidRPr="00B91010" w:rsidRDefault="007F7D54" w:rsidP="00DC774A">
            <w:pPr>
              <w:jc w:val="both"/>
              <w:rPr>
                <w:rFonts w:ascii="Arial" w:hAnsi="Arial" w:cs="Arial"/>
                <w:sz w:val="22"/>
                <w:szCs w:val="22"/>
              </w:rPr>
            </w:pPr>
          </w:p>
          <w:p w14:paraId="195F2107" w14:textId="77777777" w:rsidR="00DC774A" w:rsidRPr="00B91010" w:rsidRDefault="00DC774A" w:rsidP="007F7D54">
            <w:pPr>
              <w:jc w:val="both"/>
              <w:rPr>
                <w:rFonts w:ascii="Arial" w:hAnsi="Arial" w:cs="Arial"/>
                <w:sz w:val="22"/>
                <w:szCs w:val="22"/>
              </w:rPr>
            </w:pPr>
            <w:r w:rsidRPr="00B91010">
              <w:rPr>
                <w:rFonts w:ascii="Arial" w:hAnsi="Arial" w:cs="Arial"/>
                <w:sz w:val="22"/>
                <w:szCs w:val="22"/>
              </w:rPr>
              <w:t>Define and discuss transluminal angioplasty as used in coronary, visceral and peripheral vascular arterial beds. List the indications for pulmonary arteriography.</w:t>
            </w:r>
          </w:p>
          <w:p w14:paraId="7182B945" w14:textId="77777777" w:rsidR="007F7D54" w:rsidRPr="00B91010" w:rsidRDefault="007F7D54" w:rsidP="007F7D54">
            <w:pPr>
              <w:jc w:val="both"/>
              <w:rPr>
                <w:rFonts w:ascii="Arial" w:hAnsi="Arial" w:cs="Arial"/>
                <w:sz w:val="22"/>
                <w:szCs w:val="22"/>
              </w:rPr>
            </w:pPr>
          </w:p>
        </w:tc>
        <w:tc>
          <w:tcPr>
            <w:tcW w:w="1559" w:type="dxa"/>
            <w:shd w:val="clear" w:color="auto" w:fill="auto"/>
          </w:tcPr>
          <w:p w14:paraId="3F0A80F4" w14:textId="77777777" w:rsidR="00DC774A" w:rsidRPr="00B91010" w:rsidRDefault="00DC774A" w:rsidP="00DC774A">
            <w:pPr>
              <w:pStyle w:val="Style-1"/>
              <w:spacing w:after="200" w:line="276" w:lineRule="auto"/>
              <w:contextualSpacing/>
              <w:rPr>
                <w:rFonts w:ascii="Arial" w:eastAsia="Verdana" w:hAnsi="Arial" w:cs="Arial"/>
                <w:b/>
                <w:sz w:val="22"/>
                <w:szCs w:val="22"/>
              </w:rPr>
            </w:pPr>
          </w:p>
        </w:tc>
      </w:tr>
    </w:tbl>
    <w:p w14:paraId="139E2A90" w14:textId="51E979DD" w:rsidR="00014801" w:rsidRDefault="00014801" w:rsidP="00DC774A">
      <w:pPr>
        <w:ind w:left="720"/>
        <w:jc w:val="both"/>
        <w:rPr>
          <w:rFonts w:ascii="Arial" w:hAnsi="Arial" w:cs="Arial"/>
          <w:sz w:val="22"/>
          <w:szCs w:val="22"/>
        </w:rPr>
      </w:pPr>
    </w:p>
    <w:p w14:paraId="0EEA4DC9" w14:textId="44A5B6F3" w:rsidR="000962F5" w:rsidRPr="00B91010" w:rsidRDefault="000962F5" w:rsidP="00DD60BB">
      <w:pPr>
        <w:jc w:val="both"/>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1D55E9" w:rsidRPr="00B91010" w14:paraId="20B70603" w14:textId="77777777" w:rsidTr="004135B7">
        <w:tc>
          <w:tcPr>
            <w:tcW w:w="9356" w:type="dxa"/>
            <w:gridSpan w:val="2"/>
            <w:shd w:val="clear" w:color="auto" w:fill="F2F2F2"/>
          </w:tcPr>
          <w:p w14:paraId="35D39255" w14:textId="77777777" w:rsidR="001D55E9" w:rsidRPr="000C3686" w:rsidRDefault="001D55E9" w:rsidP="001D55E9">
            <w:pPr>
              <w:jc w:val="center"/>
              <w:rPr>
                <w:rFonts w:ascii="Arial" w:hAnsi="Arial" w:cs="Arial"/>
                <w:szCs w:val="24"/>
                <w:lang w:val="en-GB"/>
              </w:rPr>
            </w:pPr>
            <w:r w:rsidRPr="000C3686">
              <w:rPr>
                <w:rFonts w:ascii="Arial" w:hAnsi="Arial" w:cs="Arial"/>
                <w:b/>
                <w:szCs w:val="24"/>
                <w:lang w:val="en-GB"/>
              </w:rPr>
              <w:lastRenderedPageBreak/>
              <w:t>SKILLS IN VASCULAR MEDICINE &amp; SURGERY</w:t>
            </w:r>
          </w:p>
          <w:p w14:paraId="10A18D51" w14:textId="77777777" w:rsidR="001D55E9" w:rsidRPr="00B91010" w:rsidRDefault="001D55E9" w:rsidP="001D55E9">
            <w:pPr>
              <w:jc w:val="center"/>
              <w:rPr>
                <w:rFonts w:ascii="Arial" w:eastAsia="Verdana" w:hAnsi="Arial" w:cs="Arial"/>
                <w:b/>
                <w:sz w:val="22"/>
                <w:szCs w:val="22"/>
              </w:rPr>
            </w:pPr>
          </w:p>
        </w:tc>
      </w:tr>
      <w:tr w:rsidR="001D55E9" w:rsidRPr="00B91010" w14:paraId="3A38A859" w14:textId="77777777" w:rsidTr="001D55E9">
        <w:trPr>
          <w:trHeight w:val="712"/>
        </w:trPr>
        <w:tc>
          <w:tcPr>
            <w:tcW w:w="7797" w:type="dxa"/>
            <w:shd w:val="clear" w:color="auto" w:fill="auto"/>
          </w:tcPr>
          <w:p w14:paraId="286E73AA" w14:textId="77777777" w:rsidR="001D55E9" w:rsidRPr="00B91010" w:rsidRDefault="001D55E9" w:rsidP="007F7D54">
            <w:pPr>
              <w:jc w:val="both"/>
              <w:rPr>
                <w:rFonts w:ascii="Arial" w:eastAsia="Verdana" w:hAnsi="Arial" w:cs="Arial"/>
                <w:sz w:val="22"/>
                <w:szCs w:val="22"/>
              </w:rPr>
            </w:pPr>
            <w:r w:rsidRPr="00B91010">
              <w:rPr>
                <w:rFonts w:ascii="Arial" w:hAnsi="Arial" w:cs="Arial"/>
                <w:sz w:val="22"/>
                <w:szCs w:val="22"/>
                <w:lang w:val="en-GB"/>
              </w:rPr>
              <w:t>Measure blood pressure using a correct cuff size and interpretation of the Korotkov sounds.</w:t>
            </w:r>
          </w:p>
        </w:tc>
        <w:tc>
          <w:tcPr>
            <w:tcW w:w="1559" w:type="dxa"/>
            <w:shd w:val="clear" w:color="auto" w:fill="auto"/>
          </w:tcPr>
          <w:p w14:paraId="3057FAAE" w14:textId="77777777" w:rsidR="001D55E9" w:rsidRPr="00B91010" w:rsidRDefault="001D55E9" w:rsidP="001D55E9">
            <w:pPr>
              <w:pStyle w:val="Style-1"/>
              <w:spacing w:after="200" w:line="276" w:lineRule="auto"/>
              <w:contextualSpacing/>
              <w:rPr>
                <w:rFonts w:ascii="Arial" w:eastAsia="Verdana" w:hAnsi="Arial" w:cs="Arial"/>
                <w:b/>
                <w:sz w:val="22"/>
                <w:szCs w:val="22"/>
              </w:rPr>
            </w:pPr>
          </w:p>
        </w:tc>
      </w:tr>
      <w:tr w:rsidR="001D55E9" w:rsidRPr="00B91010" w14:paraId="7AEF316A" w14:textId="77777777" w:rsidTr="00253536">
        <w:trPr>
          <w:trHeight w:val="347"/>
        </w:trPr>
        <w:tc>
          <w:tcPr>
            <w:tcW w:w="7797" w:type="dxa"/>
            <w:shd w:val="clear" w:color="auto" w:fill="auto"/>
          </w:tcPr>
          <w:p w14:paraId="2A9F2E95" w14:textId="77777777" w:rsidR="001D55E9" w:rsidRPr="00B91010" w:rsidRDefault="001D55E9" w:rsidP="001D55E9">
            <w:pPr>
              <w:jc w:val="both"/>
              <w:rPr>
                <w:rFonts w:ascii="Arial" w:eastAsia="Verdana" w:hAnsi="Arial" w:cs="Arial"/>
                <w:sz w:val="22"/>
                <w:szCs w:val="22"/>
              </w:rPr>
            </w:pPr>
            <w:r w:rsidRPr="00B91010">
              <w:rPr>
                <w:rFonts w:ascii="Arial" w:hAnsi="Arial" w:cs="Arial"/>
                <w:sz w:val="22"/>
                <w:szCs w:val="22"/>
                <w:lang w:val="en-GB"/>
              </w:rPr>
              <w:t>Discuss a diagnosis of hypertension with a patient in lay terms.</w:t>
            </w:r>
          </w:p>
        </w:tc>
        <w:tc>
          <w:tcPr>
            <w:tcW w:w="1559" w:type="dxa"/>
            <w:shd w:val="clear" w:color="auto" w:fill="auto"/>
          </w:tcPr>
          <w:p w14:paraId="37CAD236" w14:textId="77777777" w:rsidR="001D55E9" w:rsidRPr="00B91010" w:rsidRDefault="001D55E9" w:rsidP="001D55E9">
            <w:pPr>
              <w:pStyle w:val="Style-1"/>
              <w:spacing w:after="200" w:line="276" w:lineRule="auto"/>
              <w:contextualSpacing/>
              <w:rPr>
                <w:rFonts w:ascii="Arial" w:eastAsia="Verdana" w:hAnsi="Arial" w:cs="Arial"/>
                <w:b/>
                <w:sz w:val="22"/>
                <w:szCs w:val="22"/>
              </w:rPr>
            </w:pPr>
          </w:p>
        </w:tc>
      </w:tr>
      <w:tr w:rsidR="001D55E9" w:rsidRPr="00B91010" w14:paraId="66C9D1B6" w14:textId="77777777" w:rsidTr="00253536">
        <w:trPr>
          <w:trHeight w:val="439"/>
        </w:trPr>
        <w:tc>
          <w:tcPr>
            <w:tcW w:w="7797" w:type="dxa"/>
            <w:shd w:val="clear" w:color="auto" w:fill="auto"/>
          </w:tcPr>
          <w:p w14:paraId="45479A81" w14:textId="77777777" w:rsidR="001D55E9" w:rsidRPr="00B91010" w:rsidRDefault="001D55E9" w:rsidP="001D55E9">
            <w:pPr>
              <w:jc w:val="both"/>
              <w:rPr>
                <w:rFonts w:ascii="Arial" w:hAnsi="Arial" w:cs="Arial"/>
                <w:sz w:val="22"/>
                <w:szCs w:val="22"/>
              </w:rPr>
            </w:pPr>
            <w:r w:rsidRPr="00B91010">
              <w:rPr>
                <w:rFonts w:ascii="Arial" w:hAnsi="Arial" w:cs="Arial"/>
                <w:sz w:val="22"/>
                <w:szCs w:val="22"/>
                <w:lang w:val="en-GB"/>
              </w:rPr>
              <w:t>Interpret an ECG.</w:t>
            </w:r>
          </w:p>
        </w:tc>
        <w:tc>
          <w:tcPr>
            <w:tcW w:w="1559" w:type="dxa"/>
            <w:shd w:val="clear" w:color="auto" w:fill="auto"/>
          </w:tcPr>
          <w:p w14:paraId="66FF2F63" w14:textId="77777777" w:rsidR="001D55E9" w:rsidRPr="00B91010" w:rsidRDefault="001D55E9" w:rsidP="001D55E9">
            <w:pPr>
              <w:pStyle w:val="Style-1"/>
              <w:spacing w:after="200" w:line="276" w:lineRule="auto"/>
              <w:contextualSpacing/>
              <w:rPr>
                <w:rFonts w:ascii="Arial" w:eastAsia="Verdana" w:hAnsi="Arial" w:cs="Arial"/>
                <w:b/>
                <w:sz w:val="22"/>
                <w:szCs w:val="22"/>
              </w:rPr>
            </w:pPr>
          </w:p>
        </w:tc>
      </w:tr>
      <w:tr w:rsidR="001D55E9" w:rsidRPr="00B91010" w14:paraId="406B51F9" w14:textId="77777777" w:rsidTr="00253536">
        <w:trPr>
          <w:trHeight w:val="361"/>
        </w:trPr>
        <w:tc>
          <w:tcPr>
            <w:tcW w:w="7797" w:type="dxa"/>
            <w:shd w:val="clear" w:color="auto" w:fill="auto"/>
          </w:tcPr>
          <w:p w14:paraId="677F30C5" w14:textId="77777777" w:rsidR="001D55E9" w:rsidRPr="00B91010" w:rsidRDefault="001D55E9" w:rsidP="001D55E9">
            <w:pPr>
              <w:jc w:val="both"/>
              <w:rPr>
                <w:rFonts w:ascii="Arial" w:hAnsi="Arial" w:cs="Arial"/>
                <w:sz w:val="22"/>
                <w:szCs w:val="22"/>
              </w:rPr>
            </w:pPr>
            <w:r w:rsidRPr="00B91010">
              <w:rPr>
                <w:rFonts w:ascii="Arial" w:hAnsi="Arial" w:cs="Arial"/>
                <w:sz w:val="22"/>
                <w:szCs w:val="22"/>
                <w:lang w:val="en-GB"/>
              </w:rPr>
              <w:t xml:space="preserve">Test a urine sample for blood and protein using a standard test strip </w:t>
            </w:r>
          </w:p>
        </w:tc>
        <w:tc>
          <w:tcPr>
            <w:tcW w:w="1559" w:type="dxa"/>
            <w:shd w:val="clear" w:color="auto" w:fill="auto"/>
          </w:tcPr>
          <w:p w14:paraId="157EE6DC" w14:textId="77777777" w:rsidR="001D55E9" w:rsidRPr="00B91010" w:rsidRDefault="001D55E9" w:rsidP="001D55E9">
            <w:pPr>
              <w:pStyle w:val="Style-1"/>
              <w:spacing w:after="200" w:line="276" w:lineRule="auto"/>
              <w:contextualSpacing/>
              <w:rPr>
                <w:rFonts w:ascii="Arial" w:eastAsia="Verdana" w:hAnsi="Arial" w:cs="Arial"/>
                <w:b/>
                <w:sz w:val="22"/>
                <w:szCs w:val="22"/>
              </w:rPr>
            </w:pPr>
          </w:p>
        </w:tc>
      </w:tr>
      <w:tr w:rsidR="001D55E9" w:rsidRPr="00B91010" w14:paraId="2DF5CD2D" w14:textId="77777777" w:rsidTr="00253536">
        <w:trPr>
          <w:trHeight w:val="723"/>
        </w:trPr>
        <w:tc>
          <w:tcPr>
            <w:tcW w:w="7797" w:type="dxa"/>
            <w:shd w:val="clear" w:color="auto" w:fill="auto"/>
          </w:tcPr>
          <w:p w14:paraId="7034A54E" w14:textId="77777777" w:rsidR="001D55E9" w:rsidRPr="00B91010" w:rsidRDefault="001D55E9" w:rsidP="007F7D54">
            <w:pPr>
              <w:jc w:val="both"/>
              <w:rPr>
                <w:rFonts w:ascii="Arial" w:hAnsi="Arial" w:cs="Arial"/>
                <w:sz w:val="22"/>
                <w:szCs w:val="22"/>
              </w:rPr>
            </w:pPr>
            <w:r w:rsidRPr="00B91010">
              <w:rPr>
                <w:rFonts w:ascii="Arial" w:hAnsi="Arial" w:cs="Arial"/>
                <w:sz w:val="22"/>
                <w:szCs w:val="22"/>
              </w:rPr>
              <w:t>Demonstrate the site for palpation of all peripheral pulses and determine whether they are present or absent</w:t>
            </w:r>
          </w:p>
        </w:tc>
        <w:tc>
          <w:tcPr>
            <w:tcW w:w="1559" w:type="dxa"/>
            <w:shd w:val="clear" w:color="auto" w:fill="auto"/>
          </w:tcPr>
          <w:p w14:paraId="2EB69819" w14:textId="77777777" w:rsidR="001D55E9" w:rsidRPr="00B91010" w:rsidRDefault="001D55E9" w:rsidP="001D55E9">
            <w:pPr>
              <w:pStyle w:val="Style-1"/>
              <w:spacing w:after="200" w:line="276" w:lineRule="auto"/>
              <w:contextualSpacing/>
              <w:rPr>
                <w:rFonts w:ascii="Arial" w:eastAsia="Verdana" w:hAnsi="Arial" w:cs="Arial"/>
                <w:b/>
                <w:sz w:val="22"/>
                <w:szCs w:val="22"/>
              </w:rPr>
            </w:pPr>
          </w:p>
        </w:tc>
      </w:tr>
      <w:tr w:rsidR="001D55E9" w:rsidRPr="00B91010" w14:paraId="64CF0612" w14:textId="77777777" w:rsidTr="00253536">
        <w:trPr>
          <w:trHeight w:val="846"/>
        </w:trPr>
        <w:tc>
          <w:tcPr>
            <w:tcW w:w="7797" w:type="dxa"/>
            <w:shd w:val="clear" w:color="auto" w:fill="auto"/>
          </w:tcPr>
          <w:p w14:paraId="49CD05DF" w14:textId="77777777" w:rsidR="001D55E9" w:rsidRPr="00B91010" w:rsidRDefault="001D55E9" w:rsidP="007F7D54">
            <w:pPr>
              <w:jc w:val="both"/>
              <w:rPr>
                <w:rFonts w:ascii="Arial" w:hAnsi="Arial" w:cs="Arial"/>
                <w:sz w:val="22"/>
                <w:szCs w:val="22"/>
              </w:rPr>
            </w:pPr>
            <w:r w:rsidRPr="00B91010">
              <w:rPr>
                <w:rFonts w:ascii="Arial" w:hAnsi="Arial" w:cs="Arial"/>
                <w:sz w:val="22"/>
                <w:szCs w:val="22"/>
                <w:lang w:val="en-GB"/>
              </w:rPr>
              <w:t>Given a patient with ischaemic rest pain in a foot, demonstrate the physical findings, including dependent rubor, pallor on elevation and delayed capillary refill.</w:t>
            </w:r>
          </w:p>
        </w:tc>
        <w:tc>
          <w:tcPr>
            <w:tcW w:w="1559" w:type="dxa"/>
            <w:shd w:val="clear" w:color="auto" w:fill="auto"/>
          </w:tcPr>
          <w:p w14:paraId="596723A3" w14:textId="77777777" w:rsidR="001D55E9" w:rsidRPr="00B91010" w:rsidRDefault="001D55E9" w:rsidP="001D55E9">
            <w:pPr>
              <w:pStyle w:val="Style-1"/>
              <w:spacing w:after="200" w:line="276" w:lineRule="auto"/>
              <w:contextualSpacing/>
              <w:rPr>
                <w:rFonts w:ascii="Arial" w:eastAsia="Verdana" w:hAnsi="Arial" w:cs="Arial"/>
                <w:b/>
                <w:sz w:val="22"/>
                <w:szCs w:val="22"/>
              </w:rPr>
            </w:pPr>
          </w:p>
        </w:tc>
      </w:tr>
      <w:tr w:rsidR="001D55E9" w:rsidRPr="00B91010" w14:paraId="7322A791" w14:textId="77777777" w:rsidTr="001D55E9">
        <w:trPr>
          <w:trHeight w:val="578"/>
        </w:trPr>
        <w:tc>
          <w:tcPr>
            <w:tcW w:w="7797" w:type="dxa"/>
            <w:shd w:val="clear" w:color="auto" w:fill="auto"/>
          </w:tcPr>
          <w:p w14:paraId="7528C2EB" w14:textId="77777777" w:rsidR="001D55E9" w:rsidRPr="00B91010" w:rsidRDefault="001D55E9" w:rsidP="007F7D54">
            <w:pPr>
              <w:jc w:val="both"/>
              <w:rPr>
                <w:rFonts w:ascii="Arial" w:hAnsi="Arial" w:cs="Arial"/>
                <w:sz w:val="22"/>
                <w:szCs w:val="22"/>
              </w:rPr>
            </w:pPr>
            <w:r w:rsidRPr="00B91010">
              <w:rPr>
                <w:rFonts w:ascii="Arial" w:hAnsi="Arial" w:cs="Arial"/>
                <w:sz w:val="22"/>
                <w:szCs w:val="22"/>
              </w:rPr>
              <w:t>Measure the ankle-brachial pressure index and interpret the results.</w:t>
            </w:r>
          </w:p>
        </w:tc>
        <w:tc>
          <w:tcPr>
            <w:tcW w:w="1559" w:type="dxa"/>
            <w:shd w:val="clear" w:color="auto" w:fill="auto"/>
          </w:tcPr>
          <w:p w14:paraId="37CA9E2B" w14:textId="77777777" w:rsidR="001D55E9" w:rsidRPr="00B91010" w:rsidRDefault="001D55E9" w:rsidP="001D55E9">
            <w:pPr>
              <w:pStyle w:val="Style-1"/>
              <w:spacing w:after="200" w:line="276" w:lineRule="auto"/>
              <w:contextualSpacing/>
              <w:rPr>
                <w:rFonts w:ascii="Arial" w:eastAsia="Verdana" w:hAnsi="Arial" w:cs="Arial"/>
                <w:b/>
                <w:sz w:val="22"/>
                <w:szCs w:val="22"/>
              </w:rPr>
            </w:pPr>
          </w:p>
        </w:tc>
      </w:tr>
      <w:tr w:rsidR="001D55E9" w:rsidRPr="00B91010" w14:paraId="496D47E1" w14:textId="77777777" w:rsidTr="00253536">
        <w:trPr>
          <w:trHeight w:val="952"/>
        </w:trPr>
        <w:tc>
          <w:tcPr>
            <w:tcW w:w="7797" w:type="dxa"/>
            <w:shd w:val="clear" w:color="auto" w:fill="auto"/>
          </w:tcPr>
          <w:p w14:paraId="13835E9D" w14:textId="54B62A75" w:rsidR="001D55E9" w:rsidRPr="00B91010" w:rsidRDefault="001D55E9" w:rsidP="007F7D54">
            <w:pPr>
              <w:jc w:val="both"/>
              <w:rPr>
                <w:rFonts w:ascii="Arial" w:hAnsi="Arial" w:cs="Arial"/>
                <w:sz w:val="22"/>
                <w:szCs w:val="22"/>
              </w:rPr>
            </w:pPr>
            <w:r w:rsidRPr="00B91010">
              <w:rPr>
                <w:rFonts w:ascii="Arial" w:hAnsi="Arial" w:cs="Arial"/>
                <w:sz w:val="22"/>
                <w:szCs w:val="22"/>
              </w:rPr>
              <w:t xml:space="preserve">Demonstrate the use of unidirectional Hand Held Doppler to: auscultate the pedal arteries; Measure the systolic blood pressure in the arm and </w:t>
            </w:r>
            <w:r w:rsidR="00B074D8" w:rsidRPr="00B91010">
              <w:rPr>
                <w:rFonts w:ascii="Arial" w:hAnsi="Arial" w:cs="Arial"/>
                <w:sz w:val="22"/>
                <w:szCs w:val="22"/>
              </w:rPr>
              <w:t>ankle;</w:t>
            </w:r>
            <w:r w:rsidRPr="00B91010">
              <w:rPr>
                <w:rFonts w:ascii="Arial" w:hAnsi="Arial" w:cs="Arial"/>
                <w:sz w:val="22"/>
                <w:szCs w:val="22"/>
              </w:rPr>
              <w:t xml:space="preserve"> Demonstrate reflux at the sapheno</w:t>
            </w:r>
            <w:r w:rsidR="00D20B9D" w:rsidRPr="00B91010">
              <w:rPr>
                <w:rFonts w:ascii="Arial" w:hAnsi="Arial" w:cs="Arial"/>
                <w:sz w:val="22"/>
                <w:szCs w:val="22"/>
              </w:rPr>
              <w:t>-</w:t>
            </w:r>
            <w:r w:rsidRPr="00B91010">
              <w:rPr>
                <w:rFonts w:ascii="Arial" w:hAnsi="Arial" w:cs="Arial"/>
                <w:sz w:val="22"/>
                <w:szCs w:val="22"/>
              </w:rPr>
              <w:t xml:space="preserve">femoral junction </w:t>
            </w:r>
          </w:p>
        </w:tc>
        <w:tc>
          <w:tcPr>
            <w:tcW w:w="1559" w:type="dxa"/>
            <w:shd w:val="clear" w:color="auto" w:fill="auto"/>
          </w:tcPr>
          <w:p w14:paraId="31D1671B" w14:textId="77777777" w:rsidR="001D55E9" w:rsidRPr="00B91010" w:rsidRDefault="001D55E9" w:rsidP="001D55E9">
            <w:pPr>
              <w:pStyle w:val="Style-1"/>
              <w:spacing w:after="200" w:line="276" w:lineRule="auto"/>
              <w:contextualSpacing/>
              <w:rPr>
                <w:rFonts w:ascii="Arial" w:eastAsia="Verdana" w:hAnsi="Arial" w:cs="Arial"/>
                <w:b/>
                <w:sz w:val="22"/>
                <w:szCs w:val="22"/>
              </w:rPr>
            </w:pPr>
          </w:p>
        </w:tc>
      </w:tr>
      <w:tr w:rsidR="001D55E9" w:rsidRPr="00B91010" w14:paraId="7E438D8C" w14:textId="77777777" w:rsidTr="001D55E9">
        <w:trPr>
          <w:trHeight w:val="578"/>
        </w:trPr>
        <w:tc>
          <w:tcPr>
            <w:tcW w:w="7797" w:type="dxa"/>
            <w:shd w:val="clear" w:color="auto" w:fill="auto"/>
          </w:tcPr>
          <w:p w14:paraId="006B711D" w14:textId="77777777" w:rsidR="001D55E9" w:rsidRPr="00B91010" w:rsidRDefault="001D55E9" w:rsidP="007F7D54">
            <w:pPr>
              <w:jc w:val="both"/>
              <w:rPr>
                <w:rFonts w:ascii="Arial" w:hAnsi="Arial" w:cs="Arial"/>
                <w:sz w:val="22"/>
                <w:szCs w:val="22"/>
                <w:lang w:val="en-GB"/>
              </w:rPr>
            </w:pPr>
            <w:r w:rsidRPr="00B91010">
              <w:rPr>
                <w:rFonts w:ascii="Arial" w:hAnsi="Arial" w:cs="Arial"/>
                <w:sz w:val="22"/>
                <w:szCs w:val="22"/>
                <w:lang w:val="en-GB"/>
              </w:rPr>
              <w:t>Describe the technique used to puncture the femoral artery for a blood sample including the necessary equipment and potential complications.</w:t>
            </w:r>
          </w:p>
          <w:p w14:paraId="34DF0801" w14:textId="77777777" w:rsidR="007F7D54" w:rsidRPr="00B91010" w:rsidRDefault="007F7D54" w:rsidP="007F7D54">
            <w:pPr>
              <w:jc w:val="both"/>
              <w:rPr>
                <w:rFonts w:ascii="Arial" w:hAnsi="Arial" w:cs="Arial"/>
                <w:sz w:val="22"/>
                <w:szCs w:val="22"/>
              </w:rPr>
            </w:pPr>
          </w:p>
        </w:tc>
        <w:tc>
          <w:tcPr>
            <w:tcW w:w="1559" w:type="dxa"/>
            <w:shd w:val="clear" w:color="auto" w:fill="auto"/>
          </w:tcPr>
          <w:p w14:paraId="6B42D71E" w14:textId="77777777" w:rsidR="001D55E9" w:rsidRPr="00B91010" w:rsidRDefault="001D55E9" w:rsidP="001D55E9">
            <w:pPr>
              <w:pStyle w:val="Style-1"/>
              <w:spacing w:after="200" w:line="276" w:lineRule="auto"/>
              <w:contextualSpacing/>
              <w:rPr>
                <w:rFonts w:ascii="Arial" w:eastAsia="Verdana" w:hAnsi="Arial" w:cs="Arial"/>
                <w:b/>
                <w:sz w:val="22"/>
                <w:szCs w:val="22"/>
              </w:rPr>
            </w:pPr>
          </w:p>
        </w:tc>
      </w:tr>
    </w:tbl>
    <w:p w14:paraId="009A2ED2" w14:textId="5143E0BA" w:rsidR="00014801" w:rsidRDefault="00014801" w:rsidP="00DC774A">
      <w:pPr>
        <w:ind w:left="720"/>
        <w:jc w:val="both"/>
        <w:rPr>
          <w:rFonts w:ascii="Arial" w:hAnsi="Arial" w:cs="Arial"/>
          <w:sz w:val="22"/>
          <w:szCs w:val="22"/>
        </w:rPr>
      </w:pPr>
    </w:p>
    <w:p w14:paraId="34111118" w14:textId="77777777" w:rsidR="00DD60BB" w:rsidRPr="00B91010" w:rsidRDefault="00DD60BB" w:rsidP="00DC774A">
      <w:pPr>
        <w:ind w:left="720"/>
        <w:jc w:val="both"/>
        <w:rPr>
          <w:rFonts w:ascii="Arial" w:hAnsi="Arial" w:cs="Arial"/>
          <w:sz w:val="22"/>
          <w:szCs w:val="22"/>
        </w:rPr>
      </w:pPr>
    </w:p>
    <w:p w14:paraId="280928F7" w14:textId="77777777" w:rsidR="00BC42B1" w:rsidRPr="000C3686" w:rsidRDefault="00BC42B1" w:rsidP="00E4008B">
      <w:pPr>
        <w:pBdr>
          <w:top w:val="single" w:sz="4" w:space="1" w:color="auto"/>
          <w:left w:val="single" w:sz="4" w:space="4" w:color="auto"/>
          <w:bottom w:val="single" w:sz="4" w:space="1" w:color="auto"/>
          <w:right w:val="single" w:sz="4" w:space="4" w:color="auto"/>
        </w:pBdr>
        <w:shd w:val="clear" w:color="auto" w:fill="BFBFBF"/>
        <w:jc w:val="center"/>
        <w:rPr>
          <w:rFonts w:ascii="Arial" w:hAnsi="Arial" w:cs="Arial"/>
          <w:b/>
          <w:sz w:val="28"/>
          <w:szCs w:val="28"/>
          <w:lang w:val="en-GB"/>
        </w:rPr>
      </w:pPr>
      <w:r w:rsidRPr="000C3686">
        <w:rPr>
          <w:rFonts w:ascii="Arial" w:hAnsi="Arial" w:cs="Arial"/>
          <w:b/>
          <w:sz w:val="28"/>
          <w:szCs w:val="28"/>
          <w:lang w:val="en-GB"/>
        </w:rPr>
        <w:t>RESPIRATORY MEDICINE</w:t>
      </w:r>
    </w:p>
    <w:p w14:paraId="5AFFFC32" w14:textId="5A59C814" w:rsidR="00DD60BB" w:rsidRPr="00B91010" w:rsidRDefault="00DD60BB">
      <w:pPr>
        <w:jc w:val="both"/>
        <w:rPr>
          <w:rFonts w:ascii="Arial" w:hAnsi="Arial" w:cs="Arial"/>
          <w:b/>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1D55E9" w:rsidRPr="00B91010" w14:paraId="6AD4DBED" w14:textId="77777777" w:rsidTr="004135B7">
        <w:tc>
          <w:tcPr>
            <w:tcW w:w="9356" w:type="dxa"/>
            <w:gridSpan w:val="2"/>
            <w:shd w:val="clear" w:color="auto" w:fill="F2F2F2"/>
          </w:tcPr>
          <w:p w14:paraId="68347858" w14:textId="77777777" w:rsidR="001D55E9" w:rsidRPr="000C3686" w:rsidRDefault="001D55E9" w:rsidP="001D55E9">
            <w:pPr>
              <w:jc w:val="center"/>
              <w:rPr>
                <w:rFonts w:ascii="Arial" w:hAnsi="Arial" w:cs="Arial"/>
                <w:b/>
                <w:szCs w:val="24"/>
                <w:lang w:val="en-GB"/>
              </w:rPr>
            </w:pPr>
            <w:r w:rsidRPr="000C3686">
              <w:rPr>
                <w:rFonts w:ascii="Arial" w:hAnsi="Arial" w:cs="Arial"/>
                <w:b/>
                <w:szCs w:val="24"/>
                <w:lang w:val="en-GB"/>
              </w:rPr>
              <w:t>ASTHMA</w:t>
            </w:r>
          </w:p>
          <w:p w14:paraId="3FF9BD02" w14:textId="77777777" w:rsidR="001D55E9" w:rsidRPr="00B91010" w:rsidRDefault="001D55E9" w:rsidP="001D55E9">
            <w:pPr>
              <w:jc w:val="center"/>
              <w:rPr>
                <w:rFonts w:ascii="Arial" w:eastAsia="Verdana" w:hAnsi="Arial" w:cs="Arial"/>
                <w:b/>
                <w:sz w:val="22"/>
                <w:szCs w:val="22"/>
              </w:rPr>
            </w:pPr>
          </w:p>
        </w:tc>
      </w:tr>
      <w:tr w:rsidR="001D55E9" w:rsidRPr="00B91010" w14:paraId="2F3422C3" w14:textId="77777777" w:rsidTr="00253536">
        <w:trPr>
          <w:trHeight w:val="451"/>
        </w:trPr>
        <w:tc>
          <w:tcPr>
            <w:tcW w:w="7797" w:type="dxa"/>
            <w:shd w:val="clear" w:color="auto" w:fill="auto"/>
          </w:tcPr>
          <w:p w14:paraId="03060A03" w14:textId="77777777" w:rsidR="001D55E9" w:rsidRPr="00B91010" w:rsidRDefault="001D55E9" w:rsidP="001D55E9">
            <w:pPr>
              <w:ind w:left="34"/>
              <w:jc w:val="both"/>
              <w:rPr>
                <w:rFonts w:ascii="Arial" w:eastAsia="Verdana" w:hAnsi="Arial" w:cs="Arial"/>
                <w:sz w:val="22"/>
                <w:szCs w:val="22"/>
              </w:rPr>
            </w:pPr>
            <w:r w:rsidRPr="00B91010">
              <w:rPr>
                <w:rFonts w:ascii="Arial" w:hAnsi="Arial" w:cs="Arial"/>
                <w:sz w:val="22"/>
                <w:szCs w:val="22"/>
              </w:rPr>
              <w:t>Define the classical features of asthma and outline common precipitants</w:t>
            </w:r>
          </w:p>
        </w:tc>
        <w:tc>
          <w:tcPr>
            <w:tcW w:w="1559" w:type="dxa"/>
            <w:shd w:val="clear" w:color="auto" w:fill="auto"/>
          </w:tcPr>
          <w:p w14:paraId="19BAD2C2" w14:textId="77777777" w:rsidR="001D55E9" w:rsidRPr="00B91010" w:rsidRDefault="001D55E9" w:rsidP="001D55E9">
            <w:pPr>
              <w:pStyle w:val="Style-1"/>
              <w:spacing w:after="200" w:line="276" w:lineRule="auto"/>
              <w:contextualSpacing/>
              <w:rPr>
                <w:rFonts w:ascii="Arial" w:eastAsia="Verdana" w:hAnsi="Arial" w:cs="Arial"/>
                <w:b/>
                <w:sz w:val="22"/>
                <w:szCs w:val="22"/>
              </w:rPr>
            </w:pPr>
          </w:p>
        </w:tc>
      </w:tr>
      <w:tr w:rsidR="001D55E9" w:rsidRPr="00B91010" w14:paraId="68FAB8A3" w14:textId="77777777" w:rsidTr="00253536">
        <w:trPr>
          <w:trHeight w:val="387"/>
        </w:trPr>
        <w:tc>
          <w:tcPr>
            <w:tcW w:w="7797" w:type="dxa"/>
            <w:shd w:val="clear" w:color="auto" w:fill="auto"/>
          </w:tcPr>
          <w:p w14:paraId="7E266BDA" w14:textId="77777777" w:rsidR="001D55E9" w:rsidRPr="00B91010" w:rsidRDefault="001D55E9" w:rsidP="001D55E9">
            <w:pPr>
              <w:ind w:left="34"/>
              <w:jc w:val="both"/>
              <w:rPr>
                <w:rFonts w:ascii="Arial" w:hAnsi="Arial" w:cs="Arial"/>
                <w:sz w:val="22"/>
                <w:szCs w:val="22"/>
                <w:lang w:val="en-GB"/>
              </w:rPr>
            </w:pPr>
            <w:r w:rsidRPr="00B91010">
              <w:rPr>
                <w:rFonts w:ascii="Arial" w:hAnsi="Arial" w:cs="Arial"/>
                <w:sz w:val="22"/>
                <w:szCs w:val="22"/>
              </w:rPr>
              <w:t>Discuss the importance of identifying occupational asthma.</w:t>
            </w:r>
          </w:p>
          <w:p w14:paraId="2304824F" w14:textId="77777777" w:rsidR="001D55E9" w:rsidRPr="00B91010" w:rsidRDefault="001D55E9" w:rsidP="001D55E9">
            <w:pPr>
              <w:jc w:val="both"/>
              <w:rPr>
                <w:rFonts w:ascii="Arial" w:eastAsia="Verdana" w:hAnsi="Arial" w:cs="Arial"/>
                <w:sz w:val="22"/>
                <w:szCs w:val="22"/>
              </w:rPr>
            </w:pPr>
          </w:p>
        </w:tc>
        <w:tc>
          <w:tcPr>
            <w:tcW w:w="1559" w:type="dxa"/>
            <w:shd w:val="clear" w:color="auto" w:fill="auto"/>
          </w:tcPr>
          <w:p w14:paraId="7F07CAC4" w14:textId="77777777" w:rsidR="001D55E9" w:rsidRPr="00B91010" w:rsidRDefault="001D55E9" w:rsidP="001D55E9">
            <w:pPr>
              <w:pStyle w:val="Style-1"/>
              <w:spacing w:after="200" w:line="276" w:lineRule="auto"/>
              <w:contextualSpacing/>
              <w:rPr>
                <w:rFonts w:ascii="Arial" w:eastAsia="Verdana" w:hAnsi="Arial" w:cs="Arial"/>
                <w:b/>
                <w:sz w:val="22"/>
                <w:szCs w:val="22"/>
              </w:rPr>
            </w:pPr>
          </w:p>
        </w:tc>
      </w:tr>
      <w:tr w:rsidR="001D55E9" w:rsidRPr="00B91010" w14:paraId="58F8FE94" w14:textId="77777777" w:rsidTr="001D55E9">
        <w:trPr>
          <w:trHeight w:val="578"/>
        </w:trPr>
        <w:tc>
          <w:tcPr>
            <w:tcW w:w="7797" w:type="dxa"/>
            <w:shd w:val="clear" w:color="auto" w:fill="auto"/>
          </w:tcPr>
          <w:p w14:paraId="758A33BB" w14:textId="77777777" w:rsidR="001D55E9" w:rsidRPr="00B91010" w:rsidRDefault="001D55E9" w:rsidP="001D55E9">
            <w:pPr>
              <w:ind w:left="34"/>
              <w:jc w:val="both"/>
              <w:rPr>
                <w:rFonts w:ascii="Arial" w:hAnsi="Arial" w:cs="Arial"/>
                <w:sz w:val="22"/>
                <w:szCs w:val="22"/>
              </w:rPr>
            </w:pPr>
            <w:r w:rsidRPr="00B91010">
              <w:rPr>
                <w:rFonts w:ascii="Arial" w:hAnsi="Arial" w:cs="Arial"/>
                <w:sz w:val="22"/>
                <w:szCs w:val="22"/>
              </w:rPr>
              <w:t>Classify asthma and discuss the characteristics of a typical patient who is likely to present with each type.</w:t>
            </w:r>
          </w:p>
          <w:p w14:paraId="51EF8A10" w14:textId="77777777" w:rsidR="001D55E9" w:rsidRPr="00B91010" w:rsidRDefault="001D55E9" w:rsidP="001D55E9">
            <w:pPr>
              <w:jc w:val="both"/>
              <w:rPr>
                <w:rFonts w:ascii="Arial" w:hAnsi="Arial" w:cs="Arial"/>
                <w:sz w:val="22"/>
                <w:szCs w:val="22"/>
              </w:rPr>
            </w:pPr>
          </w:p>
        </w:tc>
        <w:tc>
          <w:tcPr>
            <w:tcW w:w="1559" w:type="dxa"/>
            <w:shd w:val="clear" w:color="auto" w:fill="auto"/>
          </w:tcPr>
          <w:p w14:paraId="6D906ED6" w14:textId="77777777" w:rsidR="001D55E9" w:rsidRPr="00B91010" w:rsidRDefault="001D55E9" w:rsidP="001D55E9">
            <w:pPr>
              <w:pStyle w:val="Style-1"/>
              <w:spacing w:after="200" w:line="276" w:lineRule="auto"/>
              <w:contextualSpacing/>
              <w:rPr>
                <w:rFonts w:ascii="Arial" w:eastAsia="Verdana" w:hAnsi="Arial" w:cs="Arial"/>
                <w:b/>
                <w:sz w:val="22"/>
                <w:szCs w:val="22"/>
              </w:rPr>
            </w:pPr>
          </w:p>
        </w:tc>
      </w:tr>
      <w:tr w:rsidR="001D55E9" w:rsidRPr="00B91010" w14:paraId="6725A08C" w14:textId="77777777" w:rsidTr="00253536">
        <w:trPr>
          <w:trHeight w:val="405"/>
        </w:trPr>
        <w:tc>
          <w:tcPr>
            <w:tcW w:w="7797" w:type="dxa"/>
            <w:shd w:val="clear" w:color="auto" w:fill="auto"/>
          </w:tcPr>
          <w:p w14:paraId="634B50E6" w14:textId="77777777" w:rsidR="001D55E9" w:rsidRPr="00B91010" w:rsidRDefault="001D55E9" w:rsidP="001D55E9">
            <w:pPr>
              <w:ind w:left="34"/>
              <w:jc w:val="both"/>
              <w:rPr>
                <w:rFonts w:ascii="Arial" w:hAnsi="Arial" w:cs="Arial"/>
                <w:sz w:val="22"/>
                <w:szCs w:val="22"/>
              </w:rPr>
            </w:pPr>
            <w:r w:rsidRPr="00B91010">
              <w:rPr>
                <w:rFonts w:ascii="Arial" w:hAnsi="Arial" w:cs="Arial"/>
                <w:sz w:val="22"/>
                <w:szCs w:val="22"/>
              </w:rPr>
              <w:t>Describe the morphology and pathological consequences of asthma.</w:t>
            </w:r>
          </w:p>
          <w:p w14:paraId="5B6B7F4A" w14:textId="77777777" w:rsidR="001D55E9" w:rsidRPr="00B91010" w:rsidRDefault="001D55E9" w:rsidP="001D55E9">
            <w:pPr>
              <w:jc w:val="both"/>
              <w:rPr>
                <w:rFonts w:ascii="Arial" w:hAnsi="Arial" w:cs="Arial"/>
                <w:sz w:val="22"/>
                <w:szCs w:val="22"/>
              </w:rPr>
            </w:pPr>
          </w:p>
        </w:tc>
        <w:tc>
          <w:tcPr>
            <w:tcW w:w="1559" w:type="dxa"/>
            <w:shd w:val="clear" w:color="auto" w:fill="auto"/>
          </w:tcPr>
          <w:p w14:paraId="45FF1DC3" w14:textId="77777777" w:rsidR="001D55E9" w:rsidRPr="00B91010" w:rsidRDefault="001D55E9" w:rsidP="001D55E9">
            <w:pPr>
              <w:pStyle w:val="Style-1"/>
              <w:spacing w:after="200" w:line="276" w:lineRule="auto"/>
              <w:contextualSpacing/>
              <w:rPr>
                <w:rFonts w:ascii="Arial" w:eastAsia="Verdana" w:hAnsi="Arial" w:cs="Arial"/>
                <w:b/>
                <w:sz w:val="22"/>
                <w:szCs w:val="22"/>
              </w:rPr>
            </w:pPr>
          </w:p>
        </w:tc>
      </w:tr>
      <w:tr w:rsidR="001D55E9" w:rsidRPr="00B91010" w14:paraId="434218BD" w14:textId="77777777" w:rsidTr="001D55E9">
        <w:trPr>
          <w:trHeight w:val="578"/>
        </w:trPr>
        <w:tc>
          <w:tcPr>
            <w:tcW w:w="7797" w:type="dxa"/>
            <w:shd w:val="clear" w:color="auto" w:fill="auto"/>
          </w:tcPr>
          <w:p w14:paraId="298D0B7A" w14:textId="77777777" w:rsidR="001D55E9" w:rsidRPr="00B91010" w:rsidRDefault="001D55E9" w:rsidP="001D55E9">
            <w:pPr>
              <w:jc w:val="both"/>
              <w:rPr>
                <w:rFonts w:ascii="Arial" w:hAnsi="Arial" w:cs="Arial"/>
                <w:sz w:val="22"/>
                <w:szCs w:val="22"/>
              </w:rPr>
            </w:pPr>
            <w:r w:rsidRPr="00B91010">
              <w:rPr>
                <w:rFonts w:ascii="Arial" w:hAnsi="Arial" w:cs="Arial"/>
                <w:sz w:val="22"/>
                <w:szCs w:val="22"/>
              </w:rPr>
              <w:t>Describe the clinical features of acute asthma and the blood gas abnormalities associated with acute severe asthma.</w:t>
            </w:r>
          </w:p>
          <w:p w14:paraId="22FE2163" w14:textId="77777777" w:rsidR="001D55E9" w:rsidRPr="00B91010" w:rsidRDefault="001D55E9" w:rsidP="001D55E9">
            <w:pPr>
              <w:jc w:val="both"/>
              <w:rPr>
                <w:rFonts w:ascii="Arial" w:hAnsi="Arial" w:cs="Arial"/>
                <w:sz w:val="22"/>
                <w:szCs w:val="22"/>
              </w:rPr>
            </w:pPr>
          </w:p>
        </w:tc>
        <w:tc>
          <w:tcPr>
            <w:tcW w:w="1559" w:type="dxa"/>
            <w:shd w:val="clear" w:color="auto" w:fill="auto"/>
          </w:tcPr>
          <w:p w14:paraId="0A53932F" w14:textId="77777777" w:rsidR="001D55E9" w:rsidRPr="00B91010" w:rsidRDefault="001D55E9" w:rsidP="001D55E9">
            <w:pPr>
              <w:pStyle w:val="Style-1"/>
              <w:spacing w:after="200" w:line="276" w:lineRule="auto"/>
              <w:contextualSpacing/>
              <w:rPr>
                <w:rFonts w:ascii="Arial" w:eastAsia="Verdana" w:hAnsi="Arial" w:cs="Arial"/>
                <w:b/>
                <w:sz w:val="22"/>
                <w:szCs w:val="22"/>
              </w:rPr>
            </w:pPr>
          </w:p>
        </w:tc>
      </w:tr>
      <w:tr w:rsidR="001D55E9" w:rsidRPr="00B91010" w14:paraId="6920D5B6" w14:textId="77777777" w:rsidTr="001D55E9">
        <w:trPr>
          <w:trHeight w:val="578"/>
        </w:trPr>
        <w:tc>
          <w:tcPr>
            <w:tcW w:w="7797" w:type="dxa"/>
            <w:shd w:val="clear" w:color="auto" w:fill="auto"/>
          </w:tcPr>
          <w:p w14:paraId="59BBDA02" w14:textId="77777777" w:rsidR="001D55E9" w:rsidRPr="00B91010" w:rsidRDefault="001D55E9" w:rsidP="001D55E9">
            <w:pPr>
              <w:ind w:left="34"/>
              <w:jc w:val="both"/>
              <w:rPr>
                <w:rFonts w:ascii="Arial" w:hAnsi="Arial" w:cs="Arial"/>
                <w:sz w:val="22"/>
                <w:szCs w:val="22"/>
              </w:rPr>
            </w:pPr>
            <w:r w:rsidRPr="00B91010">
              <w:rPr>
                <w:rFonts w:ascii="Arial" w:hAnsi="Arial" w:cs="Arial"/>
                <w:sz w:val="22"/>
                <w:szCs w:val="22"/>
              </w:rPr>
              <w:t>Describe the stepped approach to treatment of an acute asthma attack and create a management plan for a patient presenting with acute asthma</w:t>
            </w:r>
          </w:p>
          <w:p w14:paraId="16A76648" w14:textId="77777777" w:rsidR="001D55E9" w:rsidRPr="00B91010" w:rsidRDefault="001D55E9" w:rsidP="001D55E9">
            <w:pPr>
              <w:jc w:val="both"/>
              <w:rPr>
                <w:rFonts w:ascii="Arial" w:hAnsi="Arial" w:cs="Arial"/>
                <w:sz w:val="22"/>
                <w:szCs w:val="22"/>
              </w:rPr>
            </w:pPr>
          </w:p>
        </w:tc>
        <w:tc>
          <w:tcPr>
            <w:tcW w:w="1559" w:type="dxa"/>
            <w:shd w:val="clear" w:color="auto" w:fill="auto"/>
          </w:tcPr>
          <w:p w14:paraId="2F0B8CAF" w14:textId="77777777" w:rsidR="001D55E9" w:rsidRPr="00B91010" w:rsidRDefault="001D55E9" w:rsidP="001D55E9">
            <w:pPr>
              <w:pStyle w:val="Style-1"/>
              <w:spacing w:after="200" w:line="276" w:lineRule="auto"/>
              <w:contextualSpacing/>
              <w:rPr>
                <w:rFonts w:ascii="Arial" w:eastAsia="Verdana" w:hAnsi="Arial" w:cs="Arial"/>
                <w:b/>
                <w:sz w:val="22"/>
                <w:szCs w:val="22"/>
              </w:rPr>
            </w:pPr>
          </w:p>
        </w:tc>
      </w:tr>
      <w:tr w:rsidR="001D55E9" w:rsidRPr="00B91010" w14:paraId="654ADAAB" w14:textId="77777777" w:rsidTr="001D55E9">
        <w:trPr>
          <w:trHeight w:val="578"/>
        </w:trPr>
        <w:tc>
          <w:tcPr>
            <w:tcW w:w="7797" w:type="dxa"/>
            <w:shd w:val="clear" w:color="auto" w:fill="auto"/>
          </w:tcPr>
          <w:p w14:paraId="2BB3938A" w14:textId="77777777" w:rsidR="001D55E9" w:rsidRPr="00B91010" w:rsidRDefault="001D55E9" w:rsidP="001D55E9">
            <w:pPr>
              <w:ind w:left="34"/>
              <w:jc w:val="both"/>
              <w:rPr>
                <w:rFonts w:ascii="Arial" w:hAnsi="Arial" w:cs="Arial"/>
                <w:sz w:val="22"/>
                <w:szCs w:val="22"/>
              </w:rPr>
            </w:pPr>
            <w:r w:rsidRPr="00B91010">
              <w:rPr>
                <w:rFonts w:ascii="Arial" w:hAnsi="Arial" w:cs="Arial"/>
                <w:sz w:val="22"/>
                <w:szCs w:val="22"/>
              </w:rPr>
              <w:t>Describe the mechanisms of actions of the main drugs used to treat asthma.</w:t>
            </w:r>
          </w:p>
          <w:p w14:paraId="232FE89B" w14:textId="77777777" w:rsidR="001D55E9" w:rsidRPr="00B91010" w:rsidRDefault="001D55E9" w:rsidP="001D55E9">
            <w:pPr>
              <w:jc w:val="both"/>
              <w:rPr>
                <w:rFonts w:ascii="Arial" w:hAnsi="Arial" w:cs="Arial"/>
                <w:sz w:val="22"/>
                <w:szCs w:val="22"/>
              </w:rPr>
            </w:pPr>
          </w:p>
        </w:tc>
        <w:tc>
          <w:tcPr>
            <w:tcW w:w="1559" w:type="dxa"/>
            <w:shd w:val="clear" w:color="auto" w:fill="auto"/>
          </w:tcPr>
          <w:p w14:paraId="7FFB431E" w14:textId="77777777" w:rsidR="001D55E9" w:rsidRPr="00B91010" w:rsidRDefault="001D55E9" w:rsidP="001D55E9">
            <w:pPr>
              <w:pStyle w:val="Style-1"/>
              <w:spacing w:after="200" w:line="276" w:lineRule="auto"/>
              <w:contextualSpacing/>
              <w:rPr>
                <w:rFonts w:ascii="Arial" w:eastAsia="Verdana" w:hAnsi="Arial" w:cs="Arial"/>
                <w:b/>
                <w:sz w:val="22"/>
                <w:szCs w:val="22"/>
              </w:rPr>
            </w:pPr>
          </w:p>
        </w:tc>
      </w:tr>
    </w:tbl>
    <w:p w14:paraId="03B3CD3B" w14:textId="232EF7D7" w:rsidR="004D1956" w:rsidRPr="00B91010" w:rsidRDefault="004D1956">
      <w:pPr>
        <w:jc w:val="both"/>
        <w:rPr>
          <w:rFonts w:ascii="Arial" w:hAnsi="Arial" w:cs="Arial"/>
          <w:sz w:val="22"/>
          <w:szCs w:val="22"/>
        </w:rPr>
      </w:pPr>
    </w:p>
    <w:p w14:paraId="7AAA6563" w14:textId="250BD2F6" w:rsidR="000962F5" w:rsidRDefault="000962F5">
      <w:pPr>
        <w:jc w:val="both"/>
        <w:rPr>
          <w:rFonts w:ascii="Arial" w:hAnsi="Arial" w:cs="Arial"/>
          <w:sz w:val="22"/>
          <w:szCs w:val="22"/>
        </w:rPr>
      </w:pPr>
    </w:p>
    <w:p w14:paraId="51A8F178" w14:textId="77777777" w:rsidR="00354006" w:rsidRDefault="00354006">
      <w:pPr>
        <w:jc w:val="both"/>
        <w:rPr>
          <w:rFonts w:ascii="Arial" w:hAnsi="Arial" w:cs="Arial"/>
          <w:sz w:val="22"/>
          <w:szCs w:val="22"/>
        </w:rPr>
      </w:pPr>
    </w:p>
    <w:p w14:paraId="1AEF3307" w14:textId="77777777" w:rsidR="000962F5" w:rsidRPr="00B91010" w:rsidRDefault="000962F5">
      <w:pPr>
        <w:jc w:val="both"/>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1D55E9" w:rsidRPr="00B91010" w14:paraId="78E9345D" w14:textId="77777777" w:rsidTr="004135B7">
        <w:tc>
          <w:tcPr>
            <w:tcW w:w="9356" w:type="dxa"/>
            <w:gridSpan w:val="2"/>
            <w:shd w:val="clear" w:color="auto" w:fill="F2F2F2"/>
          </w:tcPr>
          <w:p w14:paraId="4084D67A" w14:textId="242E8975" w:rsidR="001D55E9" w:rsidRPr="000C3686" w:rsidRDefault="00F523B9" w:rsidP="001D55E9">
            <w:pPr>
              <w:ind w:left="360"/>
              <w:jc w:val="center"/>
              <w:rPr>
                <w:rFonts w:ascii="Arial" w:hAnsi="Arial" w:cs="Arial"/>
                <w:szCs w:val="24"/>
                <w:lang w:val="en-GB"/>
              </w:rPr>
            </w:pPr>
            <w:r>
              <w:rPr>
                <w:rFonts w:ascii="Arial" w:hAnsi="Arial" w:cs="Arial"/>
                <w:b/>
                <w:szCs w:val="24"/>
                <w:lang w:val="en-GB"/>
              </w:rPr>
              <w:lastRenderedPageBreak/>
              <w:t>C</w:t>
            </w:r>
            <w:r w:rsidR="001D55E9" w:rsidRPr="000C3686">
              <w:rPr>
                <w:rFonts w:ascii="Arial" w:hAnsi="Arial" w:cs="Arial"/>
                <w:b/>
                <w:szCs w:val="24"/>
                <w:lang w:val="en-GB"/>
              </w:rPr>
              <w:t>HRONIC OBSTRUCTIVE PULMONARY DISEASE (COPD)/EMPHYSEMA</w:t>
            </w:r>
          </w:p>
          <w:p w14:paraId="4324E16F" w14:textId="77777777" w:rsidR="001D55E9" w:rsidRPr="00B91010" w:rsidRDefault="001D55E9" w:rsidP="001D55E9">
            <w:pPr>
              <w:jc w:val="center"/>
              <w:rPr>
                <w:rFonts w:ascii="Arial" w:eastAsia="Verdana" w:hAnsi="Arial" w:cs="Arial"/>
                <w:b/>
                <w:sz w:val="22"/>
                <w:szCs w:val="22"/>
              </w:rPr>
            </w:pPr>
          </w:p>
        </w:tc>
      </w:tr>
      <w:tr w:rsidR="001D55E9" w:rsidRPr="00B91010" w14:paraId="0B52DC28" w14:textId="77777777" w:rsidTr="001D55E9">
        <w:trPr>
          <w:trHeight w:val="712"/>
        </w:trPr>
        <w:tc>
          <w:tcPr>
            <w:tcW w:w="7797" w:type="dxa"/>
            <w:shd w:val="clear" w:color="auto" w:fill="auto"/>
          </w:tcPr>
          <w:p w14:paraId="258ADA35" w14:textId="77777777" w:rsidR="001D55E9" w:rsidRPr="00B91010" w:rsidRDefault="001D55E9" w:rsidP="001D55E9">
            <w:pPr>
              <w:rPr>
                <w:rFonts w:ascii="Arial" w:hAnsi="Arial" w:cs="Arial"/>
                <w:sz w:val="22"/>
                <w:szCs w:val="22"/>
              </w:rPr>
            </w:pPr>
            <w:r w:rsidRPr="00B91010">
              <w:rPr>
                <w:rFonts w:ascii="Arial" w:hAnsi="Arial" w:cs="Arial"/>
                <w:sz w:val="22"/>
                <w:szCs w:val="22"/>
              </w:rPr>
              <w:t>Define the term chronic obstructive pulmonary disease (COPD) and describe the pathology underlying COPD, list recognised risk factors</w:t>
            </w:r>
          </w:p>
          <w:p w14:paraId="5AE1F7FF" w14:textId="77777777" w:rsidR="001D55E9" w:rsidRPr="00B91010" w:rsidRDefault="001D55E9" w:rsidP="001D55E9">
            <w:pPr>
              <w:ind w:left="34"/>
              <w:jc w:val="both"/>
              <w:rPr>
                <w:rFonts w:ascii="Arial" w:eastAsia="Verdana" w:hAnsi="Arial" w:cs="Arial"/>
                <w:sz w:val="22"/>
                <w:szCs w:val="22"/>
              </w:rPr>
            </w:pPr>
          </w:p>
        </w:tc>
        <w:tc>
          <w:tcPr>
            <w:tcW w:w="1559" w:type="dxa"/>
            <w:shd w:val="clear" w:color="auto" w:fill="auto"/>
          </w:tcPr>
          <w:p w14:paraId="29F3DC30" w14:textId="77777777" w:rsidR="001D55E9" w:rsidRPr="00B91010" w:rsidRDefault="001D55E9" w:rsidP="001D55E9">
            <w:pPr>
              <w:pStyle w:val="Style-1"/>
              <w:spacing w:after="200" w:line="276" w:lineRule="auto"/>
              <w:contextualSpacing/>
              <w:rPr>
                <w:rFonts w:ascii="Arial" w:eastAsia="Verdana" w:hAnsi="Arial" w:cs="Arial"/>
                <w:b/>
                <w:sz w:val="22"/>
                <w:szCs w:val="22"/>
              </w:rPr>
            </w:pPr>
          </w:p>
        </w:tc>
      </w:tr>
      <w:tr w:rsidR="001D55E9" w:rsidRPr="00B91010" w14:paraId="157D353D" w14:textId="77777777" w:rsidTr="001D55E9">
        <w:trPr>
          <w:trHeight w:val="712"/>
        </w:trPr>
        <w:tc>
          <w:tcPr>
            <w:tcW w:w="7797" w:type="dxa"/>
            <w:shd w:val="clear" w:color="auto" w:fill="auto"/>
          </w:tcPr>
          <w:p w14:paraId="04D49F49" w14:textId="77777777" w:rsidR="001D55E9" w:rsidRPr="00B91010" w:rsidRDefault="001D55E9" w:rsidP="001D55E9">
            <w:pPr>
              <w:rPr>
                <w:rFonts w:ascii="Arial" w:hAnsi="Arial" w:cs="Arial"/>
                <w:sz w:val="22"/>
                <w:szCs w:val="22"/>
              </w:rPr>
            </w:pPr>
            <w:r w:rsidRPr="00B91010">
              <w:rPr>
                <w:rFonts w:ascii="Arial" w:hAnsi="Arial" w:cs="Arial"/>
                <w:sz w:val="22"/>
                <w:szCs w:val="22"/>
              </w:rPr>
              <w:t>Describe the typical history of a patient with COPD including complications and clinical features of acute presentations</w:t>
            </w:r>
          </w:p>
          <w:p w14:paraId="6BEF6233" w14:textId="77777777" w:rsidR="001D55E9" w:rsidRPr="00B91010" w:rsidRDefault="001D55E9" w:rsidP="001D55E9">
            <w:pPr>
              <w:jc w:val="both"/>
              <w:rPr>
                <w:rFonts w:ascii="Arial" w:eastAsia="Verdana" w:hAnsi="Arial" w:cs="Arial"/>
                <w:sz w:val="22"/>
                <w:szCs w:val="22"/>
              </w:rPr>
            </w:pPr>
          </w:p>
        </w:tc>
        <w:tc>
          <w:tcPr>
            <w:tcW w:w="1559" w:type="dxa"/>
            <w:shd w:val="clear" w:color="auto" w:fill="auto"/>
          </w:tcPr>
          <w:p w14:paraId="59971E96" w14:textId="77777777" w:rsidR="001D55E9" w:rsidRPr="00B91010" w:rsidRDefault="001D55E9" w:rsidP="001D55E9">
            <w:pPr>
              <w:pStyle w:val="Style-1"/>
              <w:spacing w:after="200" w:line="276" w:lineRule="auto"/>
              <w:contextualSpacing/>
              <w:rPr>
                <w:rFonts w:ascii="Arial" w:eastAsia="Verdana" w:hAnsi="Arial" w:cs="Arial"/>
                <w:b/>
                <w:sz w:val="22"/>
                <w:szCs w:val="22"/>
              </w:rPr>
            </w:pPr>
          </w:p>
        </w:tc>
      </w:tr>
      <w:tr w:rsidR="001D55E9" w:rsidRPr="00B91010" w14:paraId="3872CBDF" w14:textId="77777777" w:rsidTr="001D55E9">
        <w:trPr>
          <w:trHeight w:val="578"/>
        </w:trPr>
        <w:tc>
          <w:tcPr>
            <w:tcW w:w="7797" w:type="dxa"/>
            <w:shd w:val="clear" w:color="auto" w:fill="auto"/>
          </w:tcPr>
          <w:p w14:paraId="7F702957" w14:textId="0367CB4C" w:rsidR="001D55E9" w:rsidRPr="00B91010" w:rsidRDefault="001D55E9" w:rsidP="001D55E9">
            <w:pPr>
              <w:rPr>
                <w:rFonts w:ascii="Arial" w:hAnsi="Arial" w:cs="Arial"/>
                <w:sz w:val="22"/>
                <w:szCs w:val="22"/>
              </w:rPr>
            </w:pPr>
            <w:r w:rsidRPr="00B91010">
              <w:rPr>
                <w:rFonts w:ascii="Arial" w:hAnsi="Arial" w:cs="Arial"/>
                <w:sz w:val="22"/>
                <w:szCs w:val="22"/>
              </w:rPr>
              <w:t xml:space="preserve">Describe a management plan for patients with stable COPD and </w:t>
            </w:r>
            <w:r w:rsidR="00597EAC" w:rsidRPr="00B91010">
              <w:rPr>
                <w:rFonts w:ascii="Arial" w:hAnsi="Arial" w:cs="Arial"/>
                <w:sz w:val="22"/>
                <w:szCs w:val="22"/>
              </w:rPr>
              <w:t xml:space="preserve">for </w:t>
            </w:r>
            <w:r w:rsidR="00B074D8" w:rsidRPr="00B91010">
              <w:rPr>
                <w:rFonts w:ascii="Arial" w:hAnsi="Arial" w:cs="Arial"/>
                <w:sz w:val="22"/>
                <w:szCs w:val="22"/>
              </w:rPr>
              <w:t>those presenting</w:t>
            </w:r>
            <w:r w:rsidRPr="00B91010">
              <w:rPr>
                <w:rFonts w:ascii="Arial" w:hAnsi="Arial" w:cs="Arial"/>
                <w:sz w:val="22"/>
                <w:szCs w:val="22"/>
              </w:rPr>
              <w:t xml:space="preserve"> with an acute </w:t>
            </w:r>
            <w:r w:rsidR="0053184A" w:rsidRPr="00B91010">
              <w:rPr>
                <w:rFonts w:ascii="Arial" w:hAnsi="Arial" w:cs="Arial"/>
                <w:sz w:val="22"/>
                <w:szCs w:val="22"/>
              </w:rPr>
              <w:t xml:space="preserve"> exacerbation</w:t>
            </w:r>
            <w:r w:rsidRPr="00B91010">
              <w:rPr>
                <w:rFonts w:ascii="Arial" w:hAnsi="Arial" w:cs="Arial"/>
                <w:sz w:val="22"/>
                <w:szCs w:val="22"/>
              </w:rPr>
              <w:t xml:space="preserve"> of COPD</w:t>
            </w:r>
          </w:p>
          <w:p w14:paraId="0CEEFA0D" w14:textId="77777777" w:rsidR="001D55E9" w:rsidRPr="00B91010" w:rsidRDefault="001D55E9" w:rsidP="001D55E9">
            <w:pPr>
              <w:jc w:val="both"/>
              <w:rPr>
                <w:rFonts w:ascii="Arial" w:hAnsi="Arial" w:cs="Arial"/>
                <w:sz w:val="22"/>
                <w:szCs w:val="22"/>
              </w:rPr>
            </w:pPr>
          </w:p>
        </w:tc>
        <w:tc>
          <w:tcPr>
            <w:tcW w:w="1559" w:type="dxa"/>
            <w:shd w:val="clear" w:color="auto" w:fill="auto"/>
          </w:tcPr>
          <w:p w14:paraId="46FB798C" w14:textId="77777777" w:rsidR="001D55E9" w:rsidRPr="00B91010" w:rsidRDefault="001D55E9" w:rsidP="001D55E9">
            <w:pPr>
              <w:pStyle w:val="Style-1"/>
              <w:spacing w:after="200" w:line="276" w:lineRule="auto"/>
              <w:contextualSpacing/>
              <w:rPr>
                <w:rFonts w:ascii="Arial" w:eastAsia="Verdana" w:hAnsi="Arial" w:cs="Arial"/>
                <w:b/>
                <w:sz w:val="22"/>
                <w:szCs w:val="22"/>
              </w:rPr>
            </w:pPr>
          </w:p>
        </w:tc>
      </w:tr>
      <w:tr w:rsidR="001D55E9" w:rsidRPr="00B91010" w14:paraId="202D19FB" w14:textId="77777777" w:rsidTr="001D55E9">
        <w:trPr>
          <w:trHeight w:val="578"/>
        </w:trPr>
        <w:tc>
          <w:tcPr>
            <w:tcW w:w="7797" w:type="dxa"/>
            <w:shd w:val="clear" w:color="auto" w:fill="auto"/>
          </w:tcPr>
          <w:p w14:paraId="270405F3" w14:textId="77777777" w:rsidR="001D55E9" w:rsidRPr="00B91010" w:rsidRDefault="001D55E9" w:rsidP="001D55E9">
            <w:pPr>
              <w:jc w:val="both"/>
              <w:rPr>
                <w:rFonts w:ascii="Arial" w:hAnsi="Arial" w:cs="Arial"/>
                <w:sz w:val="22"/>
                <w:szCs w:val="22"/>
              </w:rPr>
            </w:pPr>
            <w:r w:rsidRPr="00B91010">
              <w:rPr>
                <w:rFonts w:ascii="Arial" w:hAnsi="Arial" w:cs="Arial"/>
                <w:sz w:val="22"/>
                <w:szCs w:val="22"/>
              </w:rPr>
              <w:t>Describe and interpret relevant investigations in a patient with suspected COPD</w:t>
            </w:r>
          </w:p>
        </w:tc>
        <w:tc>
          <w:tcPr>
            <w:tcW w:w="1559" w:type="dxa"/>
            <w:shd w:val="clear" w:color="auto" w:fill="auto"/>
          </w:tcPr>
          <w:p w14:paraId="6065103F" w14:textId="77777777" w:rsidR="001D55E9" w:rsidRPr="00B91010" w:rsidRDefault="001D55E9" w:rsidP="001D55E9">
            <w:pPr>
              <w:pStyle w:val="Style-1"/>
              <w:spacing w:after="200" w:line="276" w:lineRule="auto"/>
              <w:contextualSpacing/>
              <w:rPr>
                <w:rFonts w:ascii="Arial" w:eastAsia="Verdana" w:hAnsi="Arial" w:cs="Arial"/>
                <w:b/>
                <w:sz w:val="22"/>
                <w:szCs w:val="22"/>
              </w:rPr>
            </w:pPr>
          </w:p>
        </w:tc>
      </w:tr>
      <w:tr w:rsidR="001D55E9" w:rsidRPr="00B91010" w14:paraId="6CE26CBA" w14:textId="77777777" w:rsidTr="001D55E9">
        <w:trPr>
          <w:trHeight w:val="578"/>
        </w:trPr>
        <w:tc>
          <w:tcPr>
            <w:tcW w:w="7797" w:type="dxa"/>
            <w:shd w:val="clear" w:color="auto" w:fill="auto"/>
          </w:tcPr>
          <w:p w14:paraId="7D4A6488" w14:textId="77777777" w:rsidR="001D55E9" w:rsidRPr="00B91010" w:rsidRDefault="001D55E9" w:rsidP="001D55E9">
            <w:pPr>
              <w:rPr>
                <w:rFonts w:ascii="Arial" w:hAnsi="Arial" w:cs="Arial"/>
                <w:sz w:val="22"/>
                <w:szCs w:val="22"/>
              </w:rPr>
            </w:pPr>
            <w:r w:rsidRPr="00B91010">
              <w:rPr>
                <w:rFonts w:ascii="Arial" w:hAnsi="Arial" w:cs="Arial"/>
                <w:sz w:val="22"/>
                <w:szCs w:val="22"/>
              </w:rPr>
              <w:t>Discuss smoking cessation methods</w:t>
            </w:r>
          </w:p>
          <w:p w14:paraId="29FFB802" w14:textId="77777777" w:rsidR="001D55E9" w:rsidRPr="00B91010" w:rsidRDefault="001D55E9" w:rsidP="001D55E9">
            <w:pPr>
              <w:jc w:val="both"/>
              <w:rPr>
                <w:rFonts w:ascii="Arial" w:hAnsi="Arial" w:cs="Arial"/>
                <w:sz w:val="22"/>
                <w:szCs w:val="22"/>
              </w:rPr>
            </w:pPr>
          </w:p>
        </w:tc>
        <w:tc>
          <w:tcPr>
            <w:tcW w:w="1559" w:type="dxa"/>
            <w:shd w:val="clear" w:color="auto" w:fill="auto"/>
          </w:tcPr>
          <w:p w14:paraId="5242EF48" w14:textId="77777777" w:rsidR="001D55E9" w:rsidRPr="00B91010" w:rsidRDefault="001D55E9" w:rsidP="001D55E9">
            <w:pPr>
              <w:pStyle w:val="Style-1"/>
              <w:spacing w:after="200" w:line="276" w:lineRule="auto"/>
              <w:contextualSpacing/>
              <w:rPr>
                <w:rFonts w:ascii="Arial" w:eastAsia="Verdana" w:hAnsi="Arial" w:cs="Arial"/>
                <w:b/>
                <w:sz w:val="22"/>
                <w:szCs w:val="22"/>
              </w:rPr>
            </w:pPr>
          </w:p>
        </w:tc>
      </w:tr>
      <w:tr w:rsidR="001D55E9" w:rsidRPr="00B91010" w14:paraId="4CAB3638" w14:textId="77777777" w:rsidTr="001D55E9">
        <w:trPr>
          <w:trHeight w:val="578"/>
        </w:trPr>
        <w:tc>
          <w:tcPr>
            <w:tcW w:w="7797" w:type="dxa"/>
            <w:shd w:val="clear" w:color="auto" w:fill="auto"/>
          </w:tcPr>
          <w:p w14:paraId="45721807" w14:textId="77777777" w:rsidR="001D55E9" w:rsidRPr="00B91010" w:rsidRDefault="001D55E9" w:rsidP="001D55E9">
            <w:pPr>
              <w:rPr>
                <w:rFonts w:ascii="Arial" w:hAnsi="Arial" w:cs="Arial"/>
                <w:sz w:val="22"/>
                <w:szCs w:val="22"/>
              </w:rPr>
            </w:pPr>
            <w:r w:rsidRPr="00B91010">
              <w:rPr>
                <w:rFonts w:ascii="Arial" w:hAnsi="Arial" w:cs="Arial"/>
                <w:sz w:val="22"/>
                <w:szCs w:val="22"/>
              </w:rPr>
              <w:t>Discuss the importance of monitored oxygen therapy in treatment and the indications for assisted ventilation, outlining how this is undertaken.</w:t>
            </w:r>
          </w:p>
          <w:p w14:paraId="45109325" w14:textId="77777777" w:rsidR="001D55E9" w:rsidRPr="00B91010" w:rsidRDefault="001D55E9" w:rsidP="001D55E9">
            <w:pPr>
              <w:rPr>
                <w:rFonts w:ascii="Arial" w:hAnsi="Arial" w:cs="Arial"/>
                <w:sz w:val="22"/>
                <w:szCs w:val="22"/>
              </w:rPr>
            </w:pPr>
          </w:p>
        </w:tc>
        <w:tc>
          <w:tcPr>
            <w:tcW w:w="1559" w:type="dxa"/>
            <w:shd w:val="clear" w:color="auto" w:fill="auto"/>
          </w:tcPr>
          <w:p w14:paraId="27E9BAAD" w14:textId="77777777" w:rsidR="001D55E9" w:rsidRPr="00B91010" w:rsidRDefault="001D55E9" w:rsidP="001D55E9">
            <w:pPr>
              <w:pStyle w:val="Style-1"/>
              <w:spacing w:after="200" w:line="276" w:lineRule="auto"/>
              <w:contextualSpacing/>
              <w:rPr>
                <w:rFonts w:ascii="Arial" w:eastAsia="Verdana" w:hAnsi="Arial" w:cs="Arial"/>
                <w:b/>
                <w:sz w:val="22"/>
                <w:szCs w:val="22"/>
              </w:rPr>
            </w:pPr>
          </w:p>
        </w:tc>
      </w:tr>
    </w:tbl>
    <w:p w14:paraId="5F4BE519" w14:textId="77777777" w:rsidR="00996AAF" w:rsidRPr="00B91010" w:rsidRDefault="00996AAF">
      <w:pPr>
        <w:jc w:val="both"/>
        <w:rPr>
          <w:rFonts w:ascii="Arial" w:hAnsi="Arial" w:cs="Arial"/>
          <w:b/>
          <w:sz w:val="22"/>
          <w:szCs w:val="22"/>
          <w:lang w:val="en-GB"/>
        </w:rPr>
      </w:pPr>
    </w:p>
    <w:p w14:paraId="7DA0D95A" w14:textId="4D0A2710" w:rsidR="007D34E0" w:rsidRDefault="007D34E0">
      <w:pPr>
        <w:jc w:val="both"/>
        <w:rPr>
          <w:rFonts w:ascii="Arial" w:hAnsi="Arial" w:cs="Arial"/>
          <w:b/>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1D55E9" w:rsidRPr="00B91010" w14:paraId="0CFE16FC" w14:textId="77777777" w:rsidTr="004135B7">
        <w:tc>
          <w:tcPr>
            <w:tcW w:w="9356" w:type="dxa"/>
            <w:gridSpan w:val="2"/>
            <w:shd w:val="clear" w:color="auto" w:fill="F2F2F2"/>
          </w:tcPr>
          <w:p w14:paraId="1EBF59C4" w14:textId="77777777" w:rsidR="001D55E9" w:rsidRPr="000C3686" w:rsidRDefault="001D55E9" w:rsidP="001D55E9">
            <w:pPr>
              <w:jc w:val="center"/>
              <w:rPr>
                <w:rFonts w:ascii="Arial" w:hAnsi="Arial" w:cs="Arial"/>
                <w:szCs w:val="24"/>
                <w:lang w:val="en-GB"/>
              </w:rPr>
            </w:pPr>
            <w:r w:rsidRPr="000C3686">
              <w:rPr>
                <w:rFonts w:ascii="Arial" w:hAnsi="Arial" w:cs="Arial"/>
                <w:b/>
                <w:szCs w:val="24"/>
                <w:lang w:val="en-GB"/>
              </w:rPr>
              <w:t>BRONCHIECTASIS</w:t>
            </w:r>
          </w:p>
          <w:p w14:paraId="2DE388A6" w14:textId="77777777" w:rsidR="001D55E9" w:rsidRPr="00B91010" w:rsidRDefault="001D55E9" w:rsidP="001D55E9">
            <w:pPr>
              <w:jc w:val="center"/>
              <w:rPr>
                <w:rFonts w:ascii="Arial" w:eastAsia="Verdana" w:hAnsi="Arial" w:cs="Arial"/>
                <w:b/>
                <w:sz w:val="22"/>
                <w:szCs w:val="22"/>
              </w:rPr>
            </w:pPr>
          </w:p>
        </w:tc>
      </w:tr>
      <w:tr w:rsidR="001D55E9" w:rsidRPr="00B91010" w14:paraId="6F0DB7EC" w14:textId="77777777" w:rsidTr="001D55E9">
        <w:trPr>
          <w:trHeight w:val="712"/>
        </w:trPr>
        <w:tc>
          <w:tcPr>
            <w:tcW w:w="7797" w:type="dxa"/>
            <w:shd w:val="clear" w:color="auto" w:fill="auto"/>
          </w:tcPr>
          <w:p w14:paraId="0AC46A63" w14:textId="77777777" w:rsidR="001D55E9" w:rsidRPr="00B91010" w:rsidRDefault="001D55E9" w:rsidP="001D55E9">
            <w:pPr>
              <w:jc w:val="both"/>
              <w:rPr>
                <w:rFonts w:ascii="Arial" w:hAnsi="Arial" w:cs="Arial"/>
                <w:sz w:val="22"/>
                <w:szCs w:val="22"/>
              </w:rPr>
            </w:pPr>
            <w:r w:rsidRPr="00B91010">
              <w:rPr>
                <w:rFonts w:ascii="Arial" w:hAnsi="Arial" w:cs="Arial"/>
                <w:sz w:val="22"/>
                <w:szCs w:val="22"/>
              </w:rPr>
              <w:t>Describe the typical history of a patient with bronchiectasis and describe how it differs from COPD</w:t>
            </w:r>
          </w:p>
          <w:p w14:paraId="2C320B38" w14:textId="77777777" w:rsidR="001D55E9" w:rsidRPr="00B91010" w:rsidRDefault="001D55E9" w:rsidP="001D55E9">
            <w:pPr>
              <w:ind w:left="34"/>
              <w:jc w:val="both"/>
              <w:rPr>
                <w:rFonts w:ascii="Arial" w:eastAsia="Verdana" w:hAnsi="Arial" w:cs="Arial"/>
                <w:sz w:val="22"/>
                <w:szCs w:val="22"/>
              </w:rPr>
            </w:pPr>
          </w:p>
        </w:tc>
        <w:tc>
          <w:tcPr>
            <w:tcW w:w="1559" w:type="dxa"/>
            <w:shd w:val="clear" w:color="auto" w:fill="auto"/>
          </w:tcPr>
          <w:p w14:paraId="16E5201D" w14:textId="77777777" w:rsidR="001D55E9" w:rsidRPr="00B91010" w:rsidRDefault="001D55E9" w:rsidP="001D55E9">
            <w:pPr>
              <w:pStyle w:val="Style-1"/>
              <w:spacing w:after="200" w:line="276" w:lineRule="auto"/>
              <w:contextualSpacing/>
              <w:rPr>
                <w:rFonts w:ascii="Arial" w:eastAsia="Verdana" w:hAnsi="Arial" w:cs="Arial"/>
                <w:b/>
                <w:sz w:val="22"/>
                <w:szCs w:val="22"/>
              </w:rPr>
            </w:pPr>
          </w:p>
        </w:tc>
      </w:tr>
      <w:tr w:rsidR="001D55E9" w:rsidRPr="00B91010" w14:paraId="20C1FF95" w14:textId="77777777" w:rsidTr="001D55E9">
        <w:trPr>
          <w:trHeight w:val="712"/>
        </w:trPr>
        <w:tc>
          <w:tcPr>
            <w:tcW w:w="7797" w:type="dxa"/>
            <w:shd w:val="clear" w:color="auto" w:fill="auto"/>
          </w:tcPr>
          <w:p w14:paraId="7C55CC32" w14:textId="77777777" w:rsidR="001D55E9" w:rsidRPr="00B91010" w:rsidRDefault="001D55E9" w:rsidP="001D55E9">
            <w:pPr>
              <w:jc w:val="both"/>
              <w:rPr>
                <w:rFonts w:ascii="Arial" w:hAnsi="Arial" w:cs="Arial"/>
                <w:sz w:val="22"/>
                <w:szCs w:val="22"/>
              </w:rPr>
            </w:pPr>
            <w:r w:rsidRPr="00B91010">
              <w:rPr>
                <w:rFonts w:ascii="Arial" w:hAnsi="Arial" w:cs="Arial"/>
                <w:sz w:val="22"/>
                <w:szCs w:val="22"/>
              </w:rPr>
              <w:t>List recognised risk factors and outline the morphology and pathological consequences of Bronchiectasis</w:t>
            </w:r>
          </w:p>
          <w:p w14:paraId="028796EC" w14:textId="77777777" w:rsidR="001D55E9" w:rsidRPr="00B91010" w:rsidRDefault="001D55E9" w:rsidP="001D55E9">
            <w:pPr>
              <w:jc w:val="both"/>
              <w:rPr>
                <w:rFonts w:ascii="Arial" w:eastAsia="Verdana" w:hAnsi="Arial" w:cs="Arial"/>
                <w:sz w:val="22"/>
                <w:szCs w:val="22"/>
              </w:rPr>
            </w:pPr>
          </w:p>
        </w:tc>
        <w:tc>
          <w:tcPr>
            <w:tcW w:w="1559" w:type="dxa"/>
            <w:shd w:val="clear" w:color="auto" w:fill="auto"/>
          </w:tcPr>
          <w:p w14:paraId="26B59FD9" w14:textId="77777777" w:rsidR="001D55E9" w:rsidRPr="00B91010" w:rsidRDefault="001D55E9" w:rsidP="001D55E9">
            <w:pPr>
              <w:pStyle w:val="Style-1"/>
              <w:spacing w:after="200" w:line="276" w:lineRule="auto"/>
              <w:contextualSpacing/>
              <w:rPr>
                <w:rFonts w:ascii="Arial" w:eastAsia="Verdana" w:hAnsi="Arial" w:cs="Arial"/>
                <w:b/>
                <w:sz w:val="22"/>
                <w:szCs w:val="22"/>
              </w:rPr>
            </w:pPr>
          </w:p>
        </w:tc>
      </w:tr>
      <w:tr w:rsidR="001D55E9" w:rsidRPr="00B91010" w14:paraId="5283657A" w14:textId="77777777" w:rsidTr="001D55E9">
        <w:trPr>
          <w:trHeight w:val="578"/>
        </w:trPr>
        <w:tc>
          <w:tcPr>
            <w:tcW w:w="7797" w:type="dxa"/>
            <w:shd w:val="clear" w:color="auto" w:fill="auto"/>
          </w:tcPr>
          <w:p w14:paraId="4D76C701" w14:textId="77777777" w:rsidR="001D55E9" w:rsidRPr="00B91010" w:rsidRDefault="001D55E9" w:rsidP="001D55E9">
            <w:pPr>
              <w:jc w:val="both"/>
              <w:rPr>
                <w:rFonts w:ascii="Arial" w:hAnsi="Arial" w:cs="Arial"/>
                <w:sz w:val="22"/>
                <w:szCs w:val="22"/>
              </w:rPr>
            </w:pPr>
            <w:r w:rsidRPr="00B91010">
              <w:rPr>
                <w:rFonts w:ascii="Arial" w:hAnsi="Arial" w:cs="Arial"/>
                <w:sz w:val="22"/>
                <w:szCs w:val="22"/>
              </w:rPr>
              <w:t>Outline the investigations of a patient with suspected bronchiectasis and discuss treatment with postural drainage and physiotherapy and antibiotics for infective exacerbation.</w:t>
            </w:r>
          </w:p>
          <w:p w14:paraId="60BD3CF7" w14:textId="77777777" w:rsidR="001D55E9" w:rsidRPr="00B91010" w:rsidRDefault="001D55E9" w:rsidP="001D55E9">
            <w:pPr>
              <w:jc w:val="both"/>
              <w:rPr>
                <w:rFonts w:ascii="Arial" w:hAnsi="Arial" w:cs="Arial"/>
                <w:sz w:val="22"/>
                <w:szCs w:val="22"/>
              </w:rPr>
            </w:pPr>
          </w:p>
        </w:tc>
        <w:tc>
          <w:tcPr>
            <w:tcW w:w="1559" w:type="dxa"/>
            <w:shd w:val="clear" w:color="auto" w:fill="auto"/>
          </w:tcPr>
          <w:p w14:paraId="56D8B422" w14:textId="77777777" w:rsidR="001D55E9" w:rsidRPr="00B91010" w:rsidRDefault="001D55E9" w:rsidP="001D55E9">
            <w:pPr>
              <w:pStyle w:val="Style-1"/>
              <w:spacing w:after="200" w:line="276" w:lineRule="auto"/>
              <w:contextualSpacing/>
              <w:rPr>
                <w:rFonts w:ascii="Arial" w:eastAsia="Verdana" w:hAnsi="Arial" w:cs="Arial"/>
                <w:b/>
                <w:sz w:val="22"/>
                <w:szCs w:val="22"/>
              </w:rPr>
            </w:pPr>
          </w:p>
        </w:tc>
      </w:tr>
    </w:tbl>
    <w:p w14:paraId="15D8CD18" w14:textId="77777777" w:rsidR="001D55E9" w:rsidRPr="00B91010" w:rsidRDefault="001D55E9">
      <w:pPr>
        <w:jc w:val="both"/>
        <w:rPr>
          <w:rFonts w:ascii="Arial" w:hAnsi="Arial" w:cs="Arial"/>
          <w:b/>
          <w:sz w:val="22"/>
          <w:szCs w:val="22"/>
          <w:lang w:val="en-GB"/>
        </w:rPr>
      </w:pPr>
    </w:p>
    <w:p w14:paraId="3940C80B" w14:textId="77777777" w:rsidR="007D34E0" w:rsidRPr="00B91010" w:rsidRDefault="007D34E0">
      <w:pPr>
        <w:jc w:val="both"/>
        <w:rPr>
          <w:rFonts w:ascii="Arial" w:hAnsi="Arial" w:cs="Arial"/>
          <w:b/>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1D55E9" w:rsidRPr="00B91010" w14:paraId="6C0A0D48" w14:textId="77777777" w:rsidTr="004135B7">
        <w:tc>
          <w:tcPr>
            <w:tcW w:w="9356" w:type="dxa"/>
            <w:gridSpan w:val="2"/>
            <w:shd w:val="clear" w:color="auto" w:fill="F2F2F2"/>
          </w:tcPr>
          <w:p w14:paraId="05471BED" w14:textId="77777777" w:rsidR="001D55E9" w:rsidRPr="000C3686" w:rsidRDefault="001D55E9" w:rsidP="001D55E9">
            <w:pPr>
              <w:jc w:val="center"/>
              <w:rPr>
                <w:rFonts w:ascii="Arial" w:hAnsi="Arial" w:cs="Arial"/>
                <w:szCs w:val="24"/>
                <w:lang w:val="en-GB"/>
              </w:rPr>
            </w:pPr>
            <w:r w:rsidRPr="000C3686">
              <w:rPr>
                <w:rFonts w:ascii="Arial" w:hAnsi="Arial" w:cs="Arial"/>
                <w:b/>
                <w:szCs w:val="24"/>
                <w:lang w:val="en-GB"/>
              </w:rPr>
              <w:t>CYSTIC FIBROSIS</w:t>
            </w:r>
          </w:p>
          <w:p w14:paraId="140702FB" w14:textId="77777777" w:rsidR="001D55E9" w:rsidRPr="00B91010" w:rsidRDefault="001D55E9" w:rsidP="001D55E9">
            <w:pPr>
              <w:jc w:val="center"/>
              <w:rPr>
                <w:rFonts w:ascii="Arial" w:eastAsia="Verdana" w:hAnsi="Arial" w:cs="Arial"/>
                <w:b/>
                <w:sz w:val="22"/>
                <w:szCs w:val="22"/>
              </w:rPr>
            </w:pPr>
          </w:p>
        </w:tc>
      </w:tr>
      <w:tr w:rsidR="001D55E9" w:rsidRPr="00B91010" w14:paraId="36B4DD7A" w14:textId="77777777" w:rsidTr="001D55E9">
        <w:trPr>
          <w:trHeight w:val="712"/>
        </w:trPr>
        <w:tc>
          <w:tcPr>
            <w:tcW w:w="7797" w:type="dxa"/>
            <w:shd w:val="clear" w:color="auto" w:fill="auto"/>
          </w:tcPr>
          <w:p w14:paraId="58AC628A" w14:textId="77777777" w:rsidR="001D55E9" w:rsidRPr="00B91010" w:rsidRDefault="001D55E9" w:rsidP="001D55E9">
            <w:pPr>
              <w:jc w:val="both"/>
              <w:rPr>
                <w:rFonts w:ascii="Arial" w:hAnsi="Arial" w:cs="Arial"/>
                <w:sz w:val="22"/>
                <w:szCs w:val="22"/>
              </w:rPr>
            </w:pPr>
            <w:r w:rsidRPr="00B91010">
              <w:rPr>
                <w:rFonts w:ascii="Arial" w:hAnsi="Arial" w:cs="Arial"/>
                <w:sz w:val="22"/>
                <w:szCs w:val="22"/>
              </w:rPr>
              <w:t>Describe the clinical presentation of a patient with cystic fibrosis with respect to disease of the lung and pancreas; and describe its inheritance.</w:t>
            </w:r>
          </w:p>
          <w:p w14:paraId="684D2AD0" w14:textId="77777777" w:rsidR="001D55E9" w:rsidRPr="00B91010" w:rsidRDefault="001D55E9" w:rsidP="001D55E9">
            <w:pPr>
              <w:ind w:left="34"/>
              <w:jc w:val="both"/>
              <w:rPr>
                <w:rFonts w:ascii="Arial" w:eastAsia="Verdana" w:hAnsi="Arial" w:cs="Arial"/>
                <w:sz w:val="22"/>
                <w:szCs w:val="22"/>
              </w:rPr>
            </w:pPr>
          </w:p>
        </w:tc>
        <w:tc>
          <w:tcPr>
            <w:tcW w:w="1559" w:type="dxa"/>
            <w:shd w:val="clear" w:color="auto" w:fill="auto"/>
          </w:tcPr>
          <w:p w14:paraId="73704FDE" w14:textId="77777777" w:rsidR="001D55E9" w:rsidRPr="00B91010" w:rsidRDefault="001D55E9" w:rsidP="001D55E9">
            <w:pPr>
              <w:pStyle w:val="Style-1"/>
              <w:spacing w:after="200" w:line="276" w:lineRule="auto"/>
              <w:contextualSpacing/>
              <w:rPr>
                <w:rFonts w:ascii="Arial" w:eastAsia="Verdana" w:hAnsi="Arial" w:cs="Arial"/>
                <w:b/>
                <w:sz w:val="22"/>
                <w:szCs w:val="22"/>
              </w:rPr>
            </w:pPr>
          </w:p>
        </w:tc>
      </w:tr>
      <w:tr w:rsidR="001D55E9" w:rsidRPr="00B91010" w14:paraId="2F5E8560" w14:textId="77777777" w:rsidTr="001D55E9">
        <w:trPr>
          <w:trHeight w:val="712"/>
        </w:trPr>
        <w:tc>
          <w:tcPr>
            <w:tcW w:w="7797" w:type="dxa"/>
            <w:shd w:val="clear" w:color="auto" w:fill="auto"/>
          </w:tcPr>
          <w:p w14:paraId="53A16577" w14:textId="77777777" w:rsidR="001D55E9" w:rsidRPr="00B91010" w:rsidRDefault="001D55E9" w:rsidP="001D55E9">
            <w:pPr>
              <w:jc w:val="both"/>
              <w:rPr>
                <w:rFonts w:ascii="Arial" w:eastAsia="Verdana" w:hAnsi="Arial" w:cs="Arial"/>
                <w:sz w:val="22"/>
                <w:szCs w:val="22"/>
              </w:rPr>
            </w:pPr>
            <w:r w:rsidRPr="00B91010">
              <w:rPr>
                <w:rFonts w:ascii="Arial" w:hAnsi="Arial" w:cs="Arial"/>
                <w:sz w:val="22"/>
                <w:szCs w:val="22"/>
              </w:rPr>
              <w:t>Describe pathological changes in the lungs and the natural history of disease in a typical patient</w:t>
            </w:r>
          </w:p>
        </w:tc>
        <w:tc>
          <w:tcPr>
            <w:tcW w:w="1559" w:type="dxa"/>
            <w:shd w:val="clear" w:color="auto" w:fill="auto"/>
          </w:tcPr>
          <w:p w14:paraId="71BE5F64" w14:textId="77777777" w:rsidR="001D55E9" w:rsidRPr="00B91010" w:rsidRDefault="001D55E9" w:rsidP="001D55E9">
            <w:pPr>
              <w:pStyle w:val="Style-1"/>
              <w:spacing w:after="200" w:line="276" w:lineRule="auto"/>
              <w:contextualSpacing/>
              <w:rPr>
                <w:rFonts w:ascii="Arial" w:eastAsia="Verdana" w:hAnsi="Arial" w:cs="Arial"/>
                <w:b/>
                <w:sz w:val="22"/>
                <w:szCs w:val="22"/>
              </w:rPr>
            </w:pPr>
          </w:p>
        </w:tc>
      </w:tr>
      <w:tr w:rsidR="001D55E9" w:rsidRPr="00B91010" w14:paraId="0346D2F8" w14:textId="77777777" w:rsidTr="001D55E9">
        <w:trPr>
          <w:trHeight w:val="712"/>
        </w:trPr>
        <w:tc>
          <w:tcPr>
            <w:tcW w:w="7797" w:type="dxa"/>
            <w:shd w:val="clear" w:color="auto" w:fill="auto"/>
          </w:tcPr>
          <w:p w14:paraId="582F8C10" w14:textId="77777777" w:rsidR="001D55E9" w:rsidRPr="00B91010" w:rsidRDefault="001D55E9" w:rsidP="001D55E9">
            <w:pPr>
              <w:jc w:val="both"/>
              <w:rPr>
                <w:rFonts w:ascii="Arial" w:eastAsia="Verdana" w:hAnsi="Arial" w:cs="Arial"/>
                <w:sz w:val="22"/>
                <w:szCs w:val="22"/>
              </w:rPr>
            </w:pPr>
            <w:r w:rsidRPr="00B91010">
              <w:rPr>
                <w:rFonts w:ascii="Arial" w:hAnsi="Arial" w:cs="Arial"/>
                <w:sz w:val="22"/>
                <w:szCs w:val="22"/>
              </w:rPr>
              <w:t>Outline the non-respiratory manifestations of cystic fibrosis</w:t>
            </w:r>
          </w:p>
        </w:tc>
        <w:tc>
          <w:tcPr>
            <w:tcW w:w="1559" w:type="dxa"/>
            <w:shd w:val="clear" w:color="auto" w:fill="auto"/>
          </w:tcPr>
          <w:p w14:paraId="331D3A00" w14:textId="77777777" w:rsidR="001D55E9" w:rsidRPr="00B91010" w:rsidRDefault="001D55E9" w:rsidP="001D55E9">
            <w:pPr>
              <w:pStyle w:val="Style-1"/>
              <w:spacing w:after="200" w:line="276" w:lineRule="auto"/>
              <w:contextualSpacing/>
              <w:rPr>
                <w:rFonts w:ascii="Arial" w:eastAsia="Verdana" w:hAnsi="Arial" w:cs="Arial"/>
                <w:b/>
                <w:sz w:val="22"/>
                <w:szCs w:val="22"/>
              </w:rPr>
            </w:pPr>
          </w:p>
        </w:tc>
      </w:tr>
      <w:tr w:rsidR="001D55E9" w:rsidRPr="00B91010" w14:paraId="7E0CE27B" w14:textId="77777777" w:rsidTr="001D55E9">
        <w:trPr>
          <w:trHeight w:val="578"/>
        </w:trPr>
        <w:tc>
          <w:tcPr>
            <w:tcW w:w="7797" w:type="dxa"/>
            <w:shd w:val="clear" w:color="auto" w:fill="auto"/>
          </w:tcPr>
          <w:p w14:paraId="4F1813B7" w14:textId="77777777" w:rsidR="001D55E9" w:rsidRPr="00B91010" w:rsidRDefault="001D55E9" w:rsidP="001D55E9">
            <w:pPr>
              <w:jc w:val="both"/>
              <w:rPr>
                <w:rFonts w:ascii="Arial" w:hAnsi="Arial" w:cs="Arial"/>
                <w:sz w:val="22"/>
                <w:szCs w:val="22"/>
              </w:rPr>
            </w:pPr>
            <w:r w:rsidRPr="00B91010">
              <w:rPr>
                <w:rFonts w:ascii="Arial" w:hAnsi="Arial" w:cs="Arial"/>
                <w:sz w:val="22"/>
                <w:szCs w:val="22"/>
              </w:rPr>
              <w:t xml:space="preserve">List the usual organisms causing lung infection. </w:t>
            </w:r>
          </w:p>
        </w:tc>
        <w:tc>
          <w:tcPr>
            <w:tcW w:w="1559" w:type="dxa"/>
            <w:shd w:val="clear" w:color="auto" w:fill="auto"/>
          </w:tcPr>
          <w:p w14:paraId="69B91FFB" w14:textId="77777777" w:rsidR="001D55E9" w:rsidRPr="00B91010" w:rsidRDefault="001D55E9" w:rsidP="001D55E9">
            <w:pPr>
              <w:pStyle w:val="Style-1"/>
              <w:spacing w:after="200" w:line="276" w:lineRule="auto"/>
              <w:contextualSpacing/>
              <w:rPr>
                <w:rFonts w:ascii="Arial" w:eastAsia="Verdana" w:hAnsi="Arial" w:cs="Arial"/>
                <w:b/>
                <w:sz w:val="22"/>
                <w:szCs w:val="22"/>
              </w:rPr>
            </w:pPr>
          </w:p>
        </w:tc>
      </w:tr>
      <w:tr w:rsidR="001D55E9" w:rsidRPr="00B91010" w14:paraId="4DB27AF4" w14:textId="77777777" w:rsidTr="001D55E9">
        <w:trPr>
          <w:trHeight w:val="578"/>
        </w:trPr>
        <w:tc>
          <w:tcPr>
            <w:tcW w:w="7797" w:type="dxa"/>
            <w:shd w:val="clear" w:color="auto" w:fill="auto"/>
          </w:tcPr>
          <w:p w14:paraId="4F598404" w14:textId="77777777" w:rsidR="001D55E9" w:rsidRPr="00B91010" w:rsidRDefault="001D55E9" w:rsidP="001D55E9">
            <w:pPr>
              <w:jc w:val="both"/>
              <w:rPr>
                <w:rFonts w:ascii="Arial" w:hAnsi="Arial" w:cs="Arial"/>
                <w:sz w:val="22"/>
                <w:szCs w:val="22"/>
              </w:rPr>
            </w:pPr>
            <w:r w:rsidRPr="00B91010">
              <w:rPr>
                <w:rFonts w:ascii="Arial" w:hAnsi="Arial" w:cs="Arial"/>
                <w:sz w:val="22"/>
                <w:szCs w:val="22"/>
              </w:rPr>
              <w:t xml:space="preserve">Describe the main principles of treatment including physiotherapy, antibiotics, pancreatic enzymes DNAse, </w:t>
            </w:r>
            <w:r w:rsidR="00A9575A">
              <w:rPr>
                <w:rFonts w:ascii="Arial" w:hAnsi="Arial" w:cs="Arial"/>
                <w:sz w:val="22"/>
                <w:szCs w:val="22"/>
              </w:rPr>
              <w:t xml:space="preserve">cystic fibrosis transmembrane conductance regulator (CFTR) modulator therapy </w:t>
            </w:r>
            <w:r w:rsidRPr="00B91010">
              <w:rPr>
                <w:rFonts w:ascii="Arial" w:hAnsi="Arial" w:cs="Arial"/>
                <w:sz w:val="22"/>
                <w:szCs w:val="22"/>
              </w:rPr>
              <w:t xml:space="preserve">and lung transplantation. </w:t>
            </w:r>
          </w:p>
        </w:tc>
        <w:tc>
          <w:tcPr>
            <w:tcW w:w="1559" w:type="dxa"/>
            <w:shd w:val="clear" w:color="auto" w:fill="auto"/>
          </w:tcPr>
          <w:p w14:paraId="382A66B2" w14:textId="77777777" w:rsidR="001D55E9" w:rsidRPr="00B91010" w:rsidRDefault="001D55E9" w:rsidP="001D55E9">
            <w:pPr>
              <w:pStyle w:val="Style-1"/>
              <w:spacing w:after="200" w:line="276" w:lineRule="auto"/>
              <w:contextualSpacing/>
              <w:rPr>
                <w:rFonts w:ascii="Arial" w:eastAsia="Verdana" w:hAnsi="Arial" w:cs="Arial"/>
                <w:b/>
                <w:sz w:val="22"/>
                <w:szCs w:val="22"/>
              </w:rPr>
            </w:pPr>
          </w:p>
        </w:tc>
      </w:tr>
    </w:tbl>
    <w:p w14:paraId="5323B6A2" w14:textId="77777777" w:rsidR="001D55E9" w:rsidRPr="00B91010" w:rsidRDefault="001D55E9">
      <w:pPr>
        <w:jc w:val="both"/>
        <w:rPr>
          <w:rFonts w:ascii="Arial" w:hAnsi="Arial" w:cs="Arial"/>
          <w:b/>
          <w:sz w:val="22"/>
          <w:szCs w:val="22"/>
          <w:lang w:val="en-GB"/>
        </w:rPr>
      </w:pPr>
    </w:p>
    <w:p w14:paraId="05B7FFD5" w14:textId="525FF430" w:rsidR="000962F5" w:rsidRDefault="000962F5">
      <w:pPr>
        <w:jc w:val="both"/>
        <w:rPr>
          <w:rFonts w:ascii="Arial" w:hAnsi="Arial" w:cs="Arial"/>
          <w:b/>
          <w:sz w:val="22"/>
          <w:szCs w:val="22"/>
          <w:lang w:val="en-GB"/>
        </w:rPr>
      </w:pPr>
    </w:p>
    <w:p w14:paraId="3ADC50AE" w14:textId="77777777" w:rsidR="000962F5" w:rsidRPr="00B91010" w:rsidRDefault="000962F5">
      <w:pPr>
        <w:jc w:val="both"/>
        <w:rPr>
          <w:rFonts w:ascii="Arial" w:hAnsi="Arial" w:cs="Arial"/>
          <w:b/>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1D55E9" w:rsidRPr="00B91010" w14:paraId="31350D7C" w14:textId="77777777" w:rsidTr="004135B7">
        <w:tc>
          <w:tcPr>
            <w:tcW w:w="9356" w:type="dxa"/>
            <w:gridSpan w:val="2"/>
            <w:shd w:val="clear" w:color="auto" w:fill="F2F2F2"/>
          </w:tcPr>
          <w:p w14:paraId="6C5B14F9" w14:textId="77777777" w:rsidR="001D55E9" w:rsidRPr="000C3686" w:rsidRDefault="001D55E9" w:rsidP="001D55E9">
            <w:pPr>
              <w:jc w:val="center"/>
              <w:rPr>
                <w:rFonts w:ascii="Arial" w:hAnsi="Arial" w:cs="Arial"/>
                <w:szCs w:val="24"/>
                <w:lang w:val="en-GB"/>
              </w:rPr>
            </w:pPr>
            <w:r w:rsidRPr="000C3686">
              <w:rPr>
                <w:rFonts w:ascii="Arial" w:hAnsi="Arial" w:cs="Arial"/>
                <w:b/>
                <w:szCs w:val="24"/>
                <w:lang w:val="en-GB"/>
              </w:rPr>
              <w:lastRenderedPageBreak/>
              <w:t>PNEUMONIA</w:t>
            </w:r>
          </w:p>
          <w:p w14:paraId="7D40922F" w14:textId="77777777" w:rsidR="001D55E9" w:rsidRPr="00B91010" w:rsidRDefault="001D55E9" w:rsidP="001D55E9">
            <w:pPr>
              <w:jc w:val="center"/>
              <w:rPr>
                <w:rFonts w:ascii="Arial" w:eastAsia="Verdana" w:hAnsi="Arial" w:cs="Arial"/>
                <w:b/>
                <w:sz w:val="22"/>
                <w:szCs w:val="22"/>
              </w:rPr>
            </w:pPr>
          </w:p>
        </w:tc>
      </w:tr>
      <w:tr w:rsidR="001D55E9" w:rsidRPr="00B91010" w14:paraId="6E8F107D" w14:textId="77777777" w:rsidTr="001D55E9">
        <w:trPr>
          <w:trHeight w:val="712"/>
        </w:trPr>
        <w:tc>
          <w:tcPr>
            <w:tcW w:w="7797" w:type="dxa"/>
            <w:shd w:val="clear" w:color="auto" w:fill="auto"/>
          </w:tcPr>
          <w:p w14:paraId="5B5323FD" w14:textId="77777777" w:rsidR="001D55E9" w:rsidRPr="00B91010" w:rsidRDefault="001D55E9" w:rsidP="001D55E9">
            <w:pPr>
              <w:jc w:val="both"/>
              <w:rPr>
                <w:rFonts w:ascii="Arial" w:hAnsi="Arial" w:cs="Arial"/>
                <w:sz w:val="22"/>
                <w:szCs w:val="22"/>
              </w:rPr>
            </w:pPr>
            <w:r w:rsidRPr="00B91010">
              <w:rPr>
                <w:rFonts w:ascii="Arial" w:hAnsi="Arial" w:cs="Arial"/>
                <w:sz w:val="22"/>
                <w:szCs w:val="22"/>
              </w:rPr>
              <w:t>Describe the typical presentation of a patient with a community-acquired pneumonia and the features that identify severe pneumonia. Describe the role of CURB-65 as a risk prediction tool. List the common pathogens causing community-acquired and hospital-acquired pneumonia and outline predisposing factors</w:t>
            </w:r>
          </w:p>
          <w:p w14:paraId="1F9887DD" w14:textId="77777777" w:rsidR="001D55E9" w:rsidRPr="00B91010" w:rsidRDefault="001D55E9" w:rsidP="001D55E9">
            <w:pPr>
              <w:ind w:left="34"/>
              <w:jc w:val="both"/>
              <w:rPr>
                <w:rFonts w:ascii="Arial" w:eastAsia="Verdana" w:hAnsi="Arial" w:cs="Arial"/>
                <w:sz w:val="22"/>
                <w:szCs w:val="22"/>
              </w:rPr>
            </w:pPr>
          </w:p>
        </w:tc>
        <w:tc>
          <w:tcPr>
            <w:tcW w:w="1559" w:type="dxa"/>
            <w:shd w:val="clear" w:color="auto" w:fill="auto"/>
          </w:tcPr>
          <w:p w14:paraId="39A0F2CA" w14:textId="77777777" w:rsidR="001D55E9" w:rsidRPr="00B91010" w:rsidRDefault="001D55E9" w:rsidP="001D55E9">
            <w:pPr>
              <w:pStyle w:val="Style-1"/>
              <w:spacing w:after="200" w:line="276" w:lineRule="auto"/>
              <w:contextualSpacing/>
              <w:rPr>
                <w:rFonts w:ascii="Arial" w:eastAsia="Verdana" w:hAnsi="Arial" w:cs="Arial"/>
                <w:b/>
                <w:sz w:val="22"/>
                <w:szCs w:val="22"/>
              </w:rPr>
            </w:pPr>
          </w:p>
        </w:tc>
      </w:tr>
      <w:tr w:rsidR="001D55E9" w:rsidRPr="00B91010" w14:paraId="44153541" w14:textId="77777777" w:rsidTr="001D55E9">
        <w:trPr>
          <w:trHeight w:val="712"/>
        </w:trPr>
        <w:tc>
          <w:tcPr>
            <w:tcW w:w="7797" w:type="dxa"/>
            <w:shd w:val="clear" w:color="auto" w:fill="auto"/>
          </w:tcPr>
          <w:p w14:paraId="017874D7" w14:textId="77777777" w:rsidR="001D55E9" w:rsidRPr="00B91010" w:rsidRDefault="001D55E9" w:rsidP="001D55E9">
            <w:pPr>
              <w:jc w:val="both"/>
              <w:rPr>
                <w:rFonts w:ascii="Arial" w:eastAsia="Verdana" w:hAnsi="Arial" w:cs="Arial"/>
                <w:sz w:val="22"/>
                <w:szCs w:val="22"/>
              </w:rPr>
            </w:pPr>
            <w:r w:rsidRPr="00B91010">
              <w:rPr>
                <w:rFonts w:ascii="Arial" w:hAnsi="Arial" w:cs="Arial"/>
                <w:sz w:val="22"/>
                <w:szCs w:val="22"/>
              </w:rPr>
              <w:t>Describe the pathology of acute lobar pneumonia and bronchopneumonia.</w:t>
            </w:r>
          </w:p>
        </w:tc>
        <w:tc>
          <w:tcPr>
            <w:tcW w:w="1559" w:type="dxa"/>
            <w:shd w:val="clear" w:color="auto" w:fill="auto"/>
          </w:tcPr>
          <w:p w14:paraId="0526FF1A" w14:textId="77777777" w:rsidR="001D55E9" w:rsidRPr="00B91010" w:rsidRDefault="001D55E9" w:rsidP="001D55E9">
            <w:pPr>
              <w:pStyle w:val="Style-1"/>
              <w:spacing w:after="200" w:line="276" w:lineRule="auto"/>
              <w:contextualSpacing/>
              <w:rPr>
                <w:rFonts w:ascii="Arial" w:eastAsia="Verdana" w:hAnsi="Arial" w:cs="Arial"/>
                <w:b/>
                <w:sz w:val="22"/>
                <w:szCs w:val="22"/>
              </w:rPr>
            </w:pPr>
          </w:p>
        </w:tc>
      </w:tr>
      <w:tr w:rsidR="001D55E9" w:rsidRPr="00B91010" w14:paraId="7AE4618B" w14:textId="77777777" w:rsidTr="001D55E9">
        <w:trPr>
          <w:trHeight w:val="712"/>
        </w:trPr>
        <w:tc>
          <w:tcPr>
            <w:tcW w:w="7797" w:type="dxa"/>
            <w:shd w:val="clear" w:color="auto" w:fill="auto"/>
          </w:tcPr>
          <w:p w14:paraId="7CA8D569" w14:textId="77777777" w:rsidR="001D55E9" w:rsidRPr="00B91010" w:rsidRDefault="001D55E9" w:rsidP="001D55E9">
            <w:pPr>
              <w:jc w:val="both"/>
              <w:rPr>
                <w:rFonts w:ascii="Arial" w:hAnsi="Arial" w:cs="Arial"/>
                <w:sz w:val="22"/>
                <w:szCs w:val="22"/>
              </w:rPr>
            </w:pPr>
            <w:r w:rsidRPr="00B91010">
              <w:rPr>
                <w:rFonts w:ascii="Arial" w:hAnsi="Arial" w:cs="Arial"/>
                <w:sz w:val="22"/>
                <w:szCs w:val="22"/>
              </w:rPr>
              <w:t>Describe the investigation of a patient presenting with a community-acquired pneumonia and interpret investigations</w:t>
            </w:r>
          </w:p>
          <w:p w14:paraId="74101314" w14:textId="77777777" w:rsidR="001D55E9" w:rsidRPr="00B91010" w:rsidRDefault="001D55E9" w:rsidP="001D55E9">
            <w:pPr>
              <w:jc w:val="both"/>
              <w:rPr>
                <w:rFonts w:ascii="Arial" w:eastAsia="Verdana" w:hAnsi="Arial" w:cs="Arial"/>
                <w:sz w:val="22"/>
                <w:szCs w:val="22"/>
              </w:rPr>
            </w:pPr>
          </w:p>
        </w:tc>
        <w:tc>
          <w:tcPr>
            <w:tcW w:w="1559" w:type="dxa"/>
            <w:shd w:val="clear" w:color="auto" w:fill="auto"/>
          </w:tcPr>
          <w:p w14:paraId="27B8E2E0" w14:textId="77777777" w:rsidR="001D55E9" w:rsidRPr="00B91010" w:rsidRDefault="001D55E9" w:rsidP="001D55E9">
            <w:pPr>
              <w:pStyle w:val="Style-1"/>
              <w:spacing w:after="200" w:line="276" w:lineRule="auto"/>
              <w:contextualSpacing/>
              <w:rPr>
                <w:rFonts w:ascii="Arial" w:eastAsia="Verdana" w:hAnsi="Arial" w:cs="Arial"/>
                <w:b/>
                <w:sz w:val="22"/>
                <w:szCs w:val="22"/>
              </w:rPr>
            </w:pPr>
          </w:p>
        </w:tc>
      </w:tr>
      <w:tr w:rsidR="001D55E9" w:rsidRPr="00B91010" w14:paraId="5A5A91E3" w14:textId="77777777" w:rsidTr="001D55E9">
        <w:trPr>
          <w:trHeight w:val="578"/>
        </w:trPr>
        <w:tc>
          <w:tcPr>
            <w:tcW w:w="7797" w:type="dxa"/>
            <w:shd w:val="clear" w:color="auto" w:fill="auto"/>
          </w:tcPr>
          <w:p w14:paraId="267F1E37" w14:textId="77777777" w:rsidR="001D55E9" w:rsidRPr="00B91010" w:rsidRDefault="001D55E9" w:rsidP="001D55E9">
            <w:pPr>
              <w:jc w:val="both"/>
              <w:rPr>
                <w:rFonts w:ascii="Arial" w:hAnsi="Arial" w:cs="Arial"/>
                <w:sz w:val="22"/>
                <w:szCs w:val="22"/>
              </w:rPr>
            </w:pPr>
            <w:r w:rsidRPr="00B91010">
              <w:rPr>
                <w:rFonts w:ascii="Arial" w:hAnsi="Arial" w:cs="Arial"/>
                <w:sz w:val="22"/>
                <w:szCs w:val="22"/>
              </w:rPr>
              <w:t>Describe the complications of pneumonia including systemic sepsis</w:t>
            </w:r>
            <w:r w:rsidR="00A91391" w:rsidRPr="00B91010">
              <w:rPr>
                <w:rFonts w:ascii="Arial" w:hAnsi="Arial" w:cs="Arial"/>
                <w:sz w:val="22"/>
                <w:szCs w:val="22"/>
              </w:rPr>
              <w:t>,</w:t>
            </w:r>
            <w:r w:rsidRPr="00B91010">
              <w:rPr>
                <w:rFonts w:ascii="Arial" w:hAnsi="Arial" w:cs="Arial"/>
                <w:sz w:val="22"/>
                <w:szCs w:val="22"/>
              </w:rPr>
              <w:t xml:space="preserve"> lung abscess and empyema.</w:t>
            </w:r>
          </w:p>
          <w:p w14:paraId="75B6DC40" w14:textId="77777777" w:rsidR="001D55E9" w:rsidRPr="00B91010" w:rsidRDefault="001D55E9" w:rsidP="001D55E9">
            <w:pPr>
              <w:jc w:val="both"/>
              <w:rPr>
                <w:rFonts w:ascii="Arial" w:hAnsi="Arial" w:cs="Arial"/>
                <w:sz w:val="22"/>
                <w:szCs w:val="22"/>
              </w:rPr>
            </w:pPr>
          </w:p>
        </w:tc>
        <w:tc>
          <w:tcPr>
            <w:tcW w:w="1559" w:type="dxa"/>
            <w:shd w:val="clear" w:color="auto" w:fill="auto"/>
          </w:tcPr>
          <w:p w14:paraId="032C6CE7" w14:textId="77777777" w:rsidR="001D55E9" w:rsidRPr="00B91010" w:rsidRDefault="001D55E9" w:rsidP="001D55E9">
            <w:pPr>
              <w:pStyle w:val="Style-1"/>
              <w:spacing w:after="200" w:line="276" w:lineRule="auto"/>
              <w:contextualSpacing/>
              <w:rPr>
                <w:rFonts w:ascii="Arial" w:eastAsia="Verdana" w:hAnsi="Arial" w:cs="Arial"/>
                <w:b/>
                <w:sz w:val="22"/>
                <w:szCs w:val="22"/>
              </w:rPr>
            </w:pPr>
          </w:p>
        </w:tc>
      </w:tr>
      <w:tr w:rsidR="001D55E9" w:rsidRPr="00B91010" w14:paraId="7668D7CD" w14:textId="77777777" w:rsidTr="001D55E9">
        <w:trPr>
          <w:trHeight w:val="578"/>
        </w:trPr>
        <w:tc>
          <w:tcPr>
            <w:tcW w:w="7797" w:type="dxa"/>
            <w:shd w:val="clear" w:color="auto" w:fill="auto"/>
          </w:tcPr>
          <w:p w14:paraId="5F9BA59B" w14:textId="514EC9AB" w:rsidR="001D55E9" w:rsidRPr="00B91010" w:rsidRDefault="001D55E9" w:rsidP="001D55E9">
            <w:pPr>
              <w:jc w:val="both"/>
              <w:rPr>
                <w:rFonts w:ascii="Arial" w:hAnsi="Arial" w:cs="Arial"/>
                <w:sz w:val="22"/>
                <w:szCs w:val="22"/>
                <w:lang w:val="en-GB"/>
              </w:rPr>
            </w:pPr>
            <w:r w:rsidRPr="00B91010">
              <w:rPr>
                <w:rFonts w:ascii="Arial" w:hAnsi="Arial" w:cs="Arial"/>
                <w:sz w:val="22"/>
                <w:szCs w:val="22"/>
              </w:rPr>
              <w:t xml:space="preserve">Create a treatment plan including specification of observations, general supportive measures, appropriate antibiotic regimens, </w:t>
            </w:r>
            <w:r w:rsidR="00B074D8" w:rsidRPr="00B91010">
              <w:rPr>
                <w:rFonts w:ascii="Arial" w:hAnsi="Arial" w:cs="Arial"/>
                <w:sz w:val="22"/>
                <w:szCs w:val="22"/>
              </w:rPr>
              <w:t>analgesia,</w:t>
            </w:r>
            <w:r w:rsidRPr="00B91010">
              <w:rPr>
                <w:rFonts w:ascii="Arial" w:hAnsi="Arial" w:cs="Arial"/>
                <w:sz w:val="22"/>
                <w:szCs w:val="22"/>
              </w:rPr>
              <w:t xml:space="preserve"> and physiotherapy.</w:t>
            </w:r>
          </w:p>
          <w:p w14:paraId="712D0A9D" w14:textId="77777777" w:rsidR="001D55E9" w:rsidRPr="00B91010" w:rsidRDefault="001D55E9" w:rsidP="001D55E9">
            <w:pPr>
              <w:jc w:val="both"/>
              <w:rPr>
                <w:rFonts w:ascii="Arial" w:hAnsi="Arial" w:cs="Arial"/>
                <w:sz w:val="22"/>
                <w:szCs w:val="22"/>
              </w:rPr>
            </w:pPr>
          </w:p>
        </w:tc>
        <w:tc>
          <w:tcPr>
            <w:tcW w:w="1559" w:type="dxa"/>
            <w:shd w:val="clear" w:color="auto" w:fill="auto"/>
          </w:tcPr>
          <w:p w14:paraId="67FD2B09" w14:textId="77777777" w:rsidR="001D55E9" w:rsidRPr="00B91010" w:rsidRDefault="001D55E9" w:rsidP="001D55E9">
            <w:pPr>
              <w:pStyle w:val="Style-1"/>
              <w:spacing w:after="200" w:line="276" w:lineRule="auto"/>
              <w:contextualSpacing/>
              <w:rPr>
                <w:rFonts w:ascii="Arial" w:eastAsia="Verdana" w:hAnsi="Arial" w:cs="Arial"/>
                <w:b/>
                <w:sz w:val="22"/>
                <w:szCs w:val="22"/>
              </w:rPr>
            </w:pPr>
          </w:p>
        </w:tc>
      </w:tr>
      <w:tr w:rsidR="001D55E9" w:rsidRPr="00B91010" w14:paraId="3E3DDF62" w14:textId="77777777" w:rsidTr="001D55E9">
        <w:trPr>
          <w:trHeight w:val="578"/>
        </w:trPr>
        <w:tc>
          <w:tcPr>
            <w:tcW w:w="7797" w:type="dxa"/>
            <w:shd w:val="clear" w:color="auto" w:fill="auto"/>
          </w:tcPr>
          <w:p w14:paraId="2F2BC404" w14:textId="77777777" w:rsidR="001D55E9" w:rsidRPr="00B91010" w:rsidRDefault="001D55E9" w:rsidP="001D55E9">
            <w:pPr>
              <w:jc w:val="both"/>
              <w:rPr>
                <w:rFonts w:ascii="Arial" w:hAnsi="Arial" w:cs="Arial"/>
                <w:sz w:val="22"/>
                <w:szCs w:val="22"/>
                <w:lang w:val="en-GB"/>
              </w:rPr>
            </w:pPr>
            <w:r w:rsidRPr="00B91010">
              <w:rPr>
                <w:rFonts w:ascii="Arial" w:hAnsi="Arial" w:cs="Arial"/>
                <w:sz w:val="22"/>
                <w:szCs w:val="22"/>
              </w:rPr>
              <w:t>Outline clinical management during recovery, emphasising the need for radiological follow-up until the consolidation has cleared.</w:t>
            </w:r>
          </w:p>
          <w:p w14:paraId="3D0BA0B3" w14:textId="77777777" w:rsidR="001D55E9" w:rsidRPr="00B91010" w:rsidRDefault="001D55E9" w:rsidP="001D55E9">
            <w:pPr>
              <w:jc w:val="both"/>
              <w:rPr>
                <w:rFonts w:ascii="Arial" w:hAnsi="Arial" w:cs="Arial"/>
                <w:sz w:val="22"/>
                <w:szCs w:val="22"/>
              </w:rPr>
            </w:pPr>
          </w:p>
        </w:tc>
        <w:tc>
          <w:tcPr>
            <w:tcW w:w="1559" w:type="dxa"/>
            <w:shd w:val="clear" w:color="auto" w:fill="auto"/>
          </w:tcPr>
          <w:p w14:paraId="0220C54D" w14:textId="77777777" w:rsidR="001D55E9" w:rsidRPr="00B91010" w:rsidRDefault="001D55E9" w:rsidP="001D55E9">
            <w:pPr>
              <w:pStyle w:val="Style-1"/>
              <w:spacing w:after="200" w:line="276" w:lineRule="auto"/>
              <w:contextualSpacing/>
              <w:rPr>
                <w:rFonts w:ascii="Arial" w:eastAsia="Verdana" w:hAnsi="Arial" w:cs="Arial"/>
                <w:b/>
                <w:sz w:val="22"/>
                <w:szCs w:val="22"/>
              </w:rPr>
            </w:pPr>
          </w:p>
        </w:tc>
      </w:tr>
    </w:tbl>
    <w:p w14:paraId="504661F8" w14:textId="77777777" w:rsidR="007D34E0" w:rsidRPr="00B91010" w:rsidRDefault="007D34E0">
      <w:pPr>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1D55E9" w:rsidRPr="00B91010" w14:paraId="66D2F48E" w14:textId="77777777" w:rsidTr="0098740C">
        <w:tc>
          <w:tcPr>
            <w:tcW w:w="9356" w:type="dxa"/>
            <w:gridSpan w:val="2"/>
            <w:shd w:val="clear" w:color="auto" w:fill="F2F2F2"/>
          </w:tcPr>
          <w:p w14:paraId="37293D7D" w14:textId="77777777" w:rsidR="001D55E9" w:rsidRPr="000C3686" w:rsidRDefault="001D55E9" w:rsidP="0012376D">
            <w:pPr>
              <w:pStyle w:val="Heading2"/>
              <w:jc w:val="center"/>
              <w:rPr>
                <w:rFonts w:ascii="Arial" w:hAnsi="Arial" w:cs="Arial"/>
                <w:sz w:val="28"/>
                <w:szCs w:val="28"/>
              </w:rPr>
            </w:pPr>
            <w:r w:rsidRPr="000C3686">
              <w:rPr>
                <w:rFonts w:ascii="Arial" w:hAnsi="Arial" w:cs="Arial"/>
                <w:sz w:val="28"/>
                <w:szCs w:val="28"/>
              </w:rPr>
              <w:t>TUBERCULOSIS</w:t>
            </w:r>
          </w:p>
          <w:p w14:paraId="4428A872" w14:textId="77777777" w:rsidR="001D55E9" w:rsidRPr="00B91010" w:rsidRDefault="001D55E9" w:rsidP="001D55E9">
            <w:pPr>
              <w:jc w:val="center"/>
              <w:rPr>
                <w:rFonts w:ascii="Arial" w:eastAsia="Verdana" w:hAnsi="Arial" w:cs="Arial"/>
                <w:b/>
                <w:sz w:val="22"/>
                <w:szCs w:val="22"/>
              </w:rPr>
            </w:pPr>
          </w:p>
        </w:tc>
      </w:tr>
      <w:tr w:rsidR="001D55E9" w:rsidRPr="00B91010" w14:paraId="260D087B" w14:textId="77777777" w:rsidTr="001D55E9">
        <w:trPr>
          <w:trHeight w:val="712"/>
        </w:trPr>
        <w:tc>
          <w:tcPr>
            <w:tcW w:w="7797" w:type="dxa"/>
            <w:shd w:val="clear" w:color="auto" w:fill="auto"/>
          </w:tcPr>
          <w:p w14:paraId="45FCCEF1" w14:textId="77777777" w:rsidR="0012376D" w:rsidRPr="00B91010" w:rsidRDefault="0012376D" w:rsidP="0012376D">
            <w:pPr>
              <w:jc w:val="both"/>
              <w:rPr>
                <w:rFonts w:ascii="Arial" w:hAnsi="Arial" w:cs="Arial"/>
                <w:sz w:val="22"/>
                <w:szCs w:val="22"/>
              </w:rPr>
            </w:pPr>
            <w:r w:rsidRPr="00B91010">
              <w:rPr>
                <w:rFonts w:ascii="Arial" w:hAnsi="Arial" w:cs="Arial"/>
                <w:sz w:val="22"/>
                <w:szCs w:val="22"/>
              </w:rPr>
              <w:t>Describe the process of infection by the tubercle bacillus together with the route of spread and discuss the presentation of post-primary tuberculosis from reactivation of infection. Outline common predisposing factors and outline the principles of treatment of confirmed cases and the principles of contact tracing</w:t>
            </w:r>
          </w:p>
          <w:p w14:paraId="0E9BC7D9" w14:textId="77777777" w:rsidR="001D55E9" w:rsidRPr="00B91010" w:rsidRDefault="001D55E9" w:rsidP="001D55E9">
            <w:pPr>
              <w:ind w:left="34"/>
              <w:jc w:val="both"/>
              <w:rPr>
                <w:rFonts w:ascii="Arial" w:eastAsia="Verdana" w:hAnsi="Arial" w:cs="Arial"/>
                <w:sz w:val="22"/>
                <w:szCs w:val="22"/>
              </w:rPr>
            </w:pPr>
          </w:p>
        </w:tc>
        <w:tc>
          <w:tcPr>
            <w:tcW w:w="1559" w:type="dxa"/>
            <w:shd w:val="clear" w:color="auto" w:fill="auto"/>
          </w:tcPr>
          <w:p w14:paraId="094E9093" w14:textId="77777777" w:rsidR="001D55E9" w:rsidRPr="00B91010" w:rsidRDefault="001D55E9" w:rsidP="001D55E9">
            <w:pPr>
              <w:pStyle w:val="Style-1"/>
              <w:spacing w:after="200" w:line="276" w:lineRule="auto"/>
              <w:contextualSpacing/>
              <w:rPr>
                <w:rFonts w:ascii="Arial" w:eastAsia="Verdana" w:hAnsi="Arial" w:cs="Arial"/>
                <w:b/>
                <w:sz w:val="22"/>
                <w:szCs w:val="22"/>
              </w:rPr>
            </w:pPr>
          </w:p>
        </w:tc>
      </w:tr>
      <w:tr w:rsidR="001D55E9" w:rsidRPr="00B91010" w14:paraId="00DFCB96" w14:textId="77777777" w:rsidTr="001D55E9">
        <w:trPr>
          <w:trHeight w:val="712"/>
        </w:trPr>
        <w:tc>
          <w:tcPr>
            <w:tcW w:w="7797" w:type="dxa"/>
            <w:shd w:val="clear" w:color="auto" w:fill="auto"/>
          </w:tcPr>
          <w:p w14:paraId="5D0B2F8C" w14:textId="77777777" w:rsidR="0012376D" w:rsidRPr="00B91010" w:rsidRDefault="0012376D" w:rsidP="0012376D">
            <w:pPr>
              <w:jc w:val="both"/>
              <w:rPr>
                <w:rFonts w:ascii="Arial" w:hAnsi="Arial" w:cs="Arial"/>
                <w:sz w:val="22"/>
                <w:szCs w:val="22"/>
              </w:rPr>
            </w:pPr>
            <w:r w:rsidRPr="00B91010">
              <w:rPr>
                <w:rFonts w:ascii="Arial" w:hAnsi="Arial" w:cs="Arial"/>
                <w:sz w:val="22"/>
                <w:szCs w:val="22"/>
              </w:rPr>
              <w:t>Outline the investigation of a patient with suspected TB</w:t>
            </w:r>
          </w:p>
          <w:p w14:paraId="112BF809" w14:textId="77777777" w:rsidR="001D55E9" w:rsidRPr="00B91010" w:rsidRDefault="001D55E9" w:rsidP="001D55E9">
            <w:pPr>
              <w:jc w:val="both"/>
              <w:rPr>
                <w:rFonts w:ascii="Arial" w:eastAsia="Verdana" w:hAnsi="Arial" w:cs="Arial"/>
                <w:sz w:val="22"/>
                <w:szCs w:val="22"/>
              </w:rPr>
            </w:pPr>
          </w:p>
        </w:tc>
        <w:tc>
          <w:tcPr>
            <w:tcW w:w="1559" w:type="dxa"/>
            <w:shd w:val="clear" w:color="auto" w:fill="auto"/>
          </w:tcPr>
          <w:p w14:paraId="5ED73381" w14:textId="77777777" w:rsidR="001D55E9" w:rsidRPr="00B91010" w:rsidRDefault="001D55E9" w:rsidP="001D55E9">
            <w:pPr>
              <w:pStyle w:val="Style-1"/>
              <w:spacing w:after="200" w:line="276" w:lineRule="auto"/>
              <w:contextualSpacing/>
              <w:rPr>
                <w:rFonts w:ascii="Arial" w:eastAsia="Verdana" w:hAnsi="Arial" w:cs="Arial"/>
                <w:b/>
                <w:sz w:val="22"/>
                <w:szCs w:val="22"/>
              </w:rPr>
            </w:pPr>
          </w:p>
        </w:tc>
      </w:tr>
      <w:tr w:rsidR="001D55E9" w:rsidRPr="00B91010" w14:paraId="5E1C2B8B" w14:textId="77777777" w:rsidTr="001D55E9">
        <w:trPr>
          <w:trHeight w:val="712"/>
        </w:trPr>
        <w:tc>
          <w:tcPr>
            <w:tcW w:w="7797" w:type="dxa"/>
            <w:shd w:val="clear" w:color="auto" w:fill="auto"/>
          </w:tcPr>
          <w:p w14:paraId="2491E64D" w14:textId="77777777" w:rsidR="0012376D" w:rsidRPr="00B91010" w:rsidRDefault="0012376D" w:rsidP="0012376D">
            <w:pPr>
              <w:jc w:val="both"/>
              <w:rPr>
                <w:rFonts w:ascii="Arial" w:hAnsi="Arial" w:cs="Arial"/>
                <w:sz w:val="22"/>
                <w:szCs w:val="22"/>
              </w:rPr>
            </w:pPr>
            <w:r w:rsidRPr="00B91010">
              <w:rPr>
                <w:rFonts w:ascii="Arial" w:hAnsi="Arial" w:cs="Arial"/>
                <w:sz w:val="22"/>
                <w:szCs w:val="22"/>
              </w:rPr>
              <w:t>List the common sites of non-pulmonary TB infection and outline the pathological features</w:t>
            </w:r>
          </w:p>
          <w:p w14:paraId="0C3CE348" w14:textId="77777777" w:rsidR="0012376D" w:rsidRPr="00B91010" w:rsidRDefault="0012376D" w:rsidP="0012376D">
            <w:pPr>
              <w:jc w:val="both"/>
              <w:rPr>
                <w:rFonts w:ascii="Arial" w:hAnsi="Arial" w:cs="Arial"/>
                <w:sz w:val="22"/>
                <w:szCs w:val="22"/>
              </w:rPr>
            </w:pPr>
            <w:r w:rsidRPr="00B91010">
              <w:rPr>
                <w:rFonts w:ascii="Arial" w:hAnsi="Arial" w:cs="Arial"/>
                <w:sz w:val="22"/>
                <w:szCs w:val="22"/>
              </w:rPr>
              <w:t>Describe in broad outline treatment changes between 1930 and 1970 and the implications of this for current treatment.</w:t>
            </w:r>
          </w:p>
          <w:p w14:paraId="16E7EED4" w14:textId="77777777" w:rsidR="001D55E9" w:rsidRPr="00B91010" w:rsidRDefault="001D55E9" w:rsidP="001D55E9">
            <w:pPr>
              <w:jc w:val="both"/>
              <w:rPr>
                <w:rFonts w:ascii="Arial" w:eastAsia="Verdana" w:hAnsi="Arial" w:cs="Arial"/>
                <w:sz w:val="22"/>
                <w:szCs w:val="22"/>
              </w:rPr>
            </w:pPr>
          </w:p>
        </w:tc>
        <w:tc>
          <w:tcPr>
            <w:tcW w:w="1559" w:type="dxa"/>
            <w:shd w:val="clear" w:color="auto" w:fill="auto"/>
          </w:tcPr>
          <w:p w14:paraId="5AC1F68B" w14:textId="77777777" w:rsidR="001D55E9" w:rsidRPr="00B91010" w:rsidRDefault="001D55E9" w:rsidP="001D55E9">
            <w:pPr>
              <w:pStyle w:val="Style-1"/>
              <w:spacing w:after="200" w:line="276" w:lineRule="auto"/>
              <w:contextualSpacing/>
              <w:rPr>
                <w:rFonts w:ascii="Arial" w:eastAsia="Verdana" w:hAnsi="Arial" w:cs="Arial"/>
                <w:b/>
                <w:sz w:val="22"/>
                <w:szCs w:val="22"/>
              </w:rPr>
            </w:pPr>
          </w:p>
        </w:tc>
      </w:tr>
      <w:tr w:rsidR="001D55E9" w:rsidRPr="00B91010" w14:paraId="0AFC17DE" w14:textId="77777777" w:rsidTr="001D55E9">
        <w:trPr>
          <w:trHeight w:val="578"/>
        </w:trPr>
        <w:tc>
          <w:tcPr>
            <w:tcW w:w="7797" w:type="dxa"/>
            <w:shd w:val="clear" w:color="auto" w:fill="auto"/>
          </w:tcPr>
          <w:p w14:paraId="79BF4B02" w14:textId="77777777" w:rsidR="0012376D" w:rsidRPr="00B91010" w:rsidRDefault="0012376D" w:rsidP="0012376D">
            <w:pPr>
              <w:jc w:val="both"/>
              <w:rPr>
                <w:rFonts w:ascii="Arial" w:hAnsi="Arial" w:cs="Arial"/>
                <w:sz w:val="22"/>
                <w:szCs w:val="22"/>
              </w:rPr>
            </w:pPr>
            <w:r w:rsidRPr="00B91010">
              <w:rPr>
                <w:rFonts w:ascii="Arial" w:hAnsi="Arial" w:cs="Arial"/>
                <w:sz w:val="22"/>
                <w:szCs w:val="22"/>
              </w:rPr>
              <w:t>Describe the global picture of TB, its relation to the AIDS epidemic and the causes and consequences of multidrug resistant tuberculosis</w:t>
            </w:r>
          </w:p>
          <w:p w14:paraId="3AAD91EC" w14:textId="77777777" w:rsidR="001D55E9" w:rsidRPr="00B91010" w:rsidRDefault="001D55E9" w:rsidP="001D55E9">
            <w:pPr>
              <w:jc w:val="both"/>
              <w:rPr>
                <w:rFonts w:ascii="Arial" w:hAnsi="Arial" w:cs="Arial"/>
                <w:sz w:val="22"/>
                <w:szCs w:val="22"/>
              </w:rPr>
            </w:pPr>
          </w:p>
        </w:tc>
        <w:tc>
          <w:tcPr>
            <w:tcW w:w="1559" w:type="dxa"/>
            <w:shd w:val="clear" w:color="auto" w:fill="auto"/>
          </w:tcPr>
          <w:p w14:paraId="2FC3F0DD" w14:textId="77777777" w:rsidR="001D55E9" w:rsidRPr="00B91010" w:rsidRDefault="001D55E9" w:rsidP="001D55E9">
            <w:pPr>
              <w:pStyle w:val="Style-1"/>
              <w:spacing w:after="200" w:line="276" w:lineRule="auto"/>
              <w:contextualSpacing/>
              <w:rPr>
                <w:rFonts w:ascii="Arial" w:eastAsia="Verdana" w:hAnsi="Arial" w:cs="Arial"/>
                <w:b/>
                <w:sz w:val="22"/>
                <w:szCs w:val="22"/>
              </w:rPr>
            </w:pPr>
          </w:p>
        </w:tc>
      </w:tr>
    </w:tbl>
    <w:p w14:paraId="042C615D" w14:textId="77777777" w:rsidR="00213B10" w:rsidRPr="00B91010" w:rsidRDefault="00213B10">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12376D" w:rsidRPr="00B91010" w14:paraId="231611DC" w14:textId="77777777" w:rsidTr="004135B7">
        <w:tc>
          <w:tcPr>
            <w:tcW w:w="9356" w:type="dxa"/>
            <w:gridSpan w:val="2"/>
            <w:shd w:val="clear" w:color="auto" w:fill="F2F2F2"/>
          </w:tcPr>
          <w:p w14:paraId="01FF61C1" w14:textId="77777777" w:rsidR="0012376D" w:rsidRPr="000C3686" w:rsidRDefault="0012376D" w:rsidP="0012376D">
            <w:pPr>
              <w:jc w:val="center"/>
              <w:rPr>
                <w:rFonts w:ascii="Arial" w:hAnsi="Arial" w:cs="Arial"/>
                <w:b/>
                <w:szCs w:val="24"/>
                <w:lang w:val="en-GB"/>
              </w:rPr>
            </w:pPr>
            <w:r w:rsidRPr="000C3686">
              <w:rPr>
                <w:rFonts w:ascii="Arial" w:hAnsi="Arial" w:cs="Arial"/>
                <w:b/>
                <w:szCs w:val="24"/>
                <w:lang w:val="en-GB"/>
              </w:rPr>
              <w:t>PNEUMOTHORAX</w:t>
            </w:r>
          </w:p>
          <w:p w14:paraId="3D55E3EF" w14:textId="77777777" w:rsidR="0012376D" w:rsidRPr="00B91010" w:rsidRDefault="0012376D" w:rsidP="0012376D">
            <w:pPr>
              <w:jc w:val="center"/>
              <w:rPr>
                <w:rFonts w:ascii="Arial" w:eastAsia="Verdana" w:hAnsi="Arial" w:cs="Arial"/>
                <w:b/>
                <w:sz w:val="22"/>
                <w:szCs w:val="22"/>
              </w:rPr>
            </w:pPr>
          </w:p>
        </w:tc>
      </w:tr>
      <w:tr w:rsidR="0012376D" w:rsidRPr="00B91010" w14:paraId="2523DBE1" w14:textId="77777777" w:rsidTr="0012376D">
        <w:trPr>
          <w:trHeight w:val="712"/>
        </w:trPr>
        <w:tc>
          <w:tcPr>
            <w:tcW w:w="7797" w:type="dxa"/>
            <w:shd w:val="clear" w:color="auto" w:fill="auto"/>
          </w:tcPr>
          <w:p w14:paraId="20B7DAB9" w14:textId="77777777" w:rsidR="0012376D" w:rsidRPr="00B91010" w:rsidRDefault="0012376D" w:rsidP="0012376D">
            <w:pPr>
              <w:jc w:val="both"/>
              <w:rPr>
                <w:rFonts w:ascii="Arial" w:hAnsi="Arial" w:cs="Arial"/>
                <w:sz w:val="22"/>
                <w:szCs w:val="22"/>
              </w:rPr>
            </w:pPr>
            <w:r w:rsidRPr="00B91010">
              <w:rPr>
                <w:rFonts w:ascii="Arial" w:hAnsi="Arial" w:cs="Arial"/>
                <w:sz w:val="22"/>
                <w:szCs w:val="22"/>
              </w:rPr>
              <w:t>Describe its typical clinical presentation and the recognised risk factors together with the underlying pathology and investigations.</w:t>
            </w:r>
          </w:p>
          <w:p w14:paraId="484EAEB8" w14:textId="77777777" w:rsidR="0012376D" w:rsidRPr="00B91010" w:rsidRDefault="0012376D" w:rsidP="0012376D">
            <w:pPr>
              <w:ind w:left="34"/>
              <w:jc w:val="both"/>
              <w:rPr>
                <w:rFonts w:ascii="Arial" w:eastAsia="Verdana" w:hAnsi="Arial" w:cs="Arial"/>
                <w:sz w:val="22"/>
                <w:szCs w:val="22"/>
              </w:rPr>
            </w:pPr>
          </w:p>
        </w:tc>
        <w:tc>
          <w:tcPr>
            <w:tcW w:w="1559" w:type="dxa"/>
            <w:shd w:val="clear" w:color="auto" w:fill="auto"/>
          </w:tcPr>
          <w:p w14:paraId="0D919593" w14:textId="77777777" w:rsidR="0012376D" w:rsidRPr="00B91010" w:rsidRDefault="0012376D" w:rsidP="0012376D">
            <w:pPr>
              <w:pStyle w:val="Style-1"/>
              <w:spacing w:after="200" w:line="276" w:lineRule="auto"/>
              <w:contextualSpacing/>
              <w:rPr>
                <w:rFonts w:ascii="Arial" w:eastAsia="Verdana" w:hAnsi="Arial" w:cs="Arial"/>
                <w:b/>
                <w:sz w:val="22"/>
                <w:szCs w:val="22"/>
              </w:rPr>
            </w:pPr>
          </w:p>
        </w:tc>
      </w:tr>
      <w:tr w:rsidR="0012376D" w:rsidRPr="00B91010" w14:paraId="64B53842" w14:textId="77777777" w:rsidTr="0012376D">
        <w:trPr>
          <w:trHeight w:val="712"/>
        </w:trPr>
        <w:tc>
          <w:tcPr>
            <w:tcW w:w="7797" w:type="dxa"/>
            <w:shd w:val="clear" w:color="auto" w:fill="auto"/>
          </w:tcPr>
          <w:p w14:paraId="6BB71868" w14:textId="77777777" w:rsidR="0012376D" w:rsidRPr="00B91010" w:rsidRDefault="0012376D" w:rsidP="0012376D">
            <w:pPr>
              <w:jc w:val="both"/>
              <w:rPr>
                <w:rFonts w:ascii="Arial" w:hAnsi="Arial" w:cs="Arial"/>
                <w:sz w:val="22"/>
                <w:szCs w:val="22"/>
              </w:rPr>
            </w:pPr>
            <w:r w:rsidRPr="00B91010">
              <w:rPr>
                <w:rFonts w:ascii="Arial" w:hAnsi="Arial" w:cs="Arial"/>
                <w:sz w:val="22"/>
                <w:szCs w:val="22"/>
              </w:rPr>
              <w:t xml:space="preserve">Distinguish between simple and tension </w:t>
            </w:r>
            <w:r w:rsidR="00A91391" w:rsidRPr="00B91010">
              <w:rPr>
                <w:rFonts w:ascii="Arial" w:hAnsi="Arial" w:cs="Arial"/>
                <w:sz w:val="22"/>
                <w:szCs w:val="22"/>
              </w:rPr>
              <w:t>Pneumothorax</w:t>
            </w:r>
            <w:r w:rsidRPr="00B91010">
              <w:rPr>
                <w:rFonts w:ascii="Arial" w:hAnsi="Arial" w:cs="Arial"/>
                <w:sz w:val="22"/>
                <w:szCs w:val="22"/>
              </w:rPr>
              <w:t xml:space="preserve"> including features that aid in recognition of critically ill patients presenting with a tension Pneumothorax</w:t>
            </w:r>
          </w:p>
          <w:p w14:paraId="6A304D88" w14:textId="77777777" w:rsidR="0012376D" w:rsidRPr="00B91010" w:rsidRDefault="0012376D" w:rsidP="0012376D">
            <w:pPr>
              <w:jc w:val="both"/>
              <w:rPr>
                <w:rFonts w:ascii="Arial" w:eastAsia="Verdana" w:hAnsi="Arial" w:cs="Arial"/>
                <w:sz w:val="22"/>
                <w:szCs w:val="22"/>
              </w:rPr>
            </w:pPr>
          </w:p>
        </w:tc>
        <w:tc>
          <w:tcPr>
            <w:tcW w:w="1559" w:type="dxa"/>
            <w:shd w:val="clear" w:color="auto" w:fill="auto"/>
          </w:tcPr>
          <w:p w14:paraId="5A1B4F11" w14:textId="77777777" w:rsidR="0012376D" w:rsidRPr="00B91010" w:rsidRDefault="0012376D" w:rsidP="0012376D">
            <w:pPr>
              <w:pStyle w:val="Style-1"/>
              <w:spacing w:after="200" w:line="276" w:lineRule="auto"/>
              <w:contextualSpacing/>
              <w:rPr>
                <w:rFonts w:ascii="Arial" w:eastAsia="Verdana" w:hAnsi="Arial" w:cs="Arial"/>
                <w:b/>
                <w:sz w:val="22"/>
                <w:szCs w:val="22"/>
              </w:rPr>
            </w:pPr>
          </w:p>
        </w:tc>
      </w:tr>
      <w:tr w:rsidR="0012376D" w:rsidRPr="00B91010" w14:paraId="03BD27EA" w14:textId="77777777" w:rsidTr="0012376D">
        <w:trPr>
          <w:trHeight w:val="712"/>
        </w:trPr>
        <w:tc>
          <w:tcPr>
            <w:tcW w:w="7797" w:type="dxa"/>
            <w:shd w:val="clear" w:color="auto" w:fill="auto"/>
          </w:tcPr>
          <w:p w14:paraId="173C2A33" w14:textId="77777777" w:rsidR="0012376D" w:rsidRPr="00B91010" w:rsidRDefault="0012376D" w:rsidP="0012376D">
            <w:pPr>
              <w:jc w:val="both"/>
              <w:rPr>
                <w:rFonts w:ascii="Arial" w:hAnsi="Arial" w:cs="Arial"/>
                <w:sz w:val="22"/>
                <w:szCs w:val="22"/>
              </w:rPr>
            </w:pPr>
            <w:r w:rsidRPr="00B91010">
              <w:rPr>
                <w:rFonts w:ascii="Arial" w:hAnsi="Arial" w:cs="Arial"/>
                <w:sz w:val="22"/>
                <w:szCs w:val="22"/>
              </w:rPr>
              <w:lastRenderedPageBreak/>
              <w:t>Describe treatment options including chest aspiration or intercostal underwater chest drain</w:t>
            </w:r>
          </w:p>
          <w:p w14:paraId="7A2BA16B" w14:textId="77777777" w:rsidR="0012376D" w:rsidRPr="00B91010" w:rsidRDefault="0012376D" w:rsidP="0012376D">
            <w:pPr>
              <w:jc w:val="both"/>
              <w:rPr>
                <w:rFonts w:ascii="Arial" w:eastAsia="Verdana" w:hAnsi="Arial" w:cs="Arial"/>
                <w:sz w:val="22"/>
                <w:szCs w:val="22"/>
              </w:rPr>
            </w:pPr>
          </w:p>
        </w:tc>
        <w:tc>
          <w:tcPr>
            <w:tcW w:w="1559" w:type="dxa"/>
            <w:shd w:val="clear" w:color="auto" w:fill="auto"/>
          </w:tcPr>
          <w:p w14:paraId="76DC7D3B" w14:textId="77777777" w:rsidR="0012376D" w:rsidRPr="00B91010" w:rsidRDefault="0012376D" w:rsidP="0012376D">
            <w:pPr>
              <w:pStyle w:val="Style-1"/>
              <w:spacing w:after="200" w:line="276" w:lineRule="auto"/>
              <w:contextualSpacing/>
              <w:rPr>
                <w:rFonts w:ascii="Arial" w:eastAsia="Verdana" w:hAnsi="Arial" w:cs="Arial"/>
                <w:b/>
                <w:sz w:val="22"/>
                <w:szCs w:val="22"/>
              </w:rPr>
            </w:pPr>
          </w:p>
        </w:tc>
      </w:tr>
      <w:tr w:rsidR="0012376D" w:rsidRPr="00B91010" w14:paraId="5B9EDDC3" w14:textId="77777777" w:rsidTr="0012376D">
        <w:trPr>
          <w:trHeight w:val="578"/>
        </w:trPr>
        <w:tc>
          <w:tcPr>
            <w:tcW w:w="7797" w:type="dxa"/>
            <w:shd w:val="clear" w:color="auto" w:fill="auto"/>
          </w:tcPr>
          <w:p w14:paraId="0AB0E9A5" w14:textId="77777777" w:rsidR="0012376D" w:rsidRPr="00B91010" w:rsidRDefault="0012376D" w:rsidP="0012376D">
            <w:pPr>
              <w:jc w:val="both"/>
              <w:rPr>
                <w:rFonts w:ascii="Arial" w:hAnsi="Arial" w:cs="Arial"/>
                <w:sz w:val="22"/>
                <w:szCs w:val="22"/>
              </w:rPr>
            </w:pPr>
            <w:r w:rsidRPr="00B91010">
              <w:rPr>
                <w:rFonts w:ascii="Arial" w:hAnsi="Arial" w:cs="Arial"/>
                <w:sz w:val="22"/>
                <w:szCs w:val="22"/>
              </w:rPr>
              <w:t>Outline the indications for surgical pleurectomy and pleurodesis</w:t>
            </w:r>
          </w:p>
        </w:tc>
        <w:tc>
          <w:tcPr>
            <w:tcW w:w="1559" w:type="dxa"/>
            <w:shd w:val="clear" w:color="auto" w:fill="auto"/>
          </w:tcPr>
          <w:p w14:paraId="400003CE" w14:textId="77777777" w:rsidR="0012376D" w:rsidRPr="00B91010" w:rsidRDefault="0012376D" w:rsidP="0012376D">
            <w:pPr>
              <w:pStyle w:val="Style-1"/>
              <w:spacing w:after="200" w:line="276" w:lineRule="auto"/>
              <w:contextualSpacing/>
              <w:rPr>
                <w:rFonts w:ascii="Arial" w:eastAsia="Verdana" w:hAnsi="Arial" w:cs="Arial"/>
                <w:b/>
                <w:sz w:val="22"/>
                <w:szCs w:val="22"/>
              </w:rPr>
            </w:pPr>
          </w:p>
        </w:tc>
      </w:tr>
      <w:tr w:rsidR="0012376D" w:rsidRPr="00B91010" w14:paraId="34CB7F2E" w14:textId="77777777" w:rsidTr="0012376D">
        <w:trPr>
          <w:trHeight w:val="578"/>
        </w:trPr>
        <w:tc>
          <w:tcPr>
            <w:tcW w:w="7797" w:type="dxa"/>
            <w:shd w:val="clear" w:color="auto" w:fill="auto"/>
          </w:tcPr>
          <w:p w14:paraId="78AE5934" w14:textId="77777777" w:rsidR="0012376D" w:rsidRPr="00B91010" w:rsidRDefault="0012376D" w:rsidP="0012376D">
            <w:pPr>
              <w:jc w:val="both"/>
              <w:rPr>
                <w:rFonts w:ascii="Arial" w:hAnsi="Arial" w:cs="Arial"/>
                <w:sz w:val="22"/>
                <w:szCs w:val="22"/>
                <w:lang w:val="en-GB"/>
              </w:rPr>
            </w:pPr>
            <w:r w:rsidRPr="00B91010">
              <w:rPr>
                <w:rFonts w:ascii="Arial" w:hAnsi="Arial" w:cs="Arial"/>
                <w:sz w:val="22"/>
                <w:szCs w:val="22"/>
              </w:rPr>
              <w:t>Describe the emergency treatment of a tension pneumothorax</w:t>
            </w:r>
          </w:p>
          <w:p w14:paraId="53A11826" w14:textId="77777777" w:rsidR="0012376D" w:rsidRPr="00B91010" w:rsidRDefault="0012376D" w:rsidP="0012376D">
            <w:pPr>
              <w:jc w:val="both"/>
              <w:rPr>
                <w:rFonts w:ascii="Arial" w:hAnsi="Arial" w:cs="Arial"/>
                <w:sz w:val="22"/>
                <w:szCs w:val="22"/>
              </w:rPr>
            </w:pPr>
          </w:p>
        </w:tc>
        <w:tc>
          <w:tcPr>
            <w:tcW w:w="1559" w:type="dxa"/>
            <w:shd w:val="clear" w:color="auto" w:fill="auto"/>
          </w:tcPr>
          <w:p w14:paraId="6628582C" w14:textId="77777777" w:rsidR="0012376D" w:rsidRPr="00B91010" w:rsidRDefault="0012376D" w:rsidP="0012376D">
            <w:pPr>
              <w:pStyle w:val="Style-1"/>
              <w:spacing w:after="200" w:line="276" w:lineRule="auto"/>
              <w:contextualSpacing/>
              <w:rPr>
                <w:rFonts w:ascii="Arial" w:eastAsia="Verdana" w:hAnsi="Arial" w:cs="Arial"/>
                <w:b/>
                <w:sz w:val="22"/>
                <w:szCs w:val="22"/>
              </w:rPr>
            </w:pPr>
          </w:p>
        </w:tc>
      </w:tr>
    </w:tbl>
    <w:p w14:paraId="7DDAD076" w14:textId="597A29F8" w:rsidR="003A2FC8" w:rsidRDefault="003A2FC8" w:rsidP="0098740C">
      <w:pPr>
        <w:ind w:left="720" w:firstLine="720"/>
        <w:jc w:val="both"/>
        <w:rPr>
          <w:rFonts w:ascii="Arial" w:hAnsi="Arial" w:cs="Arial"/>
          <w:sz w:val="22"/>
          <w:szCs w:val="22"/>
        </w:rPr>
      </w:pPr>
    </w:p>
    <w:p w14:paraId="3EA8FD9D" w14:textId="77777777" w:rsidR="00DD60BB" w:rsidRPr="00B91010" w:rsidRDefault="00DD60BB" w:rsidP="0098740C">
      <w:pPr>
        <w:ind w:left="720" w:firstLine="720"/>
        <w:jc w:val="both"/>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12376D" w:rsidRPr="00B91010" w14:paraId="16333177" w14:textId="77777777" w:rsidTr="004135B7">
        <w:tc>
          <w:tcPr>
            <w:tcW w:w="9356" w:type="dxa"/>
            <w:gridSpan w:val="2"/>
            <w:shd w:val="clear" w:color="auto" w:fill="F2F2F2"/>
          </w:tcPr>
          <w:p w14:paraId="11B16EAA" w14:textId="77777777" w:rsidR="0012376D" w:rsidRPr="000C3686" w:rsidRDefault="0012376D" w:rsidP="0012376D">
            <w:pPr>
              <w:jc w:val="center"/>
              <w:rPr>
                <w:rFonts w:ascii="Arial" w:hAnsi="Arial" w:cs="Arial"/>
                <w:b/>
                <w:szCs w:val="24"/>
                <w:lang w:val="en-GB"/>
              </w:rPr>
            </w:pPr>
            <w:r w:rsidRPr="000C3686">
              <w:rPr>
                <w:rFonts w:ascii="Arial" w:hAnsi="Arial" w:cs="Arial"/>
                <w:b/>
                <w:szCs w:val="24"/>
                <w:lang w:val="en-GB"/>
              </w:rPr>
              <w:t>LUNG CANCER</w:t>
            </w:r>
          </w:p>
          <w:p w14:paraId="5EEF1CDD" w14:textId="77777777" w:rsidR="0012376D" w:rsidRPr="00B91010" w:rsidRDefault="0012376D" w:rsidP="0012376D">
            <w:pPr>
              <w:jc w:val="center"/>
              <w:rPr>
                <w:rFonts w:ascii="Arial" w:eastAsia="Verdana" w:hAnsi="Arial" w:cs="Arial"/>
                <w:b/>
                <w:sz w:val="22"/>
                <w:szCs w:val="22"/>
              </w:rPr>
            </w:pPr>
          </w:p>
        </w:tc>
      </w:tr>
      <w:tr w:rsidR="0012376D" w:rsidRPr="00B91010" w14:paraId="4AD5B451" w14:textId="77777777" w:rsidTr="0012376D">
        <w:trPr>
          <w:trHeight w:val="712"/>
        </w:trPr>
        <w:tc>
          <w:tcPr>
            <w:tcW w:w="7797" w:type="dxa"/>
            <w:shd w:val="clear" w:color="auto" w:fill="auto"/>
          </w:tcPr>
          <w:p w14:paraId="44FD5A47" w14:textId="77777777" w:rsidR="0012376D" w:rsidRPr="00B91010" w:rsidRDefault="0012376D" w:rsidP="0012376D">
            <w:pPr>
              <w:jc w:val="both"/>
              <w:rPr>
                <w:rFonts w:ascii="Arial" w:eastAsia="Verdana" w:hAnsi="Arial" w:cs="Arial"/>
                <w:sz w:val="22"/>
                <w:szCs w:val="22"/>
              </w:rPr>
            </w:pPr>
            <w:r w:rsidRPr="00B91010">
              <w:rPr>
                <w:rFonts w:ascii="Arial" w:hAnsi="Arial" w:cs="Arial"/>
                <w:sz w:val="22"/>
                <w:szCs w:val="22"/>
              </w:rPr>
              <w:t>Outline the major pathological classification of lung cancers and their prognosis</w:t>
            </w:r>
          </w:p>
        </w:tc>
        <w:tc>
          <w:tcPr>
            <w:tcW w:w="1559" w:type="dxa"/>
            <w:shd w:val="clear" w:color="auto" w:fill="auto"/>
          </w:tcPr>
          <w:p w14:paraId="467D2A89" w14:textId="77777777" w:rsidR="0012376D" w:rsidRPr="00B91010" w:rsidRDefault="0012376D" w:rsidP="0012376D">
            <w:pPr>
              <w:pStyle w:val="Style-1"/>
              <w:spacing w:after="200" w:line="276" w:lineRule="auto"/>
              <w:contextualSpacing/>
              <w:rPr>
                <w:rFonts w:ascii="Arial" w:eastAsia="Verdana" w:hAnsi="Arial" w:cs="Arial"/>
                <w:b/>
                <w:sz w:val="22"/>
                <w:szCs w:val="22"/>
              </w:rPr>
            </w:pPr>
          </w:p>
        </w:tc>
      </w:tr>
      <w:tr w:rsidR="0012376D" w:rsidRPr="00B91010" w14:paraId="3D392ADD" w14:textId="77777777" w:rsidTr="0012376D">
        <w:trPr>
          <w:trHeight w:val="712"/>
        </w:trPr>
        <w:tc>
          <w:tcPr>
            <w:tcW w:w="7797" w:type="dxa"/>
            <w:shd w:val="clear" w:color="auto" w:fill="auto"/>
          </w:tcPr>
          <w:p w14:paraId="03736C82" w14:textId="77777777" w:rsidR="0012376D" w:rsidRPr="00B91010" w:rsidRDefault="0012376D" w:rsidP="0012376D">
            <w:pPr>
              <w:jc w:val="both"/>
              <w:rPr>
                <w:rFonts w:ascii="Arial" w:eastAsia="Verdana" w:hAnsi="Arial" w:cs="Arial"/>
                <w:sz w:val="22"/>
                <w:szCs w:val="22"/>
              </w:rPr>
            </w:pPr>
            <w:r w:rsidRPr="00B91010">
              <w:rPr>
                <w:rFonts w:ascii="Arial" w:hAnsi="Arial" w:cs="Arial"/>
                <w:sz w:val="22"/>
                <w:szCs w:val="22"/>
              </w:rPr>
              <w:t>Outline the epidemiology of lung cancer in developed countries.</w:t>
            </w:r>
          </w:p>
        </w:tc>
        <w:tc>
          <w:tcPr>
            <w:tcW w:w="1559" w:type="dxa"/>
            <w:shd w:val="clear" w:color="auto" w:fill="auto"/>
          </w:tcPr>
          <w:p w14:paraId="7E166BF9" w14:textId="77777777" w:rsidR="0012376D" w:rsidRPr="00B91010" w:rsidRDefault="0012376D" w:rsidP="0012376D">
            <w:pPr>
              <w:pStyle w:val="Style-1"/>
              <w:spacing w:after="200" w:line="276" w:lineRule="auto"/>
              <w:contextualSpacing/>
              <w:rPr>
                <w:rFonts w:ascii="Arial" w:eastAsia="Verdana" w:hAnsi="Arial" w:cs="Arial"/>
                <w:b/>
                <w:sz w:val="22"/>
                <w:szCs w:val="22"/>
              </w:rPr>
            </w:pPr>
          </w:p>
        </w:tc>
      </w:tr>
      <w:tr w:rsidR="0012376D" w:rsidRPr="00B91010" w14:paraId="05048ED2" w14:textId="77777777" w:rsidTr="0012376D">
        <w:trPr>
          <w:trHeight w:val="712"/>
        </w:trPr>
        <w:tc>
          <w:tcPr>
            <w:tcW w:w="7797" w:type="dxa"/>
            <w:shd w:val="clear" w:color="auto" w:fill="auto"/>
          </w:tcPr>
          <w:p w14:paraId="552E406B" w14:textId="77777777" w:rsidR="0012376D" w:rsidRPr="00B91010" w:rsidRDefault="0012376D" w:rsidP="0012376D">
            <w:pPr>
              <w:jc w:val="both"/>
              <w:rPr>
                <w:rFonts w:ascii="Arial" w:eastAsia="Verdana" w:hAnsi="Arial" w:cs="Arial"/>
                <w:sz w:val="22"/>
                <w:szCs w:val="22"/>
              </w:rPr>
            </w:pPr>
            <w:r w:rsidRPr="00B91010">
              <w:rPr>
                <w:rFonts w:ascii="Arial" w:hAnsi="Arial" w:cs="Arial"/>
                <w:sz w:val="22"/>
                <w:szCs w:val="22"/>
              </w:rPr>
              <w:t>Describe the common clinical presentation and risk factors</w:t>
            </w:r>
          </w:p>
        </w:tc>
        <w:tc>
          <w:tcPr>
            <w:tcW w:w="1559" w:type="dxa"/>
            <w:shd w:val="clear" w:color="auto" w:fill="auto"/>
          </w:tcPr>
          <w:p w14:paraId="6A6A246E" w14:textId="77777777" w:rsidR="0012376D" w:rsidRPr="00B91010" w:rsidRDefault="0012376D" w:rsidP="0012376D">
            <w:pPr>
              <w:pStyle w:val="Style-1"/>
              <w:spacing w:after="200" w:line="276" w:lineRule="auto"/>
              <w:contextualSpacing/>
              <w:rPr>
                <w:rFonts w:ascii="Arial" w:eastAsia="Verdana" w:hAnsi="Arial" w:cs="Arial"/>
                <w:b/>
                <w:sz w:val="22"/>
                <w:szCs w:val="22"/>
              </w:rPr>
            </w:pPr>
          </w:p>
        </w:tc>
      </w:tr>
      <w:tr w:rsidR="0012376D" w:rsidRPr="00B91010" w14:paraId="0F2538C6" w14:textId="77777777" w:rsidTr="0012376D">
        <w:trPr>
          <w:trHeight w:val="578"/>
        </w:trPr>
        <w:tc>
          <w:tcPr>
            <w:tcW w:w="7797" w:type="dxa"/>
            <w:shd w:val="clear" w:color="auto" w:fill="auto"/>
          </w:tcPr>
          <w:p w14:paraId="1AE7AF43" w14:textId="77777777" w:rsidR="0012376D" w:rsidRPr="00B91010" w:rsidRDefault="0012376D" w:rsidP="0012376D">
            <w:pPr>
              <w:jc w:val="both"/>
              <w:rPr>
                <w:rFonts w:ascii="Arial" w:hAnsi="Arial" w:cs="Arial"/>
                <w:sz w:val="22"/>
                <w:szCs w:val="22"/>
              </w:rPr>
            </w:pPr>
            <w:r w:rsidRPr="00B91010">
              <w:rPr>
                <w:rFonts w:ascii="Arial" w:hAnsi="Arial" w:cs="Arial"/>
                <w:sz w:val="22"/>
                <w:szCs w:val="22"/>
              </w:rPr>
              <w:t>List relevant investigation for lung cancer and interpret results</w:t>
            </w:r>
          </w:p>
        </w:tc>
        <w:tc>
          <w:tcPr>
            <w:tcW w:w="1559" w:type="dxa"/>
            <w:shd w:val="clear" w:color="auto" w:fill="auto"/>
          </w:tcPr>
          <w:p w14:paraId="453B4DD2" w14:textId="77777777" w:rsidR="0012376D" w:rsidRPr="00B91010" w:rsidRDefault="0012376D" w:rsidP="0012376D">
            <w:pPr>
              <w:pStyle w:val="Style-1"/>
              <w:spacing w:after="200" w:line="276" w:lineRule="auto"/>
              <w:contextualSpacing/>
              <w:rPr>
                <w:rFonts w:ascii="Arial" w:eastAsia="Verdana" w:hAnsi="Arial" w:cs="Arial"/>
                <w:b/>
                <w:sz w:val="22"/>
                <w:szCs w:val="22"/>
              </w:rPr>
            </w:pPr>
          </w:p>
        </w:tc>
      </w:tr>
      <w:tr w:rsidR="0012376D" w:rsidRPr="00B91010" w14:paraId="33B2CE50" w14:textId="77777777" w:rsidTr="0012376D">
        <w:trPr>
          <w:trHeight w:val="578"/>
        </w:trPr>
        <w:tc>
          <w:tcPr>
            <w:tcW w:w="7797" w:type="dxa"/>
            <w:shd w:val="clear" w:color="auto" w:fill="auto"/>
          </w:tcPr>
          <w:p w14:paraId="21FFC259" w14:textId="77777777" w:rsidR="0012376D" w:rsidRPr="00B91010" w:rsidRDefault="0012376D" w:rsidP="0012376D">
            <w:pPr>
              <w:jc w:val="both"/>
              <w:rPr>
                <w:rFonts w:ascii="Arial" w:hAnsi="Arial" w:cs="Arial"/>
                <w:sz w:val="22"/>
                <w:szCs w:val="22"/>
              </w:rPr>
            </w:pPr>
            <w:r w:rsidRPr="00B91010">
              <w:rPr>
                <w:rFonts w:ascii="Arial" w:hAnsi="Arial" w:cs="Arial"/>
                <w:sz w:val="22"/>
                <w:szCs w:val="22"/>
              </w:rPr>
              <w:t>Outline local metastatic manifestations of lung cancer and describe systemic non-metastatic manifestations</w:t>
            </w:r>
            <w:r w:rsidR="003C1212" w:rsidRPr="00B91010">
              <w:rPr>
                <w:rFonts w:ascii="Arial" w:hAnsi="Arial" w:cs="Arial"/>
                <w:sz w:val="22"/>
                <w:szCs w:val="22"/>
              </w:rPr>
              <w:t xml:space="preserve"> including paraneoplastic syndromes</w:t>
            </w:r>
            <w:r w:rsidRPr="00B91010">
              <w:rPr>
                <w:rFonts w:ascii="Arial" w:hAnsi="Arial" w:cs="Arial"/>
                <w:sz w:val="22"/>
                <w:szCs w:val="22"/>
              </w:rPr>
              <w:t xml:space="preserve">. </w:t>
            </w:r>
          </w:p>
          <w:p w14:paraId="6BCF8F92" w14:textId="77777777" w:rsidR="0012376D" w:rsidRPr="00B91010" w:rsidRDefault="0012376D" w:rsidP="0012376D">
            <w:pPr>
              <w:jc w:val="both"/>
              <w:rPr>
                <w:rFonts w:ascii="Arial" w:hAnsi="Arial" w:cs="Arial"/>
                <w:sz w:val="22"/>
                <w:szCs w:val="22"/>
              </w:rPr>
            </w:pPr>
          </w:p>
        </w:tc>
        <w:tc>
          <w:tcPr>
            <w:tcW w:w="1559" w:type="dxa"/>
            <w:shd w:val="clear" w:color="auto" w:fill="auto"/>
          </w:tcPr>
          <w:p w14:paraId="14C3B992" w14:textId="77777777" w:rsidR="0012376D" w:rsidRPr="00B91010" w:rsidRDefault="0012376D" w:rsidP="0012376D">
            <w:pPr>
              <w:pStyle w:val="Style-1"/>
              <w:spacing w:after="200" w:line="276" w:lineRule="auto"/>
              <w:contextualSpacing/>
              <w:rPr>
                <w:rFonts w:ascii="Arial" w:eastAsia="Verdana" w:hAnsi="Arial" w:cs="Arial"/>
                <w:b/>
                <w:sz w:val="22"/>
                <w:szCs w:val="22"/>
              </w:rPr>
            </w:pPr>
          </w:p>
        </w:tc>
      </w:tr>
      <w:tr w:rsidR="0012376D" w:rsidRPr="00B91010" w14:paraId="3F17A706" w14:textId="77777777" w:rsidTr="0012376D">
        <w:trPr>
          <w:trHeight w:val="578"/>
        </w:trPr>
        <w:tc>
          <w:tcPr>
            <w:tcW w:w="7797" w:type="dxa"/>
            <w:shd w:val="clear" w:color="auto" w:fill="auto"/>
          </w:tcPr>
          <w:p w14:paraId="6DA19658" w14:textId="77777777" w:rsidR="0012376D" w:rsidRPr="00B91010" w:rsidRDefault="0012376D" w:rsidP="0012376D">
            <w:pPr>
              <w:jc w:val="both"/>
              <w:rPr>
                <w:rFonts w:ascii="Arial" w:hAnsi="Arial" w:cs="Arial"/>
                <w:sz w:val="22"/>
                <w:szCs w:val="22"/>
                <w:lang w:val="en-GB"/>
              </w:rPr>
            </w:pPr>
            <w:r w:rsidRPr="00B91010">
              <w:rPr>
                <w:rFonts w:ascii="Arial" w:hAnsi="Arial" w:cs="Arial"/>
                <w:sz w:val="22"/>
                <w:szCs w:val="22"/>
              </w:rPr>
              <w:t>Outline the treatment options for a patient with confirmed lung cancer.</w:t>
            </w:r>
          </w:p>
          <w:p w14:paraId="6B11B284" w14:textId="77777777" w:rsidR="0012376D" w:rsidRPr="00B91010" w:rsidRDefault="0012376D" w:rsidP="0012376D">
            <w:pPr>
              <w:jc w:val="both"/>
              <w:rPr>
                <w:rFonts w:ascii="Arial" w:hAnsi="Arial" w:cs="Arial"/>
                <w:sz w:val="22"/>
                <w:szCs w:val="22"/>
              </w:rPr>
            </w:pPr>
          </w:p>
        </w:tc>
        <w:tc>
          <w:tcPr>
            <w:tcW w:w="1559" w:type="dxa"/>
            <w:shd w:val="clear" w:color="auto" w:fill="auto"/>
          </w:tcPr>
          <w:p w14:paraId="20FA583C" w14:textId="77777777" w:rsidR="0012376D" w:rsidRPr="00B91010" w:rsidRDefault="0012376D" w:rsidP="0012376D">
            <w:pPr>
              <w:pStyle w:val="Style-1"/>
              <w:spacing w:after="200" w:line="276" w:lineRule="auto"/>
              <w:contextualSpacing/>
              <w:rPr>
                <w:rFonts w:ascii="Arial" w:eastAsia="Verdana" w:hAnsi="Arial" w:cs="Arial"/>
                <w:b/>
                <w:sz w:val="22"/>
                <w:szCs w:val="22"/>
              </w:rPr>
            </w:pPr>
          </w:p>
        </w:tc>
      </w:tr>
    </w:tbl>
    <w:p w14:paraId="096F77FC" w14:textId="0A3A365E" w:rsidR="003A2FC8" w:rsidRDefault="003A2FC8" w:rsidP="0012376D">
      <w:pPr>
        <w:ind w:left="720"/>
        <w:jc w:val="both"/>
        <w:rPr>
          <w:rFonts w:ascii="Arial" w:hAnsi="Arial" w:cs="Arial"/>
          <w:sz w:val="22"/>
          <w:szCs w:val="22"/>
        </w:rPr>
      </w:pPr>
    </w:p>
    <w:p w14:paraId="76445F4E" w14:textId="77777777" w:rsidR="00DD60BB" w:rsidRPr="00B91010" w:rsidRDefault="00DD60BB" w:rsidP="0012376D">
      <w:pPr>
        <w:ind w:left="720"/>
        <w:jc w:val="both"/>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12376D" w:rsidRPr="00B91010" w14:paraId="7E2B3BB0" w14:textId="77777777" w:rsidTr="004135B7">
        <w:tc>
          <w:tcPr>
            <w:tcW w:w="9356" w:type="dxa"/>
            <w:gridSpan w:val="2"/>
            <w:shd w:val="clear" w:color="auto" w:fill="F2F2F2"/>
          </w:tcPr>
          <w:p w14:paraId="77A2D3E2" w14:textId="77777777" w:rsidR="0012376D" w:rsidRPr="000C3686" w:rsidRDefault="0012376D" w:rsidP="0012376D">
            <w:pPr>
              <w:jc w:val="center"/>
              <w:rPr>
                <w:rFonts w:ascii="Arial" w:hAnsi="Arial" w:cs="Arial"/>
                <w:b/>
                <w:szCs w:val="24"/>
                <w:lang w:val="en-GB"/>
              </w:rPr>
            </w:pPr>
            <w:r w:rsidRPr="000C3686">
              <w:rPr>
                <w:rFonts w:ascii="Arial" w:hAnsi="Arial" w:cs="Arial"/>
                <w:b/>
                <w:szCs w:val="24"/>
                <w:lang w:val="en-GB"/>
              </w:rPr>
              <w:t>PLEURAL EFFUSION</w:t>
            </w:r>
          </w:p>
          <w:p w14:paraId="3CA76DC7" w14:textId="77777777" w:rsidR="0012376D" w:rsidRPr="00B91010" w:rsidRDefault="0012376D" w:rsidP="0012376D">
            <w:pPr>
              <w:jc w:val="center"/>
              <w:rPr>
                <w:rFonts w:ascii="Arial" w:eastAsia="Verdana" w:hAnsi="Arial" w:cs="Arial"/>
                <w:b/>
                <w:sz w:val="22"/>
                <w:szCs w:val="22"/>
              </w:rPr>
            </w:pPr>
          </w:p>
        </w:tc>
      </w:tr>
      <w:tr w:rsidR="0012376D" w:rsidRPr="00B91010" w14:paraId="2C8E6CF7" w14:textId="77777777" w:rsidTr="0012376D">
        <w:trPr>
          <w:trHeight w:val="712"/>
        </w:trPr>
        <w:tc>
          <w:tcPr>
            <w:tcW w:w="7797" w:type="dxa"/>
            <w:shd w:val="clear" w:color="auto" w:fill="auto"/>
          </w:tcPr>
          <w:p w14:paraId="5B9DCB51" w14:textId="77777777" w:rsidR="0012376D" w:rsidRPr="00B91010" w:rsidRDefault="0012376D" w:rsidP="0012376D">
            <w:pPr>
              <w:jc w:val="both"/>
              <w:rPr>
                <w:rFonts w:ascii="Arial" w:hAnsi="Arial" w:cs="Arial"/>
                <w:sz w:val="22"/>
                <w:szCs w:val="22"/>
              </w:rPr>
            </w:pPr>
            <w:r w:rsidRPr="00B91010">
              <w:rPr>
                <w:rFonts w:ascii="Arial" w:hAnsi="Arial" w:cs="Arial"/>
                <w:sz w:val="22"/>
                <w:szCs w:val="22"/>
              </w:rPr>
              <w:t>Classify causes of a pleural effusion including infective, neoplastic, metabolic, and cardiac causes.</w:t>
            </w:r>
          </w:p>
          <w:p w14:paraId="4F8DD058" w14:textId="77777777" w:rsidR="0012376D" w:rsidRPr="00B91010" w:rsidRDefault="0012376D" w:rsidP="0012376D">
            <w:pPr>
              <w:jc w:val="both"/>
              <w:rPr>
                <w:rFonts w:ascii="Arial" w:eastAsia="Verdana" w:hAnsi="Arial" w:cs="Arial"/>
                <w:sz w:val="22"/>
                <w:szCs w:val="22"/>
              </w:rPr>
            </w:pPr>
          </w:p>
        </w:tc>
        <w:tc>
          <w:tcPr>
            <w:tcW w:w="1559" w:type="dxa"/>
            <w:shd w:val="clear" w:color="auto" w:fill="auto"/>
          </w:tcPr>
          <w:p w14:paraId="0E7EABB8" w14:textId="77777777" w:rsidR="0012376D" w:rsidRPr="00B91010" w:rsidRDefault="0012376D" w:rsidP="0012376D">
            <w:pPr>
              <w:pStyle w:val="Style-1"/>
              <w:spacing w:after="200" w:line="276" w:lineRule="auto"/>
              <w:contextualSpacing/>
              <w:rPr>
                <w:rFonts w:ascii="Arial" w:eastAsia="Verdana" w:hAnsi="Arial" w:cs="Arial"/>
                <w:b/>
                <w:sz w:val="22"/>
                <w:szCs w:val="22"/>
              </w:rPr>
            </w:pPr>
          </w:p>
        </w:tc>
      </w:tr>
      <w:tr w:rsidR="0012376D" w:rsidRPr="00B91010" w14:paraId="72B1B426" w14:textId="77777777" w:rsidTr="0012376D">
        <w:trPr>
          <w:trHeight w:val="712"/>
        </w:trPr>
        <w:tc>
          <w:tcPr>
            <w:tcW w:w="7797" w:type="dxa"/>
            <w:shd w:val="clear" w:color="auto" w:fill="auto"/>
          </w:tcPr>
          <w:p w14:paraId="6EF6FF44" w14:textId="77777777" w:rsidR="0012376D" w:rsidRPr="00B91010" w:rsidRDefault="0012376D" w:rsidP="0012376D">
            <w:pPr>
              <w:jc w:val="both"/>
              <w:rPr>
                <w:rFonts w:ascii="Arial" w:hAnsi="Arial" w:cs="Arial"/>
                <w:sz w:val="22"/>
                <w:szCs w:val="22"/>
              </w:rPr>
            </w:pPr>
            <w:r w:rsidRPr="00B91010">
              <w:rPr>
                <w:rFonts w:ascii="Arial" w:hAnsi="Arial" w:cs="Arial"/>
                <w:sz w:val="22"/>
                <w:szCs w:val="22"/>
              </w:rPr>
              <w:t>Describe the typical examination features of a pleural effusion and describe the aetiology and clinical features of an empyema.</w:t>
            </w:r>
          </w:p>
          <w:p w14:paraId="14ABD51B" w14:textId="77777777" w:rsidR="0012376D" w:rsidRPr="00B91010" w:rsidRDefault="0012376D" w:rsidP="0012376D">
            <w:pPr>
              <w:jc w:val="both"/>
              <w:rPr>
                <w:rFonts w:ascii="Arial" w:eastAsia="Verdana" w:hAnsi="Arial" w:cs="Arial"/>
                <w:sz w:val="22"/>
                <w:szCs w:val="22"/>
              </w:rPr>
            </w:pPr>
          </w:p>
        </w:tc>
        <w:tc>
          <w:tcPr>
            <w:tcW w:w="1559" w:type="dxa"/>
            <w:shd w:val="clear" w:color="auto" w:fill="auto"/>
          </w:tcPr>
          <w:p w14:paraId="1F1B3AF6" w14:textId="77777777" w:rsidR="0012376D" w:rsidRPr="00B91010" w:rsidRDefault="0012376D" w:rsidP="0012376D">
            <w:pPr>
              <w:pStyle w:val="Style-1"/>
              <w:spacing w:after="200" w:line="276" w:lineRule="auto"/>
              <w:contextualSpacing/>
              <w:rPr>
                <w:rFonts w:ascii="Arial" w:eastAsia="Verdana" w:hAnsi="Arial" w:cs="Arial"/>
                <w:b/>
                <w:sz w:val="22"/>
                <w:szCs w:val="22"/>
              </w:rPr>
            </w:pPr>
          </w:p>
        </w:tc>
      </w:tr>
      <w:tr w:rsidR="0012376D" w:rsidRPr="00B91010" w14:paraId="2CC56888" w14:textId="77777777" w:rsidTr="0012376D">
        <w:trPr>
          <w:trHeight w:val="712"/>
        </w:trPr>
        <w:tc>
          <w:tcPr>
            <w:tcW w:w="7797" w:type="dxa"/>
            <w:shd w:val="clear" w:color="auto" w:fill="auto"/>
          </w:tcPr>
          <w:p w14:paraId="26590C45" w14:textId="77777777" w:rsidR="0012376D" w:rsidRPr="00B91010" w:rsidRDefault="0012376D" w:rsidP="0012376D">
            <w:pPr>
              <w:jc w:val="both"/>
              <w:rPr>
                <w:rFonts w:ascii="Arial" w:eastAsia="Verdana" w:hAnsi="Arial" w:cs="Arial"/>
                <w:sz w:val="22"/>
                <w:szCs w:val="22"/>
              </w:rPr>
            </w:pPr>
            <w:r w:rsidRPr="00B91010">
              <w:rPr>
                <w:rFonts w:ascii="Arial" w:hAnsi="Arial" w:cs="Arial"/>
                <w:sz w:val="22"/>
                <w:szCs w:val="22"/>
              </w:rPr>
              <w:t>Obtain a relevant history from a patient with a pleural effusion.</w:t>
            </w:r>
          </w:p>
        </w:tc>
        <w:tc>
          <w:tcPr>
            <w:tcW w:w="1559" w:type="dxa"/>
            <w:shd w:val="clear" w:color="auto" w:fill="auto"/>
          </w:tcPr>
          <w:p w14:paraId="41386D49" w14:textId="77777777" w:rsidR="0012376D" w:rsidRPr="00B91010" w:rsidRDefault="0012376D" w:rsidP="0012376D">
            <w:pPr>
              <w:pStyle w:val="Style-1"/>
              <w:spacing w:after="200" w:line="276" w:lineRule="auto"/>
              <w:contextualSpacing/>
              <w:rPr>
                <w:rFonts w:ascii="Arial" w:eastAsia="Verdana" w:hAnsi="Arial" w:cs="Arial"/>
                <w:b/>
                <w:sz w:val="22"/>
                <w:szCs w:val="22"/>
              </w:rPr>
            </w:pPr>
          </w:p>
        </w:tc>
      </w:tr>
      <w:tr w:rsidR="0012376D" w:rsidRPr="00B91010" w14:paraId="1B4E7D45" w14:textId="77777777" w:rsidTr="0012376D">
        <w:trPr>
          <w:trHeight w:val="578"/>
        </w:trPr>
        <w:tc>
          <w:tcPr>
            <w:tcW w:w="7797" w:type="dxa"/>
            <w:shd w:val="clear" w:color="auto" w:fill="auto"/>
          </w:tcPr>
          <w:p w14:paraId="2C47E92C" w14:textId="77777777" w:rsidR="0012376D" w:rsidRPr="00B91010" w:rsidRDefault="0012376D" w:rsidP="0012376D">
            <w:pPr>
              <w:jc w:val="both"/>
              <w:rPr>
                <w:rFonts w:ascii="Arial" w:hAnsi="Arial" w:cs="Arial"/>
                <w:sz w:val="22"/>
                <w:szCs w:val="22"/>
              </w:rPr>
            </w:pPr>
            <w:r w:rsidRPr="00B91010">
              <w:rPr>
                <w:rFonts w:ascii="Arial" w:hAnsi="Arial" w:cs="Arial"/>
                <w:sz w:val="22"/>
                <w:szCs w:val="22"/>
              </w:rPr>
              <w:t>Discuss the investigation of a unilateral pleural effusion</w:t>
            </w:r>
          </w:p>
          <w:p w14:paraId="5DC90690" w14:textId="77777777" w:rsidR="0012376D" w:rsidRPr="00B91010" w:rsidRDefault="0012376D" w:rsidP="0012376D">
            <w:pPr>
              <w:jc w:val="both"/>
              <w:rPr>
                <w:rFonts w:ascii="Arial" w:hAnsi="Arial" w:cs="Arial"/>
                <w:sz w:val="22"/>
                <w:szCs w:val="22"/>
              </w:rPr>
            </w:pPr>
          </w:p>
        </w:tc>
        <w:tc>
          <w:tcPr>
            <w:tcW w:w="1559" w:type="dxa"/>
            <w:shd w:val="clear" w:color="auto" w:fill="auto"/>
          </w:tcPr>
          <w:p w14:paraId="040DAA64" w14:textId="77777777" w:rsidR="0012376D" w:rsidRPr="00B91010" w:rsidRDefault="0012376D" w:rsidP="0012376D">
            <w:pPr>
              <w:pStyle w:val="Style-1"/>
              <w:spacing w:after="200" w:line="276" w:lineRule="auto"/>
              <w:contextualSpacing/>
              <w:rPr>
                <w:rFonts w:ascii="Arial" w:eastAsia="Verdana" w:hAnsi="Arial" w:cs="Arial"/>
                <w:b/>
                <w:sz w:val="22"/>
                <w:szCs w:val="22"/>
              </w:rPr>
            </w:pPr>
          </w:p>
        </w:tc>
      </w:tr>
      <w:tr w:rsidR="0012376D" w:rsidRPr="00B91010" w14:paraId="150453A6" w14:textId="77777777" w:rsidTr="0012376D">
        <w:trPr>
          <w:trHeight w:val="578"/>
        </w:trPr>
        <w:tc>
          <w:tcPr>
            <w:tcW w:w="7797" w:type="dxa"/>
            <w:shd w:val="clear" w:color="auto" w:fill="auto"/>
          </w:tcPr>
          <w:p w14:paraId="2D2889B9" w14:textId="77777777" w:rsidR="0012376D" w:rsidRPr="00B91010" w:rsidRDefault="0012376D" w:rsidP="0012376D">
            <w:pPr>
              <w:jc w:val="both"/>
              <w:rPr>
                <w:rFonts w:ascii="Arial" w:hAnsi="Arial" w:cs="Arial"/>
                <w:sz w:val="22"/>
                <w:szCs w:val="22"/>
              </w:rPr>
            </w:pPr>
            <w:r w:rsidRPr="00B91010">
              <w:rPr>
                <w:rFonts w:ascii="Arial" w:hAnsi="Arial" w:cs="Arial"/>
                <w:sz w:val="22"/>
                <w:szCs w:val="22"/>
              </w:rPr>
              <w:t>Discuss the management of pleural effusion and empyema.</w:t>
            </w:r>
          </w:p>
        </w:tc>
        <w:tc>
          <w:tcPr>
            <w:tcW w:w="1559" w:type="dxa"/>
            <w:shd w:val="clear" w:color="auto" w:fill="auto"/>
          </w:tcPr>
          <w:p w14:paraId="073846E4" w14:textId="77777777" w:rsidR="0012376D" w:rsidRPr="00B91010" w:rsidRDefault="0012376D" w:rsidP="0012376D">
            <w:pPr>
              <w:pStyle w:val="Style-1"/>
              <w:spacing w:after="200" w:line="276" w:lineRule="auto"/>
              <w:contextualSpacing/>
              <w:rPr>
                <w:rFonts w:ascii="Arial" w:eastAsia="Verdana" w:hAnsi="Arial" w:cs="Arial"/>
                <w:b/>
                <w:sz w:val="22"/>
                <w:szCs w:val="22"/>
              </w:rPr>
            </w:pPr>
          </w:p>
        </w:tc>
      </w:tr>
    </w:tbl>
    <w:p w14:paraId="6209D155" w14:textId="5B2FAA05" w:rsidR="00BC42B1" w:rsidRPr="00B91010" w:rsidRDefault="00BC42B1" w:rsidP="0098740C">
      <w:pPr>
        <w:tabs>
          <w:tab w:val="left" w:pos="7331"/>
        </w:tabs>
        <w:ind w:firstLine="720"/>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12376D" w:rsidRPr="00B91010" w14:paraId="5C897E0C" w14:textId="77777777" w:rsidTr="004135B7">
        <w:tc>
          <w:tcPr>
            <w:tcW w:w="9356" w:type="dxa"/>
            <w:gridSpan w:val="2"/>
            <w:shd w:val="clear" w:color="auto" w:fill="F2F2F2"/>
          </w:tcPr>
          <w:p w14:paraId="6A605CFE" w14:textId="77777777" w:rsidR="0012376D" w:rsidRPr="000C3686" w:rsidRDefault="00164ED5" w:rsidP="0012376D">
            <w:pPr>
              <w:jc w:val="center"/>
              <w:rPr>
                <w:rFonts w:ascii="Arial" w:hAnsi="Arial" w:cs="Arial"/>
                <w:szCs w:val="24"/>
                <w:lang w:val="en-GB"/>
              </w:rPr>
            </w:pPr>
            <w:r w:rsidRPr="000C3686">
              <w:rPr>
                <w:rFonts w:ascii="Arial" w:hAnsi="Arial" w:cs="Arial"/>
                <w:b/>
                <w:szCs w:val="24"/>
                <w:lang w:val="en-GB"/>
              </w:rPr>
              <w:t>INTERSTITIAL LUNG DISEASE/PULMONARY FIBROSIS</w:t>
            </w:r>
          </w:p>
          <w:p w14:paraId="0DDC6E8B" w14:textId="77777777" w:rsidR="0012376D" w:rsidRPr="00B91010" w:rsidRDefault="0012376D" w:rsidP="0012376D">
            <w:pPr>
              <w:jc w:val="center"/>
              <w:rPr>
                <w:rFonts w:ascii="Arial" w:eastAsia="Verdana" w:hAnsi="Arial" w:cs="Arial"/>
                <w:b/>
                <w:sz w:val="22"/>
                <w:szCs w:val="22"/>
              </w:rPr>
            </w:pPr>
          </w:p>
        </w:tc>
      </w:tr>
      <w:tr w:rsidR="0012376D" w:rsidRPr="00B91010" w14:paraId="18842D5B" w14:textId="77777777" w:rsidTr="0012376D">
        <w:trPr>
          <w:trHeight w:val="712"/>
        </w:trPr>
        <w:tc>
          <w:tcPr>
            <w:tcW w:w="7797" w:type="dxa"/>
            <w:shd w:val="clear" w:color="auto" w:fill="auto"/>
          </w:tcPr>
          <w:p w14:paraId="21B56B00" w14:textId="77777777" w:rsidR="0012376D" w:rsidRPr="00B91010" w:rsidRDefault="0012376D" w:rsidP="0012376D">
            <w:pPr>
              <w:jc w:val="both"/>
              <w:rPr>
                <w:rFonts w:ascii="Arial" w:hAnsi="Arial" w:cs="Arial"/>
                <w:sz w:val="22"/>
                <w:szCs w:val="22"/>
              </w:rPr>
            </w:pPr>
            <w:r w:rsidRPr="00B91010">
              <w:rPr>
                <w:rFonts w:ascii="Arial" w:hAnsi="Arial" w:cs="Arial"/>
                <w:sz w:val="22"/>
                <w:szCs w:val="22"/>
              </w:rPr>
              <w:t>Describe the clinical and pathological features of interstitial lung disease. Outline the common causes and list the differential diagnosis in patients who present with established pulmonary interstitial fibrosis</w:t>
            </w:r>
          </w:p>
          <w:p w14:paraId="47D6B445" w14:textId="77777777" w:rsidR="0012376D" w:rsidRPr="00B91010" w:rsidRDefault="0012376D" w:rsidP="0012376D">
            <w:pPr>
              <w:jc w:val="both"/>
              <w:rPr>
                <w:rFonts w:ascii="Arial" w:eastAsia="Verdana" w:hAnsi="Arial" w:cs="Arial"/>
                <w:sz w:val="22"/>
                <w:szCs w:val="22"/>
              </w:rPr>
            </w:pPr>
          </w:p>
        </w:tc>
        <w:tc>
          <w:tcPr>
            <w:tcW w:w="1559" w:type="dxa"/>
            <w:shd w:val="clear" w:color="auto" w:fill="auto"/>
          </w:tcPr>
          <w:p w14:paraId="12CE89AB" w14:textId="77777777" w:rsidR="0012376D" w:rsidRPr="00B91010" w:rsidRDefault="0012376D" w:rsidP="0012376D">
            <w:pPr>
              <w:pStyle w:val="Style-1"/>
              <w:spacing w:after="200" w:line="276" w:lineRule="auto"/>
              <w:contextualSpacing/>
              <w:rPr>
                <w:rFonts w:ascii="Arial" w:eastAsia="Verdana" w:hAnsi="Arial" w:cs="Arial"/>
                <w:b/>
                <w:sz w:val="22"/>
                <w:szCs w:val="22"/>
              </w:rPr>
            </w:pPr>
          </w:p>
        </w:tc>
      </w:tr>
      <w:tr w:rsidR="0012376D" w:rsidRPr="00B91010" w14:paraId="2DBAFBD2" w14:textId="77777777" w:rsidTr="0012376D">
        <w:trPr>
          <w:trHeight w:val="712"/>
        </w:trPr>
        <w:tc>
          <w:tcPr>
            <w:tcW w:w="7797" w:type="dxa"/>
            <w:shd w:val="clear" w:color="auto" w:fill="auto"/>
          </w:tcPr>
          <w:p w14:paraId="450C65B7" w14:textId="16732C07" w:rsidR="0012376D" w:rsidRPr="00B91010" w:rsidRDefault="0012376D" w:rsidP="00504E7D">
            <w:pPr>
              <w:jc w:val="both"/>
              <w:rPr>
                <w:rFonts w:ascii="Arial" w:eastAsia="Verdana" w:hAnsi="Arial" w:cs="Arial"/>
                <w:sz w:val="22"/>
                <w:szCs w:val="22"/>
              </w:rPr>
            </w:pPr>
            <w:r w:rsidRPr="00B91010">
              <w:rPr>
                <w:rFonts w:ascii="Arial" w:hAnsi="Arial" w:cs="Arial"/>
                <w:sz w:val="22"/>
                <w:szCs w:val="22"/>
              </w:rPr>
              <w:lastRenderedPageBreak/>
              <w:t>Outline the investigations and treatment options for a patient with suspected interstitial lung disease</w:t>
            </w:r>
          </w:p>
        </w:tc>
        <w:tc>
          <w:tcPr>
            <w:tcW w:w="1559" w:type="dxa"/>
            <w:shd w:val="clear" w:color="auto" w:fill="auto"/>
          </w:tcPr>
          <w:p w14:paraId="07A706C2" w14:textId="77777777" w:rsidR="0012376D" w:rsidRPr="00B91010" w:rsidRDefault="0012376D" w:rsidP="0012376D">
            <w:pPr>
              <w:pStyle w:val="Style-1"/>
              <w:spacing w:after="200" w:line="276" w:lineRule="auto"/>
              <w:contextualSpacing/>
              <w:rPr>
                <w:rFonts w:ascii="Arial" w:eastAsia="Verdana" w:hAnsi="Arial" w:cs="Arial"/>
                <w:b/>
                <w:sz w:val="22"/>
                <w:szCs w:val="22"/>
              </w:rPr>
            </w:pPr>
          </w:p>
        </w:tc>
      </w:tr>
    </w:tbl>
    <w:p w14:paraId="795B7BBB" w14:textId="77777777" w:rsidR="008A5A41" w:rsidRPr="00B91010" w:rsidRDefault="008A5A41">
      <w:pPr>
        <w:jc w:val="both"/>
        <w:rPr>
          <w:rFonts w:ascii="Arial" w:hAnsi="Arial" w:cs="Arial"/>
          <w:sz w:val="22"/>
          <w:szCs w:val="22"/>
        </w:rPr>
      </w:pPr>
      <w:r w:rsidRPr="00B91010">
        <w:rPr>
          <w:rFonts w:ascii="Arial" w:hAnsi="Arial" w:cs="Arial"/>
          <w:sz w:val="22"/>
          <w:szCs w:val="22"/>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5F63ED" w:rsidRPr="00B91010" w14:paraId="50ED42DA" w14:textId="77777777" w:rsidTr="004135B7">
        <w:tc>
          <w:tcPr>
            <w:tcW w:w="9356" w:type="dxa"/>
            <w:gridSpan w:val="2"/>
            <w:shd w:val="clear" w:color="auto" w:fill="F2F2F2"/>
          </w:tcPr>
          <w:p w14:paraId="25D384CF" w14:textId="77777777" w:rsidR="005F63ED" w:rsidRPr="000C3686" w:rsidRDefault="005F63ED" w:rsidP="005F63ED">
            <w:pPr>
              <w:jc w:val="center"/>
              <w:rPr>
                <w:rFonts w:ascii="Arial" w:hAnsi="Arial" w:cs="Arial"/>
                <w:szCs w:val="24"/>
                <w:lang w:val="en-GB"/>
              </w:rPr>
            </w:pPr>
            <w:r w:rsidRPr="000C3686">
              <w:rPr>
                <w:rFonts w:ascii="Arial" w:hAnsi="Arial" w:cs="Arial"/>
                <w:b/>
                <w:szCs w:val="24"/>
                <w:lang w:val="en-GB"/>
              </w:rPr>
              <w:t>EXTRINSIC ALLERGIC ALVEOLITIS</w:t>
            </w:r>
          </w:p>
          <w:p w14:paraId="3E9ABA63" w14:textId="77777777" w:rsidR="005F63ED" w:rsidRPr="00B91010" w:rsidRDefault="005F63ED" w:rsidP="005F63ED">
            <w:pPr>
              <w:jc w:val="center"/>
              <w:rPr>
                <w:rFonts w:ascii="Arial" w:eastAsia="Verdana" w:hAnsi="Arial" w:cs="Arial"/>
                <w:b/>
                <w:sz w:val="22"/>
                <w:szCs w:val="22"/>
              </w:rPr>
            </w:pPr>
          </w:p>
        </w:tc>
      </w:tr>
      <w:tr w:rsidR="005F63ED" w:rsidRPr="00B91010" w14:paraId="750CB10A" w14:textId="77777777" w:rsidTr="005F63ED">
        <w:trPr>
          <w:trHeight w:val="712"/>
        </w:trPr>
        <w:tc>
          <w:tcPr>
            <w:tcW w:w="7797" w:type="dxa"/>
            <w:shd w:val="clear" w:color="auto" w:fill="auto"/>
          </w:tcPr>
          <w:p w14:paraId="392A8BB3" w14:textId="77777777" w:rsidR="00E15CF8" w:rsidRPr="00B91010" w:rsidRDefault="00E15CF8" w:rsidP="00E15CF8">
            <w:pPr>
              <w:jc w:val="both"/>
              <w:rPr>
                <w:rFonts w:ascii="Arial" w:hAnsi="Arial" w:cs="Arial"/>
                <w:sz w:val="22"/>
                <w:szCs w:val="22"/>
              </w:rPr>
            </w:pPr>
            <w:r w:rsidRPr="00B91010">
              <w:rPr>
                <w:rFonts w:ascii="Arial" w:hAnsi="Arial" w:cs="Arial"/>
                <w:sz w:val="22"/>
                <w:szCs w:val="22"/>
              </w:rPr>
              <w:t>Outline the nature of the allergic reaction underlying EAA and how this is used to establish the diagnosis.</w:t>
            </w:r>
          </w:p>
          <w:p w14:paraId="303E1816" w14:textId="77777777" w:rsidR="005F63ED" w:rsidRPr="00B91010" w:rsidRDefault="005F63ED" w:rsidP="005F63ED">
            <w:pPr>
              <w:jc w:val="both"/>
              <w:rPr>
                <w:rFonts w:ascii="Arial" w:eastAsia="Verdana" w:hAnsi="Arial" w:cs="Arial"/>
                <w:sz w:val="22"/>
                <w:szCs w:val="22"/>
              </w:rPr>
            </w:pPr>
          </w:p>
        </w:tc>
        <w:tc>
          <w:tcPr>
            <w:tcW w:w="1559" w:type="dxa"/>
            <w:shd w:val="clear" w:color="auto" w:fill="auto"/>
          </w:tcPr>
          <w:p w14:paraId="592ED776" w14:textId="77777777" w:rsidR="005F63ED" w:rsidRPr="00B91010" w:rsidRDefault="005F63ED" w:rsidP="005F63ED">
            <w:pPr>
              <w:pStyle w:val="Style-1"/>
              <w:spacing w:after="200" w:line="276" w:lineRule="auto"/>
              <w:contextualSpacing/>
              <w:rPr>
                <w:rFonts w:ascii="Arial" w:eastAsia="Verdana" w:hAnsi="Arial" w:cs="Arial"/>
                <w:b/>
                <w:sz w:val="22"/>
                <w:szCs w:val="22"/>
              </w:rPr>
            </w:pPr>
          </w:p>
        </w:tc>
      </w:tr>
      <w:tr w:rsidR="005F63ED" w:rsidRPr="00B91010" w14:paraId="34909A3B" w14:textId="77777777" w:rsidTr="005F63ED">
        <w:trPr>
          <w:trHeight w:val="712"/>
        </w:trPr>
        <w:tc>
          <w:tcPr>
            <w:tcW w:w="7797" w:type="dxa"/>
            <w:shd w:val="clear" w:color="auto" w:fill="auto"/>
          </w:tcPr>
          <w:p w14:paraId="02F0D169" w14:textId="77777777" w:rsidR="005F63ED" w:rsidRPr="00B91010" w:rsidRDefault="00E15CF8" w:rsidP="00E15CF8">
            <w:pPr>
              <w:jc w:val="both"/>
              <w:rPr>
                <w:rFonts w:ascii="Arial" w:eastAsia="Verdana" w:hAnsi="Arial" w:cs="Arial"/>
                <w:sz w:val="22"/>
                <w:szCs w:val="22"/>
              </w:rPr>
            </w:pPr>
            <w:r w:rsidRPr="00B91010">
              <w:rPr>
                <w:rFonts w:ascii="Arial" w:hAnsi="Arial" w:cs="Arial"/>
                <w:sz w:val="22"/>
                <w:szCs w:val="22"/>
              </w:rPr>
              <w:t xml:space="preserve">Describe the typical clinical presentation and list common causes. </w:t>
            </w:r>
          </w:p>
        </w:tc>
        <w:tc>
          <w:tcPr>
            <w:tcW w:w="1559" w:type="dxa"/>
            <w:shd w:val="clear" w:color="auto" w:fill="auto"/>
          </w:tcPr>
          <w:p w14:paraId="6B9E5786" w14:textId="77777777" w:rsidR="005F63ED" w:rsidRPr="00B91010" w:rsidRDefault="005F63ED" w:rsidP="005F63ED">
            <w:pPr>
              <w:pStyle w:val="Style-1"/>
              <w:spacing w:after="200" w:line="276" w:lineRule="auto"/>
              <w:contextualSpacing/>
              <w:rPr>
                <w:rFonts w:ascii="Arial" w:eastAsia="Verdana" w:hAnsi="Arial" w:cs="Arial"/>
                <w:b/>
                <w:sz w:val="22"/>
                <w:szCs w:val="22"/>
              </w:rPr>
            </w:pPr>
          </w:p>
        </w:tc>
      </w:tr>
      <w:tr w:rsidR="00E15CF8" w:rsidRPr="00B91010" w14:paraId="694016BD" w14:textId="77777777" w:rsidTr="00AA116A">
        <w:trPr>
          <w:trHeight w:val="467"/>
        </w:trPr>
        <w:tc>
          <w:tcPr>
            <w:tcW w:w="7797" w:type="dxa"/>
            <w:shd w:val="clear" w:color="auto" w:fill="auto"/>
          </w:tcPr>
          <w:p w14:paraId="2A799F3A" w14:textId="77777777" w:rsidR="00E15CF8" w:rsidRPr="00B91010" w:rsidRDefault="00E15CF8" w:rsidP="00773964">
            <w:pPr>
              <w:jc w:val="both"/>
              <w:rPr>
                <w:rFonts w:ascii="Arial" w:hAnsi="Arial" w:cs="Arial"/>
                <w:sz w:val="22"/>
                <w:szCs w:val="22"/>
              </w:rPr>
            </w:pPr>
            <w:r w:rsidRPr="00B91010">
              <w:rPr>
                <w:rFonts w:ascii="Arial" w:hAnsi="Arial" w:cs="Arial"/>
                <w:sz w:val="22"/>
                <w:szCs w:val="22"/>
              </w:rPr>
              <w:t xml:space="preserve">Outline the pathological consequences of repeated allergen exposure. </w:t>
            </w:r>
          </w:p>
        </w:tc>
        <w:tc>
          <w:tcPr>
            <w:tcW w:w="1559" w:type="dxa"/>
            <w:shd w:val="clear" w:color="auto" w:fill="auto"/>
          </w:tcPr>
          <w:p w14:paraId="16DE4D17" w14:textId="77777777" w:rsidR="00E15CF8" w:rsidRPr="00B91010" w:rsidRDefault="00E15CF8" w:rsidP="005F63ED">
            <w:pPr>
              <w:pStyle w:val="Style-1"/>
              <w:spacing w:after="200" w:line="276" w:lineRule="auto"/>
              <w:contextualSpacing/>
              <w:rPr>
                <w:rFonts w:ascii="Arial" w:eastAsia="Verdana" w:hAnsi="Arial" w:cs="Arial"/>
                <w:b/>
                <w:sz w:val="22"/>
                <w:szCs w:val="22"/>
              </w:rPr>
            </w:pPr>
          </w:p>
        </w:tc>
      </w:tr>
      <w:tr w:rsidR="00E15CF8" w:rsidRPr="00B91010" w14:paraId="4B5A51BE" w14:textId="77777777" w:rsidTr="00AA116A">
        <w:trPr>
          <w:trHeight w:val="321"/>
        </w:trPr>
        <w:tc>
          <w:tcPr>
            <w:tcW w:w="7797" w:type="dxa"/>
            <w:shd w:val="clear" w:color="auto" w:fill="auto"/>
          </w:tcPr>
          <w:p w14:paraId="5AB53104" w14:textId="77777777" w:rsidR="00E15CF8" w:rsidRPr="00B91010" w:rsidRDefault="00E15CF8" w:rsidP="00E15CF8">
            <w:pPr>
              <w:jc w:val="both"/>
              <w:rPr>
                <w:rFonts w:ascii="Arial" w:hAnsi="Arial" w:cs="Arial"/>
                <w:sz w:val="22"/>
                <w:szCs w:val="22"/>
                <w:lang w:val="en-GB"/>
              </w:rPr>
            </w:pPr>
            <w:r w:rsidRPr="00B91010">
              <w:rPr>
                <w:rFonts w:ascii="Arial" w:hAnsi="Arial" w:cs="Arial"/>
                <w:sz w:val="22"/>
                <w:szCs w:val="22"/>
              </w:rPr>
              <w:t>Outline the treatment options and monitoring of treatment response</w:t>
            </w:r>
          </w:p>
          <w:p w14:paraId="742656EB" w14:textId="77777777" w:rsidR="00E15CF8" w:rsidRPr="00B91010" w:rsidRDefault="00E15CF8" w:rsidP="00E15CF8">
            <w:pPr>
              <w:jc w:val="both"/>
              <w:rPr>
                <w:rFonts w:ascii="Arial" w:hAnsi="Arial" w:cs="Arial"/>
                <w:sz w:val="22"/>
                <w:szCs w:val="22"/>
              </w:rPr>
            </w:pPr>
          </w:p>
        </w:tc>
        <w:tc>
          <w:tcPr>
            <w:tcW w:w="1559" w:type="dxa"/>
            <w:shd w:val="clear" w:color="auto" w:fill="auto"/>
          </w:tcPr>
          <w:p w14:paraId="7DE167DC" w14:textId="77777777" w:rsidR="00E15CF8" w:rsidRPr="00B91010" w:rsidRDefault="00E15CF8" w:rsidP="005F63ED">
            <w:pPr>
              <w:pStyle w:val="Style-1"/>
              <w:spacing w:after="200" w:line="276" w:lineRule="auto"/>
              <w:contextualSpacing/>
              <w:rPr>
                <w:rFonts w:ascii="Arial" w:eastAsia="Verdana" w:hAnsi="Arial" w:cs="Arial"/>
                <w:b/>
                <w:sz w:val="22"/>
                <w:szCs w:val="22"/>
              </w:rPr>
            </w:pPr>
          </w:p>
        </w:tc>
      </w:tr>
    </w:tbl>
    <w:p w14:paraId="1772C485" w14:textId="08EE8BE6" w:rsidR="00F523B9" w:rsidRDefault="00F523B9">
      <w:pPr>
        <w:jc w:val="both"/>
        <w:rPr>
          <w:rFonts w:ascii="Arial" w:hAnsi="Arial" w:cs="Arial"/>
          <w:b/>
          <w:sz w:val="22"/>
          <w:szCs w:val="22"/>
          <w:lang w:val="en-GB"/>
        </w:rPr>
      </w:pPr>
    </w:p>
    <w:p w14:paraId="600DEA3C" w14:textId="77777777" w:rsidR="007D34E0" w:rsidRPr="00B91010" w:rsidRDefault="007D34E0">
      <w:pPr>
        <w:jc w:val="both"/>
        <w:rPr>
          <w:rFonts w:ascii="Arial" w:hAnsi="Arial" w:cs="Arial"/>
          <w:b/>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E15CF8" w:rsidRPr="00B91010" w14:paraId="6A896EB4" w14:textId="77777777" w:rsidTr="004135B7">
        <w:tc>
          <w:tcPr>
            <w:tcW w:w="9356" w:type="dxa"/>
            <w:gridSpan w:val="2"/>
            <w:shd w:val="clear" w:color="auto" w:fill="F2F2F2"/>
          </w:tcPr>
          <w:p w14:paraId="10DFE614" w14:textId="77777777" w:rsidR="00E15CF8" w:rsidRPr="000C3686" w:rsidRDefault="00E15CF8" w:rsidP="00E15CF8">
            <w:pPr>
              <w:jc w:val="center"/>
              <w:rPr>
                <w:rFonts w:ascii="Arial" w:hAnsi="Arial" w:cs="Arial"/>
                <w:b/>
                <w:szCs w:val="24"/>
                <w:lang w:val="en-GB"/>
              </w:rPr>
            </w:pPr>
            <w:r w:rsidRPr="000C3686">
              <w:rPr>
                <w:rFonts w:ascii="Arial" w:hAnsi="Arial" w:cs="Arial"/>
                <w:b/>
                <w:szCs w:val="24"/>
                <w:lang w:val="en-GB"/>
              </w:rPr>
              <w:t>OCCUPATIONAL LUNG DISEASE</w:t>
            </w:r>
          </w:p>
          <w:p w14:paraId="788A3E6A" w14:textId="77777777" w:rsidR="00E15CF8" w:rsidRPr="00B91010" w:rsidRDefault="00E15CF8" w:rsidP="00E15CF8">
            <w:pPr>
              <w:jc w:val="center"/>
              <w:rPr>
                <w:rFonts w:ascii="Arial" w:eastAsia="Verdana" w:hAnsi="Arial" w:cs="Arial"/>
                <w:b/>
                <w:sz w:val="22"/>
                <w:szCs w:val="22"/>
              </w:rPr>
            </w:pPr>
          </w:p>
        </w:tc>
      </w:tr>
      <w:tr w:rsidR="00E15CF8" w:rsidRPr="00B91010" w14:paraId="10CBF145" w14:textId="77777777" w:rsidTr="00E15CF8">
        <w:trPr>
          <w:trHeight w:val="712"/>
        </w:trPr>
        <w:tc>
          <w:tcPr>
            <w:tcW w:w="7797" w:type="dxa"/>
            <w:shd w:val="clear" w:color="auto" w:fill="auto"/>
          </w:tcPr>
          <w:p w14:paraId="3568D585" w14:textId="77777777" w:rsidR="00E15CF8" w:rsidRPr="00B91010" w:rsidRDefault="00E15CF8" w:rsidP="00E15CF8">
            <w:pPr>
              <w:jc w:val="both"/>
              <w:rPr>
                <w:rFonts w:ascii="Arial" w:eastAsia="Verdana" w:hAnsi="Arial" w:cs="Arial"/>
                <w:sz w:val="22"/>
                <w:szCs w:val="22"/>
              </w:rPr>
            </w:pPr>
            <w:r w:rsidRPr="00B91010">
              <w:rPr>
                <w:rFonts w:ascii="Arial" w:hAnsi="Arial" w:cs="Arial"/>
                <w:sz w:val="22"/>
                <w:szCs w:val="22"/>
              </w:rPr>
              <w:t xml:space="preserve">Describe the clinical features of the main conditions associated with asbestos inhalation. </w:t>
            </w:r>
          </w:p>
        </w:tc>
        <w:tc>
          <w:tcPr>
            <w:tcW w:w="1559" w:type="dxa"/>
            <w:shd w:val="clear" w:color="auto" w:fill="auto"/>
          </w:tcPr>
          <w:p w14:paraId="11D418E6" w14:textId="77777777" w:rsidR="00E15CF8" w:rsidRPr="00B91010" w:rsidRDefault="00E15CF8" w:rsidP="00E15CF8">
            <w:pPr>
              <w:pStyle w:val="Style-1"/>
              <w:spacing w:after="200" w:line="276" w:lineRule="auto"/>
              <w:contextualSpacing/>
              <w:rPr>
                <w:rFonts w:ascii="Arial" w:eastAsia="Verdana" w:hAnsi="Arial" w:cs="Arial"/>
                <w:b/>
                <w:sz w:val="22"/>
                <w:szCs w:val="22"/>
              </w:rPr>
            </w:pPr>
          </w:p>
        </w:tc>
      </w:tr>
      <w:tr w:rsidR="00E15CF8" w:rsidRPr="00B91010" w14:paraId="65C2715B" w14:textId="77777777" w:rsidTr="00AA116A">
        <w:trPr>
          <w:trHeight w:val="561"/>
        </w:trPr>
        <w:tc>
          <w:tcPr>
            <w:tcW w:w="7797" w:type="dxa"/>
            <w:shd w:val="clear" w:color="auto" w:fill="auto"/>
          </w:tcPr>
          <w:p w14:paraId="7AF3A301" w14:textId="77777777" w:rsidR="00E15CF8" w:rsidRPr="00B91010" w:rsidRDefault="00E15CF8" w:rsidP="00773964">
            <w:pPr>
              <w:jc w:val="both"/>
              <w:rPr>
                <w:rFonts w:ascii="Arial" w:eastAsia="Verdana" w:hAnsi="Arial" w:cs="Arial"/>
                <w:sz w:val="22"/>
                <w:szCs w:val="22"/>
              </w:rPr>
            </w:pPr>
            <w:r w:rsidRPr="00B91010">
              <w:rPr>
                <w:rFonts w:ascii="Arial" w:hAnsi="Arial" w:cs="Arial"/>
                <w:sz w:val="22"/>
                <w:szCs w:val="22"/>
              </w:rPr>
              <w:t>Describe the natural history of pleural plaques, mesothelioma and asbestosis</w:t>
            </w:r>
          </w:p>
        </w:tc>
        <w:tc>
          <w:tcPr>
            <w:tcW w:w="1559" w:type="dxa"/>
            <w:shd w:val="clear" w:color="auto" w:fill="auto"/>
          </w:tcPr>
          <w:p w14:paraId="6FC14D61" w14:textId="77777777" w:rsidR="00E15CF8" w:rsidRPr="00B91010" w:rsidRDefault="00E15CF8" w:rsidP="00E15CF8">
            <w:pPr>
              <w:pStyle w:val="Style-1"/>
              <w:spacing w:after="200" w:line="276" w:lineRule="auto"/>
              <w:contextualSpacing/>
              <w:rPr>
                <w:rFonts w:ascii="Arial" w:eastAsia="Verdana" w:hAnsi="Arial" w:cs="Arial"/>
                <w:b/>
                <w:sz w:val="22"/>
                <w:szCs w:val="22"/>
              </w:rPr>
            </w:pPr>
          </w:p>
        </w:tc>
      </w:tr>
      <w:tr w:rsidR="00E15CF8" w:rsidRPr="00B91010" w14:paraId="16540B9F" w14:textId="77777777" w:rsidTr="00AA116A">
        <w:trPr>
          <w:trHeight w:val="553"/>
        </w:trPr>
        <w:tc>
          <w:tcPr>
            <w:tcW w:w="7797" w:type="dxa"/>
            <w:shd w:val="clear" w:color="auto" w:fill="auto"/>
          </w:tcPr>
          <w:p w14:paraId="6F839848" w14:textId="77777777" w:rsidR="00E15CF8" w:rsidRPr="00B91010" w:rsidRDefault="00E15CF8" w:rsidP="00773964">
            <w:pPr>
              <w:jc w:val="both"/>
              <w:rPr>
                <w:rFonts w:ascii="Arial" w:hAnsi="Arial" w:cs="Arial"/>
                <w:sz w:val="22"/>
                <w:szCs w:val="22"/>
              </w:rPr>
            </w:pPr>
            <w:r w:rsidRPr="00B91010">
              <w:rPr>
                <w:rFonts w:ascii="Arial" w:hAnsi="Arial" w:cs="Arial"/>
                <w:sz w:val="22"/>
                <w:szCs w:val="22"/>
              </w:rPr>
              <w:t>Discuss the effect of inhalation of coal dust on lung function and its relation to pneumoconiosis.</w:t>
            </w:r>
          </w:p>
        </w:tc>
        <w:tc>
          <w:tcPr>
            <w:tcW w:w="1559" w:type="dxa"/>
            <w:shd w:val="clear" w:color="auto" w:fill="auto"/>
          </w:tcPr>
          <w:p w14:paraId="2675F566" w14:textId="77777777" w:rsidR="00E15CF8" w:rsidRPr="00B91010" w:rsidRDefault="00E15CF8" w:rsidP="00E15CF8">
            <w:pPr>
              <w:pStyle w:val="Style-1"/>
              <w:spacing w:after="200" w:line="276" w:lineRule="auto"/>
              <w:contextualSpacing/>
              <w:rPr>
                <w:rFonts w:ascii="Arial" w:eastAsia="Verdana" w:hAnsi="Arial" w:cs="Arial"/>
                <w:b/>
                <w:sz w:val="22"/>
                <w:szCs w:val="22"/>
              </w:rPr>
            </w:pPr>
          </w:p>
        </w:tc>
      </w:tr>
      <w:tr w:rsidR="00E15CF8" w:rsidRPr="00B91010" w14:paraId="27065561" w14:textId="77777777" w:rsidTr="00AA116A">
        <w:trPr>
          <w:trHeight w:val="562"/>
        </w:trPr>
        <w:tc>
          <w:tcPr>
            <w:tcW w:w="7797" w:type="dxa"/>
            <w:shd w:val="clear" w:color="auto" w:fill="auto"/>
          </w:tcPr>
          <w:p w14:paraId="314E83C4" w14:textId="77777777" w:rsidR="00E15CF8" w:rsidRPr="00B91010" w:rsidRDefault="00E15CF8" w:rsidP="00773964">
            <w:pPr>
              <w:jc w:val="both"/>
              <w:rPr>
                <w:rFonts w:ascii="Arial" w:hAnsi="Arial" w:cs="Arial"/>
                <w:sz w:val="22"/>
                <w:szCs w:val="22"/>
              </w:rPr>
            </w:pPr>
            <w:r w:rsidRPr="00B91010">
              <w:rPr>
                <w:rFonts w:ascii="Arial" w:hAnsi="Arial" w:cs="Arial"/>
                <w:sz w:val="22"/>
                <w:szCs w:val="22"/>
              </w:rPr>
              <w:t>Describe the pathology of simple and complicated coal workers pneumoconiosis.</w:t>
            </w:r>
          </w:p>
        </w:tc>
        <w:tc>
          <w:tcPr>
            <w:tcW w:w="1559" w:type="dxa"/>
            <w:shd w:val="clear" w:color="auto" w:fill="auto"/>
          </w:tcPr>
          <w:p w14:paraId="2C21C81A" w14:textId="77777777" w:rsidR="00E15CF8" w:rsidRPr="00B91010" w:rsidRDefault="00E15CF8" w:rsidP="00E15CF8">
            <w:pPr>
              <w:pStyle w:val="Style-1"/>
              <w:spacing w:after="200" w:line="276" w:lineRule="auto"/>
              <w:contextualSpacing/>
              <w:rPr>
                <w:rFonts w:ascii="Arial" w:eastAsia="Verdana" w:hAnsi="Arial" w:cs="Arial"/>
                <w:b/>
                <w:sz w:val="22"/>
                <w:szCs w:val="22"/>
              </w:rPr>
            </w:pPr>
          </w:p>
        </w:tc>
      </w:tr>
      <w:tr w:rsidR="00E15CF8" w:rsidRPr="00B91010" w14:paraId="12EA6791" w14:textId="77777777" w:rsidTr="00AA116A">
        <w:trPr>
          <w:trHeight w:val="555"/>
        </w:trPr>
        <w:tc>
          <w:tcPr>
            <w:tcW w:w="7797" w:type="dxa"/>
            <w:shd w:val="clear" w:color="auto" w:fill="auto"/>
          </w:tcPr>
          <w:p w14:paraId="39062C1A" w14:textId="77777777" w:rsidR="00E15CF8" w:rsidRPr="00B91010" w:rsidRDefault="00E15CF8" w:rsidP="00773964">
            <w:pPr>
              <w:jc w:val="both"/>
              <w:rPr>
                <w:rFonts w:ascii="Arial" w:hAnsi="Arial" w:cs="Arial"/>
                <w:sz w:val="22"/>
                <w:szCs w:val="22"/>
              </w:rPr>
            </w:pPr>
            <w:r w:rsidRPr="00B91010">
              <w:rPr>
                <w:rFonts w:ascii="Arial" w:hAnsi="Arial" w:cs="Arial"/>
                <w:sz w:val="22"/>
                <w:szCs w:val="22"/>
              </w:rPr>
              <w:t>Demonstrate awareness that patients exposed to coal and asbestos can obtain industrial compensation</w:t>
            </w:r>
          </w:p>
        </w:tc>
        <w:tc>
          <w:tcPr>
            <w:tcW w:w="1559" w:type="dxa"/>
            <w:shd w:val="clear" w:color="auto" w:fill="auto"/>
          </w:tcPr>
          <w:p w14:paraId="3CD6AE52" w14:textId="77777777" w:rsidR="00E15CF8" w:rsidRPr="00B91010" w:rsidRDefault="00E15CF8" w:rsidP="00E15CF8">
            <w:pPr>
              <w:pStyle w:val="Style-1"/>
              <w:spacing w:after="200" w:line="276" w:lineRule="auto"/>
              <w:contextualSpacing/>
              <w:rPr>
                <w:rFonts w:ascii="Arial" w:eastAsia="Verdana" w:hAnsi="Arial" w:cs="Arial"/>
                <w:b/>
                <w:sz w:val="22"/>
                <w:szCs w:val="22"/>
              </w:rPr>
            </w:pPr>
          </w:p>
        </w:tc>
      </w:tr>
      <w:tr w:rsidR="00E15CF8" w:rsidRPr="00B91010" w14:paraId="1BEC0976" w14:textId="77777777" w:rsidTr="00AA116A">
        <w:trPr>
          <w:trHeight w:val="563"/>
        </w:trPr>
        <w:tc>
          <w:tcPr>
            <w:tcW w:w="7797" w:type="dxa"/>
            <w:shd w:val="clear" w:color="auto" w:fill="auto"/>
          </w:tcPr>
          <w:p w14:paraId="4593EF1B" w14:textId="77777777" w:rsidR="00E15CF8" w:rsidRPr="00B91010" w:rsidRDefault="00E15CF8" w:rsidP="00773964">
            <w:pPr>
              <w:jc w:val="both"/>
              <w:rPr>
                <w:rFonts w:ascii="Arial" w:hAnsi="Arial" w:cs="Arial"/>
                <w:sz w:val="22"/>
                <w:szCs w:val="22"/>
              </w:rPr>
            </w:pPr>
            <w:r w:rsidRPr="00B91010">
              <w:rPr>
                <w:rFonts w:ascii="Arial" w:hAnsi="Arial" w:cs="Arial"/>
                <w:sz w:val="22"/>
                <w:szCs w:val="22"/>
              </w:rPr>
              <w:t>Demonstrate awareness that that asthma can be due to occupational factors (see Asthma).</w:t>
            </w:r>
          </w:p>
        </w:tc>
        <w:tc>
          <w:tcPr>
            <w:tcW w:w="1559" w:type="dxa"/>
            <w:shd w:val="clear" w:color="auto" w:fill="auto"/>
          </w:tcPr>
          <w:p w14:paraId="5748B8F2" w14:textId="77777777" w:rsidR="00E15CF8" w:rsidRPr="00B91010" w:rsidRDefault="00E15CF8" w:rsidP="00E15CF8">
            <w:pPr>
              <w:pStyle w:val="Style-1"/>
              <w:spacing w:after="200" w:line="276" w:lineRule="auto"/>
              <w:contextualSpacing/>
              <w:rPr>
                <w:rFonts w:ascii="Arial" w:eastAsia="Verdana" w:hAnsi="Arial" w:cs="Arial"/>
                <w:b/>
                <w:sz w:val="22"/>
                <w:szCs w:val="22"/>
              </w:rPr>
            </w:pPr>
          </w:p>
        </w:tc>
      </w:tr>
    </w:tbl>
    <w:p w14:paraId="4933BCC6" w14:textId="77777777" w:rsidR="00BC42B1" w:rsidRPr="00B91010" w:rsidRDefault="00BC42B1">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E15CF8" w:rsidRPr="00B91010" w14:paraId="6A84F112" w14:textId="77777777" w:rsidTr="004135B7">
        <w:tc>
          <w:tcPr>
            <w:tcW w:w="9356" w:type="dxa"/>
            <w:gridSpan w:val="2"/>
            <w:shd w:val="clear" w:color="auto" w:fill="F2F2F2"/>
          </w:tcPr>
          <w:p w14:paraId="374135B3" w14:textId="77777777" w:rsidR="00E15CF8" w:rsidRPr="000C3686" w:rsidRDefault="00E15CF8" w:rsidP="00E15CF8">
            <w:pPr>
              <w:jc w:val="center"/>
              <w:rPr>
                <w:rFonts w:ascii="Arial" w:hAnsi="Arial" w:cs="Arial"/>
                <w:szCs w:val="24"/>
                <w:lang w:val="en-GB"/>
              </w:rPr>
            </w:pPr>
            <w:r w:rsidRPr="000C3686">
              <w:rPr>
                <w:rFonts w:ascii="Arial" w:hAnsi="Arial" w:cs="Arial"/>
                <w:b/>
                <w:szCs w:val="24"/>
                <w:lang w:val="en-GB"/>
              </w:rPr>
              <w:t>OBSTRUCTIVE SLEEP APNOEA</w:t>
            </w:r>
            <w:r w:rsidR="00D86BC9" w:rsidRPr="000C3686">
              <w:rPr>
                <w:rFonts w:ascii="Arial" w:hAnsi="Arial" w:cs="Arial"/>
                <w:b/>
                <w:szCs w:val="24"/>
                <w:lang w:val="en-GB"/>
              </w:rPr>
              <w:t xml:space="preserve"> (OSA)</w:t>
            </w:r>
          </w:p>
          <w:p w14:paraId="5BB5DA4F" w14:textId="77777777" w:rsidR="00E15CF8" w:rsidRPr="00B91010" w:rsidRDefault="00E15CF8" w:rsidP="00E15CF8">
            <w:pPr>
              <w:jc w:val="center"/>
              <w:rPr>
                <w:rFonts w:ascii="Arial" w:eastAsia="Verdana" w:hAnsi="Arial" w:cs="Arial"/>
                <w:b/>
                <w:sz w:val="22"/>
                <w:szCs w:val="22"/>
              </w:rPr>
            </w:pPr>
          </w:p>
        </w:tc>
      </w:tr>
      <w:tr w:rsidR="00E15CF8" w:rsidRPr="00B91010" w14:paraId="6B543FA1" w14:textId="77777777" w:rsidTr="00AA116A">
        <w:trPr>
          <w:trHeight w:val="555"/>
        </w:trPr>
        <w:tc>
          <w:tcPr>
            <w:tcW w:w="7797" w:type="dxa"/>
            <w:shd w:val="clear" w:color="auto" w:fill="auto"/>
          </w:tcPr>
          <w:p w14:paraId="092140B8" w14:textId="77777777" w:rsidR="00E15CF8" w:rsidRPr="00B91010" w:rsidRDefault="00E15CF8" w:rsidP="00AA116A">
            <w:pPr>
              <w:rPr>
                <w:rFonts w:ascii="Arial" w:eastAsia="Verdana" w:hAnsi="Arial" w:cs="Arial"/>
                <w:sz w:val="22"/>
                <w:szCs w:val="22"/>
              </w:rPr>
            </w:pPr>
            <w:r w:rsidRPr="00B91010">
              <w:rPr>
                <w:rFonts w:ascii="Arial" w:hAnsi="Arial" w:cs="Arial"/>
                <w:sz w:val="22"/>
                <w:szCs w:val="22"/>
              </w:rPr>
              <w:t>Outline the clinical presentation of a patient with OSA, describe the use of sleep studies in its investigation and outline the principles of treatment.</w:t>
            </w:r>
          </w:p>
        </w:tc>
        <w:tc>
          <w:tcPr>
            <w:tcW w:w="1559" w:type="dxa"/>
            <w:shd w:val="clear" w:color="auto" w:fill="auto"/>
          </w:tcPr>
          <w:p w14:paraId="5BBC8C03" w14:textId="77777777" w:rsidR="00E15CF8" w:rsidRPr="00B91010" w:rsidRDefault="00E15CF8" w:rsidP="00E15CF8">
            <w:pPr>
              <w:pStyle w:val="Style-1"/>
              <w:spacing w:after="200" w:line="276" w:lineRule="auto"/>
              <w:contextualSpacing/>
              <w:rPr>
                <w:rFonts w:ascii="Arial" w:eastAsia="Verdana" w:hAnsi="Arial" w:cs="Arial"/>
                <w:b/>
                <w:sz w:val="22"/>
                <w:szCs w:val="22"/>
              </w:rPr>
            </w:pPr>
          </w:p>
        </w:tc>
      </w:tr>
    </w:tbl>
    <w:p w14:paraId="3CE8DBA2" w14:textId="77777777" w:rsidR="007F3EE7" w:rsidRDefault="007F3EE7" w:rsidP="0098740C">
      <w:pPr>
        <w:tabs>
          <w:tab w:val="left" w:pos="8073"/>
        </w:tabs>
        <w:jc w:val="both"/>
        <w:rPr>
          <w:rFonts w:ascii="Arial" w:hAnsi="Arial" w:cs="Arial"/>
          <w:sz w:val="22"/>
          <w:szCs w:val="22"/>
          <w:lang w:val="en-GB"/>
        </w:rPr>
      </w:pPr>
    </w:p>
    <w:p w14:paraId="1A295F05" w14:textId="77777777" w:rsidR="007F3EE7" w:rsidRDefault="007F3EE7" w:rsidP="0098740C">
      <w:pPr>
        <w:tabs>
          <w:tab w:val="left" w:pos="8073"/>
        </w:tabs>
        <w:jc w:val="both"/>
        <w:rPr>
          <w:rFonts w:ascii="Arial" w:hAnsi="Arial" w:cs="Arial"/>
          <w:sz w:val="22"/>
          <w:szCs w:val="22"/>
          <w:lang w:val="en-GB"/>
        </w:rPr>
      </w:pPr>
    </w:p>
    <w:p w14:paraId="01CE1560" w14:textId="77777777" w:rsidR="007F3EE7" w:rsidRDefault="007F3EE7" w:rsidP="0098740C">
      <w:pPr>
        <w:tabs>
          <w:tab w:val="left" w:pos="8073"/>
        </w:tabs>
        <w:jc w:val="both"/>
        <w:rPr>
          <w:rFonts w:ascii="Arial" w:hAnsi="Arial" w:cs="Arial"/>
          <w:sz w:val="22"/>
          <w:szCs w:val="22"/>
          <w:lang w:val="en-GB"/>
        </w:rPr>
      </w:pPr>
    </w:p>
    <w:p w14:paraId="1A19FCF3" w14:textId="7B6F8F01" w:rsidR="00BC42B1" w:rsidRPr="00B91010" w:rsidRDefault="007D34E0" w:rsidP="0098740C">
      <w:pPr>
        <w:tabs>
          <w:tab w:val="left" w:pos="8073"/>
        </w:tabs>
        <w:jc w:val="both"/>
        <w:rPr>
          <w:rFonts w:ascii="Arial" w:hAnsi="Arial" w:cs="Arial"/>
          <w:sz w:val="22"/>
          <w:szCs w:val="22"/>
          <w:lang w:val="en-GB"/>
        </w:rPr>
      </w:pPr>
      <w:r w:rsidRPr="00B91010">
        <w:rPr>
          <w:rFonts w:ascii="Arial" w:hAnsi="Arial" w:cs="Arial"/>
          <w:sz w:val="22"/>
          <w:szCs w:val="22"/>
          <w:lang w:val="en-GB"/>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E15CF8" w:rsidRPr="00B91010" w14:paraId="47E6CDB3" w14:textId="77777777" w:rsidTr="004135B7">
        <w:tc>
          <w:tcPr>
            <w:tcW w:w="9356" w:type="dxa"/>
            <w:gridSpan w:val="2"/>
            <w:shd w:val="clear" w:color="auto" w:fill="F2F2F2"/>
          </w:tcPr>
          <w:p w14:paraId="7209BAAF" w14:textId="77777777" w:rsidR="00E15CF8" w:rsidRPr="000C3686" w:rsidRDefault="00E15CF8" w:rsidP="00E15CF8">
            <w:pPr>
              <w:jc w:val="center"/>
              <w:rPr>
                <w:rFonts w:ascii="Arial" w:hAnsi="Arial" w:cs="Arial"/>
                <w:szCs w:val="24"/>
                <w:lang w:val="en-GB"/>
              </w:rPr>
            </w:pPr>
            <w:r w:rsidRPr="000C3686">
              <w:rPr>
                <w:rFonts w:ascii="Arial" w:hAnsi="Arial" w:cs="Arial"/>
                <w:b/>
                <w:szCs w:val="24"/>
                <w:lang w:val="en-GB"/>
              </w:rPr>
              <w:t>RESPIRATORY FAILURE</w:t>
            </w:r>
          </w:p>
          <w:p w14:paraId="7A4BC58E" w14:textId="77777777" w:rsidR="00E15CF8" w:rsidRPr="00B91010" w:rsidRDefault="00E15CF8" w:rsidP="00E15CF8">
            <w:pPr>
              <w:jc w:val="center"/>
              <w:rPr>
                <w:rFonts w:ascii="Arial" w:eastAsia="Verdana" w:hAnsi="Arial" w:cs="Arial"/>
                <w:b/>
                <w:sz w:val="22"/>
                <w:szCs w:val="22"/>
              </w:rPr>
            </w:pPr>
          </w:p>
        </w:tc>
      </w:tr>
      <w:tr w:rsidR="00E15CF8" w:rsidRPr="00B91010" w14:paraId="43B35394" w14:textId="77777777" w:rsidTr="00AA116A">
        <w:trPr>
          <w:trHeight w:val="674"/>
        </w:trPr>
        <w:tc>
          <w:tcPr>
            <w:tcW w:w="7797" w:type="dxa"/>
            <w:shd w:val="clear" w:color="auto" w:fill="auto"/>
          </w:tcPr>
          <w:p w14:paraId="7C6E2244" w14:textId="77777777" w:rsidR="00E15CF8" w:rsidRPr="00B91010" w:rsidRDefault="00E15CF8" w:rsidP="00E15CF8">
            <w:pPr>
              <w:jc w:val="both"/>
              <w:rPr>
                <w:rFonts w:ascii="Arial" w:eastAsia="Verdana" w:hAnsi="Arial" w:cs="Arial"/>
                <w:sz w:val="22"/>
                <w:szCs w:val="22"/>
              </w:rPr>
            </w:pPr>
            <w:r w:rsidRPr="00B91010">
              <w:rPr>
                <w:rFonts w:ascii="Arial" w:hAnsi="Arial" w:cs="Arial"/>
                <w:sz w:val="22"/>
                <w:szCs w:val="22"/>
              </w:rPr>
              <w:t>Distinguish type-2 from type-1 respiratory failure and describe the implications of having a high arterial pCO2.</w:t>
            </w:r>
          </w:p>
        </w:tc>
        <w:tc>
          <w:tcPr>
            <w:tcW w:w="1559" w:type="dxa"/>
            <w:shd w:val="clear" w:color="auto" w:fill="auto"/>
          </w:tcPr>
          <w:p w14:paraId="28258D88" w14:textId="77777777" w:rsidR="00E15CF8" w:rsidRPr="00B91010" w:rsidRDefault="00E15CF8" w:rsidP="00E15CF8">
            <w:pPr>
              <w:pStyle w:val="Style-1"/>
              <w:spacing w:after="200" w:line="276" w:lineRule="auto"/>
              <w:contextualSpacing/>
              <w:rPr>
                <w:rFonts w:ascii="Arial" w:eastAsia="Verdana" w:hAnsi="Arial" w:cs="Arial"/>
                <w:b/>
                <w:sz w:val="22"/>
                <w:szCs w:val="22"/>
              </w:rPr>
            </w:pPr>
          </w:p>
        </w:tc>
      </w:tr>
      <w:tr w:rsidR="00E15CF8" w:rsidRPr="00B91010" w14:paraId="0174206E" w14:textId="77777777" w:rsidTr="00E15CF8">
        <w:trPr>
          <w:trHeight w:val="712"/>
        </w:trPr>
        <w:tc>
          <w:tcPr>
            <w:tcW w:w="7797" w:type="dxa"/>
            <w:shd w:val="clear" w:color="auto" w:fill="auto"/>
          </w:tcPr>
          <w:p w14:paraId="519A1EF2" w14:textId="77777777" w:rsidR="00E15CF8" w:rsidRPr="00B91010" w:rsidRDefault="0063545A" w:rsidP="00AA116A">
            <w:pPr>
              <w:rPr>
                <w:rFonts w:ascii="Arial" w:hAnsi="Arial" w:cs="Arial"/>
                <w:sz w:val="22"/>
                <w:szCs w:val="22"/>
              </w:rPr>
            </w:pPr>
            <w:r w:rsidRPr="00B91010">
              <w:rPr>
                <w:rFonts w:ascii="Arial" w:hAnsi="Arial" w:cs="Arial"/>
                <w:sz w:val="22"/>
                <w:szCs w:val="22"/>
              </w:rPr>
              <w:t>Distinguish between acute and chronic type II respiratory failure and respiratory and metabolic causes of acidosis</w:t>
            </w:r>
          </w:p>
        </w:tc>
        <w:tc>
          <w:tcPr>
            <w:tcW w:w="1559" w:type="dxa"/>
            <w:shd w:val="clear" w:color="auto" w:fill="auto"/>
          </w:tcPr>
          <w:p w14:paraId="20A1FD03" w14:textId="77777777" w:rsidR="00E15CF8" w:rsidRPr="00B91010" w:rsidRDefault="00E15CF8" w:rsidP="00E15CF8">
            <w:pPr>
              <w:pStyle w:val="Style-1"/>
              <w:spacing w:after="200" w:line="276" w:lineRule="auto"/>
              <w:contextualSpacing/>
              <w:rPr>
                <w:rFonts w:ascii="Arial" w:eastAsia="Verdana" w:hAnsi="Arial" w:cs="Arial"/>
                <w:b/>
                <w:sz w:val="22"/>
                <w:szCs w:val="22"/>
              </w:rPr>
            </w:pPr>
          </w:p>
        </w:tc>
      </w:tr>
      <w:tr w:rsidR="0063545A" w:rsidRPr="00B91010" w14:paraId="10305A86" w14:textId="77777777" w:rsidTr="00E15CF8">
        <w:trPr>
          <w:trHeight w:val="712"/>
        </w:trPr>
        <w:tc>
          <w:tcPr>
            <w:tcW w:w="7797" w:type="dxa"/>
            <w:shd w:val="clear" w:color="auto" w:fill="auto"/>
          </w:tcPr>
          <w:p w14:paraId="5F0CC23F" w14:textId="77777777" w:rsidR="0063545A" w:rsidRPr="00B91010" w:rsidRDefault="0063545A" w:rsidP="0063545A">
            <w:pPr>
              <w:jc w:val="both"/>
              <w:rPr>
                <w:rFonts w:ascii="Arial" w:hAnsi="Arial" w:cs="Arial"/>
                <w:sz w:val="22"/>
                <w:szCs w:val="22"/>
              </w:rPr>
            </w:pPr>
            <w:r w:rsidRPr="00B91010">
              <w:rPr>
                <w:rFonts w:ascii="Arial" w:hAnsi="Arial" w:cs="Arial"/>
                <w:sz w:val="22"/>
                <w:szCs w:val="22"/>
              </w:rPr>
              <w:t>Describe the causes of ventilatory failure and outline the effect of chest wall and spinal deformity on respiratory function.</w:t>
            </w:r>
          </w:p>
        </w:tc>
        <w:tc>
          <w:tcPr>
            <w:tcW w:w="1559" w:type="dxa"/>
            <w:shd w:val="clear" w:color="auto" w:fill="auto"/>
          </w:tcPr>
          <w:p w14:paraId="0784E420" w14:textId="77777777" w:rsidR="0063545A" w:rsidRPr="00B91010" w:rsidRDefault="0063545A" w:rsidP="00E15CF8">
            <w:pPr>
              <w:pStyle w:val="Style-1"/>
              <w:spacing w:after="200" w:line="276" w:lineRule="auto"/>
              <w:contextualSpacing/>
              <w:rPr>
                <w:rFonts w:ascii="Arial" w:eastAsia="Verdana" w:hAnsi="Arial" w:cs="Arial"/>
                <w:b/>
                <w:sz w:val="22"/>
                <w:szCs w:val="22"/>
              </w:rPr>
            </w:pPr>
          </w:p>
        </w:tc>
      </w:tr>
      <w:tr w:rsidR="0063545A" w:rsidRPr="00B91010" w14:paraId="64FC2F2E" w14:textId="77777777" w:rsidTr="00E15CF8">
        <w:trPr>
          <w:trHeight w:val="712"/>
        </w:trPr>
        <w:tc>
          <w:tcPr>
            <w:tcW w:w="7797" w:type="dxa"/>
            <w:shd w:val="clear" w:color="auto" w:fill="auto"/>
          </w:tcPr>
          <w:p w14:paraId="2A0D7151" w14:textId="77777777" w:rsidR="0063545A" w:rsidRPr="00B91010" w:rsidRDefault="0063545A" w:rsidP="0063545A">
            <w:pPr>
              <w:jc w:val="both"/>
              <w:rPr>
                <w:rFonts w:ascii="Arial" w:hAnsi="Arial" w:cs="Arial"/>
                <w:sz w:val="22"/>
                <w:szCs w:val="22"/>
              </w:rPr>
            </w:pPr>
            <w:r w:rsidRPr="00B91010">
              <w:rPr>
                <w:rFonts w:ascii="Arial" w:hAnsi="Arial" w:cs="Arial"/>
                <w:sz w:val="22"/>
                <w:szCs w:val="22"/>
              </w:rPr>
              <w:lastRenderedPageBreak/>
              <w:t>Outline the conditions that may cause ventilatory failure due to neuromuscular disease.</w:t>
            </w:r>
          </w:p>
        </w:tc>
        <w:tc>
          <w:tcPr>
            <w:tcW w:w="1559" w:type="dxa"/>
            <w:shd w:val="clear" w:color="auto" w:fill="auto"/>
          </w:tcPr>
          <w:p w14:paraId="60C0F176" w14:textId="77777777" w:rsidR="0063545A" w:rsidRPr="00B91010" w:rsidRDefault="0063545A" w:rsidP="00E15CF8">
            <w:pPr>
              <w:pStyle w:val="Style-1"/>
              <w:spacing w:after="200" w:line="276" w:lineRule="auto"/>
              <w:contextualSpacing/>
              <w:rPr>
                <w:rFonts w:ascii="Arial" w:eastAsia="Verdana" w:hAnsi="Arial" w:cs="Arial"/>
                <w:b/>
                <w:sz w:val="22"/>
                <w:szCs w:val="22"/>
              </w:rPr>
            </w:pPr>
          </w:p>
        </w:tc>
      </w:tr>
      <w:tr w:rsidR="0063545A" w:rsidRPr="00B91010" w14:paraId="01989514" w14:textId="77777777" w:rsidTr="00AA116A">
        <w:trPr>
          <w:trHeight w:val="317"/>
        </w:trPr>
        <w:tc>
          <w:tcPr>
            <w:tcW w:w="7797" w:type="dxa"/>
            <w:shd w:val="clear" w:color="auto" w:fill="auto"/>
          </w:tcPr>
          <w:p w14:paraId="39AAE675" w14:textId="77777777" w:rsidR="0063545A" w:rsidRPr="00B91010" w:rsidRDefault="0063545A" w:rsidP="0063545A">
            <w:pPr>
              <w:jc w:val="both"/>
              <w:rPr>
                <w:rFonts w:ascii="Arial" w:hAnsi="Arial" w:cs="Arial"/>
                <w:sz w:val="22"/>
                <w:szCs w:val="22"/>
              </w:rPr>
            </w:pPr>
            <w:r w:rsidRPr="00B91010">
              <w:rPr>
                <w:rFonts w:ascii="Arial" w:hAnsi="Arial" w:cs="Arial"/>
                <w:sz w:val="22"/>
                <w:szCs w:val="22"/>
              </w:rPr>
              <w:t>Outline the treatment for acute ventilatory failure</w:t>
            </w:r>
          </w:p>
        </w:tc>
        <w:tc>
          <w:tcPr>
            <w:tcW w:w="1559" w:type="dxa"/>
            <w:shd w:val="clear" w:color="auto" w:fill="auto"/>
          </w:tcPr>
          <w:p w14:paraId="6C57DBCF" w14:textId="77777777" w:rsidR="0063545A" w:rsidRPr="00B91010" w:rsidRDefault="0063545A" w:rsidP="00E15CF8">
            <w:pPr>
              <w:pStyle w:val="Style-1"/>
              <w:spacing w:after="200" w:line="276" w:lineRule="auto"/>
              <w:contextualSpacing/>
              <w:rPr>
                <w:rFonts w:ascii="Arial" w:eastAsia="Verdana" w:hAnsi="Arial" w:cs="Arial"/>
                <w:b/>
                <w:sz w:val="22"/>
                <w:szCs w:val="22"/>
              </w:rPr>
            </w:pPr>
          </w:p>
        </w:tc>
      </w:tr>
    </w:tbl>
    <w:p w14:paraId="5D526F69" w14:textId="7F556F3A" w:rsidR="000962F5" w:rsidRDefault="000962F5">
      <w:pPr>
        <w:jc w:val="both"/>
        <w:rPr>
          <w:rFonts w:ascii="Arial" w:hAnsi="Arial" w:cs="Arial"/>
          <w:sz w:val="22"/>
          <w:szCs w:val="22"/>
          <w:lang w:val="en-GB"/>
        </w:rPr>
      </w:pPr>
    </w:p>
    <w:p w14:paraId="3FE4B864" w14:textId="77777777" w:rsidR="000962F5" w:rsidRPr="00B91010" w:rsidRDefault="000962F5">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63545A" w:rsidRPr="00B91010" w14:paraId="775A4652" w14:textId="77777777" w:rsidTr="004135B7">
        <w:tc>
          <w:tcPr>
            <w:tcW w:w="9356" w:type="dxa"/>
            <w:gridSpan w:val="2"/>
            <w:shd w:val="clear" w:color="auto" w:fill="F2F2F2"/>
          </w:tcPr>
          <w:p w14:paraId="54AC76E6" w14:textId="77777777" w:rsidR="0063545A" w:rsidRPr="000C3686" w:rsidRDefault="0063545A" w:rsidP="0063545A">
            <w:pPr>
              <w:widowControl/>
              <w:spacing w:before="100" w:beforeAutospacing="1" w:after="100" w:afterAutospacing="1" w:line="360" w:lineRule="auto"/>
              <w:jc w:val="center"/>
              <w:rPr>
                <w:rFonts w:ascii="Arial" w:eastAsia="Verdana" w:hAnsi="Arial" w:cs="Arial"/>
                <w:b/>
                <w:szCs w:val="24"/>
              </w:rPr>
            </w:pPr>
            <w:r w:rsidRPr="000C3686">
              <w:rPr>
                <w:rStyle w:val="Strong"/>
                <w:rFonts w:ascii="Arial" w:hAnsi="Arial" w:cs="Arial"/>
                <w:szCs w:val="24"/>
              </w:rPr>
              <w:t xml:space="preserve">RESPIRATORY SYSTEM </w:t>
            </w:r>
            <w:r w:rsidR="00D47AD7" w:rsidRPr="000C3686">
              <w:rPr>
                <w:rStyle w:val="Strong"/>
                <w:rFonts w:ascii="Arial" w:hAnsi="Arial" w:cs="Arial"/>
                <w:szCs w:val="24"/>
              </w:rPr>
              <w:t>–</w:t>
            </w:r>
            <w:r w:rsidRPr="000C3686">
              <w:rPr>
                <w:rStyle w:val="Strong"/>
                <w:rFonts w:ascii="Arial" w:hAnsi="Arial" w:cs="Arial"/>
                <w:szCs w:val="24"/>
              </w:rPr>
              <w:t xml:space="preserve"> SKILLS</w:t>
            </w:r>
          </w:p>
        </w:tc>
      </w:tr>
      <w:tr w:rsidR="0063545A" w:rsidRPr="00B91010" w14:paraId="5D681211" w14:textId="77777777" w:rsidTr="00AA116A">
        <w:trPr>
          <w:trHeight w:val="561"/>
        </w:trPr>
        <w:tc>
          <w:tcPr>
            <w:tcW w:w="7797" w:type="dxa"/>
            <w:shd w:val="clear" w:color="auto" w:fill="auto"/>
          </w:tcPr>
          <w:p w14:paraId="5D489FCA" w14:textId="77777777" w:rsidR="0063545A" w:rsidRPr="00B91010" w:rsidRDefault="0063545A" w:rsidP="0063545A">
            <w:pPr>
              <w:rPr>
                <w:rFonts w:ascii="Arial" w:hAnsi="Arial" w:cs="Arial"/>
                <w:sz w:val="22"/>
                <w:szCs w:val="22"/>
              </w:rPr>
            </w:pPr>
            <w:r w:rsidRPr="00B91010">
              <w:rPr>
                <w:rFonts w:ascii="Arial" w:hAnsi="Arial" w:cs="Arial"/>
                <w:sz w:val="22"/>
                <w:szCs w:val="22"/>
              </w:rPr>
              <w:t xml:space="preserve">Perform an examination of the respiratory system, including mechanical/anatomical observations </w:t>
            </w:r>
          </w:p>
          <w:p w14:paraId="4626E6B8" w14:textId="77777777" w:rsidR="0063545A" w:rsidRPr="00B91010" w:rsidRDefault="0063545A" w:rsidP="0063545A">
            <w:pPr>
              <w:jc w:val="both"/>
              <w:rPr>
                <w:rFonts w:ascii="Arial" w:eastAsia="Verdana" w:hAnsi="Arial" w:cs="Arial"/>
                <w:sz w:val="22"/>
                <w:szCs w:val="22"/>
              </w:rPr>
            </w:pPr>
          </w:p>
        </w:tc>
        <w:tc>
          <w:tcPr>
            <w:tcW w:w="1559" w:type="dxa"/>
            <w:shd w:val="clear" w:color="auto" w:fill="auto"/>
          </w:tcPr>
          <w:p w14:paraId="5D6DEE9E" w14:textId="77777777" w:rsidR="0063545A" w:rsidRPr="00B91010" w:rsidRDefault="0063545A" w:rsidP="0063545A">
            <w:pPr>
              <w:pStyle w:val="Style-1"/>
              <w:spacing w:after="200" w:line="276" w:lineRule="auto"/>
              <w:contextualSpacing/>
              <w:rPr>
                <w:rFonts w:ascii="Arial" w:eastAsia="Verdana" w:hAnsi="Arial" w:cs="Arial"/>
                <w:b/>
                <w:sz w:val="22"/>
                <w:szCs w:val="22"/>
              </w:rPr>
            </w:pPr>
          </w:p>
        </w:tc>
      </w:tr>
      <w:tr w:rsidR="0063545A" w:rsidRPr="00B91010" w14:paraId="1132EE3D" w14:textId="77777777" w:rsidTr="00AA116A">
        <w:trPr>
          <w:trHeight w:val="614"/>
        </w:trPr>
        <w:tc>
          <w:tcPr>
            <w:tcW w:w="7797" w:type="dxa"/>
            <w:shd w:val="clear" w:color="auto" w:fill="auto"/>
          </w:tcPr>
          <w:p w14:paraId="7C89FAE0" w14:textId="77777777" w:rsidR="0063545A" w:rsidRPr="00B91010" w:rsidRDefault="0063545A" w:rsidP="0063545A">
            <w:pPr>
              <w:rPr>
                <w:rFonts w:ascii="Arial" w:hAnsi="Arial" w:cs="Arial"/>
                <w:sz w:val="22"/>
                <w:szCs w:val="22"/>
              </w:rPr>
            </w:pPr>
            <w:r w:rsidRPr="00B91010">
              <w:rPr>
                <w:rFonts w:ascii="Arial" w:hAnsi="Arial" w:cs="Arial"/>
                <w:sz w:val="22"/>
                <w:szCs w:val="22"/>
              </w:rPr>
              <w:t xml:space="preserve">Request and interpret relevant basic investigations including chest x-ray, blood gases and spirometry </w:t>
            </w:r>
          </w:p>
        </w:tc>
        <w:tc>
          <w:tcPr>
            <w:tcW w:w="1559" w:type="dxa"/>
            <w:shd w:val="clear" w:color="auto" w:fill="auto"/>
          </w:tcPr>
          <w:p w14:paraId="546A685F" w14:textId="77777777" w:rsidR="0063545A" w:rsidRPr="00B91010" w:rsidRDefault="0063545A" w:rsidP="0063545A">
            <w:pPr>
              <w:pStyle w:val="Style-1"/>
              <w:spacing w:after="200" w:line="276" w:lineRule="auto"/>
              <w:contextualSpacing/>
              <w:rPr>
                <w:rFonts w:ascii="Arial" w:eastAsia="Verdana" w:hAnsi="Arial" w:cs="Arial"/>
                <w:b/>
                <w:sz w:val="22"/>
                <w:szCs w:val="22"/>
              </w:rPr>
            </w:pPr>
          </w:p>
        </w:tc>
      </w:tr>
      <w:tr w:rsidR="0063545A" w:rsidRPr="00B91010" w14:paraId="21424E59" w14:textId="77777777" w:rsidTr="00AA116A">
        <w:trPr>
          <w:trHeight w:val="425"/>
        </w:trPr>
        <w:tc>
          <w:tcPr>
            <w:tcW w:w="7797" w:type="dxa"/>
            <w:shd w:val="clear" w:color="auto" w:fill="auto"/>
          </w:tcPr>
          <w:p w14:paraId="69EA58F3" w14:textId="77777777" w:rsidR="0063545A" w:rsidRPr="00B91010" w:rsidRDefault="0063545A" w:rsidP="0063545A">
            <w:pPr>
              <w:rPr>
                <w:rFonts w:ascii="Arial" w:hAnsi="Arial" w:cs="Arial"/>
                <w:sz w:val="22"/>
                <w:szCs w:val="22"/>
              </w:rPr>
            </w:pPr>
            <w:r w:rsidRPr="00B91010">
              <w:rPr>
                <w:rFonts w:ascii="Arial" w:hAnsi="Arial" w:cs="Arial"/>
                <w:sz w:val="22"/>
                <w:szCs w:val="22"/>
              </w:rPr>
              <w:t>Interpret more advanced investigations</w:t>
            </w:r>
          </w:p>
        </w:tc>
        <w:tc>
          <w:tcPr>
            <w:tcW w:w="1559" w:type="dxa"/>
            <w:shd w:val="clear" w:color="auto" w:fill="auto"/>
          </w:tcPr>
          <w:p w14:paraId="5E63445B" w14:textId="77777777" w:rsidR="0063545A" w:rsidRPr="00B91010" w:rsidRDefault="0063545A" w:rsidP="0063545A">
            <w:pPr>
              <w:pStyle w:val="Style-1"/>
              <w:spacing w:after="200" w:line="276" w:lineRule="auto"/>
              <w:contextualSpacing/>
              <w:rPr>
                <w:rFonts w:ascii="Arial" w:eastAsia="Verdana" w:hAnsi="Arial" w:cs="Arial"/>
                <w:b/>
                <w:sz w:val="22"/>
                <w:szCs w:val="22"/>
              </w:rPr>
            </w:pPr>
          </w:p>
        </w:tc>
      </w:tr>
      <w:tr w:rsidR="0063545A" w:rsidRPr="00B91010" w14:paraId="35B5647D" w14:textId="77777777" w:rsidTr="00AA116A">
        <w:trPr>
          <w:trHeight w:val="502"/>
        </w:trPr>
        <w:tc>
          <w:tcPr>
            <w:tcW w:w="7797" w:type="dxa"/>
            <w:shd w:val="clear" w:color="auto" w:fill="auto"/>
          </w:tcPr>
          <w:p w14:paraId="07C46668" w14:textId="77777777" w:rsidR="0063545A" w:rsidRPr="00B91010" w:rsidRDefault="0063545A" w:rsidP="00AA116A">
            <w:pPr>
              <w:rPr>
                <w:rFonts w:ascii="Arial" w:hAnsi="Arial" w:cs="Arial"/>
                <w:sz w:val="22"/>
                <w:szCs w:val="22"/>
              </w:rPr>
            </w:pPr>
            <w:r w:rsidRPr="00B91010">
              <w:rPr>
                <w:rFonts w:ascii="Arial" w:hAnsi="Arial" w:cs="Arial"/>
                <w:sz w:val="22"/>
                <w:szCs w:val="22"/>
              </w:rPr>
              <w:t>Show a patient how to use a metered dose inhaler, dry powder inhaler and spacer device.</w:t>
            </w:r>
          </w:p>
          <w:p w14:paraId="14994E7E" w14:textId="77777777" w:rsidR="00773964" w:rsidRPr="00B91010" w:rsidRDefault="00773964" w:rsidP="00AA116A">
            <w:pPr>
              <w:rPr>
                <w:rFonts w:ascii="Arial" w:hAnsi="Arial" w:cs="Arial"/>
                <w:sz w:val="22"/>
                <w:szCs w:val="22"/>
              </w:rPr>
            </w:pPr>
          </w:p>
        </w:tc>
        <w:tc>
          <w:tcPr>
            <w:tcW w:w="1559" w:type="dxa"/>
            <w:shd w:val="clear" w:color="auto" w:fill="auto"/>
          </w:tcPr>
          <w:p w14:paraId="5864FFC7" w14:textId="77777777" w:rsidR="0063545A" w:rsidRPr="00B91010" w:rsidRDefault="0063545A" w:rsidP="0063545A">
            <w:pPr>
              <w:pStyle w:val="Style-1"/>
              <w:spacing w:after="200" w:line="276" w:lineRule="auto"/>
              <w:contextualSpacing/>
              <w:rPr>
                <w:rFonts w:ascii="Arial" w:eastAsia="Verdana" w:hAnsi="Arial" w:cs="Arial"/>
                <w:b/>
                <w:sz w:val="22"/>
                <w:szCs w:val="22"/>
              </w:rPr>
            </w:pPr>
          </w:p>
        </w:tc>
      </w:tr>
      <w:tr w:rsidR="0063545A" w:rsidRPr="00B91010" w14:paraId="0585A10E" w14:textId="77777777" w:rsidTr="00AA116A">
        <w:trPr>
          <w:trHeight w:val="543"/>
        </w:trPr>
        <w:tc>
          <w:tcPr>
            <w:tcW w:w="7797" w:type="dxa"/>
            <w:shd w:val="clear" w:color="auto" w:fill="auto"/>
          </w:tcPr>
          <w:p w14:paraId="0ADCD82B" w14:textId="77777777" w:rsidR="0063545A" w:rsidRPr="00B91010" w:rsidRDefault="0063545A" w:rsidP="00AA116A">
            <w:pPr>
              <w:rPr>
                <w:rFonts w:ascii="Arial" w:hAnsi="Arial" w:cs="Arial"/>
                <w:sz w:val="22"/>
                <w:szCs w:val="22"/>
              </w:rPr>
            </w:pPr>
            <w:r w:rsidRPr="00B91010">
              <w:rPr>
                <w:rFonts w:ascii="Arial" w:hAnsi="Arial" w:cs="Arial"/>
                <w:sz w:val="22"/>
                <w:szCs w:val="22"/>
              </w:rPr>
              <w:t>Attend a bronchoscopy in order to be able to explain the procedure to a patient</w:t>
            </w:r>
          </w:p>
        </w:tc>
        <w:tc>
          <w:tcPr>
            <w:tcW w:w="1559" w:type="dxa"/>
            <w:shd w:val="clear" w:color="auto" w:fill="auto"/>
          </w:tcPr>
          <w:p w14:paraId="555DAB68" w14:textId="77777777" w:rsidR="0063545A" w:rsidRPr="00B91010" w:rsidRDefault="0063545A" w:rsidP="0063545A">
            <w:pPr>
              <w:pStyle w:val="Style-1"/>
              <w:spacing w:after="200" w:line="276" w:lineRule="auto"/>
              <w:contextualSpacing/>
              <w:rPr>
                <w:rFonts w:ascii="Arial" w:eastAsia="Verdana" w:hAnsi="Arial" w:cs="Arial"/>
                <w:b/>
                <w:sz w:val="22"/>
                <w:szCs w:val="22"/>
              </w:rPr>
            </w:pPr>
          </w:p>
        </w:tc>
      </w:tr>
      <w:tr w:rsidR="0063545A" w:rsidRPr="00B91010" w14:paraId="75974EA8" w14:textId="77777777" w:rsidTr="00AA116A">
        <w:trPr>
          <w:trHeight w:val="267"/>
        </w:trPr>
        <w:tc>
          <w:tcPr>
            <w:tcW w:w="7797" w:type="dxa"/>
            <w:shd w:val="clear" w:color="auto" w:fill="auto"/>
          </w:tcPr>
          <w:p w14:paraId="72805B9E" w14:textId="77777777" w:rsidR="0063545A" w:rsidRPr="00B91010" w:rsidRDefault="0063545A" w:rsidP="0063545A">
            <w:pPr>
              <w:rPr>
                <w:rFonts w:ascii="Arial" w:hAnsi="Arial" w:cs="Arial"/>
                <w:sz w:val="22"/>
                <w:szCs w:val="22"/>
              </w:rPr>
            </w:pPr>
            <w:r w:rsidRPr="00B91010">
              <w:rPr>
                <w:rFonts w:ascii="Arial" w:hAnsi="Arial" w:cs="Arial"/>
                <w:sz w:val="22"/>
                <w:szCs w:val="22"/>
              </w:rPr>
              <w:t>Demonstrate how a ventimask works</w:t>
            </w:r>
          </w:p>
        </w:tc>
        <w:tc>
          <w:tcPr>
            <w:tcW w:w="1559" w:type="dxa"/>
            <w:shd w:val="clear" w:color="auto" w:fill="auto"/>
          </w:tcPr>
          <w:p w14:paraId="4147ABD1" w14:textId="77777777" w:rsidR="0063545A" w:rsidRPr="00B91010" w:rsidRDefault="0063545A" w:rsidP="0063545A">
            <w:pPr>
              <w:pStyle w:val="Style-1"/>
              <w:spacing w:after="200" w:line="276" w:lineRule="auto"/>
              <w:contextualSpacing/>
              <w:rPr>
                <w:rFonts w:ascii="Arial" w:eastAsia="Verdana" w:hAnsi="Arial" w:cs="Arial"/>
                <w:b/>
                <w:sz w:val="22"/>
                <w:szCs w:val="22"/>
              </w:rPr>
            </w:pPr>
          </w:p>
        </w:tc>
      </w:tr>
      <w:tr w:rsidR="0063545A" w:rsidRPr="00B91010" w14:paraId="4F9CDBB6" w14:textId="77777777" w:rsidTr="00AA116A">
        <w:trPr>
          <w:trHeight w:val="553"/>
        </w:trPr>
        <w:tc>
          <w:tcPr>
            <w:tcW w:w="7797" w:type="dxa"/>
            <w:shd w:val="clear" w:color="auto" w:fill="auto"/>
          </w:tcPr>
          <w:p w14:paraId="48B18C26" w14:textId="77777777" w:rsidR="0063545A" w:rsidRPr="00B91010" w:rsidRDefault="0063545A" w:rsidP="00773964">
            <w:pPr>
              <w:rPr>
                <w:rFonts w:ascii="Arial" w:hAnsi="Arial" w:cs="Arial"/>
                <w:sz w:val="22"/>
                <w:szCs w:val="22"/>
              </w:rPr>
            </w:pPr>
            <w:r w:rsidRPr="00B91010">
              <w:rPr>
                <w:rFonts w:ascii="Arial" w:hAnsi="Arial" w:cs="Arial"/>
                <w:sz w:val="22"/>
                <w:szCs w:val="22"/>
              </w:rPr>
              <w:t>Provide basic smoking cessation counselling and advice on nicotine replacement therapy</w:t>
            </w:r>
          </w:p>
        </w:tc>
        <w:tc>
          <w:tcPr>
            <w:tcW w:w="1559" w:type="dxa"/>
            <w:shd w:val="clear" w:color="auto" w:fill="auto"/>
          </w:tcPr>
          <w:p w14:paraId="5E5A773A" w14:textId="77777777" w:rsidR="0063545A" w:rsidRPr="00B91010" w:rsidRDefault="0063545A" w:rsidP="0063545A">
            <w:pPr>
              <w:pStyle w:val="Style-1"/>
              <w:spacing w:after="200" w:line="276" w:lineRule="auto"/>
              <w:contextualSpacing/>
              <w:rPr>
                <w:rFonts w:ascii="Arial" w:eastAsia="Verdana" w:hAnsi="Arial" w:cs="Arial"/>
                <w:b/>
                <w:sz w:val="22"/>
                <w:szCs w:val="22"/>
              </w:rPr>
            </w:pPr>
          </w:p>
        </w:tc>
      </w:tr>
      <w:tr w:rsidR="0063545A" w:rsidRPr="00B91010" w14:paraId="29A54C28" w14:textId="77777777" w:rsidTr="00AA116A">
        <w:trPr>
          <w:trHeight w:val="615"/>
        </w:trPr>
        <w:tc>
          <w:tcPr>
            <w:tcW w:w="7797" w:type="dxa"/>
            <w:shd w:val="clear" w:color="auto" w:fill="auto"/>
          </w:tcPr>
          <w:p w14:paraId="4FA5C7AF" w14:textId="77777777" w:rsidR="0063545A" w:rsidRPr="00B91010" w:rsidRDefault="0063545A" w:rsidP="00773964">
            <w:pPr>
              <w:rPr>
                <w:rFonts w:ascii="Arial" w:hAnsi="Arial" w:cs="Arial"/>
                <w:sz w:val="22"/>
                <w:szCs w:val="22"/>
              </w:rPr>
            </w:pPr>
            <w:r w:rsidRPr="00B91010">
              <w:rPr>
                <w:rFonts w:ascii="Arial" w:hAnsi="Arial" w:cs="Arial"/>
                <w:sz w:val="22"/>
                <w:szCs w:val="22"/>
              </w:rPr>
              <w:t>Describe the key communication skills that underpin how a diagnosis of lung cancer should be given to a patient.</w:t>
            </w:r>
          </w:p>
        </w:tc>
        <w:tc>
          <w:tcPr>
            <w:tcW w:w="1559" w:type="dxa"/>
            <w:shd w:val="clear" w:color="auto" w:fill="auto"/>
          </w:tcPr>
          <w:p w14:paraId="25EA5400" w14:textId="77777777" w:rsidR="0063545A" w:rsidRPr="00B91010" w:rsidRDefault="0063545A" w:rsidP="0063545A">
            <w:pPr>
              <w:pStyle w:val="Style-1"/>
              <w:spacing w:after="200" w:line="276" w:lineRule="auto"/>
              <w:contextualSpacing/>
              <w:rPr>
                <w:rFonts w:ascii="Arial" w:eastAsia="Verdana" w:hAnsi="Arial" w:cs="Arial"/>
                <w:b/>
                <w:sz w:val="22"/>
                <w:szCs w:val="22"/>
              </w:rPr>
            </w:pPr>
          </w:p>
        </w:tc>
      </w:tr>
      <w:tr w:rsidR="0063545A" w:rsidRPr="00B91010" w14:paraId="399318F2" w14:textId="77777777" w:rsidTr="00AA116A">
        <w:trPr>
          <w:trHeight w:val="347"/>
        </w:trPr>
        <w:tc>
          <w:tcPr>
            <w:tcW w:w="7797" w:type="dxa"/>
            <w:shd w:val="clear" w:color="auto" w:fill="auto"/>
          </w:tcPr>
          <w:p w14:paraId="4567714C" w14:textId="77777777" w:rsidR="0063545A" w:rsidRPr="00B91010" w:rsidRDefault="0063545A" w:rsidP="0063545A">
            <w:pPr>
              <w:rPr>
                <w:rFonts w:ascii="Arial" w:hAnsi="Arial" w:cs="Arial"/>
                <w:sz w:val="22"/>
                <w:szCs w:val="22"/>
              </w:rPr>
            </w:pPr>
            <w:r w:rsidRPr="00B91010">
              <w:rPr>
                <w:rFonts w:ascii="Arial" w:hAnsi="Arial" w:cs="Arial"/>
                <w:sz w:val="22"/>
                <w:szCs w:val="22"/>
              </w:rPr>
              <w:t xml:space="preserve">Observe or assist in inserting a chest drain </w:t>
            </w:r>
          </w:p>
        </w:tc>
        <w:tc>
          <w:tcPr>
            <w:tcW w:w="1559" w:type="dxa"/>
            <w:shd w:val="clear" w:color="auto" w:fill="auto"/>
          </w:tcPr>
          <w:p w14:paraId="2C72577D" w14:textId="77777777" w:rsidR="0063545A" w:rsidRPr="00B91010" w:rsidRDefault="0063545A" w:rsidP="0063545A">
            <w:pPr>
              <w:pStyle w:val="Style-1"/>
              <w:spacing w:after="200" w:line="276" w:lineRule="auto"/>
              <w:contextualSpacing/>
              <w:rPr>
                <w:rFonts w:ascii="Arial" w:eastAsia="Verdana" w:hAnsi="Arial" w:cs="Arial"/>
                <w:b/>
                <w:sz w:val="22"/>
                <w:szCs w:val="22"/>
              </w:rPr>
            </w:pPr>
          </w:p>
        </w:tc>
      </w:tr>
    </w:tbl>
    <w:p w14:paraId="5B30E124" w14:textId="77777777" w:rsidR="00684B9B" w:rsidRPr="00B91010" w:rsidRDefault="00684B9B" w:rsidP="0063545A">
      <w:pPr>
        <w:ind w:left="720"/>
        <w:rPr>
          <w:rFonts w:ascii="Arial" w:hAnsi="Arial" w:cs="Arial"/>
          <w:sz w:val="22"/>
          <w:szCs w:val="22"/>
        </w:rPr>
      </w:pPr>
    </w:p>
    <w:p w14:paraId="7D3A0B20" w14:textId="77777777" w:rsidR="00DD738B" w:rsidRPr="00B91010" w:rsidRDefault="007F7D54" w:rsidP="007F7D54">
      <w:pPr>
        <w:ind w:left="720"/>
        <w:rPr>
          <w:rFonts w:ascii="Arial" w:hAnsi="Arial" w:cs="Arial"/>
          <w:sz w:val="22"/>
          <w:szCs w:val="22"/>
        </w:rPr>
      </w:pPr>
      <w:r w:rsidRPr="00B91010">
        <w:rPr>
          <w:rFonts w:ascii="Arial" w:hAnsi="Arial" w:cs="Arial"/>
          <w:sz w:val="22"/>
          <w:szCs w:val="22"/>
        </w:rPr>
        <w:br w:type="page"/>
      </w:r>
    </w:p>
    <w:p w14:paraId="36C9BDCA" w14:textId="77777777" w:rsidR="00D2162C" w:rsidRPr="000C3686" w:rsidRDefault="0063545A" w:rsidP="00E4008B">
      <w:pPr>
        <w:pBdr>
          <w:top w:val="single" w:sz="4" w:space="1" w:color="auto"/>
          <w:left w:val="single" w:sz="4" w:space="4" w:color="auto"/>
          <w:bottom w:val="single" w:sz="4" w:space="1" w:color="auto"/>
          <w:right w:val="single" w:sz="4" w:space="4" w:color="auto"/>
        </w:pBdr>
        <w:shd w:val="clear" w:color="auto" w:fill="BFBFBF"/>
        <w:jc w:val="center"/>
        <w:rPr>
          <w:rFonts w:ascii="Arial" w:hAnsi="Arial" w:cs="Arial"/>
          <w:b/>
          <w:szCs w:val="24"/>
          <w:lang w:val="en-GB"/>
        </w:rPr>
      </w:pPr>
      <w:r w:rsidRPr="000C3686">
        <w:rPr>
          <w:rFonts w:ascii="Arial" w:hAnsi="Arial" w:cs="Arial"/>
          <w:b/>
          <w:szCs w:val="24"/>
          <w:lang w:val="en-GB"/>
        </w:rPr>
        <w:lastRenderedPageBreak/>
        <w:t>E</w:t>
      </w:r>
      <w:r w:rsidR="00016132" w:rsidRPr="000C3686">
        <w:rPr>
          <w:rFonts w:ascii="Arial" w:hAnsi="Arial" w:cs="Arial"/>
          <w:b/>
          <w:szCs w:val="24"/>
          <w:lang w:val="en-GB"/>
        </w:rPr>
        <w:t>NDOCRINOLOGY</w:t>
      </w:r>
      <w:r w:rsidR="00D2162C" w:rsidRPr="000C3686">
        <w:rPr>
          <w:rFonts w:ascii="Arial" w:hAnsi="Arial" w:cs="Arial"/>
          <w:b/>
          <w:szCs w:val="24"/>
          <w:lang w:val="en-GB"/>
        </w:rPr>
        <w:t xml:space="preserve"> &amp; DIABETES</w:t>
      </w:r>
    </w:p>
    <w:p w14:paraId="7482CF43" w14:textId="77777777" w:rsidR="00D2162C" w:rsidRPr="00B91010" w:rsidRDefault="00D2162C" w:rsidP="00016132">
      <w:pPr>
        <w:jc w:val="both"/>
        <w:rPr>
          <w:rFonts w:ascii="Arial" w:hAnsi="Arial" w:cs="Arial"/>
          <w:b/>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63545A" w:rsidRPr="00B91010" w14:paraId="32281FC6" w14:textId="77777777" w:rsidTr="004135B7">
        <w:tc>
          <w:tcPr>
            <w:tcW w:w="9356" w:type="dxa"/>
            <w:gridSpan w:val="2"/>
            <w:shd w:val="clear" w:color="auto" w:fill="F2F2F2"/>
          </w:tcPr>
          <w:p w14:paraId="59563839" w14:textId="77777777" w:rsidR="0063545A" w:rsidRPr="000C3686" w:rsidRDefault="0063545A" w:rsidP="0063545A">
            <w:pPr>
              <w:jc w:val="center"/>
              <w:rPr>
                <w:rFonts w:ascii="Arial" w:hAnsi="Arial" w:cs="Arial"/>
                <w:b/>
                <w:szCs w:val="24"/>
              </w:rPr>
            </w:pPr>
            <w:r w:rsidRPr="000C3686">
              <w:rPr>
                <w:rFonts w:ascii="Arial" w:hAnsi="Arial" w:cs="Arial"/>
                <w:b/>
                <w:szCs w:val="24"/>
              </w:rPr>
              <w:t>DIABETES MELLITUS</w:t>
            </w:r>
          </w:p>
          <w:p w14:paraId="5BB7B859" w14:textId="77777777" w:rsidR="0063545A" w:rsidRPr="00B91010" w:rsidRDefault="0063545A" w:rsidP="0063545A">
            <w:pPr>
              <w:jc w:val="center"/>
              <w:rPr>
                <w:rFonts w:ascii="Arial" w:eastAsia="Verdana" w:hAnsi="Arial" w:cs="Arial"/>
                <w:b/>
                <w:sz w:val="22"/>
                <w:szCs w:val="22"/>
              </w:rPr>
            </w:pPr>
          </w:p>
        </w:tc>
      </w:tr>
      <w:tr w:rsidR="0063545A" w:rsidRPr="00B91010" w14:paraId="72827454" w14:textId="77777777" w:rsidTr="0063545A">
        <w:trPr>
          <w:trHeight w:val="712"/>
        </w:trPr>
        <w:tc>
          <w:tcPr>
            <w:tcW w:w="7797" w:type="dxa"/>
            <w:shd w:val="clear" w:color="auto" w:fill="auto"/>
          </w:tcPr>
          <w:p w14:paraId="4857C8EB" w14:textId="77777777" w:rsidR="0063545A" w:rsidRPr="00B91010" w:rsidRDefault="0063545A" w:rsidP="0071463B">
            <w:pPr>
              <w:widowControl/>
              <w:jc w:val="both"/>
              <w:rPr>
                <w:rFonts w:ascii="Arial" w:eastAsia="Verdana" w:hAnsi="Arial" w:cs="Arial"/>
                <w:sz w:val="22"/>
                <w:szCs w:val="22"/>
              </w:rPr>
            </w:pPr>
            <w:r w:rsidRPr="00B91010">
              <w:rPr>
                <w:rFonts w:ascii="Arial" w:hAnsi="Arial" w:cs="Arial"/>
                <w:sz w:val="22"/>
                <w:szCs w:val="22"/>
              </w:rPr>
              <w:t>Describe the diagnostic criteria for diabetes mellitus and glucose intolerance</w:t>
            </w:r>
            <w:r w:rsidR="00656892" w:rsidRPr="00B91010">
              <w:rPr>
                <w:rFonts w:ascii="Arial" w:hAnsi="Arial" w:cs="Arial"/>
                <w:sz w:val="22"/>
                <w:szCs w:val="22"/>
              </w:rPr>
              <w:t xml:space="preserve"> with reference to laboratory glucose and H</w:t>
            </w:r>
            <w:r w:rsidR="0071463B" w:rsidRPr="00B91010">
              <w:rPr>
                <w:rFonts w:ascii="Arial" w:hAnsi="Arial" w:cs="Arial"/>
                <w:sz w:val="22"/>
                <w:szCs w:val="22"/>
              </w:rPr>
              <w:t>B</w:t>
            </w:r>
            <w:r w:rsidR="00656892" w:rsidRPr="00B91010">
              <w:rPr>
                <w:rFonts w:ascii="Arial" w:hAnsi="Arial" w:cs="Arial"/>
                <w:sz w:val="22"/>
                <w:szCs w:val="22"/>
              </w:rPr>
              <w:t>A1c measurement</w:t>
            </w:r>
            <w:r w:rsidRPr="00B91010">
              <w:rPr>
                <w:rFonts w:ascii="Arial" w:hAnsi="Arial" w:cs="Arial"/>
                <w:sz w:val="22"/>
                <w:szCs w:val="22"/>
              </w:rPr>
              <w:t xml:space="preserve">. </w:t>
            </w:r>
          </w:p>
        </w:tc>
        <w:tc>
          <w:tcPr>
            <w:tcW w:w="1559" w:type="dxa"/>
            <w:shd w:val="clear" w:color="auto" w:fill="auto"/>
          </w:tcPr>
          <w:p w14:paraId="6AC3BEFA" w14:textId="77777777" w:rsidR="0063545A" w:rsidRPr="00B91010" w:rsidRDefault="0063545A" w:rsidP="0063545A">
            <w:pPr>
              <w:pStyle w:val="Style-1"/>
              <w:spacing w:after="200" w:line="276" w:lineRule="auto"/>
              <w:contextualSpacing/>
              <w:rPr>
                <w:rFonts w:ascii="Arial" w:eastAsia="Verdana" w:hAnsi="Arial" w:cs="Arial"/>
                <w:b/>
                <w:sz w:val="22"/>
                <w:szCs w:val="22"/>
              </w:rPr>
            </w:pPr>
          </w:p>
        </w:tc>
      </w:tr>
      <w:tr w:rsidR="0063545A" w:rsidRPr="00B91010" w14:paraId="2C950794" w14:textId="77777777" w:rsidTr="0063545A">
        <w:trPr>
          <w:trHeight w:val="712"/>
        </w:trPr>
        <w:tc>
          <w:tcPr>
            <w:tcW w:w="7797" w:type="dxa"/>
            <w:shd w:val="clear" w:color="auto" w:fill="auto"/>
          </w:tcPr>
          <w:p w14:paraId="11B5AFDB" w14:textId="77777777" w:rsidR="0063545A" w:rsidRPr="00B91010" w:rsidRDefault="00656892" w:rsidP="0063545A">
            <w:pPr>
              <w:widowControl/>
              <w:jc w:val="both"/>
              <w:rPr>
                <w:rFonts w:ascii="Arial" w:hAnsi="Arial" w:cs="Arial"/>
                <w:sz w:val="22"/>
                <w:szCs w:val="22"/>
              </w:rPr>
            </w:pPr>
            <w:r w:rsidRPr="00B91010">
              <w:rPr>
                <w:rFonts w:ascii="Arial" w:hAnsi="Arial" w:cs="Arial"/>
                <w:sz w:val="22"/>
                <w:szCs w:val="22"/>
              </w:rPr>
              <w:t xml:space="preserve">Understand the aetiological classification of </w:t>
            </w:r>
            <w:r w:rsidR="0063545A" w:rsidRPr="00B91010">
              <w:rPr>
                <w:rFonts w:ascii="Arial" w:hAnsi="Arial" w:cs="Arial"/>
                <w:sz w:val="22"/>
                <w:szCs w:val="22"/>
              </w:rPr>
              <w:t xml:space="preserve">diabetes mellitus </w:t>
            </w:r>
            <w:r w:rsidRPr="00B91010">
              <w:rPr>
                <w:rFonts w:ascii="Arial" w:hAnsi="Arial" w:cs="Arial"/>
                <w:sz w:val="22"/>
                <w:szCs w:val="22"/>
              </w:rPr>
              <w:t>including the usual presentations of type 1 and type 2 diabetes</w:t>
            </w:r>
            <w:r w:rsidR="0063545A" w:rsidRPr="00B91010">
              <w:rPr>
                <w:rFonts w:ascii="Arial" w:hAnsi="Arial" w:cs="Arial"/>
                <w:sz w:val="22"/>
                <w:szCs w:val="22"/>
              </w:rPr>
              <w:t xml:space="preserve">. </w:t>
            </w:r>
          </w:p>
          <w:p w14:paraId="0228296C" w14:textId="77777777" w:rsidR="0063545A" w:rsidRPr="00B91010" w:rsidRDefault="0063545A" w:rsidP="0063545A">
            <w:pPr>
              <w:rPr>
                <w:rFonts w:ascii="Arial" w:hAnsi="Arial" w:cs="Arial"/>
                <w:sz w:val="22"/>
                <w:szCs w:val="22"/>
              </w:rPr>
            </w:pPr>
          </w:p>
        </w:tc>
        <w:tc>
          <w:tcPr>
            <w:tcW w:w="1559" w:type="dxa"/>
            <w:shd w:val="clear" w:color="auto" w:fill="auto"/>
          </w:tcPr>
          <w:p w14:paraId="59C9C4F0" w14:textId="77777777" w:rsidR="0063545A" w:rsidRPr="00B91010" w:rsidRDefault="0063545A" w:rsidP="0063545A">
            <w:pPr>
              <w:pStyle w:val="Style-1"/>
              <w:spacing w:after="200" w:line="276" w:lineRule="auto"/>
              <w:contextualSpacing/>
              <w:rPr>
                <w:rFonts w:ascii="Arial" w:eastAsia="Verdana" w:hAnsi="Arial" w:cs="Arial"/>
                <w:b/>
                <w:sz w:val="22"/>
                <w:szCs w:val="22"/>
              </w:rPr>
            </w:pPr>
          </w:p>
        </w:tc>
      </w:tr>
      <w:tr w:rsidR="0063545A" w:rsidRPr="00B91010" w14:paraId="1D49C2F4" w14:textId="77777777" w:rsidTr="0063545A">
        <w:trPr>
          <w:trHeight w:val="712"/>
        </w:trPr>
        <w:tc>
          <w:tcPr>
            <w:tcW w:w="7797" w:type="dxa"/>
            <w:shd w:val="clear" w:color="auto" w:fill="auto"/>
          </w:tcPr>
          <w:p w14:paraId="6C5081D1" w14:textId="77777777" w:rsidR="0063545A" w:rsidRPr="00B91010" w:rsidRDefault="0063545A" w:rsidP="0063545A">
            <w:pPr>
              <w:jc w:val="both"/>
              <w:rPr>
                <w:rFonts w:ascii="Arial" w:hAnsi="Arial" w:cs="Arial"/>
                <w:sz w:val="22"/>
                <w:szCs w:val="22"/>
              </w:rPr>
            </w:pPr>
            <w:r w:rsidRPr="00B91010">
              <w:rPr>
                <w:rFonts w:ascii="Arial" w:hAnsi="Arial" w:cs="Arial"/>
                <w:sz w:val="22"/>
                <w:szCs w:val="22"/>
              </w:rPr>
              <w:t xml:space="preserve">Describe the </w:t>
            </w:r>
            <w:r w:rsidR="00656892" w:rsidRPr="00B91010">
              <w:rPr>
                <w:rFonts w:ascii="Arial" w:hAnsi="Arial" w:cs="Arial"/>
                <w:sz w:val="22"/>
                <w:szCs w:val="22"/>
              </w:rPr>
              <w:t xml:space="preserve">important </w:t>
            </w:r>
            <w:r w:rsidRPr="00B91010">
              <w:rPr>
                <w:rFonts w:ascii="Arial" w:hAnsi="Arial" w:cs="Arial"/>
                <w:sz w:val="22"/>
                <w:szCs w:val="22"/>
              </w:rPr>
              <w:t>principles of the dietary</w:t>
            </w:r>
            <w:r w:rsidR="00656892" w:rsidRPr="00B91010">
              <w:rPr>
                <w:rFonts w:ascii="Arial" w:hAnsi="Arial" w:cs="Arial"/>
                <w:sz w:val="22"/>
                <w:szCs w:val="22"/>
              </w:rPr>
              <w:t xml:space="preserve"> and lifestyle interventions for the</w:t>
            </w:r>
            <w:r w:rsidRPr="00B91010">
              <w:rPr>
                <w:rFonts w:ascii="Arial" w:hAnsi="Arial" w:cs="Arial"/>
                <w:sz w:val="22"/>
                <w:szCs w:val="22"/>
              </w:rPr>
              <w:t xml:space="preserve"> treatment</w:t>
            </w:r>
            <w:r w:rsidR="00656892" w:rsidRPr="00B91010">
              <w:rPr>
                <w:rFonts w:ascii="Arial" w:hAnsi="Arial" w:cs="Arial"/>
                <w:sz w:val="22"/>
                <w:szCs w:val="22"/>
              </w:rPr>
              <w:t xml:space="preserve"> of diabetes</w:t>
            </w:r>
            <w:r w:rsidRPr="00B91010">
              <w:rPr>
                <w:rFonts w:ascii="Arial" w:hAnsi="Arial" w:cs="Arial"/>
                <w:sz w:val="22"/>
                <w:szCs w:val="22"/>
              </w:rPr>
              <w:t xml:space="preserve">. </w:t>
            </w:r>
          </w:p>
          <w:p w14:paraId="679132F3" w14:textId="77777777" w:rsidR="0063545A" w:rsidRPr="00B91010" w:rsidRDefault="0063545A" w:rsidP="0063545A">
            <w:pPr>
              <w:jc w:val="both"/>
              <w:rPr>
                <w:rFonts w:ascii="Arial" w:hAnsi="Arial" w:cs="Arial"/>
                <w:sz w:val="22"/>
                <w:szCs w:val="22"/>
              </w:rPr>
            </w:pPr>
          </w:p>
        </w:tc>
        <w:tc>
          <w:tcPr>
            <w:tcW w:w="1559" w:type="dxa"/>
            <w:shd w:val="clear" w:color="auto" w:fill="auto"/>
          </w:tcPr>
          <w:p w14:paraId="485C7037" w14:textId="77777777" w:rsidR="0063545A" w:rsidRPr="00B91010" w:rsidRDefault="0063545A" w:rsidP="0063545A">
            <w:pPr>
              <w:pStyle w:val="Style-1"/>
              <w:spacing w:after="200" w:line="276" w:lineRule="auto"/>
              <w:contextualSpacing/>
              <w:rPr>
                <w:rFonts w:ascii="Arial" w:eastAsia="Verdana" w:hAnsi="Arial" w:cs="Arial"/>
                <w:b/>
                <w:sz w:val="22"/>
                <w:szCs w:val="22"/>
              </w:rPr>
            </w:pPr>
          </w:p>
        </w:tc>
      </w:tr>
      <w:tr w:rsidR="0063545A" w:rsidRPr="00B91010" w14:paraId="406FD586" w14:textId="77777777" w:rsidTr="0063545A">
        <w:trPr>
          <w:trHeight w:val="712"/>
        </w:trPr>
        <w:tc>
          <w:tcPr>
            <w:tcW w:w="7797" w:type="dxa"/>
            <w:shd w:val="clear" w:color="auto" w:fill="auto"/>
          </w:tcPr>
          <w:p w14:paraId="31C8BD5E" w14:textId="77777777" w:rsidR="0063545A" w:rsidRPr="00B91010" w:rsidRDefault="0063545A" w:rsidP="0063545A">
            <w:pPr>
              <w:jc w:val="both"/>
              <w:rPr>
                <w:rFonts w:ascii="Arial" w:hAnsi="Arial" w:cs="Arial"/>
                <w:sz w:val="22"/>
                <w:szCs w:val="22"/>
              </w:rPr>
            </w:pPr>
            <w:r w:rsidRPr="00B91010">
              <w:rPr>
                <w:rFonts w:ascii="Arial" w:hAnsi="Arial" w:cs="Arial"/>
                <w:sz w:val="22"/>
                <w:szCs w:val="22"/>
              </w:rPr>
              <w:t>Describe the methods of evaluating diabetic control.</w:t>
            </w:r>
          </w:p>
        </w:tc>
        <w:tc>
          <w:tcPr>
            <w:tcW w:w="1559" w:type="dxa"/>
            <w:shd w:val="clear" w:color="auto" w:fill="auto"/>
          </w:tcPr>
          <w:p w14:paraId="7D1597DC" w14:textId="77777777" w:rsidR="0063545A" w:rsidRPr="00B91010" w:rsidRDefault="0063545A" w:rsidP="0063545A">
            <w:pPr>
              <w:pStyle w:val="Style-1"/>
              <w:spacing w:after="200" w:line="276" w:lineRule="auto"/>
              <w:contextualSpacing/>
              <w:rPr>
                <w:rFonts w:ascii="Arial" w:eastAsia="Verdana" w:hAnsi="Arial" w:cs="Arial"/>
                <w:b/>
                <w:sz w:val="22"/>
                <w:szCs w:val="22"/>
              </w:rPr>
            </w:pPr>
          </w:p>
        </w:tc>
      </w:tr>
      <w:tr w:rsidR="0063545A" w:rsidRPr="00B91010" w14:paraId="04F8C7D6" w14:textId="77777777" w:rsidTr="0063545A">
        <w:trPr>
          <w:trHeight w:val="712"/>
        </w:trPr>
        <w:tc>
          <w:tcPr>
            <w:tcW w:w="7797" w:type="dxa"/>
            <w:shd w:val="clear" w:color="auto" w:fill="auto"/>
          </w:tcPr>
          <w:p w14:paraId="1D5F403C" w14:textId="47A6D0C3" w:rsidR="0063545A" w:rsidRPr="00B91010" w:rsidRDefault="0063545A" w:rsidP="0063545A">
            <w:pPr>
              <w:jc w:val="both"/>
              <w:rPr>
                <w:rFonts w:ascii="Arial" w:hAnsi="Arial" w:cs="Arial"/>
                <w:sz w:val="22"/>
                <w:szCs w:val="22"/>
              </w:rPr>
            </w:pPr>
            <w:r w:rsidRPr="00B91010">
              <w:rPr>
                <w:rFonts w:ascii="Arial" w:hAnsi="Arial" w:cs="Arial"/>
                <w:sz w:val="22"/>
                <w:szCs w:val="22"/>
              </w:rPr>
              <w:t>Describe the principles of insulin therapy. Classify the different types of oral hyp</w:t>
            </w:r>
            <w:r w:rsidR="00C243A2" w:rsidRPr="00B91010">
              <w:rPr>
                <w:rFonts w:ascii="Arial" w:hAnsi="Arial" w:cs="Arial"/>
                <w:sz w:val="22"/>
                <w:szCs w:val="22"/>
              </w:rPr>
              <w:t>oglycaemic drugs</w:t>
            </w:r>
            <w:r w:rsidR="00656892" w:rsidRPr="00B91010">
              <w:rPr>
                <w:rFonts w:ascii="Arial" w:hAnsi="Arial" w:cs="Arial"/>
                <w:sz w:val="22"/>
                <w:szCs w:val="22"/>
              </w:rPr>
              <w:t xml:space="preserve"> and non-insulin </w:t>
            </w:r>
            <w:r w:rsidR="00E755C9" w:rsidRPr="00B91010">
              <w:rPr>
                <w:rFonts w:ascii="Arial" w:hAnsi="Arial" w:cs="Arial"/>
                <w:sz w:val="22"/>
                <w:szCs w:val="22"/>
              </w:rPr>
              <w:t>injectable</w:t>
            </w:r>
            <w:r w:rsidR="00656892" w:rsidRPr="00B91010">
              <w:rPr>
                <w:rFonts w:ascii="Arial" w:hAnsi="Arial" w:cs="Arial"/>
                <w:sz w:val="22"/>
                <w:szCs w:val="22"/>
              </w:rPr>
              <w:t xml:space="preserve"> </w:t>
            </w:r>
            <w:r w:rsidR="00C243A2" w:rsidRPr="00B91010">
              <w:rPr>
                <w:rFonts w:ascii="Arial" w:hAnsi="Arial" w:cs="Arial"/>
                <w:sz w:val="22"/>
                <w:szCs w:val="22"/>
              </w:rPr>
              <w:t>used in Type 2</w:t>
            </w:r>
            <w:r w:rsidRPr="00B91010">
              <w:rPr>
                <w:rFonts w:ascii="Arial" w:hAnsi="Arial" w:cs="Arial"/>
                <w:sz w:val="22"/>
                <w:szCs w:val="22"/>
              </w:rPr>
              <w:t xml:space="preserve"> diabetes and outline their indications and contraindications.</w:t>
            </w:r>
          </w:p>
          <w:p w14:paraId="6A300D5E" w14:textId="77777777" w:rsidR="0063545A" w:rsidRPr="00B91010" w:rsidRDefault="0063545A" w:rsidP="0063545A">
            <w:pPr>
              <w:rPr>
                <w:rFonts w:ascii="Arial" w:hAnsi="Arial" w:cs="Arial"/>
                <w:sz w:val="22"/>
                <w:szCs w:val="22"/>
              </w:rPr>
            </w:pPr>
          </w:p>
        </w:tc>
        <w:tc>
          <w:tcPr>
            <w:tcW w:w="1559" w:type="dxa"/>
            <w:shd w:val="clear" w:color="auto" w:fill="auto"/>
          </w:tcPr>
          <w:p w14:paraId="507DCB9B" w14:textId="77777777" w:rsidR="0063545A" w:rsidRPr="00B91010" w:rsidRDefault="0063545A" w:rsidP="0063545A">
            <w:pPr>
              <w:pStyle w:val="Style-1"/>
              <w:spacing w:after="200" w:line="276" w:lineRule="auto"/>
              <w:contextualSpacing/>
              <w:rPr>
                <w:rFonts w:ascii="Arial" w:eastAsia="Verdana" w:hAnsi="Arial" w:cs="Arial"/>
                <w:b/>
                <w:sz w:val="22"/>
                <w:szCs w:val="22"/>
              </w:rPr>
            </w:pPr>
          </w:p>
        </w:tc>
      </w:tr>
      <w:tr w:rsidR="0063545A" w:rsidRPr="00B91010" w14:paraId="324DBCBA" w14:textId="77777777" w:rsidTr="0063545A">
        <w:trPr>
          <w:trHeight w:val="712"/>
        </w:trPr>
        <w:tc>
          <w:tcPr>
            <w:tcW w:w="7797" w:type="dxa"/>
            <w:shd w:val="clear" w:color="auto" w:fill="auto"/>
          </w:tcPr>
          <w:p w14:paraId="57171E01" w14:textId="07431731" w:rsidR="0063545A" w:rsidRPr="00B91010" w:rsidRDefault="00EA506E" w:rsidP="0063545A">
            <w:pPr>
              <w:jc w:val="both"/>
              <w:rPr>
                <w:rFonts w:ascii="Arial" w:hAnsi="Arial" w:cs="Arial"/>
                <w:sz w:val="22"/>
                <w:szCs w:val="22"/>
              </w:rPr>
            </w:pPr>
            <w:r w:rsidRPr="00B91010">
              <w:rPr>
                <w:rFonts w:ascii="Arial" w:hAnsi="Arial" w:cs="Arial"/>
                <w:sz w:val="22"/>
                <w:szCs w:val="22"/>
              </w:rPr>
              <w:t xml:space="preserve">In a simulated environment </w:t>
            </w:r>
            <w:r w:rsidR="00E755C9" w:rsidRPr="00B91010">
              <w:rPr>
                <w:rFonts w:ascii="Arial" w:hAnsi="Arial" w:cs="Arial"/>
                <w:sz w:val="22"/>
                <w:szCs w:val="22"/>
              </w:rPr>
              <w:t>write prescriptions for</w:t>
            </w:r>
            <w:r w:rsidRPr="00B91010">
              <w:rPr>
                <w:rFonts w:ascii="Arial" w:hAnsi="Arial" w:cs="Arial"/>
                <w:sz w:val="22"/>
                <w:szCs w:val="22"/>
              </w:rPr>
              <w:t xml:space="preserve"> subcutaneous and intravenous insulin therapy.</w:t>
            </w:r>
          </w:p>
        </w:tc>
        <w:tc>
          <w:tcPr>
            <w:tcW w:w="1559" w:type="dxa"/>
            <w:shd w:val="clear" w:color="auto" w:fill="auto"/>
          </w:tcPr>
          <w:p w14:paraId="2CE6EE39" w14:textId="77777777" w:rsidR="0063545A" w:rsidRPr="00B91010" w:rsidRDefault="0063545A" w:rsidP="0063545A">
            <w:pPr>
              <w:pStyle w:val="Style-1"/>
              <w:spacing w:after="200" w:line="276" w:lineRule="auto"/>
              <w:contextualSpacing/>
              <w:rPr>
                <w:rFonts w:ascii="Arial" w:eastAsia="Verdana" w:hAnsi="Arial" w:cs="Arial"/>
                <w:b/>
                <w:sz w:val="22"/>
                <w:szCs w:val="22"/>
              </w:rPr>
            </w:pPr>
          </w:p>
        </w:tc>
      </w:tr>
      <w:tr w:rsidR="0063545A" w:rsidRPr="00B91010" w14:paraId="352F2FB6" w14:textId="77777777" w:rsidTr="0063545A">
        <w:trPr>
          <w:trHeight w:val="712"/>
        </w:trPr>
        <w:tc>
          <w:tcPr>
            <w:tcW w:w="7797" w:type="dxa"/>
            <w:shd w:val="clear" w:color="auto" w:fill="auto"/>
          </w:tcPr>
          <w:p w14:paraId="6B4DF200" w14:textId="77777777" w:rsidR="0063545A" w:rsidRPr="00B91010" w:rsidRDefault="0063545A" w:rsidP="0063545A">
            <w:pPr>
              <w:jc w:val="both"/>
              <w:rPr>
                <w:rFonts w:ascii="Arial" w:hAnsi="Arial" w:cs="Arial"/>
                <w:sz w:val="22"/>
                <w:szCs w:val="22"/>
              </w:rPr>
            </w:pPr>
            <w:r w:rsidRPr="00B91010">
              <w:rPr>
                <w:rFonts w:ascii="Arial" w:hAnsi="Arial" w:cs="Arial"/>
                <w:sz w:val="22"/>
                <w:szCs w:val="22"/>
              </w:rPr>
              <w:t>Describe the essential components of the annual review in diabetes care.</w:t>
            </w:r>
          </w:p>
        </w:tc>
        <w:tc>
          <w:tcPr>
            <w:tcW w:w="1559" w:type="dxa"/>
            <w:shd w:val="clear" w:color="auto" w:fill="auto"/>
          </w:tcPr>
          <w:p w14:paraId="2849E050" w14:textId="77777777" w:rsidR="0063545A" w:rsidRPr="00B91010" w:rsidRDefault="0063545A" w:rsidP="0063545A">
            <w:pPr>
              <w:pStyle w:val="Style-1"/>
              <w:spacing w:after="200" w:line="276" w:lineRule="auto"/>
              <w:contextualSpacing/>
              <w:rPr>
                <w:rFonts w:ascii="Arial" w:eastAsia="Verdana" w:hAnsi="Arial" w:cs="Arial"/>
                <w:b/>
                <w:sz w:val="22"/>
                <w:szCs w:val="22"/>
              </w:rPr>
            </w:pPr>
          </w:p>
        </w:tc>
      </w:tr>
    </w:tbl>
    <w:p w14:paraId="6E461A01" w14:textId="77777777" w:rsidR="0063545A" w:rsidRPr="00B91010" w:rsidRDefault="0063545A" w:rsidP="00016132">
      <w:pPr>
        <w:jc w:val="both"/>
        <w:rPr>
          <w:rFonts w:ascii="Arial" w:hAnsi="Arial" w:cs="Arial"/>
          <w:b/>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63545A" w:rsidRPr="00B91010" w14:paraId="07092EBD" w14:textId="77777777" w:rsidTr="004135B7">
        <w:tc>
          <w:tcPr>
            <w:tcW w:w="9356" w:type="dxa"/>
            <w:gridSpan w:val="2"/>
            <w:shd w:val="clear" w:color="auto" w:fill="F2F2F2"/>
          </w:tcPr>
          <w:p w14:paraId="12607DBF" w14:textId="77777777" w:rsidR="0063545A" w:rsidRPr="000C3686" w:rsidRDefault="0063545A" w:rsidP="0063545A">
            <w:pPr>
              <w:jc w:val="center"/>
              <w:rPr>
                <w:rFonts w:ascii="Arial" w:hAnsi="Arial" w:cs="Arial"/>
                <w:b/>
                <w:szCs w:val="24"/>
              </w:rPr>
            </w:pPr>
            <w:r w:rsidRPr="000C3686">
              <w:rPr>
                <w:rFonts w:ascii="Arial" w:hAnsi="Arial" w:cs="Arial"/>
                <w:b/>
                <w:szCs w:val="24"/>
              </w:rPr>
              <w:t>DIABETES (METABOLIC COMPLICATIONS)</w:t>
            </w:r>
          </w:p>
          <w:p w14:paraId="1AC4B2B9" w14:textId="77777777" w:rsidR="0063545A" w:rsidRPr="00B91010" w:rsidRDefault="0063545A" w:rsidP="0063545A">
            <w:pPr>
              <w:jc w:val="center"/>
              <w:rPr>
                <w:rFonts w:ascii="Arial" w:eastAsia="Verdana" w:hAnsi="Arial" w:cs="Arial"/>
                <w:b/>
                <w:sz w:val="22"/>
                <w:szCs w:val="22"/>
              </w:rPr>
            </w:pPr>
          </w:p>
        </w:tc>
      </w:tr>
      <w:tr w:rsidR="0063545A" w:rsidRPr="00B91010" w14:paraId="6BEE4A04" w14:textId="77777777" w:rsidTr="0063545A">
        <w:trPr>
          <w:trHeight w:val="712"/>
        </w:trPr>
        <w:tc>
          <w:tcPr>
            <w:tcW w:w="7797" w:type="dxa"/>
            <w:shd w:val="clear" w:color="auto" w:fill="auto"/>
          </w:tcPr>
          <w:p w14:paraId="0652BFBC" w14:textId="77777777" w:rsidR="00656892" w:rsidRPr="00B91010" w:rsidRDefault="0063545A" w:rsidP="00656892">
            <w:pPr>
              <w:rPr>
                <w:rFonts w:ascii="Arial" w:hAnsi="Arial" w:cs="Arial"/>
                <w:sz w:val="22"/>
                <w:szCs w:val="22"/>
              </w:rPr>
            </w:pPr>
            <w:r w:rsidRPr="00B91010">
              <w:rPr>
                <w:rFonts w:ascii="Arial" w:hAnsi="Arial" w:cs="Arial"/>
                <w:sz w:val="22"/>
                <w:szCs w:val="22"/>
              </w:rPr>
              <w:t xml:space="preserve">List the two major hyperglycaemic complications of diabetes - diabetic ketoacidosis (DKA) and hyperosmolar </w:t>
            </w:r>
            <w:r w:rsidR="00A94F5D" w:rsidRPr="00B91010">
              <w:rPr>
                <w:rFonts w:ascii="Arial" w:hAnsi="Arial" w:cs="Arial"/>
                <w:sz w:val="22"/>
                <w:szCs w:val="22"/>
              </w:rPr>
              <w:t>hyperglycaemi</w:t>
            </w:r>
            <w:r w:rsidR="00656892" w:rsidRPr="00B91010">
              <w:rPr>
                <w:rFonts w:ascii="Arial" w:hAnsi="Arial" w:cs="Arial"/>
                <w:sz w:val="22"/>
                <w:szCs w:val="22"/>
              </w:rPr>
              <w:t>a syndrome</w:t>
            </w:r>
            <w:r w:rsidR="00A94F5D" w:rsidRPr="00B91010">
              <w:rPr>
                <w:rFonts w:ascii="Arial" w:hAnsi="Arial" w:cs="Arial"/>
                <w:sz w:val="22"/>
                <w:szCs w:val="22"/>
              </w:rPr>
              <w:t xml:space="preserve"> (H</w:t>
            </w:r>
            <w:r w:rsidR="00C341F6" w:rsidRPr="00B91010">
              <w:rPr>
                <w:rFonts w:ascii="Arial" w:hAnsi="Arial" w:cs="Arial"/>
                <w:sz w:val="22"/>
                <w:szCs w:val="22"/>
              </w:rPr>
              <w:t>H</w:t>
            </w:r>
            <w:r w:rsidR="00A94F5D" w:rsidRPr="00B91010">
              <w:rPr>
                <w:rFonts w:ascii="Arial" w:hAnsi="Arial" w:cs="Arial"/>
                <w:sz w:val="22"/>
                <w:szCs w:val="22"/>
              </w:rPr>
              <w:t xml:space="preserve">S) </w:t>
            </w:r>
            <w:r w:rsidRPr="00B91010">
              <w:rPr>
                <w:rFonts w:ascii="Arial" w:hAnsi="Arial" w:cs="Arial"/>
                <w:sz w:val="22"/>
                <w:szCs w:val="22"/>
              </w:rPr>
              <w:t>Outline the metabolic pathways that underlie</w:t>
            </w:r>
            <w:r w:rsidR="00656892" w:rsidRPr="00B91010">
              <w:rPr>
                <w:rFonts w:ascii="Arial" w:hAnsi="Arial" w:cs="Arial"/>
                <w:sz w:val="22"/>
                <w:szCs w:val="22"/>
              </w:rPr>
              <w:t xml:space="preserve"> DKA and HHS</w:t>
            </w:r>
            <w:r w:rsidRPr="00B91010">
              <w:rPr>
                <w:rFonts w:ascii="Arial" w:hAnsi="Arial" w:cs="Arial"/>
                <w:sz w:val="22"/>
                <w:szCs w:val="22"/>
              </w:rPr>
              <w:t xml:space="preserve"> </w:t>
            </w:r>
            <w:r w:rsidR="00656892" w:rsidRPr="00B91010">
              <w:rPr>
                <w:rFonts w:ascii="Arial" w:hAnsi="Arial" w:cs="Arial"/>
                <w:sz w:val="22"/>
                <w:szCs w:val="22"/>
              </w:rPr>
              <w:t xml:space="preserve">and understand </w:t>
            </w:r>
            <w:r w:rsidRPr="00B91010">
              <w:rPr>
                <w:rFonts w:ascii="Arial" w:hAnsi="Arial" w:cs="Arial"/>
                <w:sz w:val="22"/>
                <w:szCs w:val="22"/>
              </w:rPr>
              <w:t xml:space="preserve">the common reasons </w:t>
            </w:r>
            <w:r w:rsidR="0071463B" w:rsidRPr="00B91010">
              <w:rPr>
                <w:rFonts w:ascii="Arial" w:hAnsi="Arial" w:cs="Arial"/>
                <w:sz w:val="22"/>
                <w:szCs w:val="22"/>
              </w:rPr>
              <w:t>for their development</w:t>
            </w:r>
            <w:r w:rsidR="00656892" w:rsidRPr="00B91010">
              <w:rPr>
                <w:rFonts w:ascii="Arial" w:eastAsia="Verdana" w:hAnsi="Arial" w:cs="Arial"/>
                <w:sz w:val="22"/>
                <w:szCs w:val="22"/>
              </w:rPr>
              <w:t>.</w:t>
            </w:r>
          </w:p>
          <w:p w14:paraId="2F92562E" w14:textId="77777777" w:rsidR="0063545A" w:rsidRPr="00B91010" w:rsidRDefault="0063545A" w:rsidP="003C1212">
            <w:pPr>
              <w:rPr>
                <w:rFonts w:ascii="Arial" w:eastAsia="Verdana" w:hAnsi="Arial" w:cs="Arial"/>
                <w:sz w:val="22"/>
                <w:szCs w:val="22"/>
              </w:rPr>
            </w:pPr>
          </w:p>
        </w:tc>
        <w:tc>
          <w:tcPr>
            <w:tcW w:w="1559" w:type="dxa"/>
            <w:shd w:val="clear" w:color="auto" w:fill="auto"/>
          </w:tcPr>
          <w:p w14:paraId="1C00F61C" w14:textId="77777777" w:rsidR="0063545A" w:rsidRPr="00B91010" w:rsidRDefault="0063545A" w:rsidP="0063545A">
            <w:pPr>
              <w:pStyle w:val="Style-1"/>
              <w:spacing w:after="200" w:line="276" w:lineRule="auto"/>
              <w:contextualSpacing/>
              <w:rPr>
                <w:rFonts w:ascii="Arial" w:eastAsia="Verdana" w:hAnsi="Arial" w:cs="Arial"/>
                <w:b/>
                <w:sz w:val="22"/>
                <w:szCs w:val="22"/>
              </w:rPr>
            </w:pPr>
          </w:p>
        </w:tc>
      </w:tr>
      <w:tr w:rsidR="0063545A" w:rsidRPr="00B91010" w14:paraId="147F3F7B" w14:textId="77777777" w:rsidTr="0063545A">
        <w:trPr>
          <w:trHeight w:val="712"/>
        </w:trPr>
        <w:tc>
          <w:tcPr>
            <w:tcW w:w="7797" w:type="dxa"/>
            <w:shd w:val="clear" w:color="auto" w:fill="auto"/>
          </w:tcPr>
          <w:p w14:paraId="2F9A5DFC" w14:textId="77777777" w:rsidR="0063545A" w:rsidRPr="00B91010" w:rsidRDefault="0071463B" w:rsidP="0063545A">
            <w:pPr>
              <w:rPr>
                <w:rFonts w:ascii="Arial" w:hAnsi="Arial" w:cs="Arial"/>
                <w:sz w:val="22"/>
                <w:szCs w:val="22"/>
              </w:rPr>
            </w:pPr>
            <w:r w:rsidRPr="00B91010">
              <w:rPr>
                <w:rFonts w:ascii="Arial" w:hAnsi="Arial" w:cs="Arial"/>
                <w:sz w:val="22"/>
                <w:szCs w:val="22"/>
              </w:rPr>
              <w:t>Describe the typical autonomic and neuroglycopaenic symptoms of hypoglycaemia.. Outline the counter-regulatory hormone responses to hypoglycaemia and describe common reasons why hypoglycaemia occurs.</w:t>
            </w:r>
          </w:p>
          <w:p w14:paraId="501460FE" w14:textId="77777777" w:rsidR="0071463B" w:rsidRPr="00B91010" w:rsidRDefault="0071463B" w:rsidP="0063545A">
            <w:pPr>
              <w:rPr>
                <w:rFonts w:ascii="Arial" w:hAnsi="Arial" w:cs="Arial"/>
                <w:sz w:val="22"/>
                <w:szCs w:val="22"/>
              </w:rPr>
            </w:pPr>
          </w:p>
        </w:tc>
        <w:tc>
          <w:tcPr>
            <w:tcW w:w="1559" w:type="dxa"/>
            <w:shd w:val="clear" w:color="auto" w:fill="auto"/>
          </w:tcPr>
          <w:p w14:paraId="38D9BEF3" w14:textId="77777777" w:rsidR="0063545A" w:rsidRPr="00B91010" w:rsidRDefault="0063545A" w:rsidP="0063545A">
            <w:pPr>
              <w:pStyle w:val="Style-1"/>
              <w:spacing w:after="200" w:line="276" w:lineRule="auto"/>
              <w:contextualSpacing/>
              <w:rPr>
                <w:rFonts w:ascii="Arial" w:eastAsia="Verdana" w:hAnsi="Arial" w:cs="Arial"/>
                <w:b/>
                <w:sz w:val="22"/>
                <w:szCs w:val="22"/>
              </w:rPr>
            </w:pPr>
          </w:p>
        </w:tc>
      </w:tr>
      <w:tr w:rsidR="0063545A" w:rsidRPr="00B91010" w14:paraId="089D4CAB" w14:textId="77777777" w:rsidTr="0063545A">
        <w:trPr>
          <w:trHeight w:val="712"/>
        </w:trPr>
        <w:tc>
          <w:tcPr>
            <w:tcW w:w="7797" w:type="dxa"/>
            <w:shd w:val="clear" w:color="auto" w:fill="auto"/>
          </w:tcPr>
          <w:p w14:paraId="70B304EF" w14:textId="77777777" w:rsidR="0063545A" w:rsidRPr="00B91010" w:rsidRDefault="0063545A" w:rsidP="0063545A">
            <w:pPr>
              <w:rPr>
                <w:rFonts w:ascii="Arial" w:hAnsi="Arial" w:cs="Arial"/>
                <w:sz w:val="22"/>
                <w:szCs w:val="22"/>
              </w:rPr>
            </w:pPr>
            <w:r w:rsidRPr="00B91010">
              <w:rPr>
                <w:rFonts w:ascii="Arial" w:hAnsi="Arial" w:cs="Arial"/>
                <w:sz w:val="22"/>
                <w:szCs w:val="22"/>
              </w:rPr>
              <w:t>Discuss the management principles underlying the treatment of DKA (fluid, insulin and potassium replacement) and</w:t>
            </w:r>
            <w:r w:rsidR="00200628" w:rsidRPr="00B91010">
              <w:rPr>
                <w:rFonts w:ascii="Arial" w:hAnsi="Arial" w:cs="Arial"/>
                <w:sz w:val="22"/>
                <w:szCs w:val="22"/>
              </w:rPr>
              <w:t xml:space="preserve"> </w:t>
            </w:r>
            <w:r w:rsidR="00A94F5D" w:rsidRPr="00B91010">
              <w:rPr>
                <w:rFonts w:ascii="Arial" w:hAnsi="Arial" w:cs="Arial"/>
                <w:sz w:val="22"/>
                <w:szCs w:val="22"/>
              </w:rPr>
              <w:t>H</w:t>
            </w:r>
            <w:r w:rsidR="0071463B" w:rsidRPr="00B91010">
              <w:rPr>
                <w:rFonts w:ascii="Arial" w:hAnsi="Arial" w:cs="Arial"/>
                <w:sz w:val="22"/>
                <w:szCs w:val="22"/>
              </w:rPr>
              <w:t>H</w:t>
            </w:r>
            <w:r w:rsidR="00A94F5D" w:rsidRPr="00B91010">
              <w:rPr>
                <w:rFonts w:ascii="Arial" w:hAnsi="Arial" w:cs="Arial"/>
                <w:sz w:val="22"/>
                <w:szCs w:val="22"/>
              </w:rPr>
              <w:t>S</w:t>
            </w:r>
            <w:r w:rsidRPr="00B91010">
              <w:rPr>
                <w:rFonts w:ascii="Arial" w:hAnsi="Arial" w:cs="Arial"/>
                <w:sz w:val="22"/>
                <w:szCs w:val="22"/>
              </w:rPr>
              <w:t>.</w:t>
            </w:r>
          </w:p>
          <w:p w14:paraId="1ED127F5" w14:textId="77777777" w:rsidR="0063545A" w:rsidRPr="00B91010" w:rsidRDefault="0063545A" w:rsidP="0063545A">
            <w:pPr>
              <w:widowControl/>
              <w:jc w:val="both"/>
              <w:rPr>
                <w:rFonts w:ascii="Arial" w:hAnsi="Arial" w:cs="Arial"/>
                <w:sz w:val="22"/>
                <w:szCs w:val="22"/>
              </w:rPr>
            </w:pPr>
          </w:p>
        </w:tc>
        <w:tc>
          <w:tcPr>
            <w:tcW w:w="1559" w:type="dxa"/>
            <w:shd w:val="clear" w:color="auto" w:fill="auto"/>
          </w:tcPr>
          <w:p w14:paraId="58F6A178" w14:textId="77777777" w:rsidR="0063545A" w:rsidRPr="00B91010" w:rsidRDefault="0063545A" w:rsidP="0063545A">
            <w:pPr>
              <w:pStyle w:val="Style-1"/>
              <w:spacing w:after="200" w:line="276" w:lineRule="auto"/>
              <w:contextualSpacing/>
              <w:rPr>
                <w:rFonts w:ascii="Arial" w:eastAsia="Verdana" w:hAnsi="Arial" w:cs="Arial"/>
                <w:b/>
                <w:sz w:val="22"/>
                <w:szCs w:val="22"/>
              </w:rPr>
            </w:pPr>
          </w:p>
        </w:tc>
      </w:tr>
      <w:tr w:rsidR="0063545A" w:rsidRPr="00B91010" w14:paraId="63EE7CE8" w14:textId="77777777" w:rsidTr="0063545A">
        <w:trPr>
          <w:trHeight w:val="712"/>
        </w:trPr>
        <w:tc>
          <w:tcPr>
            <w:tcW w:w="7797" w:type="dxa"/>
            <w:shd w:val="clear" w:color="auto" w:fill="auto"/>
          </w:tcPr>
          <w:p w14:paraId="1592E7F5" w14:textId="77777777" w:rsidR="0063545A" w:rsidRPr="00B91010" w:rsidRDefault="0063545A" w:rsidP="0063545A">
            <w:pPr>
              <w:rPr>
                <w:rFonts w:ascii="Arial" w:hAnsi="Arial" w:cs="Arial"/>
                <w:sz w:val="22"/>
                <w:szCs w:val="22"/>
              </w:rPr>
            </w:pPr>
            <w:r w:rsidRPr="00B91010">
              <w:rPr>
                <w:rFonts w:ascii="Arial" w:hAnsi="Arial" w:cs="Arial"/>
                <w:sz w:val="22"/>
                <w:szCs w:val="22"/>
              </w:rPr>
              <w:t xml:space="preserve">Describe the treatment of hypoglycaemia. </w:t>
            </w:r>
          </w:p>
          <w:p w14:paraId="3FD95F72" w14:textId="77777777" w:rsidR="0063545A" w:rsidRPr="00B91010" w:rsidRDefault="0063545A" w:rsidP="0063545A">
            <w:pPr>
              <w:jc w:val="both"/>
              <w:rPr>
                <w:rFonts w:ascii="Arial" w:hAnsi="Arial" w:cs="Arial"/>
                <w:sz w:val="22"/>
                <w:szCs w:val="22"/>
              </w:rPr>
            </w:pPr>
          </w:p>
        </w:tc>
        <w:tc>
          <w:tcPr>
            <w:tcW w:w="1559" w:type="dxa"/>
            <w:shd w:val="clear" w:color="auto" w:fill="auto"/>
          </w:tcPr>
          <w:p w14:paraId="112F7029" w14:textId="77777777" w:rsidR="0063545A" w:rsidRPr="00B91010" w:rsidRDefault="0063545A" w:rsidP="0063545A">
            <w:pPr>
              <w:pStyle w:val="Style-1"/>
              <w:spacing w:after="200" w:line="276" w:lineRule="auto"/>
              <w:contextualSpacing/>
              <w:rPr>
                <w:rFonts w:ascii="Arial" w:eastAsia="Verdana" w:hAnsi="Arial" w:cs="Arial"/>
                <w:b/>
                <w:sz w:val="22"/>
                <w:szCs w:val="22"/>
              </w:rPr>
            </w:pPr>
          </w:p>
        </w:tc>
      </w:tr>
    </w:tbl>
    <w:p w14:paraId="64A0591A" w14:textId="77777777" w:rsidR="007F7D54" w:rsidRPr="00B91010" w:rsidRDefault="007F7D54" w:rsidP="0063545A">
      <w:pPr>
        <w:ind w:left="720"/>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63545A" w:rsidRPr="00B91010" w14:paraId="682FCC89" w14:textId="77777777" w:rsidTr="004135B7">
        <w:tc>
          <w:tcPr>
            <w:tcW w:w="9356" w:type="dxa"/>
            <w:gridSpan w:val="2"/>
            <w:shd w:val="clear" w:color="auto" w:fill="F2F2F2"/>
          </w:tcPr>
          <w:p w14:paraId="76871E52" w14:textId="77777777" w:rsidR="001B1308" w:rsidRPr="000C3686" w:rsidRDefault="001B1308" w:rsidP="001B1308">
            <w:pPr>
              <w:jc w:val="center"/>
              <w:rPr>
                <w:rFonts w:ascii="Arial" w:hAnsi="Arial" w:cs="Arial"/>
                <w:b/>
                <w:szCs w:val="24"/>
              </w:rPr>
            </w:pPr>
            <w:r w:rsidRPr="000C3686">
              <w:rPr>
                <w:rFonts w:ascii="Arial" w:hAnsi="Arial" w:cs="Arial"/>
                <w:b/>
                <w:szCs w:val="24"/>
              </w:rPr>
              <w:t>DIABETES (MICROVASCULAR AND MACROVASCULAR COMPLICATIONS)</w:t>
            </w:r>
          </w:p>
          <w:p w14:paraId="38A334DD" w14:textId="77777777" w:rsidR="0063545A" w:rsidRPr="00B91010" w:rsidRDefault="0063545A" w:rsidP="0063545A">
            <w:pPr>
              <w:jc w:val="center"/>
              <w:rPr>
                <w:rFonts w:ascii="Arial" w:eastAsia="Verdana" w:hAnsi="Arial" w:cs="Arial"/>
                <w:b/>
                <w:sz w:val="22"/>
                <w:szCs w:val="22"/>
              </w:rPr>
            </w:pPr>
          </w:p>
        </w:tc>
      </w:tr>
      <w:tr w:rsidR="0063545A" w:rsidRPr="00B91010" w14:paraId="2248E813" w14:textId="77777777" w:rsidTr="0063545A">
        <w:trPr>
          <w:trHeight w:val="712"/>
        </w:trPr>
        <w:tc>
          <w:tcPr>
            <w:tcW w:w="7797" w:type="dxa"/>
            <w:shd w:val="clear" w:color="auto" w:fill="auto"/>
          </w:tcPr>
          <w:p w14:paraId="0CC6A433" w14:textId="77777777" w:rsidR="0063545A" w:rsidRPr="00B91010" w:rsidRDefault="001B1308" w:rsidP="0071463B">
            <w:pPr>
              <w:rPr>
                <w:rFonts w:ascii="Arial" w:hAnsi="Arial" w:cs="Arial"/>
                <w:sz w:val="22"/>
                <w:szCs w:val="22"/>
              </w:rPr>
            </w:pPr>
            <w:r w:rsidRPr="00B91010">
              <w:rPr>
                <w:rFonts w:ascii="Arial" w:hAnsi="Arial" w:cs="Arial"/>
                <w:sz w:val="22"/>
                <w:szCs w:val="22"/>
              </w:rPr>
              <w:t>Discuss the microvascular complications of diabetes affecting the eyes, kidney</w:t>
            </w:r>
            <w:r w:rsidR="006B52AE" w:rsidRPr="00B91010">
              <w:rPr>
                <w:rFonts w:ascii="Arial" w:hAnsi="Arial" w:cs="Arial"/>
                <w:sz w:val="22"/>
                <w:szCs w:val="22"/>
              </w:rPr>
              <w:t>s</w:t>
            </w:r>
            <w:r w:rsidRPr="00B91010">
              <w:rPr>
                <w:rFonts w:ascii="Arial" w:hAnsi="Arial" w:cs="Arial"/>
                <w:sz w:val="22"/>
                <w:szCs w:val="22"/>
              </w:rPr>
              <w:t xml:space="preserve"> and nerves and outline their relationship to diabetic control and disease duration. Describe the features of diabetic sensorimotor neuropathy and associated risks. </w:t>
            </w:r>
          </w:p>
          <w:p w14:paraId="3B95F8BE" w14:textId="77777777" w:rsidR="0071463B" w:rsidRPr="00B91010" w:rsidRDefault="0071463B" w:rsidP="0071463B">
            <w:pPr>
              <w:rPr>
                <w:rFonts w:ascii="Arial" w:eastAsia="Verdana" w:hAnsi="Arial" w:cs="Arial"/>
                <w:sz w:val="22"/>
                <w:szCs w:val="22"/>
              </w:rPr>
            </w:pPr>
          </w:p>
        </w:tc>
        <w:tc>
          <w:tcPr>
            <w:tcW w:w="1559" w:type="dxa"/>
            <w:shd w:val="clear" w:color="auto" w:fill="auto"/>
          </w:tcPr>
          <w:p w14:paraId="03745E0E" w14:textId="77777777" w:rsidR="0063545A" w:rsidRPr="00B91010" w:rsidRDefault="0063545A" w:rsidP="0063545A">
            <w:pPr>
              <w:pStyle w:val="Style-1"/>
              <w:spacing w:after="200" w:line="276" w:lineRule="auto"/>
              <w:contextualSpacing/>
              <w:rPr>
                <w:rFonts w:ascii="Arial" w:eastAsia="Verdana" w:hAnsi="Arial" w:cs="Arial"/>
                <w:b/>
                <w:sz w:val="22"/>
                <w:szCs w:val="22"/>
              </w:rPr>
            </w:pPr>
          </w:p>
        </w:tc>
      </w:tr>
      <w:tr w:rsidR="0063545A" w:rsidRPr="00B91010" w14:paraId="71847E99" w14:textId="77777777" w:rsidTr="0063545A">
        <w:trPr>
          <w:trHeight w:val="712"/>
        </w:trPr>
        <w:tc>
          <w:tcPr>
            <w:tcW w:w="7797" w:type="dxa"/>
            <w:shd w:val="clear" w:color="auto" w:fill="auto"/>
          </w:tcPr>
          <w:p w14:paraId="171D673F" w14:textId="468AD52D" w:rsidR="000962F5" w:rsidRDefault="001B1308" w:rsidP="0063545A">
            <w:pPr>
              <w:rPr>
                <w:rFonts w:ascii="Arial" w:hAnsi="Arial" w:cs="Arial"/>
                <w:sz w:val="22"/>
                <w:szCs w:val="22"/>
              </w:rPr>
            </w:pPr>
            <w:r w:rsidRPr="00B91010">
              <w:rPr>
                <w:rFonts w:ascii="Arial" w:hAnsi="Arial" w:cs="Arial"/>
                <w:sz w:val="22"/>
                <w:szCs w:val="22"/>
              </w:rPr>
              <w:lastRenderedPageBreak/>
              <w:t>Describe the appearances of background retinopathy, proliferative retinopathy and maculopathy and recognise the appearance</w:t>
            </w:r>
            <w:r w:rsidR="00656892" w:rsidRPr="00B91010">
              <w:rPr>
                <w:rFonts w:ascii="Arial" w:hAnsi="Arial" w:cs="Arial"/>
                <w:sz w:val="22"/>
                <w:szCs w:val="22"/>
              </w:rPr>
              <w:t xml:space="preserve"> of</w:t>
            </w:r>
            <w:r w:rsidRPr="00B91010">
              <w:rPr>
                <w:rFonts w:ascii="Arial" w:hAnsi="Arial" w:cs="Arial"/>
                <w:sz w:val="22"/>
                <w:szCs w:val="22"/>
              </w:rPr>
              <w:t xml:space="preserve"> these and </w:t>
            </w:r>
            <w:r w:rsidR="00656892" w:rsidRPr="00B91010">
              <w:rPr>
                <w:rFonts w:ascii="Arial" w:hAnsi="Arial" w:cs="Arial"/>
                <w:sz w:val="22"/>
                <w:szCs w:val="22"/>
              </w:rPr>
              <w:t xml:space="preserve">of </w:t>
            </w:r>
            <w:r w:rsidRPr="00B91010">
              <w:rPr>
                <w:rFonts w:ascii="Arial" w:hAnsi="Arial" w:cs="Arial"/>
                <w:sz w:val="22"/>
                <w:szCs w:val="22"/>
              </w:rPr>
              <w:t>cataract on direct ophthalmoscopy. Outline the treatment of proliferative retinopathy and maculopathy</w:t>
            </w:r>
          </w:p>
          <w:p w14:paraId="5720FA9C" w14:textId="77777777" w:rsidR="0063545A" w:rsidRPr="000962F5" w:rsidRDefault="0063545A" w:rsidP="000962F5">
            <w:pPr>
              <w:rPr>
                <w:rFonts w:ascii="Arial" w:hAnsi="Arial" w:cs="Arial"/>
                <w:sz w:val="22"/>
                <w:szCs w:val="22"/>
              </w:rPr>
            </w:pPr>
          </w:p>
        </w:tc>
        <w:tc>
          <w:tcPr>
            <w:tcW w:w="1559" w:type="dxa"/>
            <w:shd w:val="clear" w:color="auto" w:fill="auto"/>
          </w:tcPr>
          <w:p w14:paraId="5E0E9C06" w14:textId="77777777" w:rsidR="0063545A" w:rsidRPr="00B91010" w:rsidRDefault="0063545A" w:rsidP="0063545A">
            <w:pPr>
              <w:pStyle w:val="Style-1"/>
              <w:spacing w:after="200" w:line="276" w:lineRule="auto"/>
              <w:contextualSpacing/>
              <w:rPr>
                <w:rFonts w:ascii="Arial" w:eastAsia="Verdana" w:hAnsi="Arial" w:cs="Arial"/>
                <w:b/>
                <w:sz w:val="22"/>
                <w:szCs w:val="22"/>
              </w:rPr>
            </w:pPr>
          </w:p>
        </w:tc>
      </w:tr>
      <w:tr w:rsidR="0063545A" w:rsidRPr="00B91010" w14:paraId="58641013" w14:textId="77777777" w:rsidTr="0063545A">
        <w:trPr>
          <w:trHeight w:val="712"/>
        </w:trPr>
        <w:tc>
          <w:tcPr>
            <w:tcW w:w="7797" w:type="dxa"/>
            <w:shd w:val="clear" w:color="auto" w:fill="auto"/>
          </w:tcPr>
          <w:p w14:paraId="02F9AD6B" w14:textId="77777777" w:rsidR="00656892" w:rsidRPr="00B91010" w:rsidRDefault="00656892" w:rsidP="00656892">
            <w:pPr>
              <w:rPr>
                <w:rFonts w:ascii="Arial" w:hAnsi="Arial" w:cs="Arial"/>
                <w:sz w:val="22"/>
                <w:szCs w:val="22"/>
              </w:rPr>
            </w:pPr>
            <w:r w:rsidRPr="00B91010">
              <w:rPr>
                <w:rFonts w:ascii="Arial" w:hAnsi="Arial" w:cs="Arial"/>
                <w:sz w:val="22"/>
                <w:szCs w:val="22"/>
              </w:rPr>
              <w:t>De</w:t>
            </w:r>
            <w:r w:rsidR="00D70FDC" w:rsidRPr="00B91010">
              <w:rPr>
                <w:rFonts w:ascii="Arial" w:hAnsi="Arial" w:cs="Arial"/>
                <w:sz w:val="22"/>
                <w:szCs w:val="22"/>
              </w:rPr>
              <w:t>s</w:t>
            </w:r>
            <w:r w:rsidRPr="00B91010">
              <w:rPr>
                <w:rFonts w:ascii="Arial" w:hAnsi="Arial" w:cs="Arial"/>
                <w:sz w:val="22"/>
                <w:szCs w:val="22"/>
              </w:rPr>
              <w:t>cribe the p</w:t>
            </w:r>
            <w:r w:rsidR="001B1308" w:rsidRPr="00B91010">
              <w:rPr>
                <w:rFonts w:ascii="Arial" w:hAnsi="Arial" w:cs="Arial"/>
                <w:sz w:val="22"/>
                <w:szCs w:val="22"/>
              </w:rPr>
              <w:t>athology of renal complications of diabetes mellitus</w:t>
            </w:r>
            <w:r w:rsidRPr="00B91010">
              <w:rPr>
                <w:rFonts w:ascii="Arial" w:hAnsi="Arial" w:cs="Arial"/>
                <w:sz w:val="22"/>
                <w:szCs w:val="22"/>
              </w:rPr>
              <w:t>. Outline the natural history of diabetic nephropathy emphasising the importance of blood pressure control.</w:t>
            </w:r>
          </w:p>
          <w:p w14:paraId="3F7EA2D6" w14:textId="77777777" w:rsidR="0063545A" w:rsidRPr="00B91010" w:rsidRDefault="0063545A" w:rsidP="00656892">
            <w:pPr>
              <w:rPr>
                <w:rFonts w:ascii="Arial" w:hAnsi="Arial" w:cs="Arial"/>
                <w:sz w:val="22"/>
                <w:szCs w:val="22"/>
              </w:rPr>
            </w:pPr>
          </w:p>
        </w:tc>
        <w:tc>
          <w:tcPr>
            <w:tcW w:w="1559" w:type="dxa"/>
            <w:shd w:val="clear" w:color="auto" w:fill="auto"/>
          </w:tcPr>
          <w:p w14:paraId="7839B1B9" w14:textId="77777777" w:rsidR="0063545A" w:rsidRPr="00B91010" w:rsidRDefault="0063545A" w:rsidP="0063545A">
            <w:pPr>
              <w:pStyle w:val="Style-1"/>
              <w:spacing w:after="200" w:line="276" w:lineRule="auto"/>
              <w:contextualSpacing/>
              <w:rPr>
                <w:rFonts w:ascii="Arial" w:eastAsia="Verdana" w:hAnsi="Arial" w:cs="Arial"/>
                <w:b/>
                <w:sz w:val="22"/>
                <w:szCs w:val="22"/>
              </w:rPr>
            </w:pPr>
          </w:p>
        </w:tc>
      </w:tr>
      <w:tr w:rsidR="001B1308" w:rsidRPr="00B91010" w14:paraId="1322CDD0" w14:textId="77777777" w:rsidTr="0063545A">
        <w:trPr>
          <w:trHeight w:val="712"/>
        </w:trPr>
        <w:tc>
          <w:tcPr>
            <w:tcW w:w="7797" w:type="dxa"/>
            <w:shd w:val="clear" w:color="auto" w:fill="auto"/>
          </w:tcPr>
          <w:p w14:paraId="11C98B23" w14:textId="77777777" w:rsidR="001B1308" w:rsidRPr="00B91010" w:rsidRDefault="001B1308" w:rsidP="001B1308">
            <w:pPr>
              <w:rPr>
                <w:rFonts w:ascii="Arial" w:hAnsi="Arial" w:cs="Arial"/>
                <w:sz w:val="22"/>
                <w:szCs w:val="22"/>
              </w:rPr>
            </w:pPr>
            <w:r w:rsidRPr="00B91010">
              <w:rPr>
                <w:rFonts w:ascii="Arial" w:hAnsi="Arial" w:cs="Arial"/>
                <w:sz w:val="22"/>
                <w:szCs w:val="22"/>
              </w:rPr>
              <w:t>Outline the treatment of painful diabetic neuropathy.</w:t>
            </w:r>
          </w:p>
        </w:tc>
        <w:tc>
          <w:tcPr>
            <w:tcW w:w="1559" w:type="dxa"/>
            <w:shd w:val="clear" w:color="auto" w:fill="auto"/>
          </w:tcPr>
          <w:p w14:paraId="7BEB7635" w14:textId="77777777" w:rsidR="001B1308" w:rsidRPr="00B91010" w:rsidRDefault="001B1308" w:rsidP="0063545A">
            <w:pPr>
              <w:pStyle w:val="Style-1"/>
              <w:spacing w:after="200" w:line="276" w:lineRule="auto"/>
              <w:contextualSpacing/>
              <w:rPr>
                <w:rFonts w:ascii="Arial" w:eastAsia="Verdana" w:hAnsi="Arial" w:cs="Arial"/>
                <w:b/>
                <w:sz w:val="22"/>
                <w:szCs w:val="22"/>
              </w:rPr>
            </w:pPr>
          </w:p>
        </w:tc>
      </w:tr>
      <w:tr w:rsidR="001B1308" w:rsidRPr="00B91010" w14:paraId="53D18E4D" w14:textId="77777777" w:rsidTr="0063545A">
        <w:trPr>
          <w:trHeight w:val="712"/>
        </w:trPr>
        <w:tc>
          <w:tcPr>
            <w:tcW w:w="7797" w:type="dxa"/>
            <w:shd w:val="clear" w:color="auto" w:fill="auto"/>
          </w:tcPr>
          <w:p w14:paraId="393E5019" w14:textId="7744F8F8" w:rsidR="001B1308" w:rsidRPr="00B91010" w:rsidRDefault="001B1308" w:rsidP="001B1308">
            <w:pPr>
              <w:rPr>
                <w:rFonts w:ascii="Arial" w:hAnsi="Arial" w:cs="Arial"/>
                <w:sz w:val="22"/>
                <w:szCs w:val="22"/>
              </w:rPr>
            </w:pPr>
            <w:r w:rsidRPr="00B91010">
              <w:rPr>
                <w:rFonts w:ascii="Arial" w:hAnsi="Arial" w:cs="Arial"/>
                <w:sz w:val="22"/>
                <w:szCs w:val="22"/>
              </w:rPr>
              <w:t xml:space="preserve">Describe the clinical presentation and natural history of other neurological complications including ocular nerve palsies, diabetic amyotrophy, foot drop, </w:t>
            </w:r>
            <w:r w:rsidR="007F3EE7" w:rsidRPr="00B91010">
              <w:rPr>
                <w:rFonts w:ascii="Arial" w:hAnsi="Arial" w:cs="Arial"/>
                <w:sz w:val="22"/>
                <w:szCs w:val="22"/>
              </w:rPr>
              <w:t>impotence,</w:t>
            </w:r>
            <w:r w:rsidRPr="00B91010">
              <w:rPr>
                <w:rFonts w:ascii="Arial" w:hAnsi="Arial" w:cs="Arial"/>
                <w:sz w:val="22"/>
                <w:szCs w:val="22"/>
              </w:rPr>
              <w:t xml:space="preserve"> and autonomic neuropathy</w:t>
            </w:r>
          </w:p>
          <w:p w14:paraId="26939704" w14:textId="77777777" w:rsidR="001B1308" w:rsidRPr="00B91010" w:rsidRDefault="001B1308" w:rsidP="001B1308">
            <w:pPr>
              <w:rPr>
                <w:rFonts w:ascii="Arial" w:hAnsi="Arial" w:cs="Arial"/>
                <w:sz w:val="22"/>
                <w:szCs w:val="22"/>
              </w:rPr>
            </w:pPr>
          </w:p>
        </w:tc>
        <w:tc>
          <w:tcPr>
            <w:tcW w:w="1559" w:type="dxa"/>
            <w:shd w:val="clear" w:color="auto" w:fill="auto"/>
          </w:tcPr>
          <w:p w14:paraId="07153652" w14:textId="77777777" w:rsidR="001B1308" w:rsidRPr="00B91010" w:rsidRDefault="001B1308" w:rsidP="0063545A">
            <w:pPr>
              <w:pStyle w:val="Style-1"/>
              <w:spacing w:after="200" w:line="276" w:lineRule="auto"/>
              <w:contextualSpacing/>
              <w:rPr>
                <w:rFonts w:ascii="Arial" w:eastAsia="Verdana" w:hAnsi="Arial" w:cs="Arial"/>
                <w:b/>
                <w:sz w:val="22"/>
                <w:szCs w:val="22"/>
              </w:rPr>
            </w:pPr>
          </w:p>
        </w:tc>
      </w:tr>
      <w:tr w:rsidR="001B1308" w:rsidRPr="00B91010" w14:paraId="53BAE260" w14:textId="77777777" w:rsidTr="0063545A">
        <w:trPr>
          <w:trHeight w:val="712"/>
        </w:trPr>
        <w:tc>
          <w:tcPr>
            <w:tcW w:w="7797" w:type="dxa"/>
            <w:shd w:val="clear" w:color="auto" w:fill="auto"/>
          </w:tcPr>
          <w:p w14:paraId="294D07C0" w14:textId="77777777" w:rsidR="001B1308" w:rsidRPr="00B91010" w:rsidRDefault="001B1308" w:rsidP="001B1308">
            <w:pPr>
              <w:rPr>
                <w:rFonts w:ascii="Arial" w:hAnsi="Arial" w:cs="Arial"/>
                <w:sz w:val="22"/>
                <w:szCs w:val="22"/>
              </w:rPr>
            </w:pPr>
            <w:r w:rsidRPr="00B91010">
              <w:rPr>
                <w:rFonts w:ascii="Arial" w:hAnsi="Arial" w:cs="Arial"/>
                <w:sz w:val="22"/>
                <w:szCs w:val="22"/>
              </w:rPr>
              <w:t>Discuss the macrovascular complications of diabetes; compare and contrast the distribution and severity of macrovascular disease in patients with and without diabetes (see also the section on Vascular Medicine and Surgery).</w:t>
            </w:r>
          </w:p>
          <w:p w14:paraId="0B2F1A2F" w14:textId="77777777" w:rsidR="001B1308" w:rsidRPr="00B91010" w:rsidRDefault="001B1308" w:rsidP="001B1308">
            <w:pPr>
              <w:rPr>
                <w:rFonts w:ascii="Arial" w:hAnsi="Arial" w:cs="Arial"/>
                <w:sz w:val="22"/>
                <w:szCs w:val="22"/>
              </w:rPr>
            </w:pPr>
          </w:p>
        </w:tc>
        <w:tc>
          <w:tcPr>
            <w:tcW w:w="1559" w:type="dxa"/>
            <w:shd w:val="clear" w:color="auto" w:fill="auto"/>
          </w:tcPr>
          <w:p w14:paraId="290C30DA" w14:textId="77777777" w:rsidR="001B1308" w:rsidRPr="00B91010" w:rsidRDefault="001B1308" w:rsidP="0063545A">
            <w:pPr>
              <w:pStyle w:val="Style-1"/>
              <w:spacing w:after="200" w:line="276" w:lineRule="auto"/>
              <w:contextualSpacing/>
              <w:rPr>
                <w:rFonts w:ascii="Arial" w:eastAsia="Verdana" w:hAnsi="Arial" w:cs="Arial"/>
                <w:b/>
                <w:sz w:val="22"/>
                <w:szCs w:val="22"/>
              </w:rPr>
            </w:pPr>
          </w:p>
        </w:tc>
      </w:tr>
      <w:tr w:rsidR="001B1308" w:rsidRPr="00B91010" w14:paraId="3FBB7F2A" w14:textId="77777777" w:rsidTr="0063545A">
        <w:trPr>
          <w:trHeight w:val="712"/>
        </w:trPr>
        <w:tc>
          <w:tcPr>
            <w:tcW w:w="7797" w:type="dxa"/>
            <w:shd w:val="clear" w:color="auto" w:fill="auto"/>
          </w:tcPr>
          <w:p w14:paraId="438B6C25" w14:textId="77777777" w:rsidR="001B1308" w:rsidRPr="00B91010" w:rsidRDefault="001B1308" w:rsidP="001B1308">
            <w:pPr>
              <w:rPr>
                <w:rFonts w:ascii="Arial" w:hAnsi="Arial" w:cs="Arial"/>
                <w:sz w:val="22"/>
                <w:szCs w:val="22"/>
              </w:rPr>
            </w:pPr>
            <w:r w:rsidRPr="00B91010">
              <w:rPr>
                <w:rFonts w:ascii="Arial" w:hAnsi="Arial" w:cs="Arial"/>
                <w:sz w:val="22"/>
                <w:szCs w:val="22"/>
              </w:rPr>
              <w:t>Discuss additional cardiovascular risk factors in diabetic patients and outline their assessment and management.</w:t>
            </w:r>
          </w:p>
          <w:p w14:paraId="56C0972A" w14:textId="77777777" w:rsidR="001B1308" w:rsidRPr="00B91010" w:rsidRDefault="001B1308" w:rsidP="001B1308">
            <w:pPr>
              <w:rPr>
                <w:rFonts w:ascii="Arial" w:hAnsi="Arial" w:cs="Arial"/>
                <w:sz w:val="22"/>
                <w:szCs w:val="22"/>
              </w:rPr>
            </w:pPr>
          </w:p>
        </w:tc>
        <w:tc>
          <w:tcPr>
            <w:tcW w:w="1559" w:type="dxa"/>
            <w:shd w:val="clear" w:color="auto" w:fill="auto"/>
          </w:tcPr>
          <w:p w14:paraId="35740A4A" w14:textId="77777777" w:rsidR="001B1308" w:rsidRPr="00B91010" w:rsidRDefault="001B1308" w:rsidP="0063545A">
            <w:pPr>
              <w:pStyle w:val="Style-1"/>
              <w:spacing w:after="200" w:line="276" w:lineRule="auto"/>
              <w:contextualSpacing/>
              <w:rPr>
                <w:rFonts w:ascii="Arial" w:eastAsia="Verdana" w:hAnsi="Arial" w:cs="Arial"/>
                <w:b/>
                <w:sz w:val="22"/>
                <w:szCs w:val="22"/>
              </w:rPr>
            </w:pPr>
          </w:p>
        </w:tc>
      </w:tr>
    </w:tbl>
    <w:p w14:paraId="170A56A3" w14:textId="77777777" w:rsidR="00016132" w:rsidRPr="00B91010" w:rsidRDefault="00016132" w:rsidP="00016132">
      <w:pPr>
        <w:jc w:val="both"/>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1B1308" w:rsidRPr="00B91010" w14:paraId="6A23F36D" w14:textId="77777777" w:rsidTr="004135B7">
        <w:tc>
          <w:tcPr>
            <w:tcW w:w="9356" w:type="dxa"/>
            <w:gridSpan w:val="2"/>
            <w:shd w:val="clear" w:color="auto" w:fill="F2F2F2"/>
          </w:tcPr>
          <w:p w14:paraId="02AA5FAB" w14:textId="77777777" w:rsidR="001B1308" w:rsidRPr="000C3686" w:rsidRDefault="00861AC0" w:rsidP="001B1308">
            <w:pPr>
              <w:jc w:val="center"/>
              <w:rPr>
                <w:rFonts w:ascii="Arial" w:hAnsi="Arial" w:cs="Arial"/>
                <w:b/>
                <w:szCs w:val="24"/>
              </w:rPr>
            </w:pPr>
            <w:r w:rsidRPr="000C3686">
              <w:rPr>
                <w:rFonts w:ascii="Arial" w:hAnsi="Arial" w:cs="Arial"/>
                <w:b/>
                <w:szCs w:val="24"/>
              </w:rPr>
              <w:t>THYROID DISEASE</w:t>
            </w:r>
          </w:p>
          <w:p w14:paraId="5D24DC4A" w14:textId="77777777" w:rsidR="001B1308" w:rsidRPr="00B91010" w:rsidRDefault="001B1308" w:rsidP="001B1308">
            <w:pPr>
              <w:jc w:val="center"/>
              <w:rPr>
                <w:rFonts w:ascii="Arial" w:eastAsia="Verdana" w:hAnsi="Arial" w:cs="Arial"/>
                <w:b/>
                <w:sz w:val="22"/>
                <w:szCs w:val="22"/>
              </w:rPr>
            </w:pPr>
          </w:p>
        </w:tc>
      </w:tr>
      <w:tr w:rsidR="001B1308" w:rsidRPr="00B91010" w14:paraId="4DED162C" w14:textId="77777777" w:rsidTr="001B1308">
        <w:trPr>
          <w:trHeight w:val="712"/>
        </w:trPr>
        <w:tc>
          <w:tcPr>
            <w:tcW w:w="7797" w:type="dxa"/>
            <w:shd w:val="clear" w:color="auto" w:fill="auto"/>
          </w:tcPr>
          <w:p w14:paraId="003E86B3" w14:textId="77777777" w:rsidR="001B1308" w:rsidRPr="00B91010" w:rsidRDefault="001B1308" w:rsidP="001B1308">
            <w:pPr>
              <w:rPr>
                <w:rFonts w:ascii="Arial" w:hAnsi="Arial" w:cs="Arial"/>
                <w:sz w:val="22"/>
                <w:szCs w:val="22"/>
              </w:rPr>
            </w:pPr>
            <w:r w:rsidRPr="00B91010">
              <w:rPr>
                <w:rFonts w:ascii="Arial" w:hAnsi="Arial" w:cs="Arial"/>
                <w:sz w:val="22"/>
                <w:szCs w:val="22"/>
              </w:rPr>
              <w:t>Describe the symptoms of hyperthyroidism and the typical examination findings. Classify the causes of hyperthyroidism and outline the pathological features of Graves' disease, toxic adenoma and toxic multinodular goiter</w:t>
            </w:r>
          </w:p>
          <w:p w14:paraId="79C23C4B" w14:textId="77777777" w:rsidR="001B1308" w:rsidRPr="00B91010" w:rsidRDefault="001B1308" w:rsidP="001B1308">
            <w:pPr>
              <w:widowControl/>
              <w:jc w:val="both"/>
              <w:rPr>
                <w:rFonts w:ascii="Arial" w:eastAsia="Verdana" w:hAnsi="Arial" w:cs="Arial"/>
                <w:sz w:val="22"/>
                <w:szCs w:val="22"/>
              </w:rPr>
            </w:pPr>
          </w:p>
        </w:tc>
        <w:tc>
          <w:tcPr>
            <w:tcW w:w="1559" w:type="dxa"/>
            <w:shd w:val="clear" w:color="auto" w:fill="auto"/>
          </w:tcPr>
          <w:p w14:paraId="2B8FFD17" w14:textId="77777777" w:rsidR="001B1308" w:rsidRPr="00B91010" w:rsidRDefault="001B1308" w:rsidP="001B1308">
            <w:pPr>
              <w:pStyle w:val="Style-1"/>
              <w:spacing w:after="200" w:line="276" w:lineRule="auto"/>
              <w:contextualSpacing/>
              <w:rPr>
                <w:rFonts w:ascii="Arial" w:eastAsia="Verdana" w:hAnsi="Arial" w:cs="Arial"/>
                <w:b/>
                <w:sz w:val="22"/>
                <w:szCs w:val="22"/>
              </w:rPr>
            </w:pPr>
          </w:p>
        </w:tc>
      </w:tr>
      <w:tr w:rsidR="001B1308" w:rsidRPr="00B91010" w14:paraId="66878FE7" w14:textId="77777777" w:rsidTr="001B1308">
        <w:trPr>
          <w:trHeight w:val="712"/>
        </w:trPr>
        <w:tc>
          <w:tcPr>
            <w:tcW w:w="7797" w:type="dxa"/>
            <w:shd w:val="clear" w:color="auto" w:fill="auto"/>
          </w:tcPr>
          <w:p w14:paraId="1B788661" w14:textId="77777777" w:rsidR="001B1308" w:rsidRPr="00B91010" w:rsidRDefault="001B1308" w:rsidP="001B1308">
            <w:pPr>
              <w:rPr>
                <w:rFonts w:ascii="Arial" w:hAnsi="Arial" w:cs="Arial"/>
                <w:sz w:val="22"/>
                <w:szCs w:val="22"/>
              </w:rPr>
            </w:pPr>
            <w:r w:rsidRPr="00B91010">
              <w:rPr>
                <w:rFonts w:ascii="Arial" w:hAnsi="Arial" w:cs="Arial"/>
                <w:sz w:val="22"/>
                <w:szCs w:val="22"/>
              </w:rPr>
              <w:t>Discuss medical therapy for hyperthyroidism. Discuss the indications for surgical treatment and the risks of post-operative complications. Discuss the indications for and complications of radioactive iodine therapy.</w:t>
            </w:r>
          </w:p>
          <w:p w14:paraId="79C7FC65" w14:textId="77777777" w:rsidR="001B1308" w:rsidRPr="00B91010" w:rsidRDefault="001B1308" w:rsidP="001B1308">
            <w:pPr>
              <w:rPr>
                <w:rFonts w:ascii="Arial" w:hAnsi="Arial" w:cs="Arial"/>
                <w:sz w:val="22"/>
                <w:szCs w:val="22"/>
              </w:rPr>
            </w:pPr>
          </w:p>
        </w:tc>
        <w:tc>
          <w:tcPr>
            <w:tcW w:w="1559" w:type="dxa"/>
            <w:shd w:val="clear" w:color="auto" w:fill="auto"/>
          </w:tcPr>
          <w:p w14:paraId="082AA1A3" w14:textId="77777777" w:rsidR="001B1308" w:rsidRPr="00B91010" w:rsidRDefault="001B1308" w:rsidP="001B1308">
            <w:pPr>
              <w:pStyle w:val="Style-1"/>
              <w:spacing w:after="200" w:line="276" w:lineRule="auto"/>
              <w:contextualSpacing/>
              <w:rPr>
                <w:rFonts w:ascii="Arial" w:eastAsia="Verdana" w:hAnsi="Arial" w:cs="Arial"/>
                <w:b/>
                <w:sz w:val="22"/>
                <w:szCs w:val="22"/>
              </w:rPr>
            </w:pPr>
          </w:p>
        </w:tc>
      </w:tr>
    </w:tbl>
    <w:p w14:paraId="6D6C34C7" w14:textId="77777777" w:rsidR="002C7C1F" w:rsidRPr="00B91010" w:rsidRDefault="002C7C1F" w:rsidP="00684B9B">
      <w:pPr>
        <w:rPr>
          <w:rFonts w:ascii="Arial" w:hAnsi="Arial" w:cs="Arial"/>
          <w:b/>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1B1308" w:rsidRPr="00B91010" w14:paraId="0EB13A04" w14:textId="77777777" w:rsidTr="004135B7">
        <w:tc>
          <w:tcPr>
            <w:tcW w:w="9356" w:type="dxa"/>
            <w:gridSpan w:val="2"/>
            <w:shd w:val="clear" w:color="auto" w:fill="F2F2F2"/>
          </w:tcPr>
          <w:p w14:paraId="6B31AF3A" w14:textId="77777777" w:rsidR="001B1308" w:rsidRPr="00BD7A53" w:rsidRDefault="001B1308" w:rsidP="001B1308">
            <w:pPr>
              <w:jc w:val="center"/>
              <w:rPr>
                <w:rFonts w:ascii="Arial" w:hAnsi="Arial" w:cs="Arial"/>
                <w:b/>
                <w:szCs w:val="24"/>
              </w:rPr>
            </w:pPr>
            <w:r w:rsidRPr="00BD7A53">
              <w:rPr>
                <w:rFonts w:ascii="Arial" w:hAnsi="Arial" w:cs="Arial"/>
                <w:b/>
                <w:szCs w:val="24"/>
              </w:rPr>
              <w:t>HYPOTHYROIDISM</w:t>
            </w:r>
          </w:p>
          <w:p w14:paraId="6C1C2480" w14:textId="77777777" w:rsidR="001B1308" w:rsidRPr="00B91010" w:rsidRDefault="001B1308" w:rsidP="001B1308">
            <w:pPr>
              <w:jc w:val="center"/>
              <w:rPr>
                <w:rFonts w:ascii="Arial" w:eastAsia="Verdana" w:hAnsi="Arial" w:cs="Arial"/>
                <w:b/>
                <w:sz w:val="22"/>
                <w:szCs w:val="22"/>
              </w:rPr>
            </w:pPr>
          </w:p>
        </w:tc>
      </w:tr>
      <w:tr w:rsidR="001B1308" w:rsidRPr="00B91010" w14:paraId="75CE3B7C" w14:textId="77777777" w:rsidTr="001B1308">
        <w:trPr>
          <w:trHeight w:val="712"/>
        </w:trPr>
        <w:tc>
          <w:tcPr>
            <w:tcW w:w="7797" w:type="dxa"/>
            <w:shd w:val="clear" w:color="auto" w:fill="auto"/>
          </w:tcPr>
          <w:p w14:paraId="400B5424" w14:textId="77777777" w:rsidR="001B1308" w:rsidRPr="00B91010" w:rsidRDefault="001B1308" w:rsidP="002C7C1F">
            <w:pPr>
              <w:rPr>
                <w:rFonts w:ascii="Arial" w:eastAsia="Verdana" w:hAnsi="Arial" w:cs="Arial"/>
                <w:sz w:val="22"/>
                <w:szCs w:val="22"/>
              </w:rPr>
            </w:pPr>
            <w:r w:rsidRPr="00B91010">
              <w:rPr>
                <w:rFonts w:ascii="Arial" w:hAnsi="Arial" w:cs="Arial"/>
                <w:sz w:val="22"/>
                <w:szCs w:val="22"/>
              </w:rPr>
              <w:t>Describe the classical symptoms, examination findings and treatment of hypothyroidism. Classify the causes of hypothyroidism and outline the pathological features of Hashimoto's thyroiditis.</w:t>
            </w:r>
          </w:p>
        </w:tc>
        <w:tc>
          <w:tcPr>
            <w:tcW w:w="1559" w:type="dxa"/>
            <w:shd w:val="clear" w:color="auto" w:fill="auto"/>
          </w:tcPr>
          <w:p w14:paraId="0DA7B4C2" w14:textId="77777777" w:rsidR="001B1308" w:rsidRPr="00B91010" w:rsidRDefault="001B1308" w:rsidP="001B1308">
            <w:pPr>
              <w:pStyle w:val="Style-1"/>
              <w:spacing w:after="200" w:line="276" w:lineRule="auto"/>
              <w:contextualSpacing/>
              <w:rPr>
                <w:rFonts w:ascii="Arial" w:eastAsia="Verdana" w:hAnsi="Arial" w:cs="Arial"/>
                <w:b/>
                <w:sz w:val="22"/>
                <w:szCs w:val="22"/>
              </w:rPr>
            </w:pPr>
          </w:p>
        </w:tc>
      </w:tr>
      <w:tr w:rsidR="001B1308" w:rsidRPr="00B91010" w14:paraId="680A973E" w14:textId="77777777" w:rsidTr="001B1308">
        <w:trPr>
          <w:trHeight w:val="712"/>
        </w:trPr>
        <w:tc>
          <w:tcPr>
            <w:tcW w:w="7797" w:type="dxa"/>
            <w:shd w:val="clear" w:color="auto" w:fill="auto"/>
          </w:tcPr>
          <w:p w14:paraId="03CCE90E" w14:textId="77777777" w:rsidR="001B1308" w:rsidRPr="00B91010" w:rsidRDefault="001B1308" w:rsidP="001B1308">
            <w:pPr>
              <w:rPr>
                <w:rFonts w:ascii="Arial" w:hAnsi="Arial" w:cs="Arial"/>
                <w:sz w:val="22"/>
                <w:szCs w:val="22"/>
              </w:rPr>
            </w:pPr>
            <w:r w:rsidRPr="00B91010">
              <w:rPr>
                <w:rFonts w:ascii="Arial" w:hAnsi="Arial" w:cs="Arial"/>
                <w:sz w:val="22"/>
                <w:szCs w:val="22"/>
              </w:rPr>
              <w:t>Describe the morphology and pathological consequences of a nodular goitre.</w:t>
            </w:r>
          </w:p>
          <w:p w14:paraId="67156BDD" w14:textId="77777777" w:rsidR="001B1308" w:rsidRPr="00B91010" w:rsidRDefault="001B1308" w:rsidP="001B1308">
            <w:pPr>
              <w:rPr>
                <w:rFonts w:ascii="Arial" w:hAnsi="Arial" w:cs="Arial"/>
                <w:sz w:val="22"/>
                <w:szCs w:val="22"/>
              </w:rPr>
            </w:pPr>
          </w:p>
        </w:tc>
        <w:tc>
          <w:tcPr>
            <w:tcW w:w="1559" w:type="dxa"/>
            <w:shd w:val="clear" w:color="auto" w:fill="auto"/>
          </w:tcPr>
          <w:p w14:paraId="3BD7FCD0" w14:textId="77777777" w:rsidR="001B1308" w:rsidRPr="00B91010" w:rsidRDefault="001B1308" w:rsidP="001B1308">
            <w:pPr>
              <w:pStyle w:val="Style-1"/>
              <w:spacing w:after="200" w:line="276" w:lineRule="auto"/>
              <w:contextualSpacing/>
              <w:rPr>
                <w:rFonts w:ascii="Arial" w:eastAsia="Verdana" w:hAnsi="Arial" w:cs="Arial"/>
                <w:b/>
                <w:sz w:val="22"/>
                <w:szCs w:val="22"/>
              </w:rPr>
            </w:pPr>
          </w:p>
        </w:tc>
      </w:tr>
    </w:tbl>
    <w:p w14:paraId="79592400" w14:textId="77777777" w:rsidR="00016132" w:rsidRPr="00B91010" w:rsidRDefault="00016132" w:rsidP="00684B9B">
      <w:pPr>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1B1308" w:rsidRPr="00B91010" w14:paraId="5ED9F383" w14:textId="77777777" w:rsidTr="004135B7">
        <w:tc>
          <w:tcPr>
            <w:tcW w:w="9356" w:type="dxa"/>
            <w:gridSpan w:val="2"/>
            <w:shd w:val="clear" w:color="auto" w:fill="F2F2F2"/>
          </w:tcPr>
          <w:p w14:paraId="6BC70537" w14:textId="77777777" w:rsidR="001B1308" w:rsidRPr="00BD7A53" w:rsidRDefault="001B1308" w:rsidP="001B1308">
            <w:pPr>
              <w:jc w:val="center"/>
              <w:rPr>
                <w:rFonts w:ascii="Arial" w:hAnsi="Arial" w:cs="Arial"/>
                <w:b/>
                <w:szCs w:val="24"/>
              </w:rPr>
            </w:pPr>
            <w:r w:rsidRPr="00BD7A53">
              <w:rPr>
                <w:rFonts w:ascii="Arial" w:hAnsi="Arial" w:cs="Arial"/>
                <w:b/>
                <w:szCs w:val="24"/>
              </w:rPr>
              <w:t>THYROID CANCER</w:t>
            </w:r>
          </w:p>
          <w:p w14:paraId="4D1FFA81" w14:textId="77777777" w:rsidR="001B1308" w:rsidRPr="00B91010" w:rsidRDefault="001B1308" w:rsidP="001B1308">
            <w:pPr>
              <w:jc w:val="center"/>
              <w:rPr>
                <w:rFonts w:ascii="Arial" w:eastAsia="Verdana" w:hAnsi="Arial" w:cs="Arial"/>
                <w:b/>
                <w:sz w:val="22"/>
                <w:szCs w:val="22"/>
              </w:rPr>
            </w:pPr>
          </w:p>
        </w:tc>
      </w:tr>
      <w:tr w:rsidR="001B1308" w:rsidRPr="00B91010" w14:paraId="08833CB6" w14:textId="77777777" w:rsidTr="001B1308">
        <w:trPr>
          <w:trHeight w:val="712"/>
        </w:trPr>
        <w:tc>
          <w:tcPr>
            <w:tcW w:w="7797" w:type="dxa"/>
            <w:shd w:val="clear" w:color="auto" w:fill="auto"/>
          </w:tcPr>
          <w:p w14:paraId="6A5FE1D2" w14:textId="72719FC8" w:rsidR="001B1308" w:rsidRPr="00B91010" w:rsidRDefault="001B1308" w:rsidP="001B1308">
            <w:pPr>
              <w:rPr>
                <w:rFonts w:ascii="Arial" w:hAnsi="Arial" w:cs="Arial"/>
                <w:sz w:val="22"/>
                <w:szCs w:val="22"/>
              </w:rPr>
            </w:pPr>
            <w:r w:rsidRPr="00B91010">
              <w:rPr>
                <w:rFonts w:ascii="Arial" w:hAnsi="Arial" w:cs="Arial"/>
                <w:sz w:val="22"/>
                <w:szCs w:val="22"/>
              </w:rPr>
              <w:t xml:space="preserve">Classify thyroid cancer and outline the clinical presentation, </w:t>
            </w:r>
            <w:r w:rsidR="007F3EE7" w:rsidRPr="00B91010">
              <w:rPr>
                <w:rFonts w:ascii="Arial" w:hAnsi="Arial" w:cs="Arial"/>
                <w:sz w:val="22"/>
                <w:szCs w:val="22"/>
              </w:rPr>
              <w:t>diagnosis,</w:t>
            </w:r>
            <w:r w:rsidRPr="00B91010">
              <w:rPr>
                <w:rFonts w:ascii="Arial" w:hAnsi="Arial" w:cs="Arial"/>
                <w:sz w:val="22"/>
                <w:szCs w:val="22"/>
              </w:rPr>
              <w:t xml:space="preserve"> and principles of treatment</w:t>
            </w:r>
          </w:p>
          <w:p w14:paraId="7B673171" w14:textId="77777777" w:rsidR="001B1308" w:rsidRPr="00B91010" w:rsidRDefault="001B1308" w:rsidP="001B1308">
            <w:pPr>
              <w:widowControl/>
              <w:jc w:val="both"/>
              <w:rPr>
                <w:rFonts w:ascii="Arial" w:eastAsia="Verdana" w:hAnsi="Arial" w:cs="Arial"/>
                <w:sz w:val="22"/>
                <w:szCs w:val="22"/>
              </w:rPr>
            </w:pPr>
          </w:p>
        </w:tc>
        <w:tc>
          <w:tcPr>
            <w:tcW w:w="1559" w:type="dxa"/>
            <w:shd w:val="clear" w:color="auto" w:fill="auto"/>
          </w:tcPr>
          <w:p w14:paraId="40E0BB6E" w14:textId="77777777" w:rsidR="001B1308" w:rsidRPr="00B91010" w:rsidRDefault="001B1308" w:rsidP="001B1308">
            <w:pPr>
              <w:pStyle w:val="Style-1"/>
              <w:spacing w:after="200" w:line="276" w:lineRule="auto"/>
              <w:contextualSpacing/>
              <w:rPr>
                <w:rFonts w:ascii="Arial" w:eastAsia="Verdana" w:hAnsi="Arial" w:cs="Arial"/>
                <w:b/>
                <w:sz w:val="22"/>
                <w:szCs w:val="22"/>
              </w:rPr>
            </w:pPr>
          </w:p>
        </w:tc>
      </w:tr>
      <w:tr w:rsidR="001B1308" w:rsidRPr="00B91010" w14:paraId="50731935" w14:textId="77777777" w:rsidTr="001B1308">
        <w:trPr>
          <w:trHeight w:val="712"/>
        </w:trPr>
        <w:tc>
          <w:tcPr>
            <w:tcW w:w="7797" w:type="dxa"/>
            <w:shd w:val="clear" w:color="auto" w:fill="auto"/>
          </w:tcPr>
          <w:p w14:paraId="2DBCCC1D" w14:textId="77777777" w:rsidR="001B1308" w:rsidRPr="00B91010" w:rsidRDefault="001B1308" w:rsidP="001B1308">
            <w:pPr>
              <w:rPr>
                <w:rFonts w:ascii="Arial" w:hAnsi="Arial" w:cs="Arial"/>
                <w:sz w:val="22"/>
                <w:szCs w:val="22"/>
              </w:rPr>
            </w:pPr>
            <w:r w:rsidRPr="00B91010">
              <w:rPr>
                <w:rFonts w:ascii="Arial" w:hAnsi="Arial" w:cs="Arial"/>
                <w:sz w:val="22"/>
                <w:szCs w:val="22"/>
              </w:rPr>
              <w:t>Outline the investigation and management of a patient presenting with a thyroid nodule/swelling</w:t>
            </w:r>
          </w:p>
          <w:p w14:paraId="3EEF3EA4" w14:textId="77777777" w:rsidR="001B1308" w:rsidRPr="00B91010" w:rsidRDefault="001B1308" w:rsidP="001B1308">
            <w:pPr>
              <w:rPr>
                <w:rFonts w:ascii="Arial" w:hAnsi="Arial" w:cs="Arial"/>
                <w:sz w:val="22"/>
                <w:szCs w:val="22"/>
              </w:rPr>
            </w:pPr>
          </w:p>
        </w:tc>
        <w:tc>
          <w:tcPr>
            <w:tcW w:w="1559" w:type="dxa"/>
            <w:shd w:val="clear" w:color="auto" w:fill="auto"/>
          </w:tcPr>
          <w:p w14:paraId="7B42E5B4" w14:textId="77777777" w:rsidR="001B1308" w:rsidRPr="00B91010" w:rsidRDefault="001B1308" w:rsidP="001B1308">
            <w:pPr>
              <w:pStyle w:val="Style-1"/>
              <w:spacing w:after="200" w:line="276" w:lineRule="auto"/>
              <w:contextualSpacing/>
              <w:rPr>
                <w:rFonts w:ascii="Arial" w:eastAsia="Verdana" w:hAnsi="Arial" w:cs="Arial"/>
                <w:b/>
                <w:sz w:val="22"/>
                <w:szCs w:val="22"/>
              </w:rPr>
            </w:pPr>
          </w:p>
        </w:tc>
      </w:tr>
    </w:tbl>
    <w:p w14:paraId="6A9AF8F8" w14:textId="3AC4A884" w:rsidR="00684B9B" w:rsidRDefault="00684B9B" w:rsidP="001B1308">
      <w:pPr>
        <w:ind w:left="720"/>
        <w:rPr>
          <w:rFonts w:ascii="Arial" w:hAnsi="Arial" w:cs="Arial"/>
          <w:sz w:val="22"/>
          <w:szCs w:val="22"/>
        </w:rPr>
      </w:pPr>
    </w:p>
    <w:p w14:paraId="0E225101" w14:textId="2F9BA162" w:rsidR="00F523B9" w:rsidRDefault="00F523B9" w:rsidP="001B1308">
      <w:pPr>
        <w:ind w:left="720"/>
        <w:rPr>
          <w:rFonts w:ascii="Arial" w:hAnsi="Arial" w:cs="Arial"/>
          <w:sz w:val="22"/>
          <w:szCs w:val="22"/>
        </w:rPr>
      </w:pPr>
    </w:p>
    <w:p w14:paraId="008B0AA4" w14:textId="77777777" w:rsidR="00F523B9" w:rsidRPr="00B91010" w:rsidRDefault="00F523B9" w:rsidP="001B1308">
      <w:pPr>
        <w:ind w:left="720"/>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1B1308" w:rsidRPr="00B91010" w14:paraId="05065F64" w14:textId="77777777" w:rsidTr="004135B7">
        <w:tc>
          <w:tcPr>
            <w:tcW w:w="9356" w:type="dxa"/>
            <w:gridSpan w:val="2"/>
            <w:shd w:val="clear" w:color="auto" w:fill="F2F2F2"/>
          </w:tcPr>
          <w:p w14:paraId="564E1F74" w14:textId="77777777" w:rsidR="001B1308" w:rsidRPr="00BD7A53" w:rsidRDefault="001B1308" w:rsidP="001B1308">
            <w:pPr>
              <w:jc w:val="center"/>
              <w:rPr>
                <w:rFonts w:ascii="Arial" w:hAnsi="Arial" w:cs="Arial"/>
                <w:b/>
                <w:szCs w:val="24"/>
              </w:rPr>
            </w:pPr>
            <w:r w:rsidRPr="00BD7A53">
              <w:rPr>
                <w:rFonts w:ascii="Arial" w:hAnsi="Arial" w:cs="Arial"/>
                <w:b/>
                <w:szCs w:val="24"/>
              </w:rPr>
              <w:t>PITUITARY DISEASE</w:t>
            </w:r>
          </w:p>
          <w:p w14:paraId="0E198B6C" w14:textId="77777777" w:rsidR="001B1308" w:rsidRPr="00B91010" w:rsidRDefault="001B1308" w:rsidP="001B1308">
            <w:pPr>
              <w:jc w:val="center"/>
              <w:rPr>
                <w:rFonts w:ascii="Arial" w:eastAsia="Verdana" w:hAnsi="Arial" w:cs="Arial"/>
                <w:b/>
                <w:sz w:val="22"/>
                <w:szCs w:val="22"/>
              </w:rPr>
            </w:pPr>
          </w:p>
        </w:tc>
      </w:tr>
      <w:tr w:rsidR="001B1308" w:rsidRPr="00B91010" w14:paraId="202039D9" w14:textId="77777777" w:rsidTr="001B1308">
        <w:trPr>
          <w:trHeight w:val="712"/>
        </w:trPr>
        <w:tc>
          <w:tcPr>
            <w:tcW w:w="7797" w:type="dxa"/>
            <w:shd w:val="clear" w:color="auto" w:fill="auto"/>
          </w:tcPr>
          <w:p w14:paraId="608638CC" w14:textId="77777777" w:rsidR="001B1308" w:rsidRPr="00B91010" w:rsidRDefault="001B1308" w:rsidP="001B1308">
            <w:pPr>
              <w:rPr>
                <w:rFonts w:ascii="Arial" w:hAnsi="Arial" w:cs="Arial"/>
                <w:sz w:val="22"/>
                <w:szCs w:val="22"/>
              </w:rPr>
            </w:pPr>
            <w:r w:rsidRPr="00B91010">
              <w:rPr>
                <w:rFonts w:ascii="Arial" w:hAnsi="Arial" w:cs="Arial"/>
                <w:sz w:val="22"/>
                <w:szCs w:val="22"/>
              </w:rPr>
              <w:t>Describe the local symptoms that result from a large pituitary adenoma and outline the clinical consequences of pituitary adenoma producing prolactin, growth hormone</w:t>
            </w:r>
            <w:r w:rsidR="00656892" w:rsidRPr="00B91010">
              <w:rPr>
                <w:rFonts w:ascii="Arial" w:hAnsi="Arial" w:cs="Arial"/>
                <w:sz w:val="22"/>
                <w:szCs w:val="22"/>
              </w:rPr>
              <w:t xml:space="preserve"> (acromegaly)</w:t>
            </w:r>
            <w:r w:rsidRPr="00B91010">
              <w:rPr>
                <w:rFonts w:ascii="Arial" w:hAnsi="Arial" w:cs="Arial"/>
                <w:sz w:val="22"/>
                <w:szCs w:val="22"/>
              </w:rPr>
              <w:t xml:space="preserve"> or ACTH</w:t>
            </w:r>
            <w:r w:rsidR="00656892" w:rsidRPr="00B91010">
              <w:rPr>
                <w:rFonts w:ascii="Arial" w:hAnsi="Arial" w:cs="Arial"/>
                <w:sz w:val="22"/>
                <w:szCs w:val="22"/>
              </w:rPr>
              <w:t xml:space="preserve"> (Cushing’s disease)</w:t>
            </w:r>
            <w:r w:rsidRPr="00B91010">
              <w:rPr>
                <w:rFonts w:ascii="Arial" w:hAnsi="Arial" w:cs="Arial"/>
                <w:sz w:val="22"/>
                <w:szCs w:val="22"/>
              </w:rPr>
              <w:t>. Classify pituitary adenomas according to size and function</w:t>
            </w:r>
            <w:r w:rsidR="00656892" w:rsidRPr="00B91010">
              <w:rPr>
                <w:rFonts w:ascii="Arial" w:hAnsi="Arial" w:cs="Arial"/>
                <w:sz w:val="22"/>
                <w:szCs w:val="22"/>
              </w:rPr>
              <w:t>.</w:t>
            </w:r>
          </w:p>
          <w:p w14:paraId="183DD02A" w14:textId="77777777" w:rsidR="001B1308" w:rsidRPr="00B91010" w:rsidRDefault="001B1308" w:rsidP="001B1308">
            <w:pPr>
              <w:widowControl/>
              <w:jc w:val="both"/>
              <w:rPr>
                <w:rFonts w:ascii="Arial" w:eastAsia="Verdana" w:hAnsi="Arial" w:cs="Arial"/>
                <w:sz w:val="22"/>
                <w:szCs w:val="22"/>
              </w:rPr>
            </w:pPr>
          </w:p>
        </w:tc>
        <w:tc>
          <w:tcPr>
            <w:tcW w:w="1559" w:type="dxa"/>
            <w:shd w:val="clear" w:color="auto" w:fill="auto"/>
          </w:tcPr>
          <w:p w14:paraId="16679DDF" w14:textId="77777777" w:rsidR="001B1308" w:rsidRPr="00B91010" w:rsidRDefault="001B1308" w:rsidP="001B1308">
            <w:pPr>
              <w:pStyle w:val="Style-1"/>
              <w:spacing w:after="200" w:line="276" w:lineRule="auto"/>
              <w:contextualSpacing/>
              <w:rPr>
                <w:rFonts w:ascii="Arial" w:eastAsia="Verdana" w:hAnsi="Arial" w:cs="Arial"/>
                <w:b/>
                <w:sz w:val="22"/>
                <w:szCs w:val="22"/>
              </w:rPr>
            </w:pPr>
          </w:p>
        </w:tc>
      </w:tr>
      <w:tr w:rsidR="001B1308" w:rsidRPr="00B91010" w14:paraId="25B76AB9" w14:textId="77777777" w:rsidTr="001B1308">
        <w:trPr>
          <w:trHeight w:val="712"/>
        </w:trPr>
        <w:tc>
          <w:tcPr>
            <w:tcW w:w="7797" w:type="dxa"/>
            <w:shd w:val="clear" w:color="auto" w:fill="auto"/>
          </w:tcPr>
          <w:p w14:paraId="0F57F867" w14:textId="77777777" w:rsidR="001B1308" w:rsidRPr="00B91010" w:rsidRDefault="001B1308" w:rsidP="001B1308">
            <w:pPr>
              <w:rPr>
                <w:rFonts w:ascii="Arial" w:hAnsi="Arial" w:cs="Arial"/>
                <w:sz w:val="22"/>
                <w:szCs w:val="22"/>
              </w:rPr>
            </w:pPr>
            <w:r w:rsidRPr="00B91010">
              <w:rPr>
                <w:rFonts w:ascii="Arial" w:hAnsi="Arial" w:cs="Arial"/>
                <w:sz w:val="22"/>
                <w:szCs w:val="22"/>
              </w:rPr>
              <w:t>Outline other causes of hypothalamic-pituitary disturbance.</w:t>
            </w:r>
          </w:p>
        </w:tc>
        <w:tc>
          <w:tcPr>
            <w:tcW w:w="1559" w:type="dxa"/>
            <w:shd w:val="clear" w:color="auto" w:fill="auto"/>
          </w:tcPr>
          <w:p w14:paraId="3CE12E3B" w14:textId="77777777" w:rsidR="001B1308" w:rsidRPr="00B91010" w:rsidRDefault="001B1308" w:rsidP="001B1308">
            <w:pPr>
              <w:pStyle w:val="Style-1"/>
              <w:spacing w:after="200" w:line="276" w:lineRule="auto"/>
              <w:contextualSpacing/>
              <w:rPr>
                <w:rFonts w:ascii="Arial" w:eastAsia="Verdana" w:hAnsi="Arial" w:cs="Arial"/>
                <w:b/>
                <w:sz w:val="22"/>
                <w:szCs w:val="22"/>
              </w:rPr>
            </w:pPr>
          </w:p>
        </w:tc>
      </w:tr>
      <w:tr w:rsidR="001B1308" w:rsidRPr="00B91010" w14:paraId="02437BD3" w14:textId="77777777" w:rsidTr="001B1308">
        <w:trPr>
          <w:trHeight w:val="712"/>
        </w:trPr>
        <w:tc>
          <w:tcPr>
            <w:tcW w:w="7797" w:type="dxa"/>
            <w:shd w:val="clear" w:color="auto" w:fill="auto"/>
          </w:tcPr>
          <w:p w14:paraId="0885F428" w14:textId="77777777" w:rsidR="001B1308" w:rsidRPr="00B91010" w:rsidRDefault="001B1308" w:rsidP="001B1308">
            <w:pPr>
              <w:rPr>
                <w:rFonts w:ascii="Arial" w:hAnsi="Arial" w:cs="Arial"/>
                <w:sz w:val="22"/>
                <w:szCs w:val="22"/>
              </w:rPr>
            </w:pPr>
            <w:r w:rsidRPr="00B91010">
              <w:rPr>
                <w:rFonts w:ascii="Arial" w:hAnsi="Arial" w:cs="Arial"/>
                <w:sz w:val="22"/>
                <w:szCs w:val="22"/>
              </w:rPr>
              <w:t>Describe the laboratory assessment of pituitary function and outline the radiological techniques used to investigate pituitary disease</w:t>
            </w:r>
          </w:p>
          <w:p w14:paraId="15F457CF" w14:textId="77777777" w:rsidR="001B1308" w:rsidRPr="00B91010" w:rsidRDefault="001B1308" w:rsidP="001B1308">
            <w:pPr>
              <w:rPr>
                <w:rFonts w:ascii="Arial" w:hAnsi="Arial" w:cs="Arial"/>
                <w:sz w:val="22"/>
                <w:szCs w:val="22"/>
              </w:rPr>
            </w:pPr>
          </w:p>
        </w:tc>
        <w:tc>
          <w:tcPr>
            <w:tcW w:w="1559" w:type="dxa"/>
            <w:shd w:val="clear" w:color="auto" w:fill="auto"/>
          </w:tcPr>
          <w:p w14:paraId="59D9594B" w14:textId="77777777" w:rsidR="001B1308" w:rsidRPr="00B91010" w:rsidRDefault="001B1308" w:rsidP="001B1308">
            <w:pPr>
              <w:pStyle w:val="Style-1"/>
              <w:spacing w:after="200" w:line="276" w:lineRule="auto"/>
              <w:contextualSpacing/>
              <w:rPr>
                <w:rFonts w:ascii="Arial" w:eastAsia="Verdana" w:hAnsi="Arial" w:cs="Arial"/>
                <w:b/>
                <w:sz w:val="22"/>
                <w:szCs w:val="22"/>
              </w:rPr>
            </w:pPr>
          </w:p>
        </w:tc>
      </w:tr>
      <w:tr w:rsidR="001B1308" w:rsidRPr="00B91010" w14:paraId="2AFF8A85" w14:textId="77777777" w:rsidTr="001B1308">
        <w:trPr>
          <w:trHeight w:val="712"/>
        </w:trPr>
        <w:tc>
          <w:tcPr>
            <w:tcW w:w="7797" w:type="dxa"/>
            <w:shd w:val="clear" w:color="auto" w:fill="auto"/>
          </w:tcPr>
          <w:p w14:paraId="71F1FE81" w14:textId="77777777" w:rsidR="001B1308" w:rsidRPr="00B91010" w:rsidRDefault="001B1308" w:rsidP="001B1308">
            <w:pPr>
              <w:rPr>
                <w:rFonts w:ascii="Arial" w:hAnsi="Arial" w:cs="Arial"/>
                <w:sz w:val="22"/>
                <w:szCs w:val="22"/>
              </w:rPr>
            </w:pPr>
            <w:r w:rsidRPr="00B91010">
              <w:rPr>
                <w:rFonts w:ascii="Arial" w:hAnsi="Arial" w:cs="Arial"/>
                <w:sz w:val="22"/>
                <w:szCs w:val="22"/>
              </w:rPr>
              <w:t>Outline the treatment and treatment options of a prolactinoma, including the use of dopamine agonists as first line therapy.</w:t>
            </w:r>
          </w:p>
          <w:p w14:paraId="6BBD8530" w14:textId="77777777" w:rsidR="001B1308" w:rsidRPr="00B91010" w:rsidRDefault="001B1308" w:rsidP="001B1308">
            <w:pPr>
              <w:rPr>
                <w:rFonts w:ascii="Arial" w:hAnsi="Arial" w:cs="Arial"/>
                <w:sz w:val="22"/>
                <w:szCs w:val="22"/>
              </w:rPr>
            </w:pPr>
          </w:p>
        </w:tc>
        <w:tc>
          <w:tcPr>
            <w:tcW w:w="1559" w:type="dxa"/>
            <w:shd w:val="clear" w:color="auto" w:fill="auto"/>
          </w:tcPr>
          <w:p w14:paraId="60AB699D" w14:textId="77777777" w:rsidR="001B1308" w:rsidRPr="00B91010" w:rsidRDefault="001B1308" w:rsidP="001B1308">
            <w:pPr>
              <w:pStyle w:val="Style-1"/>
              <w:spacing w:after="200" w:line="276" w:lineRule="auto"/>
              <w:contextualSpacing/>
              <w:rPr>
                <w:rFonts w:ascii="Arial" w:eastAsia="Verdana" w:hAnsi="Arial" w:cs="Arial"/>
                <w:b/>
                <w:sz w:val="22"/>
                <w:szCs w:val="22"/>
              </w:rPr>
            </w:pPr>
          </w:p>
        </w:tc>
      </w:tr>
    </w:tbl>
    <w:p w14:paraId="2871EC08" w14:textId="77777777" w:rsidR="00016132" w:rsidRPr="00B91010" w:rsidRDefault="00016132" w:rsidP="00684B9B">
      <w:pPr>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1B1308" w:rsidRPr="00B91010" w14:paraId="50C1E373" w14:textId="77777777" w:rsidTr="004135B7">
        <w:tc>
          <w:tcPr>
            <w:tcW w:w="9356" w:type="dxa"/>
            <w:gridSpan w:val="2"/>
            <w:shd w:val="clear" w:color="auto" w:fill="F2F2F2"/>
          </w:tcPr>
          <w:p w14:paraId="3578AEF9" w14:textId="77777777" w:rsidR="001B1308" w:rsidRPr="00BD7A53" w:rsidRDefault="001B1308" w:rsidP="001B1308">
            <w:pPr>
              <w:jc w:val="center"/>
              <w:rPr>
                <w:rFonts w:ascii="Arial" w:hAnsi="Arial" w:cs="Arial"/>
                <w:b/>
                <w:szCs w:val="24"/>
              </w:rPr>
            </w:pPr>
            <w:r w:rsidRPr="00BD7A53">
              <w:rPr>
                <w:rFonts w:ascii="Arial" w:hAnsi="Arial" w:cs="Arial"/>
                <w:b/>
                <w:szCs w:val="24"/>
              </w:rPr>
              <w:t>ADRENAL DISEASE</w:t>
            </w:r>
          </w:p>
          <w:p w14:paraId="71DD458B" w14:textId="77777777" w:rsidR="001B1308" w:rsidRPr="00B91010" w:rsidRDefault="001B1308" w:rsidP="001B1308">
            <w:pPr>
              <w:jc w:val="center"/>
              <w:rPr>
                <w:rFonts w:ascii="Arial" w:eastAsia="Verdana" w:hAnsi="Arial" w:cs="Arial"/>
                <w:b/>
                <w:sz w:val="22"/>
                <w:szCs w:val="22"/>
              </w:rPr>
            </w:pPr>
          </w:p>
        </w:tc>
      </w:tr>
      <w:tr w:rsidR="001B1308" w:rsidRPr="00B91010" w14:paraId="265EEDF8" w14:textId="77777777" w:rsidTr="001B1308">
        <w:trPr>
          <w:trHeight w:val="712"/>
        </w:trPr>
        <w:tc>
          <w:tcPr>
            <w:tcW w:w="7797" w:type="dxa"/>
            <w:shd w:val="clear" w:color="auto" w:fill="auto"/>
          </w:tcPr>
          <w:p w14:paraId="393F99A8" w14:textId="77777777" w:rsidR="001B1308" w:rsidRPr="00B91010" w:rsidRDefault="001B1308" w:rsidP="001B1308">
            <w:pPr>
              <w:rPr>
                <w:rFonts w:ascii="Arial" w:hAnsi="Arial" w:cs="Arial"/>
                <w:sz w:val="22"/>
                <w:szCs w:val="22"/>
              </w:rPr>
            </w:pPr>
            <w:r w:rsidRPr="00B91010">
              <w:rPr>
                <w:rFonts w:ascii="Arial" w:hAnsi="Arial" w:cs="Arial"/>
                <w:sz w:val="22"/>
                <w:szCs w:val="22"/>
              </w:rPr>
              <w:t>Discuss the possible clinical presentation of a phaeochromocytoma and</w:t>
            </w:r>
            <w:r w:rsidR="00656892" w:rsidRPr="00B91010">
              <w:rPr>
                <w:rFonts w:ascii="Arial" w:hAnsi="Arial" w:cs="Arial"/>
                <w:sz w:val="22"/>
                <w:szCs w:val="22"/>
              </w:rPr>
              <w:t xml:space="preserve"> be aware of</w:t>
            </w:r>
            <w:r w:rsidRPr="00B91010">
              <w:rPr>
                <w:rFonts w:ascii="Arial" w:hAnsi="Arial" w:cs="Arial"/>
                <w:sz w:val="22"/>
                <w:szCs w:val="22"/>
              </w:rPr>
              <w:t xml:space="preserve"> the syndromes of which it is a component.</w:t>
            </w:r>
          </w:p>
          <w:p w14:paraId="57F68491" w14:textId="77777777" w:rsidR="001B1308" w:rsidRPr="00B91010" w:rsidRDefault="001B1308" w:rsidP="001B1308">
            <w:pPr>
              <w:widowControl/>
              <w:jc w:val="both"/>
              <w:rPr>
                <w:rFonts w:ascii="Arial" w:eastAsia="Verdana" w:hAnsi="Arial" w:cs="Arial"/>
                <w:sz w:val="22"/>
                <w:szCs w:val="22"/>
              </w:rPr>
            </w:pPr>
          </w:p>
        </w:tc>
        <w:tc>
          <w:tcPr>
            <w:tcW w:w="1559" w:type="dxa"/>
            <w:shd w:val="clear" w:color="auto" w:fill="auto"/>
          </w:tcPr>
          <w:p w14:paraId="274893E8" w14:textId="77777777" w:rsidR="001B1308" w:rsidRPr="00B91010" w:rsidRDefault="001B1308" w:rsidP="001B1308">
            <w:pPr>
              <w:pStyle w:val="Style-1"/>
              <w:spacing w:after="200" w:line="276" w:lineRule="auto"/>
              <w:contextualSpacing/>
              <w:rPr>
                <w:rFonts w:ascii="Arial" w:eastAsia="Verdana" w:hAnsi="Arial" w:cs="Arial"/>
                <w:b/>
                <w:sz w:val="22"/>
                <w:szCs w:val="22"/>
              </w:rPr>
            </w:pPr>
          </w:p>
        </w:tc>
      </w:tr>
      <w:tr w:rsidR="001B1308" w:rsidRPr="00B91010" w14:paraId="4A330110" w14:textId="77777777" w:rsidTr="001B1308">
        <w:trPr>
          <w:trHeight w:val="712"/>
        </w:trPr>
        <w:tc>
          <w:tcPr>
            <w:tcW w:w="7797" w:type="dxa"/>
            <w:shd w:val="clear" w:color="auto" w:fill="auto"/>
          </w:tcPr>
          <w:p w14:paraId="22DC0FE6" w14:textId="3941AE32" w:rsidR="001B1308" w:rsidRPr="00B91010" w:rsidRDefault="00656892" w:rsidP="001B1308">
            <w:pPr>
              <w:rPr>
                <w:rFonts w:ascii="Arial" w:hAnsi="Arial" w:cs="Arial"/>
                <w:sz w:val="22"/>
                <w:szCs w:val="22"/>
              </w:rPr>
            </w:pPr>
            <w:r w:rsidRPr="00B91010">
              <w:rPr>
                <w:rFonts w:ascii="Arial" w:hAnsi="Arial" w:cs="Arial"/>
                <w:sz w:val="22"/>
                <w:szCs w:val="22"/>
              </w:rPr>
              <w:t xml:space="preserve">Summarise the </w:t>
            </w:r>
            <w:r w:rsidR="001B1308" w:rsidRPr="00B91010">
              <w:rPr>
                <w:rFonts w:ascii="Arial" w:hAnsi="Arial" w:cs="Arial"/>
                <w:sz w:val="22"/>
                <w:szCs w:val="22"/>
              </w:rPr>
              <w:t xml:space="preserve">clinical and biochemical features of Cushing's </w:t>
            </w:r>
            <w:r w:rsidRPr="00B91010">
              <w:rPr>
                <w:rFonts w:ascii="Arial" w:hAnsi="Arial" w:cs="Arial"/>
                <w:sz w:val="22"/>
                <w:szCs w:val="22"/>
              </w:rPr>
              <w:t>syndrome</w:t>
            </w:r>
            <w:r w:rsidR="001B1308" w:rsidRPr="00B91010">
              <w:rPr>
                <w:rFonts w:ascii="Arial" w:hAnsi="Arial" w:cs="Arial"/>
                <w:sz w:val="22"/>
                <w:szCs w:val="22"/>
              </w:rPr>
              <w:t xml:space="preserve">, Addison's disease, Conn's </w:t>
            </w:r>
            <w:r w:rsidR="007F3EE7" w:rsidRPr="00B91010">
              <w:rPr>
                <w:rFonts w:ascii="Arial" w:hAnsi="Arial" w:cs="Arial"/>
                <w:sz w:val="22"/>
                <w:szCs w:val="22"/>
              </w:rPr>
              <w:t>syndrome,</w:t>
            </w:r>
            <w:r w:rsidR="001B1308" w:rsidRPr="00B91010">
              <w:rPr>
                <w:rFonts w:ascii="Arial" w:hAnsi="Arial" w:cs="Arial"/>
                <w:sz w:val="22"/>
                <w:szCs w:val="22"/>
              </w:rPr>
              <w:t xml:space="preserve"> and congenital adrenal hyperplasia.</w:t>
            </w:r>
          </w:p>
          <w:p w14:paraId="6F5AA4FF" w14:textId="77777777" w:rsidR="001B1308" w:rsidRPr="00B91010" w:rsidRDefault="001B1308" w:rsidP="001B1308">
            <w:pPr>
              <w:rPr>
                <w:rFonts w:ascii="Arial" w:hAnsi="Arial" w:cs="Arial"/>
                <w:sz w:val="22"/>
                <w:szCs w:val="22"/>
              </w:rPr>
            </w:pPr>
          </w:p>
        </w:tc>
        <w:tc>
          <w:tcPr>
            <w:tcW w:w="1559" w:type="dxa"/>
            <w:shd w:val="clear" w:color="auto" w:fill="auto"/>
          </w:tcPr>
          <w:p w14:paraId="0378BE8E" w14:textId="77777777" w:rsidR="001B1308" w:rsidRPr="00B91010" w:rsidRDefault="001B1308" w:rsidP="001B1308">
            <w:pPr>
              <w:pStyle w:val="Style-1"/>
              <w:spacing w:after="200" w:line="276" w:lineRule="auto"/>
              <w:contextualSpacing/>
              <w:rPr>
                <w:rFonts w:ascii="Arial" w:eastAsia="Verdana" w:hAnsi="Arial" w:cs="Arial"/>
                <w:b/>
                <w:sz w:val="22"/>
                <w:szCs w:val="22"/>
              </w:rPr>
            </w:pPr>
          </w:p>
        </w:tc>
      </w:tr>
      <w:tr w:rsidR="001B1308" w:rsidRPr="00B91010" w14:paraId="63659CC2" w14:textId="77777777" w:rsidTr="001B1308">
        <w:trPr>
          <w:trHeight w:val="712"/>
        </w:trPr>
        <w:tc>
          <w:tcPr>
            <w:tcW w:w="7797" w:type="dxa"/>
            <w:shd w:val="clear" w:color="auto" w:fill="auto"/>
          </w:tcPr>
          <w:p w14:paraId="21BC947D" w14:textId="77777777" w:rsidR="001B1308" w:rsidRPr="00B91010" w:rsidRDefault="001B1308" w:rsidP="001B1308">
            <w:pPr>
              <w:rPr>
                <w:rFonts w:ascii="Arial" w:hAnsi="Arial" w:cs="Arial"/>
                <w:sz w:val="22"/>
                <w:szCs w:val="22"/>
              </w:rPr>
            </w:pPr>
            <w:r w:rsidRPr="00B91010">
              <w:rPr>
                <w:rFonts w:ascii="Arial" w:hAnsi="Arial" w:cs="Arial"/>
                <w:sz w:val="22"/>
                <w:szCs w:val="22"/>
              </w:rPr>
              <w:t xml:space="preserve">Outline the common methods for imaging the adrenal glands including ultrasound, CT, and isotope scanning and outline the role of surgery in adrenal disorders. </w:t>
            </w:r>
          </w:p>
          <w:p w14:paraId="5A99326F" w14:textId="77777777" w:rsidR="001B1308" w:rsidRPr="00B91010" w:rsidRDefault="001B1308" w:rsidP="001B1308">
            <w:pPr>
              <w:rPr>
                <w:rFonts w:ascii="Arial" w:hAnsi="Arial" w:cs="Arial"/>
                <w:sz w:val="22"/>
                <w:szCs w:val="22"/>
              </w:rPr>
            </w:pPr>
          </w:p>
        </w:tc>
        <w:tc>
          <w:tcPr>
            <w:tcW w:w="1559" w:type="dxa"/>
            <w:shd w:val="clear" w:color="auto" w:fill="auto"/>
          </w:tcPr>
          <w:p w14:paraId="4230C0EA" w14:textId="77777777" w:rsidR="001B1308" w:rsidRPr="00B91010" w:rsidRDefault="001B1308" w:rsidP="001B1308">
            <w:pPr>
              <w:pStyle w:val="Style-1"/>
              <w:spacing w:after="200" w:line="276" w:lineRule="auto"/>
              <w:contextualSpacing/>
              <w:rPr>
                <w:rFonts w:ascii="Arial" w:eastAsia="Verdana" w:hAnsi="Arial" w:cs="Arial"/>
                <w:b/>
                <w:sz w:val="22"/>
                <w:szCs w:val="22"/>
              </w:rPr>
            </w:pPr>
          </w:p>
        </w:tc>
      </w:tr>
      <w:tr w:rsidR="001B1308" w:rsidRPr="00B91010" w14:paraId="6F93EF7C" w14:textId="77777777" w:rsidTr="001B1308">
        <w:trPr>
          <w:trHeight w:val="712"/>
        </w:trPr>
        <w:tc>
          <w:tcPr>
            <w:tcW w:w="7797" w:type="dxa"/>
            <w:shd w:val="clear" w:color="auto" w:fill="auto"/>
          </w:tcPr>
          <w:p w14:paraId="4C3BB0D1" w14:textId="77777777" w:rsidR="001B1308" w:rsidRPr="00B91010" w:rsidRDefault="00A91391" w:rsidP="001B1308">
            <w:pPr>
              <w:rPr>
                <w:rFonts w:ascii="Arial" w:hAnsi="Arial" w:cs="Arial"/>
                <w:sz w:val="22"/>
                <w:szCs w:val="22"/>
              </w:rPr>
            </w:pPr>
            <w:r w:rsidRPr="00B91010">
              <w:rPr>
                <w:rFonts w:ascii="Arial" w:hAnsi="Arial" w:cs="Arial"/>
                <w:sz w:val="22"/>
                <w:szCs w:val="22"/>
              </w:rPr>
              <w:t xml:space="preserve">Describe the need for steroid cover in a patient undergoing adrenal surgery and in patients with inadequate endogenous steroid reserve. </w:t>
            </w:r>
          </w:p>
          <w:p w14:paraId="28FB22CF" w14:textId="77777777" w:rsidR="001B1308" w:rsidRPr="00B91010" w:rsidRDefault="001B1308" w:rsidP="001B1308">
            <w:pPr>
              <w:rPr>
                <w:rFonts w:ascii="Arial" w:hAnsi="Arial" w:cs="Arial"/>
                <w:sz w:val="22"/>
                <w:szCs w:val="22"/>
              </w:rPr>
            </w:pPr>
          </w:p>
        </w:tc>
        <w:tc>
          <w:tcPr>
            <w:tcW w:w="1559" w:type="dxa"/>
            <w:shd w:val="clear" w:color="auto" w:fill="auto"/>
          </w:tcPr>
          <w:p w14:paraId="457333B8" w14:textId="77777777" w:rsidR="001B1308" w:rsidRPr="00B91010" w:rsidRDefault="001B1308" w:rsidP="001B1308">
            <w:pPr>
              <w:pStyle w:val="Style-1"/>
              <w:spacing w:after="200" w:line="276" w:lineRule="auto"/>
              <w:contextualSpacing/>
              <w:rPr>
                <w:rFonts w:ascii="Arial" w:eastAsia="Verdana" w:hAnsi="Arial" w:cs="Arial"/>
                <w:b/>
                <w:sz w:val="22"/>
                <w:szCs w:val="22"/>
              </w:rPr>
            </w:pPr>
          </w:p>
        </w:tc>
      </w:tr>
    </w:tbl>
    <w:p w14:paraId="1957597E" w14:textId="77777777" w:rsidR="001B1308" w:rsidRPr="00B91010" w:rsidRDefault="001B1308" w:rsidP="00684B9B">
      <w:pPr>
        <w:rPr>
          <w:rFonts w:ascii="Arial" w:hAnsi="Arial" w:cs="Arial"/>
          <w:b/>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1B1308" w:rsidRPr="00B91010" w14:paraId="75E98A4B" w14:textId="77777777" w:rsidTr="004135B7">
        <w:tc>
          <w:tcPr>
            <w:tcW w:w="9356" w:type="dxa"/>
            <w:gridSpan w:val="2"/>
            <w:shd w:val="clear" w:color="auto" w:fill="F2F2F2"/>
          </w:tcPr>
          <w:p w14:paraId="5DE760AF" w14:textId="77777777" w:rsidR="001B1308" w:rsidRPr="00BD7A53" w:rsidRDefault="001B1308" w:rsidP="001B1308">
            <w:pPr>
              <w:jc w:val="center"/>
              <w:rPr>
                <w:rFonts w:ascii="Arial" w:hAnsi="Arial" w:cs="Arial"/>
                <w:b/>
                <w:szCs w:val="24"/>
              </w:rPr>
            </w:pPr>
            <w:r w:rsidRPr="00BD7A53">
              <w:rPr>
                <w:rFonts w:ascii="Arial" w:hAnsi="Arial" w:cs="Arial"/>
                <w:b/>
                <w:szCs w:val="24"/>
              </w:rPr>
              <w:t>HYPERCALCAEMIA/PARATHYROID DISEASE</w:t>
            </w:r>
          </w:p>
          <w:p w14:paraId="10750FBD" w14:textId="77777777" w:rsidR="001B1308" w:rsidRPr="00B91010" w:rsidRDefault="001B1308" w:rsidP="001B1308">
            <w:pPr>
              <w:jc w:val="center"/>
              <w:rPr>
                <w:rFonts w:ascii="Arial" w:eastAsia="Verdana" w:hAnsi="Arial" w:cs="Arial"/>
                <w:b/>
                <w:sz w:val="22"/>
                <w:szCs w:val="22"/>
              </w:rPr>
            </w:pPr>
          </w:p>
        </w:tc>
      </w:tr>
      <w:tr w:rsidR="001B1308" w:rsidRPr="00B91010" w14:paraId="2DB45AD0" w14:textId="77777777" w:rsidTr="001B1308">
        <w:trPr>
          <w:trHeight w:val="712"/>
        </w:trPr>
        <w:tc>
          <w:tcPr>
            <w:tcW w:w="7797" w:type="dxa"/>
            <w:shd w:val="clear" w:color="auto" w:fill="auto"/>
          </w:tcPr>
          <w:p w14:paraId="1B6B47C6" w14:textId="77777777" w:rsidR="001B1308" w:rsidRPr="00B91010" w:rsidRDefault="001B1308" w:rsidP="001B1308">
            <w:pPr>
              <w:rPr>
                <w:rFonts w:ascii="Arial" w:hAnsi="Arial" w:cs="Arial"/>
                <w:sz w:val="22"/>
                <w:szCs w:val="22"/>
              </w:rPr>
            </w:pPr>
            <w:r w:rsidRPr="00B91010">
              <w:rPr>
                <w:rFonts w:ascii="Arial" w:hAnsi="Arial" w:cs="Arial"/>
                <w:sz w:val="22"/>
                <w:szCs w:val="22"/>
              </w:rPr>
              <w:t>Discuss the normal control of serum calcium and outline the actions of PTH, vitamin D and calcitonin.</w:t>
            </w:r>
          </w:p>
          <w:p w14:paraId="7DAD3963" w14:textId="77777777" w:rsidR="001B1308" w:rsidRPr="00B91010" w:rsidRDefault="001B1308" w:rsidP="001B1308">
            <w:pPr>
              <w:widowControl/>
              <w:jc w:val="both"/>
              <w:rPr>
                <w:rFonts w:ascii="Arial" w:eastAsia="Verdana" w:hAnsi="Arial" w:cs="Arial"/>
                <w:sz w:val="22"/>
                <w:szCs w:val="22"/>
              </w:rPr>
            </w:pPr>
          </w:p>
        </w:tc>
        <w:tc>
          <w:tcPr>
            <w:tcW w:w="1559" w:type="dxa"/>
            <w:shd w:val="clear" w:color="auto" w:fill="auto"/>
          </w:tcPr>
          <w:p w14:paraId="797F8F96" w14:textId="77777777" w:rsidR="001B1308" w:rsidRPr="00B91010" w:rsidRDefault="001B1308" w:rsidP="001B1308">
            <w:pPr>
              <w:pStyle w:val="Style-1"/>
              <w:spacing w:after="200" w:line="276" w:lineRule="auto"/>
              <w:contextualSpacing/>
              <w:rPr>
                <w:rFonts w:ascii="Arial" w:eastAsia="Verdana" w:hAnsi="Arial" w:cs="Arial"/>
                <w:b/>
                <w:sz w:val="22"/>
                <w:szCs w:val="22"/>
              </w:rPr>
            </w:pPr>
          </w:p>
        </w:tc>
      </w:tr>
      <w:tr w:rsidR="001B1308" w:rsidRPr="00B91010" w14:paraId="450289FA" w14:textId="77777777" w:rsidTr="001B1308">
        <w:trPr>
          <w:trHeight w:val="712"/>
        </w:trPr>
        <w:tc>
          <w:tcPr>
            <w:tcW w:w="7797" w:type="dxa"/>
            <w:shd w:val="clear" w:color="auto" w:fill="auto"/>
          </w:tcPr>
          <w:p w14:paraId="7B0CB7FF" w14:textId="77777777" w:rsidR="001B1308" w:rsidRPr="00B91010" w:rsidRDefault="001B1308" w:rsidP="001B1308">
            <w:pPr>
              <w:rPr>
                <w:rFonts w:ascii="Arial" w:hAnsi="Arial" w:cs="Arial"/>
                <w:sz w:val="22"/>
                <w:szCs w:val="22"/>
              </w:rPr>
            </w:pPr>
            <w:r w:rsidRPr="00B91010">
              <w:rPr>
                <w:rFonts w:ascii="Arial" w:hAnsi="Arial" w:cs="Arial"/>
                <w:sz w:val="22"/>
                <w:szCs w:val="22"/>
              </w:rPr>
              <w:t>List the causes of a raised serum calcium concentration including hyperparathyroidism and malignancy.</w:t>
            </w:r>
          </w:p>
          <w:p w14:paraId="31FBBB0E" w14:textId="77777777" w:rsidR="001B1308" w:rsidRPr="00B91010" w:rsidRDefault="001B1308" w:rsidP="001B1308">
            <w:pPr>
              <w:rPr>
                <w:rFonts w:ascii="Arial" w:hAnsi="Arial" w:cs="Arial"/>
                <w:sz w:val="22"/>
                <w:szCs w:val="22"/>
              </w:rPr>
            </w:pPr>
          </w:p>
        </w:tc>
        <w:tc>
          <w:tcPr>
            <w:tcW w:w="1559" w:type="dxa"/>
            <w:shd w:val="clear" w:color="auto" w:fill="auto"/>
          </w:tcPr>
          <w:p w14:paraId="2143E706" w14:textId="77777777" w:rsidR="001B1308" w:rsidRPr="00B91010" w:rsidRDefault="001B1308" w:rsidP="001B1308">
            <w:pPr>
              <w:pStyle w:val="Style-1"/>
              <w:spacing w:after="200" w:line="276" w:lineRule="auto"/>
              <w:contextualSpacing/>
              <w:rPr>
                <w:rFonts w:ascii="Arial" w:eastAsia="Verdana" w:hAnsi="Arial" w:cs="Arial"/>
                <w:b/>
                <w:sz w:val="22"/>
                <w:szCs w:val="22"/>
              </w:rPr>
            </w:pPr>
          </w:p>
        </w:tc>
      </w:tr>
      <w:tr w:rsidR="001B1308" w:rsidRPr="00B91010" w14:paraId="7A5DEF0D" w14:textId="77777777" w:rsidTr="001B1308">
        <w:trPr>
          <w:trHeight w:val="712"/>
        </w:trPr>
        <w:tc>
          <w:tcPr>
            <w:tcW w:w="7797" w:type="dxa"/>
            <w:shd w:val="clear" w:color="auto" w:fill="auto"/>
          </w:tcPr>
          <w:p w14:paraId="0D740986" w14:textId="77777777" w:rsidR="001B1308" w:rsidRPr="00B91010" w:rsidRDefault="001B1308" w:rsidP="001B1308">
            <w:pPr>
              <w:rPr>
                <w:rFonts w:ascii="Arial" w:hAnsi="Arial" w:cs="Arial"/>
                <w:sz w:val="22"/>
                <w:szCs w:val="22"/>
              </w:rPr>
            </w:pPr>
            <w:r w:rsidRPr="00B91010">
              <w:rPr>
                <w:rFonts w:ascii="Arial" w:hAnsi="Arial" w:cs="Arial"/>
                <w:sz w:val="22"/>
                <w:szCs w:val="22"/>
              </w:rPr>
              <w:t xml:space="preserve">Discuss the clinical presentation, laboratory features and complications of primary hyperparathyroidism. Outline the important clinical associations of hyperparathyroidism. </w:t>
            </w:r>
          </w:p>
          <w:p w14:paraId="379E1B05" w14:textId="77777777" w:rsidR="001B1308" w:rsidRPr="00B91010" w:rsidRDefault="001B1308" w:rsidP="001B1308">
            <w:pPr>
              <w:rPr>
                <w:rFonts w:ascii="Arial" w:hAnsi="Arial" w:cs="Arial"/>
                <w:sz w:val="22"/>
                <w:szCs w:val="22"/>
              </w:rPr>
            </w:pPr>
          </w:p>
        </w:tc>
        <w:tc>
          <w:tcPr>
            <w:tcW w:w="1559" w:type="dxa"/>
            <w:shd w:val="clear" w:color="auto" w:fill="auto"/>
          </w:tcPr>
          <w:p w14:paraId="477F5147" w14:textId="77777777" w:rsidR="001B1308" w:rsidRPr="00B91010" w:rsidRDefault="001B1308" w:rsidP="001B1308">
            <w:pPr>
              <w:pStyle w:val="Style-1"/>
              <w:spacing w:after="200" w:line="276" w:lineRule="auto"/>
              <w:contextualSpacing/>
              <w:rPr>
                <w:rFonts w:ascii="Arial" w:eastAsia="Verdana" w:hAnsi="Arial" w:cs="Arial"/>
                <w:b/>
                <w:sz w:val="22"/>
                <w:szCs w:val="22"/>
              </w:rPr>
            </w:pPr>
          </w:p>
        </w:tc>
      </w:tr>
      <w:tr w:rsidR="001B1308" w:rsidRPr="00B91010" w14:paraId="1B002315" w14:textId="77777777" w:rsidTr="001B1308">
        <w:trPr>
          <w:trHeight w:val="712"/>
        </w:trPr>
        <w:tc>
          <w:tcPr>
            <w:tcW w:w="7797" w:type="dxa"/>
            <w:shd w:val="clear" w:color="auto" w:fill="auto"/>
          </w:tcPr>
          <w:p w14:paraId="00A8B2E6" w14:textId="77777777" w:rsidR="001B1308" w:rsidRPr="00B91010" w:rsidRDefault="001B1308" w:rsidP="001B1308">
            <w:pPr>
              <w:rPr>
                <w:rFonts w:ascii="Arial" w:hAnsi="Arial" w:cs="Arial"/>
                <w:sz w:val="22"/>
                <w:szCs w:val="22"/>
              </w:rPr>
            </w:pPr>
            <w:r w:rsidRPr="00B91010">
              <w:rPr>
                <w:rFonts w:ascii="Arial" w:hAnsi="Arial" w:cs="Arial"/>
                <w:sz w:val="22"/>
                <w:szCs w:val="22"/>
              </w:rPr>
              <w:t>Describe the investigation and early clinical management of a patient presenting with acute hypercalcaemia.</w:t>
            </w:r>
          </w:p>
          <w:p w14:paraId="62E3C7B1" w14:textId="77777777" w:rsidR="001B1308" w:rsidRPr="00B91010" w:rsidRDefault="001B1308" w:rsidP="001B1308">
            <w:pPr>
              <w:rPr>
                <w:rFonts w:ascii="Arial" w:hAnsi="Arial" w:cs="Arial"/>
                <w:sz w:val="22"/>
                <w:szCs w:val="22"/>
              </w:rPr>
            </w:pPr>
          </w:p>
        </w:tc>
        <w:tc>
          <w:tcPr>
            <w:tcW w:w="1559" w:type="dxa"/>
            <w:shd w:val="clear" w:color="auto" w:fill="auto"/>
          </w:tcPr>
          <w:p w14:paraId="5770BC99" w14:textId="77777777" w:rsidR="001B1308" w:rsidRPr="00B91010" w:rsidRDefault="001B1308" w:rsidP="001B1308">
            <w:pPr>
              <w:pStyle w:val="Style-1"/>
              <w:spacing w:after="200" w:line="276" w:lineRule="auto"/>
              <w:contextualSpacing/>
              <w:rPr>
                <w:rFonts w:ascii="Arial" w:eastAsia="Verdana" w:hAnsi="Arial" w:cs="Arial"/>
                <w:b/>
                <w:sz w:val="22"/>
                <w:szCs w:val="22"/>
              </w:rPr>
            </w:pPr>
          </w:p>
        </w:tc>
      </w:tr>
    </w:tbl>
    <w:p w14:paraId="6F4EACE0" w14:textId="2760532C" w:rsidR="006F196B" w:rsidRPr="00B91010" w:rsidRDefault="006F196B" w:rsidP="00684B9B">
      <w:pPr>
        <w:rPr>
          <w:rFonts w:ascii="Arial" w:hAnsi="Arial" w:cs="Arial"/>
          <w:sz w:val="22"/>
          <w:szCs w:val="22"/>
        </w:rPr>
      </w:pPr>
    </w:p>
    <w:p w14:paraId="3563863E" w14:textId="42541CFB" w:rsidR="006E2456" w:rsidRDefault="006E2456" w:rsidP="00684B9B">
      <w:pPr>
        <w:rPr>
          <w:rFonts w:ascii="Arial" w:hAnsi="Arial" w:cs="Arial"/>
          <w:sz w:val="22"/>
          <w:szCs w:val="22"/>
        </w:rPr>
      </w:pPr>
    </w:p>
    <w:p w14:paraId="2FE8A173" w14:textId="5F5BEA83" w:rsidR="00BD7A53" w:rsidRDefault="00BD7A53" w:rsidP="00684B9B">
      <w:pPr>
        <w:rPr>
          <w:rFonts w:ascii="Arial" w:hAnsi="Arial" w:cs="Arial"/>
          <w:sz w:val="22"/>
          <w:szCs w:val="22"/>
        </w:rPr>
      </w:pPr>
    </w:p>
    <w:p w14:paraId="64409E05" w14:textId="770D475B" w:rsidR="00BD7A53" w:rsidRDefault="00BD7A53" w:rsidP="00684B9B">
      <w:pPr>
        <w:rPr>
          <w:rFonts w:ascii="Arial" w:hAnsi="Arial" w:cs="Arial"/>
          <w:sz w:val="22"/>
          <w:szCs w:val="22"/>
        </w:rPr>
      </w:pPr>
    </w:p>
    <w:p w14:paraId="5377765A" w14:textId="0F6A3595" w:rsidR="00BD7A53" w:rsidRDefault="00BD7A53" w:rsidP="00684B9B">
      <w:pPr>
        <w:rPr>
          <w:rFonts w:ascii="Arial" w:hAnsi="Arial" w:cs="Arial"/>
          <w:sz w:val="22"/>
          <w:szCs w:val="22"/>
        </w:rPr>
      </w:pPr>
    </w:p>
    <w:p w14:paraId="789646BA" w14:textId="2ED82F7E" w:rsidR="00BD7A53" w:rsidRDefault="00BD7A53" w:rsidP="00684B9B">
      <w:pPr>
        <w:rPr>
          <w:rFonts w:ascii="Arial" w:hAnsi="Arial" w:cs="Arial"/>
          <w:sz w:val="22"/>
          <w:szCs w:val="22"/>
        </w:rPr>
      </w:pPr>
    </w:p>
    <w:p w14:paraId="36A2B390" w14:textId="77777777" w:rsidR="00BD7A53" w:rsidRPr="00B91010" w:rsidRDefault="00BD7A53" w:rsidP="00684B9B">
      <w:pPr>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1B1308" w:rsidRPr="00B91010" w14:paraId="600A31BB" w14:textId="77777777" w:rsidTr="004135B7">
        <w:tc>
          <w:tcPr>
            <w:tcW w:w="9356" w:type="dxa"/>
            <w:gridSpan w:val="2"/>
            <w:shd w:val="clear" w:color="auto" w:fill="F2F2F2"/>
          </w:tcPr>
          <w:p w14:paraId="384AFBD2" w14:textId="77777777" w:rsidR="001B1308" w:rsidRPr="00BD7A53" w:rsidRDefault="001B1308" w:rsidP="001B1308">
            <w:pPr>
              <w:jc w:val="center"/>
              <w:rPr>
                <w:rFonts w:ascii="Arial" w:hAnsi="Arial" w:cs="Arial"/>
                <w:b/>
                <w:szCs w:val="24"/>
              </w:rPr>
            </w:pPr>
            <w:r w:rsidRPr="00BD7A53">
              <w:rPr>
                <w:rFonts w:ascii="Arial" w:hAnsi="Arial" w:cs="Arial"/>
                <w:b/>
                <w:szCs w:val="24"/>
              </w:rPr>
              <w:t>HYPOCALCAEMIA</w:t>
            </w:r>
          </w:p>
          <w:p w14:paraId="2FAB773D" w14:textId="77777777" w:rsidR="001B1308" w:rsidRPr="00B91010" w:rsidRDefault="001B1308" w:rsidP="001B1308">
            <w:pPr>
              <w:jc w:val="center"/>
              <w:rPr>
                <w:rFonts w:ascii="Arial" w:eastAsia="Verdana" w:hAnsi="Arial" w:cs="Arial"/>
                <w:b/>
                <w:sz w:val="22"/>
                <w:szCs w:val="22"/>
              </w:rPr>
            </w:pPr>
          </w:p>
        </w:tc>
      </w:tr>
      <w:tr w:rsidR="001B1308" w:rsidRPr="00B91010" w14:paraId="42AA53E6" w14:textId="77777777" w:rsidTr="001B1308">
        <w:trPr>
          <w:trHeight w:val="712"/>
        </w:trPr>
        <w:tc>
          <w:tcPr>
            <w:tcW w:w="7797" w:type="dxa"/>
            <w:shd w:val="clear" w:color="auto" w:fill="auto"/>
          </w:tcPr>
          <w:p w14:paraId="0222B338" w14:textId="77777777" w:rsidR="001B1308" w:rsidRPr="00B91010" w:rsidRDefault="001B1308" w:rsidP="001B1308">
            <w:pPr>
              <w:rPr>
                <w:rFonts w:ascii="Arial" w:hAnsi="Arial" w:cs="Arial"/>
                <w:sz w:val="22"/>
                <w:szCs w:val="22"/>
              </w:rPr>
            </w:pPr>
            <w:r w:rsidRPr="00B91010">
              <w:rPr>
                <w:rFonts w:ascii="Arial" w:hAnsi="Arial" w:cs="Arial"/>
                <w:sz w:val="22"/>
                <w:szCs w:val="22"/>
              </w:rPr>
              <w:t xml:space="preserve">List the causes of acute and chronic hypocalcaemia </w:t>
            </w:r>
          </w:p>
          <w:p w14:paraId="08422E7C" w14:textId="77777777" w:rsidR="001B1308" w:rsidRPr="00B91010" w:rsidRDefault="001B1308" w:rsidP="001B1308">
            <w:pPr>
              <w:widowControl/>
              <w:jc w:val="both"/>
              <w:rPr>
                <w:rFonts w:ascii="Arial" w:eastAsia="Verdana" w:hAnsi="Arial" w:cs="Arial"/>
                <w:sz w:val="22"/>
                <w:szCs w:val="22"/>
              </w:rPr>
            </w:pPr>
          </w:p>
        </w:tc>
        <w:tc>
          <w:tcPr>
            <w:tcW w:w="1559" w:type="dxa"/>
            <w:shd w:val="clear" w:color="auto" w:fill="auto"/>
          </w:tcPr>
          <w:p w14:paraId="6DFDF4EF" w14:textId="77777777" w:rsidR="001B1308" w:rsidRPr="00B91010" w:rsidRDefault="001B1308" w:rsidP="001B1308">
            <w:pPr>
              <w:pStyle w:val="Style-1"/>
              <w:spacing w:after="200" w:line="276" w:lineRule="auto"/>
              <w:contextualSpacing/>
              <w:rPr>
                <w:rFonts w:ascii="Arial" w:eastAsia="Verdana" w:hAnsi="Arial" w:cs="Arial"/>
                <w:b/>
                <w:sz w:val="22"/>
                <w:szCs w:val="22"/>
              </w:rPr>
            </w:pPr>
          </w:p>
        </w:tc>
      </w:tr>
      <w:tr w:rsidR="001B1308" w:rsidRPr="00B91010" w14:paraId="2E7B6886" w14:textId="77777777" w:rsidTr="001B1308">
        <w:trPr>
          <w:trHeight w:val="712"/>
        </w:trPr>
        <w:tc>
          <w:tcPr>
            <w:tcW w:w="7797" w:type="dxa"/>
            <w:shd w:val="clear" w:color="auto" w:fill="auto"/>
          </w:tcPr>
          <w:p w14:paraId="1B617C71" w14:textId="1C223868" w:rsidR="001B1308" w:rsidRPr="00B91010" w:rsidRDefault="001B1308" w:rsidP="001B1308">
            <w:pPr>
              <w:rPr>
                <w:rFonts w:ascii="Arial" w:hAnsi="Arial" w:cs="Arial"/>
                <w:sz w:val="22"/>
                <w:szCs w:val="22"/>
              </w:rPr>
            </w:pPr>
            <w:r w:rsidRPr="00B91010">
              <w:rPr>
                <w:rFonts w:ascii="Arial" w:hAnsi="Arial" w:cs="Arial"/>
                <w:sz w:val="22"/>
                <w:szCs w:val="22"/>
              </w:rPr>
              <w:t xml:space="preserve">Describe the symptoms and signs, </w:t>
            </w:r>
            <w:r w:rsidR="007F3EE7" w:rsidRPr="00B91010">
              <w:rPr>
                <w:rFonts w:ascii="Arial" w:hAnsi="Arial" w:cs="Arial"/>
                <w:sz w:val="22"/>
                <w:szCs w:val="22"/>
              </w:rPr>
              <w:t>investigation,</w:t>
            </w:r>
            <w:r w:rsidRPr="00B91010">
              <w:rPr>
                <w:rFonts w:ascii="Arial" w:hAnsi="Arial" w:cs="Arial"/>
                <w:sz w:val="22"/>
                <w:szCs w:val="22"/>
              </w:rPr>
              <w:t xml:space="preserve"> and treatment of hypocalcaemia.</w:t>
            </w:r>
          </w:p>
          <w:p w14:paraId="05EFC562" w14:textId="77777777" w:rsidR="001B1308" w:rsidRPr="00B91010" w:rsidRDefault="001B1308" w:rsidP="001B1308">
            <w:pPr>
              <w:rPr>
                <w:rFonts w:ascii="Arial" w:hAnsi="Arial" w:cs="Arial"/>
                <w:sz w:val="22"/>
                <w:szCs w:val="22"/>
              </w:rPr>
            </w:pPr>
          </w:p>
        </w:tc>
        <w:tc>
          <w:tcPr>
            <w:tcW w:w="1559" w:type="dxa"/>
            <w:shd w:val="clear" w:color="auto" w:fill="auto"/>
          </w:tcPr>
          <w:p w14:paraId="5A73FB45" w14:textId="77777777" w:rsidR="001B1308" w:rsidRPr="00B91010" w:rsidRDefault="001B1308" w:rsidP="001B1308">
            <w:pPr>
              <w:pStyle w:val="Style-1"/>
              <w:spacing w:after="200" w:line="276" w:lineRule="auto"/>
              <w:contextualSpacing/>
              <w:rPr>
                <w:rFonts w:ascii="Arial" w:eastAsia="Verdana" w:hAnsi="Arial" w:cs="Arial"/>
                <w:b/>
                <w:sz w:val="22"/>
                <w:szCs w:val="22"/>
              </w:rPr>
            </w:pPr>
          </w:p>
        </w:tc>
      </w:tr>
    </w:tbl>
    <w:p w14:paraId="4F65AA14" w14:textId="77777777" w:rsidR="005E32F2" w:rsidRPr="00B91010" w:rsidRDefault="005E32F2" w:rsidP="001B1308">
      <w:pPr>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1B1308" w:rsidRPr="00B91010" w14:paraId="61E4B289" w14:textId="77777777" w:rsidTr="004135B7">
        <w:tc>
          <w:tcPr>
            <w:tcW w:w="9356" w:type="dxa"/>
            <w:gridSpan w:val="2"/>
            <w:shd w:val="clear" w:color="auto" w:fill="F2F2F2"/>
          </w:tcPr>
          <w:p w14:paraId="0A3AB376" w14:textId="77777777" w:rsidR="001B1308" w:rsidRPr="00BD7A53" w:rsidRDefault="001B1308" w:rsidP="001B1308">
            <w:pPr>
              <w:jc w:val="center"/>
              <w:rPr>
                <w:rFonts w:ascii="Arial" w:hAnsi="Arial" w:cs="Arial"/>
                <w:b/>
                <w:szCs w:val="24"/>
              </w:rPr>
            </w:pPr>
            <w:r w:rsidRPr="00BD7A53">
              <w:rPr>
                <w:rFonts w:ascii="Arial" w:hAnsi="Arial" w:cs="Arial"/>
                <w:b/>
                <w:szCs w:val="24"/>
              </w:rPr>
              <w:t>SKILLS IN ENDOCRINOLOGY AND DIABETES</w:t>
            </w:r>
          </w:p>
          <w:p w14:paraId="09036274" w14:textId="77777777" w:rsidR="001B1308" w:rsidRPr="00B91010" w:rsidRDefault="001B1308" w:rsidP="001B1308">
            <w:pPr>
              <w:jc w:val="center"/>
              <w:rPr>
                <w:rFonts w:ascii="Arial" w:eastAsia="Verdana" w:hAnsi="Arial" w:cs="Arial"/>
                <w:b/>
                <w:sz w:val="22"/>
                <w:szCs w:val="22"/>
              </w:rPr>
            </w:pPr>
          </w:p>
        </w:tc>
      </w:tr>
      <w:tr w:rsidR="001B1308" w:rsidRPr="00B91010" w14:paraId="23F11028" w14:textId="77777777" w:rsidTr="001B1308">
        <w:trPr>
          <w:trHeight w:val="712"/>
        </w:trPr>
        <w:tc>
          <w:tcPr>
            <w:tcW w:w="7797" w:type="dxa"/>
            <w:shd w:val="clear" w:color="auto" w:fill="auto"/>
          </w:tcPr>
          <w:p w14:paraId="1DA22D07" w14:textId="77777777" w:rsidR="001B1308" w:rsidRPr="00B91010" w:rsidRDefault="001B1308" w:rsidP="001B1308">
            <w:pPr>
              <w:rPr>
                <w:rFonts w:ascii="Arial" w:hAnsi="Arial" w:cs="Arial"/>
                <w:sz w:val="22"/>
                <w:szCs w:val="22"/>
              </w:rPr>
            </w:pPr>
            <w:r w:rsidRPr="00B91010">
              <w:rPr>
                <w:rFonts w:ascii="Arial" w:hAnsi="Arial" w:cs="Arial"/>
                <w:sz w:val="22"/>
                <w:szCs w:val="22"/>
              </w:rPr>
              <w:t>Measure capillary blood glucose using a reflectance meter and test strip.</w:t>
            </w:r>
          </w:p>
          <w:p w14:paraId="71A637A9" w14:textId="77777777" w:rsidR="001B1308" w:rsidRPr="00B91010" w:rsidRDefault="001B1308" w:rsidP="001B1308">
            <w:pPr>
              <w:widowControl/>
              <w:jc w:val="both"/>
              <w:rPr>
                <w:rFonts w:ascii="Arial" w:eastAsia="Verdana" w:hAnsi="Arial" w:cs="Arial"/>
                <w:sz w:val="22"/>
                <w:szCs w:val="22"/>
              </w:rPr>
            </w:pPr>
          </w:p>
        </w:tc>
        <w:tc>
          <w:tcPr>
            <w:tcW w:w="1559" w:type="dxa"/>
            <w:shd w:val="clear" w:color="auto" w:fill="auto"/>
          </w:tcPr>
          <w:p w14:paraId="10B25199" w14:textId="77777777" w:rsidR="001B1308" w:rsidRPr="00B91010" w:rsidRDefault="001B1308" w:rsidP="001B1308">
            <w:pPr>
              <w:pStyle w:val="Style-1"/>
              <w:spacing w:after="200" w:line="276" w:lineRule="auto"/>
              <w:contextualSpacing/>
              <w:rPr>
                <w:rFonts w:ascii="Arial" w:eastAsia="Verdana" w:hAnsi="Arial" w:cs="Arial"/>
                <w:b/>
                <w:sz w:val="22"/>
                <w:szCs w:val="22"/>
              </w:rPr>
            </w:pPr>
          </w:p>
        </w:tc>
      </w:tr>
      <w:tr w:rsidR="001B1308" w:rsidRPr="00B91010" w14:paraId="5FC34025" w14:textId="77777777" w:rsidTr="001B1308">
        <w:trPr>
          <w:trHeight w:val="712"/>
        </w:trPr>
        <w:tc>
          <w:tcPr>
            <w:tcW w:w="7797" w:type="dxa"/>
            <w:shd w:val="clear" w:color="auto" w:fill="auto"/>
          </w:tcPr>
          <w:p w14:paraId="7205A37F" w14:textId="77777777" w:rsidR="001B1308" w:rsidRPr="00B91010" w:rsidRDefault="001B1308" w:rsidP="001B1308">
            <w:pPr>
              <w:rPr>
                <w:rFonts w:ascii="Arial" w:hAnsi="Arial" w:cs="Arial"/>
                <w:sz w:val="22"/>
                <w:szCs w:val="22"/>
              </w:rPr>
            </w:pPr>
            <w:r w:rsidRPr="00B91010">
              <w:rPr>
                <w:rFonts w:ascii="Arial" w:hAnsi="Arial" w:cs="Arial"/>
                <w:sz w:val="22"/>
                <w:szCs w:val="22"/>
              </w:rPr>
              <w:t>Perform accurate urinalysis for glucose, protein and ketones using standard test strips.</w:t>
            </w:r>
          </w:p>
          <w:p w14:paraId="5D5E3E97" w14:textId="77777777" w:rsidR="001B1308" w:rsidRPr="00B91010" w:rsidRDefault="001B1308" w:rsidP="001B1308">
            <w:pPr>
              <w:rPr>
                <w:rFonts w:ascii="Arial" w:hAnsi="Arial" w:cs="Arial"/>
                <w:sz w:val="22"/>
                <w:szCs w:val="22"/>
              </w:rPr>
            </w:pPr>
          </w:p>
        </w:tc>
        <w:tc>
          <w:tcPr>
            <w:tcW w:w="1559" w:type="dxa"/>
            <w:shd w:val="clear" w:color="auto" w:fill="auto"/>
          </w:tcPr>
          <w:p w14:paraId="0393FFA6" w14:textId="77777777" w:rsidR="001B1308" w:rsidRPr="00B91010" w:rsidRDefault="001B1308" w:rsidP="001B1308">
            <w:pPr>
              <w:pStyle w:val="Style-1"/>
              <w:spacing w:after="200" w:line="276" w:lineRule="auto"/>
              <w:contextualSpacing/>
              <w:rPr>
                <w:rFonts w:ascii="Arial" w:eastAsia="Verdana" w:hAnsi="Arial" w:cs="Arial"/>
                <w:b/>
                <w:sz w:val="22"/>
                <w:szCs w:val="22"/>
              </w:rPr>
            </w:pPr>
          </w:p>
        </w:tc>
      </w:tr>
      <w:tr w:rsidR="001B1308" w:rsidRPr="00B91010" w14:paraId="5AE4B6DA" w14:textId="77777777" w:rsidTr="001B1308">
        <w:trPr>
          <w:trHeight w:val="712"/>
        </w:trPr>
        <w:tc>
          <w:tcPr>
            <w:tcW w:w="7797" w:type="dxa"/>
            <w:shd w:val="clear" w:color="auto" w:fill="auto"/>
          </w:tcPr>
          <w:p w14:paraId="6080B829" w14:textId="77777777" w:rsidR="001B1308" w:rsidRPr="00B91010" w:rsidRDefault="001B1308" w:rsidP="001B1308">
            <w:pPr>
              <w:rPr>
                <w:rFonts w:ascii="Arial" w:hAnsi="Arial" w:cs="Arial"/>
                <w:sz w:val="22"/>
                <w:szCs w:val="22"/>
              </w:rPr>
            </w:pPr>
            <w:r w:rsidRPr="00B91010">
              <w:rPr>
                <w:rFonts w:ascii="Arial" w:hAnsi="Arial" w:cs="Arial"/>
                <w:sz w:val="22"/>
                <w:szCs w:val="22"/>
              </w:rPr>
              <w:t>Interpret blood gases showing a metabolic acidosis due to DKA</w:t>
            </w:r>
          </w:p>
        </w:tc>
        <w:tc>
          <w:tcPr>
            <w:tcW w:w="1559" w:type="dxa"/>
            <w:shd w:val="clear" w:color="auto" w:fill="auto"/>
          </w:tcPr>
          <w:p w14:paraId="4525EC3D" w14:textId="77777777" w:rsidR="001B1308" w:rsidRPr="00B91010" w:rsidRDefault="001B1308" w:rsidP="001B1308">
            <w:pPr>
              <w:pStyle w:val="Style-1"/>
              <w:spacing w:after="200" w:line="276" w:lineRule="auto"/>
              <w:contextualSpacing/>
              <w:rPr>
                <w:rFonts w:ascii="Arial" w:eastAsia="Verdana" w:hAnsi="Arial" w:cs="Arial"/>
                <w:b/>
                <w:sz w:val="22"/>
                <w:szCs w:val="22"/>
              </w:rPr>
            </w:pPr>
          </w:p>
        </w:tc>
      </w:tr>
      <w:tr w:rsidR="001B1308" w:rsidRPr="00B91010" w14:paraId="0582D334" w14:textId="77777777" w:rsidTr="001B1308">
        <w:trPr>
          <w:trHeight w:val="712"/>
        </w:trPr>
        <w:tc>
          <w:tcPr>
            <w:tcW w:w="7797" w:type="dxa"/>
            <w:shd w:val="clear" w:color="auto" w:fill="auto"/>
          </w:tcPr>
          <w:p w14:paraId="1347A91B" w14:textId="77777777" w:rsidR="001B1308" w:rsidRPr="00B91010" w:rsidRDefault="001B1308" w:rsidP="001B1308">
            <w:pPr>
              <w:rPr>
                <w:rFonts w:ascii="Arial" w:hAnsi="Arial" w:cs="Arial"/>
                <w:sz w:val="22"/>
                <w:szCs w:val="22"/>
              </w:rPr>
            </w:pPr>
            <w:r w:rsidRPr="00B91010">
              <w:rPr>
                <w:rFonts w:ascii="Arial" w:hAnsi="Arial" w:cs="Arial"/>
                <w:sz w:val="22"/>
                <w:szCs w:val="22"/>
              </w:rPr>
              <w:t>Interpret a Glucose Tolerance Test</w:t>
            </w:r>
          </w:p>
          <w:p w14:paraId="3F2F3777" w14:textId="77777777" w:rsidR="001B1308" w:rsidRPr="00B91010" w:rsidRDefault="001B1308" w:rsidP="001B1308">
            <w:pPr>
              <w:rPr>
                <w:rFonts w:ascii="Arial" w:hAnsi="Arial" w:cs="Arial"/>
                <w:sz w:val="22"/>
                <w:szCs w:val="22"/>
              </w:rPr>
            </w:pPr>
          </w:p>
        </w:tc>
        <w:tc>
          <w:tcPr>
            <w:tcW w:w="1559" w:type="dxa"/>
            <w:shd w:val="clear" w:color="auto" w:fill="auto"/>
          </w:tcPr>
          <w:p w14:paraId="116FB516" w14:textId="77777777" w:rsidR="001B1308" w:rsidRPr="00B91010" w:rsidRDefault="001B1308" w:rsidP="001B1308">
            <w:pPr>
              <w:pStyle w:val="Style-1"/>
              <w:spacing w:after="200" w:line="276" w:lineRule="auto"/>
              <w:contextualSpacing/>
              <w:rPr>
                <w:rFonts w:ascii="Arial" w:eastAsia="Verdana" w:hAnsi="Arial" w:cs="Arial"/>
                <w:b/>
                <w:sz w:val="22"/>
                <w:szCs w:val="22"/>
              </w:rPr>
            </w:pPr>
          </w:p>
        </w:tc>
      </w:tr>
      <w:tr w:rsidR="001B1308" w:rsidRPr="00B91010" w14:paraId="3F960AEA" w14:textId="77777777" w:rsidTr="001B1308">
        <w:trPr>
          <w:trHeight w:val="712"/>
        </w:trPr>
        <w:tc>
          <w:tcPr>
            <w:tcW w:w="7797" w:type="dxa"/>
            <w:shd w:val="clear" w:color="auto" w:fill="auto"/>
          </w:tcPr>
          <w:p w14:paraId="06ED2CF0" w14:textId="77777777" w:rsidR="001B1308" w:rsidRPr="00B91010" w:rsidRDefault="001B1308" w:rsidP="001B1308">
            <w:pPr>
              <w:rPr>
                <w:rFonts w:ascii="Arial" w:hAnsi="Arial" w:cs="Arial"/>
                <w:sz w:val="22"/>
                <w:szCs w:val="22"/>
              </w:rPr>
            </w:pPr>
            <w:r w:rsidRPr="00B91010">
              <w:rPr>
                <w:rFonts w:ascii="Arial" w:hAnsi="Arial" w:cs="Arial"/>
                <w:sz w:val="22"/>
                <w:szCs w:val="22"/>
              </w:rPr>
              <w:t>Interpret thyroid function test results to determine whether the abnormal function results from disease of the thyroid or pituitary gland.</w:t>
            </w:r>
          </w:p>
          <w:p w14:paraId="53E1ABC2" w14:textId="77777777" w:rsidR="001B1308" w:rsidRPr="00B91010" w:rsidRDefault="001B1308" w:rsidP="001B1308">
            <w:pPr>
              <w:rPr>
                <w:rFonts w:ascii="Arial" w:hAnsi="Arial" w:cs="Arial"/>
                <w:sz w:val="22"/>
                <w:szCs w:val="22"/>
              </w:rPr>
            </w:pPr>
          </w:p>
        </w:tc>
        <w:tc>
          <w:tcPr>
            <w:tcW w:w="1559" w:type="dxa"/>
            <w:shd w:val="clear" w:color="auto" w:fill="auto"/>
          </w:tcPr>
          <w:p w14:paraId="138710A3" w14:textId="77777777" w:rsidR="001B1308" w:rsidRPr="00B91010" w:rsidRDefault="001B1308" w:rsidP="001B1308">
            <w:pPr>
              <w:pStyle w:val="Style-1"/>
              <w:spacing w:after="200" w:line="276" w:lineRule="auto"/>
              <w:contextualSpacing/>
              <w:rPr>
                <w:rFonts w:ascii="Arial" w:eastAsia="Verdana" w:hAnsi="Arial" w:cs="Arial"/>
                <w:b/>
                <w:sz w:val="22"/>
                <w:szCs w:val="22"/>
              </w:rPr>
            </w:pPr>
          </w:p>
        </w:tc>
      </w:tr>
      <w:tr w:rsidR="001B1308" w:rsidRPr="00B91010" w14:paraId="685DDE19" w14:textId="77777777" w:rsidTr="001B1308">
        <w:trPr>
          <w:trHeight w:val="712"/>
        </w:trPr>
        <w:tc>
          <w:tcPr>
            <w:tcW w:w="7797" w:type="dxa"/>
            <w:shd w:val="clear" w:color="auto" w:fill="auto"/>
          </w:tcPr>
          <w:p w14:paraId="7A2D9AB5" w14:textId="77777777" w:rsidR="001B1308" w:rsidRPr="00B91010" w:rsidRDefault="001B1308" w:rsidP="001B1308">
            <w:pPr>
              <w:rPr>
                <w:rFonts w:ascii="Arial" w:hAnsi="Arial" w:cs="Arial"/>
                <w:sz w:val="22"/>
                <w:szCs w:val="22"/>
              </w:rPr>
            </w:pPr>
            <w:r w:rsidRPr="00B91010">
              <w:rPr>
                <w:rFonts w:ascii="Arial" w:hAnsi="Arial" w:cs="Arial"/>
                <w:sz w:val="22"/>
                <w:szCs w:val="22"/>
              </w:rPr>
              <w:t>Interpret thyroid autoantibody test results.</w:t>
            </w:r>
          </w:p>
        </w:tc>
        <w:tc>
          <w:tcPr>
            <w:tcW w:w="1559" w:type="dxa"/>
            <w:shd w:val="clear" w:color="auto" w:fill="auto"/>
          </w:tcPr>
          <w:p w14:paraId="4294FA94" w14:textId="77777777" w:rsidR="001B1308" w:rsidRPr="00B91010" w:rsidRDefault="001B1308" w:rsidP="001B1308">
            <w:pPr>
              <w:pStyle w:val="Style-1"/>
              <w:spacing w:after="200" w:line="276" w:lineRule="auto"/>
              <w:contextualSpacing/>
              <w:rPr>
                <w:rFonts w:ascii="Arial" w:eastAsia="Verdana" w:hAnsi="Arial" w:cs="Arial"/>
                <w:b/>
                <w:sz w:val="22"/>
                <w:szCs w:val="22"/>
              </w:rPr>
            </w:pPr>
          </w:p>
        </w:tc>
      </w:tr>
      <w:tr w:rsidR="001B1308" w:rsidRPr="00B91010" w14:paraId="2E15AD41" w14:textId="77777777" w:rsidTr="001B1308">
        <w:trPr>
          <w:trHeight w:val="712"/>
        </w:trPr>
        <w:tc>
          <w:tcPr>
            <w:tcW w:w="7797" w:type="dxa"/>
            <w:shd w:val="clear" w:color="auto" w:fill="auto"/>
          </w:tcPr>
          <w:p w14:paraId="741E5938" w14:textId="77777777" w:rsidR="001B1308" w:rsidRPr="00B91010" w:rsidRDefault="001B1308" w:rsidP="001B1308">
            <w:pPr>
              <w:rPr>
                <w:rFonts w:ascii="Arial" w:hAnsi="Arial" w:cs="Arial"/>
                <w:sz w:val="22"/>
                <w:szCs w:val="22"/>
              </w:rPr>
            </w:pPr>
            <w:r w:rsidRPr="00B91010">
              <w:rPr>
                <w:rFonts w:ascii="Arial" w:hAnsi="Arial" w:cs="Arial"/>
                <w:sz w:val="22"/>
                <w:szCs w:val="22"/>
              </w:rPr>
              <w:t>Interpret endocrine test results to determine whether there is pituitary or end organ failure</w:t>
            </w:r>
          </w:p>
          <w:p w14:paraId="4B51A803" w14:textId="77777777" w:rsidR="001B1308" w:rsidRPr="00B91010" w:rsidRDefault="001B1308" w:rsidP="001B1308">
            <w:pPr>
              <w:rPr>
                <w:rFonts w:ascii="Arial" w:hAnsi="Arial" w:cs="Arial"/>
                <w:sz w:val="22"/>
                <w:szCs w:val="22"/>
              </w:rPr>
            </w:pPr>
          </w:p>
        </w:tc>
        <w:tc>
          <w:tcPr>
            <w:tcW w:w="1559" w:type="dxa"/>
            <w:shd w:val="clear" w:color="auto" w:fill="auto"/>
          </w:tcPr>
          <w:p w14:paraId="16A75FDF" w14:textId="77777777" w:rsidR="001B1308" w:rsidRPr="00B91010" w:rsidRDefault="001B1308" w:rsidP="001B1308">
            <w:pPr>
              <w:pStyle w:val="Style-1"/>
              <w:spacing w:after="200" w:line="276" w:lineRule="auto"/>
              <w:contextualSpacing/>
              <w:rPr>
                <w:rFonts w:ascii="Arial" w:eastAsia="Verdana" w:hAnsi="Arial" w:cs="Arial"/>
                <w:b/>
                <w:sz w:val="22"/>
                <w:szCs w:val="22"/>
              </w:rPr>
            </w:pPr>
          </w:p>
        </w:tc>
      </w:tr>
      <w:tr w:rsidR="001B1308" w:rsidRPr="00B91010" w14:paraId="2ABA85AF" w14:textId="77777777" w:rsidTr="001B1308">
        <w:trPr>
          <w:trHeight w:val="712"/>
        </w:trPr>
        <w:tc>
          <w:tcPr>
            <w:tcW w:w="7797" w:type="dxa"/>
            <w:shd w:val="clear" w:color="auto" w:fill="auto"/>
          </w:tcPr>
          <w:p w14:paraId="10A455C8" w14:textId="77777777" w:rsidR="001B1308" w:rsidRPr="00B91010" w:rsidRDefault="001B1308" w:rsidP="001B1308">
            <w:pPr>
              <w:rPr>
                <w:rFonts w:ascii="Arial" w:hAnsi="Arial" w:cs="Arial"/>
                <w:sz w:val="22"/>
                <w:szCs w:val="22"/>
              </w:rPr>
            </w:pPr>
            <w:r w:rsidRPr="00B91010">
              <w:rPr>
                <w:rFonts w:ascii="Arial" w:hAnsi="Arial" w:cs="Arial"/>
                <w:sz w:val="22"/>
                <w:szCs w:val="22"/>
              </w:rPr>
              <w:t>Interpret the results of a Synacthen test and a dexamethasone suppression test</w:t>
            </w:r>
          </w:p>
          <w:p w14:paraId="0B7B91DB" w14:textId="77777777" w:rsidR="001B1308" w:rsidRPr="00B91010" w:rsidRDefault="001B1308" w:rsidP="001B1308">
            <w:pPr>
              <w:rPr>
                <w:rFonts w:ascii="Arial" w:hAnsi="Arial" w:cs="Arial"/>
                <w:sz w:val="22"/>
                <w:szCs w:val="22"/>
              </w:rPr>
            </w:pPr>
          </w:p>
        </w:tc>
        <w:tc>
          <w:tcPr>
            <w:tcW w:w="1559" w:type="dxa"/>
            <w:shd w:val="clear" w:color="auto" w:fill="auto"/>
          </w:tcPr>
          <w:p w14:paraId="1E973AE1" w14:textId="77777777" w:rsidR="001B1308" w:rsidRPr="00B91010" w:rsidRDefault="001B1308" w:rsidP="001B1308">
            <w:pPr>
              <w:pStyle w:val="Style-1"/>
              <w:spacing w:after="200" w:line="276" w:lineRule="auto"/>
              <w:contextualSpacing/>
              <w:rPr>
                <w:rFonts w:ascii="Arial" w:eastAsia="Verdana" w:hAnsi="Arial" w:cs="Arial"/>
                <w:b/>
                <w:sz w:val="22"/>
                <w:szCs w:val="22"/>
              </w:rPr>
            </w:pPr>
          </w:p>
        </w:tc>
      </w:tr>
      <w:tr w:rsidR="001B1308" w:rsidRPr="00B91010" w14:paraId="6254BA4B" w14:textId="77777777" w:rsidTr="001B1308">
        <w:trPr>
          <w:trHeight w:val="712"/>
        </w:trPr>
        <w:tc>
          <w:tcPr>
            <w:tcW w:w="7797" w:type="dxa"/>
            <w:shd w:val="clear" w:color="auto" w:fill="auto"/>
          </w:tcPr>
          <w:p w14:paraId="50A74A0A" w14:textId="77777777" w:rsidR="001B1308" w:rsidRPr="00B91010" w:rsidRDefault="001B1308" w:rsidP="001B1308">
            <w:pPr>
              <w:rPr>
                <w:rFonts w:ascii="Arial" w:hAnsi="Arial" w:cs="Arial"/>
                <w:sz w:val="22"/>
                <w:szCs w:val="22"/>
              </w:rPr>
            </w:pPr>
            <w:r w:rsidRPr="00B91010">
              <w:rPr>
                <w:rFonts w:ascii="Arial" w:hAnsi="Arial" w:cs="Arial"/>
                <w:sz w:val="22"/>
                <w:szCs w:val="22"/>
              </w:rPr>
              <w:t>Interpret laboratory data (Ca, phosphate, alkaline phosphatase, PTH and serum albumin) to make a diagnosis in a patient with hypercalcaemia.</w:t>
            </w:r>
          </w:p>
          <w:p w14:paraId="3CD035B4" w14:textId="77777777" w:rsidR="001B1308" w:rsidRPr="00B91010" w:rsidRDefault="001B1308" w:rsidP="001B1308">
            <w:pPr>
              <w:rPr>
                <w:rFonts w:ascii="Arial" w:hAnsi="Arial" w:cs="Arial"/>
                <w:sz w:val="22"/>
                <w:szCs w:val="22"/>
              </w:rPr>
            </w:pPr>
          </w:p>
        </w:tc>
        <w:tc>
          <w:tcPr>
            <w:tcW w:w="1559" w:type="dxa"/>
            <w:shd w:val="clear" w:color="auto" w:fill="auto"/>
          </w:tcPr>
          <w:p w14:paraId="1AA90C97" w14:textId="77777777" w:rsidR="001B1308" w:rsidRPr="00B91010" w:rsidRDefault="001B1308" w:rsidP="001B1308">
            <w:pPr>
              <w:pStyle w:val="Style-1"/>
              <w:spacing w:after="200" w:line="276" w:lineRule="auto"/>
              <w:contextualSpacing/>
              <w:rPr>
                <w:rFonts w:ascii="Arial" w:eastAsia="Verdana" w:hAnsi="Arial" w:cs="Arial"/>
                <w:b/>
                <w:sz w:val="22"/>
                <w:szCs w:val="22"/>
              </w:rPr>
            </w:pPr>
          </w:p>
        </w:tc>
      </w:tr>
    </w:tbl>
    <w:p w14:paraId="677BCD59" w14:textId="77777777" w:rsidR="006F196B" w:rsidRPr="00BD7A53" w:rsidRDefault="006F196B">
      <w:pPr>
        <w:jc w:val="both"/>
        <w:rPr>
          <w:rFonts w:ascii="Arial" w:hAnsi="Arial" w:cs="Arial"/>
          <w:b/>
          <w:sz w:val="28"/>
          <w:szCs w:val="28"/>
          <w:lang w:val="en-GB"/>
        </w:rPr>
      </w:pPr>
    </w:p>
    <w:p w14:paraId="1381C413" w14:textId="77777777" w:rsidR="00BC42B1" w:rsidRPr="00BD7A53" w:rsidRDefault="00BC42B1" w:rsidP="00E4008B">
      <w:pPr>
        <w:pBdr>
          <w:top w:val="single" w:sz="4" w:space="1" w:color="auto"/>
          <w:left w:val="single" w:sz="4" w:space="4" w:color="auto"/>
          <w:bottom w:val="single" w:sz="4" w:space="1" w:color="auto"/>
          <w:right w:val="single" w:sz="4" w:space="4" w:color="auto"/>
        </w:pBdr>
        <w:shd w:val="clear" w:color="auto" w:fill="BFBFBF"/>
        <w:jc w:val="center"/>
        <w:rPr>
          <w:rFonts w:ascii="Arial" w:hAnsi="Arial" w:cs="Arial"/>
          <w:sz w:val="28"/>
          <w:szCs w:val="28"/>
          <w:lang w:val="en-GB"/>
        </w:rPr>
      </w:pPr>
      <w:r w:rsidRPr="00BD7A53">
        <w:rPr>
          <w:rFonts w:ascii="Arial" w:hAnsi="Arial" w:cs="Arial"/>
          <w:b/>
          <w:sz w:val="28"/>
          <w:szCs w:val="28"/>
          <w:lang w:val="en-GB"/>
        </w:rPr>
        <w:t>MEDICAL AND SURGICAL GASTROENTEROLOGY</w:t>
      </w:r>
    </w:p>
    <w:p w14:paraId="744BC03A" w14:textId="77777777" w:rsidR="00FC1A6F" w:rsidRPr="00B91010" w:rsidRDefault="00FC1A6F">
      <w:pPr>
        <w:jc w:val="both"/>
        <w:rPr>
          <w:rFonts w:ascii="Arial" w:hAnsi="Arial" w:cs="Arial"/>
          <w:b/>
          <w:sz w:val="22"/>
          <w:szCs w:val="22"/>
          <w:lang w:val="en-GB"/>
        </w:rPr>
      </w:pPr>
    </w:p>
    <w:p w14:paraId="191A5B2C" w14:textId="77777777" w:rsidR="00BC42B1" w:rsidRPr="00BD7A53" w:rsidRDefault="00BC42B1" w:rsidP="00E4008B">
      <w:pPr>
        <w:pBdr>
          <w:top w:val="single" w:sz="4" w:space="1" w:color="auto"/>
          <w:left w:val="single" w:sz="4" w:space="4" w:color="auto"/>
          <w:bottom w:val="single" w:sz="4" w:space="1" w:color="auto"/>
          <w:right w:val="single" w:sz="4" w:space="4" w:color="auto"/>
        </w:pBdr>
        <w:shd w:val="clear" w:color="auto" w:fill="BFBFBF"/>
        <w:jc w:val="center"/>
        <w:rPr>
          <w:rFonts w:ascii="Arial" w:hAnsi="Arial" w:cs="Arial"/>
          <w:sz w:val="28"/>
          <w:szCs w:val="28"/>
          <w:lang w:val="en-GB"/>
        </w:rPr>
      </w:pPr>
      <w:r w:rsidRPr="00BD7A53">
        <w:rPr>
          <w:rFonts w:ascii="Arial" w:hAnsi="Arial" w:cs="Arial"/>
          <w:b/>
          <w:sz w:val="28"/>
          <w:szCs w:val="28"/>
          <w:lang w:val="en-GB"/>
        </w:rPr>
        <w:t>NUTRITION</w:t>
      </w:r>
    </w:p>
    <w:p w14:paraId="23286241" w14:textId="77777777" w:rsidR="00BC42B1" w:rsidRPr="00B91010" w:rsidRDefault="00BC42B1">
      <w:pPr>
        <w:jc w:val="both"/>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CE325A" w:rsidRPr="00B91010" w14:paraId="7AE5C4FD" w14:textId="77777777" w:rsidTr="00473B62">
        <w:tc>
          <w:tcPr>
            <w:tcW w:w="9356" w:type="dxa"/>
            <w:gridSpan w:val="2"/>
            <w:shd w:val="clear" w:color="auto" w:fill="F2F2F2"/>
          </w:tcPr>
          <w:p w14:paraId="5F4E2516" w14:textId="77777777" w:rsidR="00CE325A" w:rsidRPr="00BD7A53" w:rsidRDefault="00CE325A" w:rsidP="00CE325A">
            <w:pPr>
              <w:pStyle w:val="Heading2"/>
              <w:jc w:val="center"/>
              <w:rPr>
                <w:rFonts w:ascii="Arial" w:hAnsi="Arial" w:cs="Arial"/>
                <w:szCs w:val="24"/>
              </w:rPr>
            </w:pPr>
            <w:r w:rsidRPr="00BD7A53">
              <w:rPr>
                <w:rFonts w:ascii="Arial" w:hAnsi="Arial" w:cs="Arial"/>
                <w:bCs/>
                <w:szCs w:val="24"/>
              </w:rPr>
              <w:t>NUTRITIONAL ASSESSMENT</w:t>
            </w:r>
          </w:p>
          <w:p w14:paraId="53F1B626" w14:textId="77777777" w:rsidR="00CE325A" w:rsidRPr="00B91010" w:rsidRDefault="00CE325A" w:rsidP="00CE325A">
            <w:pPr>
              <w:jc w:val="center"/>
              <w:rPr>
                <w:rFonts w:ascii="Arial" w:eastAsia="Verdana" w:hAnsi="Arial" w:cs="Arial"/>
                <w:b/>
                <w:sz w:val="22"/>
                <w:szCs w:val="22"/>
              </w:rPr>
            </w:pPr>
          </w:p>
        </w:tc>
      </w:tr>
      <w:tr w:rsidR="00CE325A" w:rsidRPr="00B91010" w14:paraId="3DCEACFB" w14:textId="77777777" w:rsidTr="00CE325A">
        <w:trPr>
          <w:trHeight w:val="712"/>
        </w:trPr>
        <w:tc>
          <w:tcPr>
            <w:tcW w:w="7797" w:type="dxa"/>
            <w:shd w:val="clear" w:color="auto" w:fill="auto"/>
          </w:tcPr>
          <w:p w14:paraId="5BC32168" w14:textId="77777777" w:rsidR="00CE325A" w:rsidRPr="00B91010" w:rsidRDefault="00CE325A" w:rsidP="00CE325A">
            <w:pPr>
              <w:rPr>
                <w:rFonts w:ascii="Arial" w:hAnsi="Arial" w:cs="Arial"/>
                <w:sz w:val="22"/>
                <w:szCs w:val="22"/>
              </w:rPr>
            </w:pPr>
            <w:r w:rsidRPr="00B91010">
              <w:rPr>
                <w:rFonts w:ascii="Arial" w:hAnsi="Arial" w:cs="Arial"/>
                <w:sz w:val="22"/>
                <w:szCs w:val="22"/>
              </w:rPr>
              <w:t>List the daily requirements of fat, protein and carbohydrate utilised by the body. Knowing a patient's weight and level of stress, calculate the daily requirements for calories, protein and carbohydrates.</w:t>
            </w:r>
          </w:p>
          <w:p w14:paraId="67E58A97" w14:textId="77777777" w:rsidR="00CE325A" w:rsidRPr="00B91010" w:rsidRDefault="00CE325A" w:rsidP="00CE325A">
            <w:pPr>
              <w:widowControl/>
              <w:jc w:val="both"/>
              <w:rPr>
                <w:rFonts w:ascii="Arial" w:eastAsia="Verdana" w:hAnsi="Arial" w:cs="Arial"/>
                <w:sz w:val="22"/>
                <w:szCs w:val="22"/>
              </w:rPr>
            </w:pPr>
          </w:p>
        </w:tc>
        <w:tc>
          <w:tcPr>
            <w:tcW w:w="1559" w:type="dxa"/>
            <w:shd w:val="clear" w:color="auto" w:fill="auto"/>
          </w:tcPr>
          <w:p w14:paraId="6C02ADB3" w14:textId="77777777" w:rsidR="00CE325A" w:rsidRPr="00B91010" w:rsidRDefault="00CE325A" w:rsidP="00CE325A">
            <w:pPr>
              <w:pStyle w:val="Style-1"/>
              <w:spacing w:after="200" w:line="276" w:lineRule="auto"/>
              <w:contextualSpacing/>
              <w:rPr>
                <w:rFonts w:ascii="Arial" w:eastAsia="Verdana" w:hAnsi="Arial" w:cs="Arial"/>
                <w:b/>
                <w:sz w:val="22"/>
                <w:szCs w:val="22"/>
              </w:rPr>
            </w:pPr>
          </w:p>
        </w:tc>
      </w:tr>
      <w:tr w:rsidR="00CE325A" w:rsidRPr="00B91010" w14:paraId="2FCF61C3" w14:textId="77777777" w:rsidTr="00CE325A">
        <w:trPr>
          <w:trHeight w:val="712"/>
        </w:trPr>
        <w:tc>
          <w:tcPr>
            <w:tcW w:w="7797" w:type="dxa"/>
            <w:shd w:val="clear" w:color="auto" w:fill="auto"/>
          </w:tcPr>
          <w:p w14:paraId="3CCEE3E3" w14:textId="77777777" w:rsidR="00CE325A" w:rsidRPr="00B91010" w:rsidRDefault="00CE325A" w:rsidP="00CE325A">
            <w:pPr>
              <w:rPr>
                <w:rFonts w:ascii="Arial" w:hAnsi="Arial" w:cs="Arial"/>
                <w:sz w:val="22"/>
                <w:szCs w:val="22"/>
              </w:rPr>
            </w:pPr>
            <w:r w:rsidRPr="00B91010">
              <w:rPr>
                <w:rFonts w:ascii="Arial" w:hAnsi="Arial" w:cs="Arial"/>
                <w:sz w:val="22"/>
                <w:szCs w:val="22"/>
              </w:rPr>
              <w:lastRenderedPageBreak/>
              <w:t>List at least four parameters obtained from a patient's medical history that might indicate the presence of malnutrition. List appropriate anthropomorphic measurements.</w:t>
            </w:r>
          </w:p>
          <w:p w14:paraId="680958F9" w14:textId="77777777" w:rsidR="00CE325A" w:rsidRPr="00B91010" w:rsidRDefault="00CE325A" w:rsidP="00CE325A">
            <w:pPr>
              <w:rPr>
                <w:rFonts w:ascii="Arial" w:hAnsi="Arial" w:cs="Arial"/>
                <w:sz w:val="22"/>
                <w:szCs w:val="22"/>
              </w:rPr>
            </w:pPr>
          </w:p>
        </w:tc>
        <w:tc>
          <w:tcPr>
            <w:tcW w:w="1559" w:type="dxa"/>
            <w:shd w:val="clear" w:color="auto" w:fill="auto"/>
          </w:tcPr>
          <w:p w14:paraId="49A73CAC" w14:textId="77777777" w:rsidR="00CE325A" w:rsidRPr="00B91010" w:rsidRDefault="00CE325A" w:rsidP="00CE325A">
            <w:pPr>
              <w:pStyle w:val="Style-1"/>
              <w:spacing w:after="200" w:line="276" w:lineRule="auto"/>
              <w:contextualSpacing/>
              <w:rPr>
                <w:rFonts w:ascii="Arial" w:eastAsia="Verdana" w:hAnsi="Arial" w:cs="Arial"/>
                <w:b/>
                <w:sz w:val="22"/>
                <w:szCs w:val="22"/>
              </w:rPr>
            </w:pPr>
          </w:p>
        </w:tc>
      </w:tr>
      <w:tr w:rsidR="00CE325A" w:rsidRPr="00B91010" w14:paraId="728A846E" w14:textId="77777777" w:rsidTr="00CE325A">
        <w:trPr>
          <w:trHeight w:val="712"/>
        </w:trPr>
        <w:tc>
          <w:tcPr>
            <w:tcW w:w="7797" w:type="dxa"/>
            <w:shd w:val="clear" w:color="auto" w:fill="auto"/>
          </w:tcPr>
          <w:p w14:paraId="41E6300F" w14:textId="77777777" w:rsidR="00CE325A" w:rsidRPr="00B91010" w:rsidRDefault="00CE325A" w:rsidP="00CE325A">
            <w:pPr>
              <w:rPr>
                <w:rFonts w:ascii="Arial" w:hAnsi="Arial" w:cs="Arial"/>
                <w:sz w:val="22"/>
                <w:szCs w:val="22"/>
              </w:rPr>
            </w:pPr>
            <w:r w:rsidRPr="00B91010">
              <w:rPr>
                <w:rFonts w:ascii="Arial" w:hAnsi="Arial" w:cs="Arial"/>
                <w:sz w:val="22"/>
                <w:szCs w:val="22"/>
              </w:rPr>
              <w:t>List the objective parameters that reflect a patient's nutritional state and their drawbacks.</w:t>
            </w:r>
          </w:p>
          <w:p w14:paraId="36CE8E76" w14:textId="77777777" w:rsidR="00CE325A" w:rsidRPr="00B91010" w:rsidRDefault="00CE325A" w:rsidP="00CE325A">
            <w:pPr>
              <w:rPr>
                <w:rFonts w:ascii="Arial" w:hAnsi="Arial" w:cs="Arial"/>
                <w:sz w:val="22"/>
                <w:szCs w:val="22"/>
              </w:rPr>
            </w:pPr>
          </w:p>
        </w:tc>
        <w:tc>
          <w:tcPr>
            <w:tcW w:w="1559" w:type="dxa"/>
            <w:shd w:val="clear" w:color="auto" w:fill="auto"/>
          </w:tcPr>
          <w:p w14:paraId="2D3C04A2" w14:textId="77777777" w:rsidR="00CE325A" w:rsidRPr="00B91010" w:rsidRDefault="00CE325A" w:rsidP="00CE325A">
            <w:pPr>
              <w:pStyle w:val="Style-1"/>
              <w:spacing w:after="200" w:line="276" w:lineRule="auto"/>
              <w:contextualSpacing/>
              <w:rPr>
                <w:rFonts w:ascii="Arial" w:eastAsia="Verdana" w:hAnsi="Arial" w:cs="Arial"/>
                <w:b/>
                <w:sz w:val="22"/>
                <w:szCs w:val="22"/>
              </w:rPr>
            </w:pPr>
          </w:p>
        </w:tc>
      </w:tr>
      <w:tr w:rsidR="00CE325A" w:rsidRPr="00B91010" w14:paraId="65424EED" w14:textId="77777777" w:rsidTr="00CE325A">
        <w:trPr>
          <w:trHeight w:val="712"/>
        </w:trPr>
        <w:tc>
          <w:tcPr>
            <w:tcW w:w="7797" w:type="dxa"/>
            <w:shd w:val="clear" w:color="auto" w:fill="auto"/>
          </w:tcPr>
          <w:p w14:paraId="47075809" w14:textId="77777777" w:rsidR="00CE325A" w:rsidRPr="00B91010" w:rsidRDefault="00CE325A" w:rsidP="00CE325A">
            <w:pPr>
              <w:rPr>
                <w:rFonts w:ascii="Arial" w:hAnsi="Arial" w:cs="Arial"/>
                <w:sz w:val="22"/>
                <w:szCs w:val="22"/>
              </w:rPr>
            </w:pPr>
            <w:r w:rsidRPr="00B91010">
              <w:rPr>
                <w:rFonts w:ascii="Arial" w:hAnsi="Arial" w:cs="Arial"/>
                <w:sz w:val="22"/>
                <w:szCs w:val="22"/>
              </w:rPr>
              <w:t>List the water soluble and fat-soluble vitamins</w:t>
            </w:r>
          </w:p>
        </w:tc>
        <w:tc>
          <w:tcPr>
            <w:tcW w:w="1559" w:type="dxa"/>
            <w:shd w:val="clear" w:color="auto" w:fill="auto"/>
          </w:tcPr>
          <w:p w14:paraId="7FC936A5" w14:textId="77777777" w:rsidR="00CE325A" w:rsidRPr="00B91010" w:rsidRDefault="00CE325A" w:rsidP="00CE325A">
            <w:pPr>
              <w:pStyle w:val="Style-1"/>
              <w:spacing w:after="200" w:line="276" w:lineRule="auto"/>
              <w:contextualSpacing/>
              <w:rPr>
                <w:rFonts w:ascii="Arial" w:eastAsia="Verdana" w:hAnsi="Arial" w:cs="Arial"/>
                <w:b/>
                <w:sz w:val="22"/>
                <w:szCs w:val="22"/>
              </w:rPr>
            </w:pPr>
          </w:p>
        </w:tc>
      </w:tr>
    </w:tbl>
    <w:p w14:paraId="3BDAC505" w14:textId="77777777" w:rsidR="00BC42B1" w:rsidRPr="00B91010" w:rsidRDefault="00BC42B1">
      <w:pPr>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CE325A" w:rsidRPr="00B91010" w14:paraId="5CCDAD84" w14:textId="77777777" w:rsidTr="00473B62">
        <w:tc>
          <w:tcPr>
            <w:tcW w:w="9356" w:type="dxa"/>
            <w:gridSpan w:val="2"/>
            <w:shd w:val="clear" w:color="auto" w:fill="F2F2F2"/>
          </w:tcPr>
          <w:p w14:paraId="52C5325F" w14:textId="77777777" w:rsidR="00CE325A" w:rsidRPr="00BD7A53" w:rsidRDefault="00CE325A" w:rsidP="00CE325A">
            <w:pPr>
              <w:pStyle w:val="Heading2"/>
              <w:jc w:val="center"/>
              <w:rPr>
                <w:rFonts w:ascii="Arial" w:hAnsi="Arial" w:cs="Arial"/>
                <w:bCs/>
                <w:szCs w:val="24"/>
              </w:rPr>
            </w:pPr>
            <w:r w:rsidRPr="00BD7A53">
              <w:rPr>
                <w:rFonts w:ascii="Arial" w:hAnsi="Arial" w:cs="Arial"/>
                <w:bCs/>
                <w:szCs w:val="24"/>
              </w:rPr>
              <w:t>UNDERNUTRITION AND NUTRITIONAL SUPPORT</w:t>
            </w:r>
          </w:p>
          <w:p w14:paraId="722A5361" w14:textId="77777777" w:rsidR="00CE325A" w:rsidRPr="00B91010" w:rsidRDefault="00CE325A" w:rsidP="00CE325A">
            <w:pPr>
              <w:jc w:val="center"/>
              <w:rPr>
                <w:rFonts w:ascii="Arial" w:eastAsia="Verdana" w:hAnsi="Arial" w:cs="Arial"/>
                <w:b/>
                <w:sz w:val="22"/>
                <w:szCs w:val="22"/>
              </w:rPr>
            </w:pPr>
          </w:p>
        </w:tc>
      </w:tr>
      <w:tr w:rsidR="00CE325A" w:rsidRPr="00B91010" w14:paraId="025E0291" w14:textId="77777777" w:rsidTr="00CE325A">
        <w:trPr>
          <w:trHeight w:val="712"/>
        </w:trPr>
        <w:tc>
          <w:tcPr>
            <w:tcW w:w="7797" w:type="dxa"/>
            <w:shd w:val="clear" w:color="auto" w:fill="auto"/>
          </w:tcPr>
          <w:p w14:paraId="598695C4" w14:textId="77777777" w:rsidR="00CE325A" w:rsidRPr="00B91010" w:rsidRDefault="00CE325A" w:rsidP="00CE325A">
            <w:pPr>
              <w:rPr>
                <w:rFonts w:ascii="Arial" w:hAnsi="Arial" w:cs="Arial"/>
                <w:sz w:val="22"/>
                <w:szCs w:val="22"/>
              </w:rPr>
            </w:pPr>
            <w:r w:rsidRPr="00B91010">
              <w:rPr>
                <w:rFonts w:ascii="Arial" w:hAnsi="Arial" w:cs="Arial"/>
                <w:sz w:val="22"/>
                <w:szCs w:val="22"/>
              </w:rPr>
              <w:t xml:space="preserve">List the indications for insertion and removal of a nasogastric tube and describe alternative methods of gastric intubation. </w:t>
            </w:r>
          </w:p>
          <w:p w14:paraId="1B2C60DD" w14:textId="77777777" w:rsidR="00CE325A" w:rsidRPr="00B91010" w:rsidRDefault="00CE325A" w:rsidP="00CE325A">
            <w:pPr>
              <w:widowControl/>
              <w:jc w:val="both"/>
              <w:rPr>
                <w:rFonts w:ascii="Arial" w:eastAsia="Verdana" w:hAnsi="Arial" w:cs="Arial"/>
                <w:sz w:val="22"/>
                <w:szCs w:val="22"/>
              </w:rPr>
            </w:pPr>
          </w:p>
        </w:tc>
        <w:tc>
          <w:tcPr>
            <w:tcW w:w="1559" w:type="dxa"/>
            <w:shd w:val="clear" w:color="auto" w:fill="auto"/>
          </w:tcPr>
          <w:p w14:paraId="108CBDE7" w14:textId="77777777" w:rsidR="00CE325A" w:rsidRPr="00B91010" w:rsidRDefault="00CE325A" w:rsidP="00CE325A">
            <w:pPr>
              <w:pStyle w:val="Style-1"/>
              <w:spacing w:after="200" w:line="276" w:lineRule="auto"/>
              <w:contextualSpacing/>
              <w:rPr>
                <w:rFonts w:ascii="Arial" w:eastAsia="Verdana" w:hAnsi="Arial" w:cs="Arial"/>
                <w:b/>
                <w:sz w:val="22"/>
                <w:szCs w:val="22"/>
              </w:rPr>
            </w:pPr>
          </w:p>
        </w:tc>
      </w:tr>
      <w:tr w:rsidR="00CE325A" w:rsidRPr="00B91010" w14:paraId="525F44C0" w14:textId="77777777" w:rsidTr="00CE325A">
        <w:trPr>
          <w:trHeight w:val="712"/>
        </w:trPr>
        <w:tc>
          <w:tcPr>
            <w:tcW w:w="7797" w:type="dxa"/>
            <w:shd w:val="clear" w:color="auto" w:fill="auto"/>
          </w:tcPr>
          <w:p w14:paraId="6B951844" w14:textId="77777777" w:rsidR="00CE325A" w:rsidRPr="00B91010" w:rsidRDefault="00CE325A" w:rsidP="00CE325A">
            <w:pPr>
              <w:rPr>
                <w:rFonts w:ascii="Arial" w:hAnsi="Arial" w:cs="Arial"/>
                <w:sz w:val="22"/>
                <w:szCs w:val="22"/>
              </w:rPr>
            </w:pPr>
            <w:r w:rsidRPr="00B91010">
              <w:rPr>
                <w:rFonts w:ascii="Arial" w:hAnsi="Arial" w:cs="Arial"/>
                <w:sz w:val="22"/>
                <w:szCs w:val="22"/>
              </w:rPr>
              <w:t>List the incidence and complications of undernutrition.</w:t>
            </w:r>
          </w:p>
        </w:tc>
        <w:tc>
          <w:tcPr>
            <w:tcW w:w="1559" w:type="dxa"/>
            <w:shd w:val="clear" w:color="auto" w:fill="auto"/>
          </w:tcPr>
          <w:p w14:paraId="51D0CD42" w14:textId="77777777" w:rsidR="00CE325A" w:rsidRPr="00B91010" w:rsidRDefault="00CE325A" w:rsidP="00CE325A">
            <w:pPr>
              <w:pStyle w:val="Style-1"/>
              <w:spacing w:after="200" w:line="276" w:lineRule="auto"/>
              <w:contextualSpacing/>
              <w:rPr>
                <w:rFonts w:ascii="Arial" w:eastAsia="Verdana" w:hAnsi="Arial" w:cs="Arial"/>
                <w:b/>
                <w:sz w:val="22"/>
                <w:szCs w:val="22"/>
              </w:rPr>
            </w:pPr>
          </w:p>
        </w:tc>
      </w:tr>
      <w:tr w:rsidR="00CE325A" w:rsidRPr="00B91010" w14:paraId="5A9AA0F5" w14:textId="77777777" w:rsidTr="00CE325A">
        <w:trPr>
          <w:trHeight w:val="712"/>
        </w:trPr>
        <w:tc>
          <w:tcPr>
            <w:tcW w:w="7797" w:type="dxa"/>
            <w:shd w:val="clear" w:color="auto" w:fill="auto"/>
          </w:tcPr>
          <w:p w14:paraId="2BDD698B" w14:textId="77777777" w:rsidR="00CE325A" w:rsidRPr="00B91010" w:rsidRDefault="00CE325A" w:rsidP="00CE325A">
            <w:pPr>
              <w:rPr>
                <w:rFonts w:ascii="Arial" w:hAnsi="Arial" w:cs="Arial"/>
                <w:sz w:val="22"/>
                <w:szCs w:val="22"/>
              </w:rPr>
            </w:pPr>
            <w:r w:rsidRPr="00B91010">
              <w:rPr>
                <w:rFonts w:ascii="Arial" w:hAnsi="Arial" w:cs="Arial"/>
                <w:sz w:val="22"/>
                <w:szCs w:val="22"/>
              </w:rPr>
              <w:t>List the indications for enteral and parenteral nutritional support; for each condition, identify the appropriate route for administering support. Contrast the risks and benefits of enteral and parenteral nutritional support. List the trace elements that must be replaced in a patient on long-term parenteral nutrition.</w:t>
            </w:r>
          </w:p>
          <w:p w14:paraId="6826D3A2" w14:textId="77777777" w:rsidR="00CE325A" w:rsidRPr="00B91010" w:rsidRDefault="00CE325A" w:rsidP="00CE325A">
            <w:pPr>
              <w:rPr>
                <w:rFonts w:ascii="Arial" w:hAnsi="Arial" w:cs="Arial"/>
                <w:sz w:val="22"/>
                <w:szCs w:val="22"/>
              </w:rPr>
            </w:pPr>
          </w:p>
        </w:tc>
        <w:tc>
          <w:tcPr>
            <w:tcW w:w="1559" w:type="dxa"/>
            <w:shd w:val="clear" w:color="auto" w:fill="auto"/>
          </w:tcPr>
          <w:p w14:paraId="3491DB66" w14:textId="77777777" w:rsidR="00CE325A" w:rsidRPr="00B91010" w:rsidRDefault="00CE325A" w:rsidP="00CE325A">
            <w:pPr>
              <w:pStyle w:val="Style-1"/>
              <w:spacing w:after="200" w:line="276" w:lineRule="auto"/>
              <w:contextualSpacing/>
              <w:rPr>
                <w:rFonts w:ascii="Arial" w:eastAsia="Verdana" w:hAnsi="Arial" w:cs="Arial"/>
                <w:b/>
                <w:sz w:val="22"/>
                <w:szCs w:val="22"/>
              </w:rPr>
            </w:pPr>
          </w:p>
        </w:tc>
      </w:tr>
      <w:tr w:rsidR="00CE325A" w:rsidRPr="00B91010" w14:paraId="688DCF52" w14:textId="77777777" w:rsidTr="00CE325A">
        <w:trPr>
          <w:trHeight w:val="712"/>
        </w:trPr>
        <w:tc>
          <w:tcPr>
            <w:tcW w:w="7797" w:type="dxa"/>
            <w:shd w:val="clear" w:color="auto" w:fill="auto"/>
          </w:tcPr>
          <w:p w14:paraId="791DCD16" w14:textId="77777777" w:rsidR="00CE325A" w:rsidRPr="00B91010" w:rsidRDefault="00CE325A" w:rsidP="00CE325A">
            <w:pPr>
              <w:rPr>
                <w:rFonts w:ascii="Arial" w:hAnsi="Arial" w:cs="Arial"/>
                <w:sz w:val="22"/>
                <w:szCs w:val="22"/>
              </w:rPr>
            </w:pPr>
            <w:r w:rsidRPr="00B91010">
              <w:rPr>
                <w:rFonts w:ascii="Arial" w:hAnsi="Arial" w:cs="Arial"/>
                <w:sz w:val="22"/>
                <w:szCs w:val="22"/>
              </w:rPr>
              <w:t>List the metabolic complications of total parenteral nutrition.</w:t>
            </w:r>
          </w:p>
        </w:tc>
        <w:tc>
          <w:tcPr>
            <w:tcW w:w="1559" w:type="dxa"/>
            <w:shd w:val="clear" w:color="auto" w:fill="auto"/>
          </w:tcPr>
          <w:p w14:paraId="0751CF63" w14:textId="77777777" w:rsidR="00CE325A" w:rsidRPr="00B91010" w:rsidRDefault="00CE325A" w:rsidP="00CE325A">
            <w:pPr>
              <w:pStyle w:val="Style-1"/>
              <w:spacing w:after="200" w:line="276" w:lineRule="auto"/>
              <w:contextualSpacing/>
              <w:rPr>
                <w:rFonts w:ascii="Arial" w:eastAsia="Verdana" w:hAnsi="Arial" w:cs="Arial"/>
                <w:b/>
                <w:sz w:val="22"/>
                <w:szCs w:val="22"/>
              </w:rPr>
            </w:pPr>
          </w:p>
        </w:tc>
      </w:tr>
      <w:tr w:rsidR="00CE325A" w:rsidRPr="00B91010" w14:paraId="67D09EF0" w14:textId="77777777" w:rsidTr="00CE325A">
        <w:trPr>
          <w:trHeight w:val="712"/>
        </w:trPr>
        <w:tc>
          <w:tcPr>
            <w:tcW w:w="7797" w:type="dxa"/>
            <w:shd w:val="clear" w:color="auto" w:fill="auto"/>
          </w:tcPr>
          <w:p w14:paraId="23576C22" w14:textId="77777777" w:rsidR="00CE325A" w:rsidRPr="00B91010" w:rsidRDefault="00CE325A" w:rsidP="00CE325A">
            <w:pPr>
              <w:rPr>
                <w:rFonts w:ascii="Arial" w:hAnsi="Arial" w:cs="Arial"/>
                <w:sz w:val="22"/>
                <w:szCs w:val="22"/>
              </w:rPr>
            </w:pPr>
            <w:r w:rsidRPr="00B91010">
              <w:rPr>
                <w:rFonts w:ascii="Arial" w:hAnsi="Arial" w:cs="Arial"/>
                <w:sz w:val="22"/>
                <w:szCs w:val="22"/>
              </w:rPr>
              <w:t>Describe the complications that may be associated with the passage of a nasogastric tube; discuss their recognition and management.</w:t>
            </w:r>
          </w:p>
          <w:p w14:paraId="6BDC2B0B" w14:textId="77777777" w:rsidR="00CE325A" w:rsidRPr="00B91010" w:rsidRDefault="00CE325A" w:rsidP="00CE325A">
            <w:pPr>
              <w:rPr>
                <w:rFonts w:ascii="Arial" w:hAnsi="Arial" w:cs="Arial"/>
                <w:sz w:val="22"/>
                <w:szCs w:val="22"/>
              </w:rPr>
            </w:pPr>
          </w:p>
        </w:tc>
        <w:tc>
          <w:tcPr>
            <w:tcW w:w="1559" w:type="dxa"/>
            <w:shd w:val="clear" w:color="auto" w:fill="auto"/>
          </w:tcPr>
          <w:p w14:paraId="786C24E7" w14:textId="77777777" w:rsidR="00CE325A" w:rsidRPr="00B91010" w:rsidRDefault="00CE325A" w:rsidP="00CE325A">
            <w:pPr>
              <w:pStyle w:val="Style-1"/>
              <w:spacing w:after="200" w:line="276" w:lineRule="auto"/>
              <w:contextualSpacing/>
              <w:rPr>
                <w:rFonts w:ascii="Arial" w:eastAsia="Verdana" w:hAnsi="Arial" w:cs="Arial"/>
                <w:b/>
                <w:sz w:val="22"/>
                <w:szCs w:val="22"/>
              </w:rPr>
            </w:pPr>
          </w:p>
        </w:tc>
      </w:tr>
      <w:tr w:rsidR="00CE325A" w:rsidRPr="00B91010" w14:paraId="4DEC2430" w14:textId="77777777" w:rsidTr="00CE325A">
        <w:trPr>
          <w:trHeight w:val="712"/>
        </w:trPr>
        <w:tc>
          <w:tcPr>
            <w:tcW w:w="7797" w:type="dxa"/>
            <w:shd w:val="clear" w:color="auto" w:fill="auto"/>
          </w:tcPr>
          <w:p w14:paraId="496E421E" w14:textId="77777777" w:rsidR="00CE325A" w:rsidRPr="00B91010" w:rsidRDefault="00CE325A" w:rsidP="00CE325A">
            <w:pPr>
              <w:rPr>
                <w:rFonts w:ascii="Arial" w:hAnsi="Arial" w:cs="Arial"/>
                <w:sz w:val="22"/>
                <w:szCs w:val="22"/>
              </w:rPr>
            </w:pPr>
            <w:r w:rsidRPr="00B91010">
              <w:rPr>
                <w:rFonts w:ascii="Arial" w:hAnsi="Arial" w:cs="Arial"/>
                <w:sz w:val="22"/>
                <w:szCs w:val="22"/>
              </w:rPr>
              <w:t>Discuss the ethical issues associated with artificial nutritional support.</w:t>
            </w:r>
          </w:p>
        </w:tc>
        <w:tc>
          <w:tcPr>
            <w:tcW w:w="1559" w:type="dxa"/>
            <w:shd w:val="clear" w:color="auto" w:fill="auto"/>
          </w:tcPr>
          <w:p w14:paraId="25EB4614" w14:textId="77777777" w:rsidR="00CE325A" w:rsidRPr="00B91010" w:rsidRDefault="00CE325A" w:rsidP="00CE325A">
            <w:pPr>
              <w:pStyle w:val="Style-1"/>
              <w:spacing w:after="200" w:line="276" w:lineRule="auto"/>
              <w:contextualSpacing/>
              <w:rPr>
                <w:rFonts w:ascii="Arial" w:eastAsia="Verdana" w:hAnsi="Arial" w:cs="Arial"/>
                <w:b/>
                <w:sz w:val="22"/>
                <w:szCs w:val="22"/>
              </w:rPr>
            </w:pPr>
          </w:p>
        </w:tc>
      </w:tr>
    </w:tbl>
    <w:p w14:paraId="58CC3C7D" w14:textId="77777777" w:rsidR="000C3860" w:rsidRPr="00B91010" w:rsidRDefault="000C3860" w:rsidP="00CE325A">
      <w:pPr>
        <w:ind w:left="720"/>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CE325A" w:rsidRPr="00B91010" w14:paraId="38513986" w14:textId="77777777" w:rsidTr="00473B62">
        <w:tc>
          <w:tcPr>
            <w:tcW w:w="9356" w:type="dxa"/>
            <w:gridSpan w:val="2"/>
            <w:shd w:val="clear" w:color="auto" w:fill="F2F2F2"/>
          </w:tcPr>
          <w:p w14:paraId="2E39721C" w14:textId="77777777" w:rsidR="00CE325A" w:rsidRPr="00BD7A53" w:rsidRDefault="00CE325A" w:rsidP="00CE325A">
            <w:pPr>
              <w:pStyle w:val="Heading2"/>
              <w:jc w:val="center"/>
              <w:rPr>
                <w:rFonts w:ascii="Arial" w:hAnsi="Arial" w:cs="Arial"/>
                <w:bCs/>
                <w:iCs/>
                <w:szCs w:val="24"/>
              </w:rPr>
            </w:pPr>
            <w:r w:rsidRPr="00BD7A53">
              <w:rPr>
                <w:rFonts w:ascii="Arial" w:hAnsi="Arial" w:cs="Arial"/>
                <w:bCs/>
                <w:iCs/>
                <w:szCs w:val="24"/>
              </w:rPr>
              <w:t>OBESITY</w:t>
            </w:r>
          </w:p>
          <w:p w14:paraId="6CDB68D2" w14:textId="77777777" w:rsidR="00CE325A" w:rsidRPr="00B91010" w:rsidRDefault="00CE325A" w:rsidP="00CE325A">
            <w:pPr>
              <w:jc w:val="center"/>
              <w:rPr>
                <w:rFonts w:ascii="Arial" w:eastAsia="Verdana" w:hAnsi="Arial" w:cs="Arial"/>
                <w:b/>
                <w:sz w:val="22"/>
                <w:szCs w:val="22"/>
              </w:rPr>
            </w:pPr>
          </w:p>
        </w:tc>
      </w:tr>
      <w:tr w:rsidR="00CE325A" w:rsidRPr="00B91010" w14:paraId="08870AA8" w14:textId="77777777" w:rsidTr="00CE325A">
        <w:trPr>
          <w:trHeight w:val="712"/>
        </w:trPr>
        <w:tc>
          <w:tcPr>
            <w:tcW w:w="7797" w:type="dxa"/>
            <w:shd w:val="clear" w:color="auto" w:fill="auto"/>
          </w:tcPr>
          <w:p w14:paraId="1F189FA0" w14:textId="729D9EE1" w:rsidR="00CE325A" w:rsidRPr="00B91010" w:rsidRDefault="00CE325A" w:rsidP="00CE325A">
            <w:pPr>
              <w:rPr>
                <w:rFonts w:ascii="Arial" w:hAnsi="Arial" w:cs="Arial"/>
                <w:sz w:val="22"/>
                <w:szCs w:val="22"/>
              </w:rPr>
            </w:pPr>
            <w:r w:rsidRPr="00B91010">
              <w:rPr>
                <w:rFonts w:ascii="Arial" w:hAnsi="Arial" w:cs="Arial"/>
                <w:sz w:val="22"/>
                <w:szCs w:val="22"/>
              </w:rPr>
              <w:t xml:space="preserve">Specify the definition, approximate </w:t>
            </w:r>
            <w:r w:rsidR="007F3EE7" w:rsidRPr="00B91010">
              <w:rPr>
                <w:rFonts w:ascii="Arial" w:hAnsi="Arial" w:cs="Arial"/>
                <w:sz w:val="22"/>
                <w:szCs w:val="22"/>
              </w:rPr>
              <w:t>prevalence,</w:t>
            </w:r>
            <w:r w:rsidRPr="00B91010">
              <w:rPr>
                <w:rFonts w:ascii="Arial" w:hAnsi="Arial" w:cs="Arial"/>
                <w:sz w:val="22"/>
                <w:szCs w:val="22"/>
              </w:rPr>
              <w:t xml:space="preserve"> and the risk factors for obesity</w:t>
            </w:r>
          </w:p>
          <w:p w14:paraId="0EB07DB7" w14:textId="77777777" w:rsidR="00CE325A" w:rsidRPr="00B91010" w:rsidRDefault="00CE325A" w:rsidP="00CE325A">
            <w:pPr>
              <w:widowControl/>
              <w:jc w:val="both"/>
              <w:rPr>
                <w:rFonts w:ascii="Arial" w:eastAsia="Verdana" w:hAnsi="Arial" w:cs="Arial"/>
                <w:sz w:val="22"/>
                <w:szCs w:val="22"/>
              </w:rPr>
            </w:pPr>
          </w:p>
        </w:tc>
        <w:tc>
          <w:tcPr>
            <w:tcW w:w="1559" w:type="dxa"/>
            <w:shd w:val="clear" w:color="auto" w:fill="auto"/>
          </w:tcPr>
          <w:p w14:paraId="23D39EFD" w14:textId="77777777" w:rsidR="00CE325A" w:rsidRPr="00B91010" w:rsidRDefault="00CE325A" w:rsidP="00CE325A">
            <w:pPr>
              <w:pStyle w:val="Style-1"/>
              <w:spacing w:after="200" w:line="276" w:lineRule="auto"/>
              <w:contextualSpacing/>
              <w:rPr>
                <w:rFonts w:ascii="Arial" w:eastAsia="Verdana" w:hAnsi="Arial" w:cs="Arial"/>
                <w:b/>
                <w:sz w:val="22"/>
                <w:szCs w:val="22"/>
              </w:rPr>
            </w:pPr>
          </w:p>
        </w:tc>
      </w:tr>
      <w:tr w:rsidR="00CE325A" w:rsidRPr="00B91010" w14:paraId="51BC8264" w14:textId="77777777" w:rsidTr="00CE325A">
        <w:trPr>
          <w:trHeight w:val="712"/>
        </w:trPr>
        <w:tc>
          <w:tcPr>
            <w:tcW w:w="7797" w:type="dxa"/>
            <w:shd w:val="clear" w:color="auto" w:fill="auto"/>
          </w:tcPr>
          <w:p w14:paraId="3FB09218" w14:textId="77777777" w:rsidR="00CE325A" w:rsidRPr="00B91010" w:rsidRDefault="00CE325A" w:rsidP="00CE325A">
            <w:pPr>
              <w:rPr>
                <w:rFonts w:ascii="Arial" w:hAnsi="Arial" w:cs="Arial"/>
                <w:sz w:val="22"/>
                <w:szCs w:val="22"/>
              </w:rPr>
            </w:pPr>
            <w:r w:rsidRPr="00B91010">
              <w:rPr>
                <w:rFonts w:ascii="Arial" w:hAnsi="Arial" w:cs="Arial"/>
                <w:sz w:val="22"/>
                <w:szCs w:val="22"/>
              </w:rPr>
              <w:t>Discuss the clinical and social complications of obesity and specify the management strategies for obesity, including surgical options</w:t>
            </w:r>
          </w:p>
          <w:p w14:paraId="73E16BFF" w14:textId="77777777" w:rsidR="00CE325A" w:rsidRPr="00B91010" w:rsidRDefault="00CE325A" w:rsidP="00CE325A">
            <w:pPr>
              <w:rPr>
                <w:rFonts w:ascii="Arial" w:hAnsi="Arial" w:cs="Arial"/>
                <w:sz w:val="22"/>
                <w:szCs w:val="22"/>
              </w:rPr>
            </w:pPr>
          </w:p>
        </w:tc>
        <w:tc>
          <w:tcPr>
            <w:tcW w:w="1559" w:type="dxa"/>
            <w:shd w:val="clear" w:color="auto" w:fill="auto"/>
          </w:tcPr>
          <w:p w14:paraId="29F90834" w14:textId="77777777" w:rsidR="00CE325A" w:rsidRPr="00B91010" w:rsidRDefault="00CE325A" w:rsidP="00CE325A">
            <w:pPr>
              <w:pStyle w:val="Style-1"/>
              <w:spacing w:after="200" w:line="276" w:lineRule="auto"/>
              <w:contextualSpacing/>
              <w:rPr>
                <w:rFonts w:ascii="Arial" w:eastAsia="Verdana" w:hAnsi="Arial" w:cs="Arial"/>
                <w:b/>
                <w:sz w:val="22"/>
                <w:szCs w:val="22"/>
              </w:rPr>
            </w:pPr>
          </w:p>
        </w:tc>
      </w:tr>
      <w:tr w:rsidR="00CE325A" w:rsidRPr="00B91010" w14:paraId="220E5799" w14:textId="77777777" w:rsidTr="00CE325A">
        <w:trPr>
          <w:trHeight w:val="712"/>
        </w:trPr>
        <w:tc>
          <w:tcPr>
            <w:tcW w:w="7797" w:type="dxa"/>
            <w:shd w:val="clear" w:color="auto" w:fill="auto"/>
          </w:tcPr>
          <w:p w14:paraId="47E30574" w14:textId="77777777" w:rsidR="00CE325A" w:rsidRPr="00B91010" w:rsidRDefault="00CE325A" w:rsidP="00CE325A">
            <w:pPr>
              <w:rPr>
                <w:rFonts w:ascii="Arial" w:hAnsi="Arial" w:cs="Arial"/>
                <w:sz w:val="22"/>
                <w:szCs w:val="22"/>
              </w:rPr>
            </w:pPr>
            <w:r w:rsidRPr="00B91010">
              <w:rPr>
                <w:rFonts w:ascii="Arial" w:hAnsi="Arial" w:cs="Arial"/>
                <w:sz w:val="22"/>
                <w:szCs w:val="22"/>
              </w:rPr>
              <w:t>Outline the input from different healthcare professionals required in the treatment of obesity</w:t>
            </w:r>
          </w:p>
          <w:p w14:paraId="6B5505C9" w14:textId="77777777" w:rsidR="00CE325A" w:rsidRPr="00B91010" w:rsidRDefault="00CE325A" w:rsidP="00CE325A">
            <w:pPr>
              <w:rPr>
                <w:rFonts w:ascii="Arial" w:hAnsi="Arial" w:cs="Arial"/>
                <w:sz w:val="22"/>
                <w:szCs w:val="22"/>
              </w:rPr>
            </w:pPr>
          </w:p>
        </w:tc>
        <w:tc>
          <w:tcPr>
            <w:tcW w:w="1559" w:type="dxa"/>
            <w:shd w:val="clear" w:color="auto" w:fill="auto"/>
          </w:tcPr>
          <w:p w14:paraId="37CBD746" w14:textId="77777777" w:rsidR="00CE325A" w:rsidRPr="00B91010" w:rsidRDefault="00CE325A" w:rsidP="00CE325A">
            <w:pPr>
              <w:pStyle w:val="Style-1"/>
              <w:spacing w:after="200" w:line="276" w:lineRule="auto"/>
              <w:contextualSpacing/>
              <w:rPr>
                <w:rFonts w:ascii="Arial" w:eastAsia="Verdana" w:hAnsi="Arial" w:cs="Arial"/>
                <w:b/>
                <w:sz w:val="22"/>
                <w:szCs w:val="22"/>
              </w:rPr>
            </w:pPr>
          </w:p>
        </w:tc>
      </w:tr>
    </w:tbl>
    <w:p w14:paraId="1B4340C8" w14:textId="77777777" w:rsidR="00FD2F76" w:rsidRPr="00B91010" w:rsidRDefault="00FD2F76" w:rsidP="00FD2F76">
      <w:pPr>
        <w:jc w:val="both"/>
        <w:rPr>
          <w:rFonts w:ascii="Arial" w:hAnsi="Arial" w:cs="Arial"/>
          <w:b/>
          <w:sz w:val="22"/>
          <w:szCs w:val="22"/>
        </w:rPr>
      </w:pPr>
    </w:p>
    <w:p w14:paraId="7E18F4F8" w14:textId="77777777" w:rsidR="00BC42B1" w:rsidRPr="00BD7A53" w:rsidRDefault="00BC42B1" w:rsidP="00E4008B">
      <w:pPr>
        <w:pBdr>
          <w:top w:val="single" w:sz="4" w:space="1" w:color="auto"/>
          <w:left w:val="single" w:sz="4" w:space="4" w:color="auto"/>
          <w:bottom w:val="single" w:sz="4" w:space="1" w:color="auto"/>
          <w:right w:val="single" w:sz="4" w:space="4" w:color="auto"/>
        </w:pBdr>
        <w:shd w:val="clear" w:color="auto" w:fill="BFBFBF"/>
        <w:ind w:left="720" w:hanging="720"/>
        <w:jc w:val="center"/>
        <w:rPr>
          <w:rFonts w:ascii="Arial" w:hAnsi="Arial" w:cs="Arial"/>
          <w:b/>
          <w:sz w:val="28"/>
          <w:szCs w:val="28"/>
        </w:rPr>
      </w:pPr>
      <w:r w:rsidRPr="00BD7A53">
        <w:rPr>
          <w:rFonts w:ascii="Arial" w:hAnsi="Arial" w:cs="Arial"/>
          <w:b/>
          <w:sz w:val="28"/>
          <w:szCs w:val="28"/>
        </w:rPr>
        <w:t>UPPER GASTROENTESTINAL TRACT</w:t>
      </w:r>
    </w:p>
    <w:p w14:paraId="1E7AD6C4" w14:textId="77777777" w:rsidR="00BC42B1" w:rsidRPr="00B91010" w:rsidRDefault="00BC42B1">
      <w:pPr>
        <w:jc w:val="both"/>
        <w:rPr>
          <w:rFonts w:ascii="Arial" w:hAnsi="Arial" w:cs="Arial"/>
          <w:b/>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CE325A" w:rsidRPr="00B91010" w14:paraId="68165F71" w14:textId="77777777" w:rsidTr="00473B62">
        <w:tc>
          <w:tcPr>
            <w:tcW w:w="9356" w:type="dxa"/>
            <w:gridSpan w:val="2"/>
            <w:shd w:val="clear" w:color="auto" w:fill="F2F2F2"/>
          </w:tcPr>
          <w:p w14:paraId="698DDCAA" w14:textId="77777777" w:rsidR="00CE325A" w:rsidRPr="00B91010" w:rsidRDefault="00CE325A" w:rsidP="00CE325A">
            <w:pPr>
              <w:jc w:val="center"/>
              <w:rPr>
                <w:rFonts w:ascii="Arial" w:hAnsi="Arial" w:cs="Arial"/>
                <w:b/>
                <w:sz w:val="22"/>
                <w:szCs w:val="22"/>
                <w:lang w:val="en-GB"/>
              </w:rPr>
            </w:pPr>
          </w:p>
          <w:p w14:paraId="02576032" w14:textId="77777777" w:rsidR="00DB09D8" w:rsidRPr="00BD7A53" w:rsidRDefault="00DB09D8" w:rsidP="00DB09D8">
            <w:pPr>
              <w:rPr>
                <w:rFonts w:ascii="Arial" w:hAnsi="Arial" w:cs="Arial"/>
                <w:b/>
                <w:caps/>
                <w:szCs w:val="24"/>
              </w:rPr>
            </w:pPr>
            <w:r w:rsidRPr="00B91010">
              <w:rPr>
                <w:rFonts w:ascii="Arial" w:hAnsi="Arial" w:cs="Arial"/>
                <w:caps/>
                <w:sz w:val="22"/>
                <w:szCs w:val="22"/>
              </w:rPr>
              <w:t xml:space="preserve">                         </w:t>
            </w:r>
            <w:r w:rsidRPr="00BD7A53">
              <w:rPr>
                <w:rFonts w:ascii="Arial" w:hAnsi="Arial" w:cs="Arial"/>
                <w:b/>
                <w:caps/>
                <w:szCs w:val="24"/>
              </w:rPr>
              <w:t>gastro-oesophageal reflux disease</w:t>
            </w:r>
          </w:p>
          <w:p w14:paraId="6D1209FF" w14:textId="77777777" w:rsidR="00CE325A" w:rsidRPr="00B91010" w:rsidRDefault="00CE325A" w:rsidP="00CE325A">
            <w:pPr>
              <w:jc w:val="center"/>
              <w:rPr>
                <w:rFonts w:ascii="Arial" w:eastAsia="Verdana" w:hAnsi="Arial" w:cs="Arial"/>
                <w:b/>
                <w:sz w:val="22"/>
                <w:szCs w:val="22"/>
              </w:rPr>
            </w:pPr>
          </w:p>
        </w:tc>
      </w:tr>
      <w:tr w:rsidR="00CE325A" w:rsidRPr="00B91010" w14:paraId="604F4846" w14:textId="77777777" w:rsidTr="00CE325A">
        <w:trPr>
          <w:trHeight w:val="712"/>
        </w:trPr>
        <w:tc>
          <w:tcPr>
            <w:tcW w:w="7797" w:type="dxa"/>
            <w:shd w:val="clear" w:color="auto" w:fill="auto"/>
          </w:tcPr>
          <w:p w14:paraId="3D5860DF" w14:textId="77777777" w:rsidR="00CE325A" w:rsidRPr="00B91010" w:rsidRDefault="00CE325A" w:rsidP="00CE325A">
            <w:pPr>
              <w:rPr>
                <w:rFonts w:ascii="Arial" w:eastAsia="Verdana" w:hAnsi="Arial" w:cs="Arial"/>
                <w:sz w:val="22"/>
                <w:szCs w:val="22"/>
              </w:rPr>
            </w:pPr>
            <w:r w:rsidRPr="00B91010">
              <w:rPr>
                <w:rFonts w:ascii="Arial" w:hAnsi="Arial" w:cs="Arial"/>
                <w:sz w:val="22"/>
                <w:szCs w:val="22"/>
              </w:rPr>
              <w:lastRenderedPageBreak/>
              <w:t xml:space="preserve">List the anatomical and physiological factors predisposing to gastro-oesophageal </w:t>
            </w:r>
            <w:r w:rsidR="00DB09D8" w:rsidRPr="00B91010">
              <w:rPr>
                <w:rFonts w:ascii="Arial" w:hAnsi="Arial" w:cs="Arial"/>
                <w:sz w:val="22"/>
                <w:szCs w:val="22"/>
              </w:rPr>
              <w:t xml:space="preserve">reflux </w:t>
            </w:r>
            <w:r w:rsidRPr="00B91010">
              <w:rPr>
                <w:rFonts w:ascii="Arial" w:hAnsi="Arial" w:cs="Arial"/>
                <w:sz w:val="22"/>
                <w:szCs w:val="22"/>
              </w:rPr>
              <w:t xml:space="preserve">disease. </w:t>
            </w:r>
          </w:p>
        </w:tc>
        <w:tc>
          <w:tcPr>
            <w:tcW w:w="1559" w:type="dxa"/>
            <w:shd w:val="clear" w:color="auto" w:fill="auto"/>
          </w:tcPr>
          <w:p w14:paraId="0289174B" w14:textId="77777777" w:rsidR="00CE325A" w:rsidRPr="00B91010" w:rsidRDefault="00CE325A" w:rsidP="00CE325A">
            <w:pPr>
              <w:pStyle w:val="Style-1"/>
              <w:spacing w:after="200" w:line="276" w:lineRule="auto"/>
              <w:contextualSpacing/>
              <w:rPr>
                <w:rFonts w:ascii="Arial" w:eastAsia="Verdana" w:hAnsi="Arial" w:cs="Arial"/>
                <w:b/>
                <w:sz w:val="22"/>
                <w:szCs w:val="22"/>
              </w:rPr>
            </w:pPr>
          </w:p>
        </w:tc>
      </w:tr>
      <w:tr w:rsidR="00CE325A" w:rsidRPr="00B91010" w14:paraId="61B2D931" w14:textId="77777777" w:rsidTr="00CE325A">
        <w:trPr>
          <w:trHeight w:val="712"/>
        </w:trPr>
        <w:tc>
          <w:tcPr>
            <w:tcW w:w="7797" w:type="dxa"/>
            <w:shd w:val="clear" w:color="auto" w:fill="auto"/>
          </w:tcPr>
          <w:p w14:paraId="5C948FD4" w14:textId="77777777" w:rsidR="00CE325A" w:rsidRPr="00B91010" w:rsidRDefault="00CE325A" w:rsidP="00CE325A">
            <w:pPr>
              <w:rPr>
                <w:rFonts w:ascii="Arial" w:hAnsi="Arial" w:cs="Arial"/>
                <w:sz w:val="22"/>
                <w:szCs w:val="22"/>
              </w:rPr>
            </w:pPr>
            <w:r w:rsidRPr="00B91010">
              <w:rPr>
                <w:rFonts w:ascii="Arial" w:hAnsi="Arial" w:cs="Arial"/>
                <w:sz w:val="22"/>
                <w:szCs w:val="22"/>
              </w:rPr>
              <w:t xml:space="preserve">Define hiatus hernia with regard to anatomical type (sliding and para-oesophageal). </w:t>
            </w:r>
          </w:p>
          <w:p w14:paraId="4A5EA629" w14:textId="77777777" w:rsidR="00CE325A" w:rsidRPr="00B91010" w:rsidRDefault="00CE325A" w:rsidP="00CE325A">
            <w:pPr>
              <w:rPr>
                <w:rFonts w:ascii="Arial" w:hAnsi="Arial" w:cs="Arial"/>
                <w:sz w:val="22"/>
                <w:szCs w:val="22"/>
              </w:rPr>
            </w:pPr>
          </w:p>
        </w:tc>
        <w:tc>
          <w:tcPr>
            <w:tcW w:w="1559" w:type="dxa"/>
            <w:shd w:val="clear" w:color="auto" w:fill="auto"/>
          </w:tcPr>
          <w:p w14:paraId="2C194D2F" w14:textId="77777777" w:rsidR="00CE325A" w:rsidRPr="00B91010" w:rsidRDefault="00CE325A" w:rsidP="00CE325A">
            <w:pPr>
              <w:pStyle w:val="Style-1"/>
              <w:spacing w:after="200" w:line="276" w:lineRule="auto"/>
              <w:contextualSpacing/>
              <w:rPr>
                <w:rFonts w:ascii="Arial" w:eastAsia="Verdana" w:hAnsi="Arial" w:cs="Arial"/>
                <w:b/>
                <w:sz w:val="22"/>
                <w:szCs w:val="22"/>
              </w:rPr>
            </w:pPr>
          </w:p>
        </w:tc>
      </w:tr>
      <w:tr w:rsidR="00CE325A" w:rsidRPr="00B91010" w14:paraId="5B4FA07D" w14:textId="77777777" w:rsidTr="00CE325A">
        <w:trPr>
          <w:trHeight w:val="712"/>
        </w:trPr>
        <w:tc>
          <w:tcPr>
            <w:tcW w:w="7797" w:type="dxa"/>
            <w:shd w:val="clear" w:color="auto" w:fill="auto"/>
          </w:tcPr>
          <w:p w14:paraId="254313D4" w14:textId="77777777" w:rsidR="00CE325A" w:rsidRPr="00B91010" w:rsidRDefault="00CE325A" w:rsidP="00CE325A">
            <w:pPr>
              <w:rPr>
                <w:rFonts w:ascii="Arial" w:hAnsi="Arial" w:cs="Arial"/>
                <w:sz w:val="22"/>
                <w:szCs w:val="22"/>
              </w:rPr>
            </w:pPr>
            <w:r w:rsidRPr="00B91010">
              <w:rPr>
                <w:rFonts w:ascii="Arial" w:hAnsi="Arial" w:cs="Arial"/>
                <w:sz w:val="22"/>
                <w:szCs w:val="22"/>
              </w:rPr>
              <w:t xml:space="preserve">Name three typical symptoms of gastro-oesophageal reflux disease (GORD). Describe the investigations used to confirm a diagnosis of GORD. </w:t>
            </w:r>
          </w:p>
          <w:p w14:paraId="195C7C7E" w14:textId="77777777" w:rsidR="00CE325A" w:rsidRPr="00B91010" w:rsidRDefault="00CE325A" w:rsidP="00CE325A">
            <w:pPr>
              <w:rPr>
                <w:rFonts w:ascii="Arial" w:hAnsi="Arial" w:cs="Arial"/>
                <w:sz w:val="22"/>
                <w:szCs w:val="22"/>
              </w:rPr>
            </w:pPr>
          </w:p>
        </w:tc>
        <w:tc>
          <w:tcPr>
            <w:tcW w:w="1559" w:type="dxa"/>
            <w:shd w:val="clear" w:color="auto" w:fill="auto"/>
          </w:tcPr>
          <w:p w14:paraId="0C20A466" w14:textId="77777777" w:rsidR="00CE325A" w:rsidRPr="00B91010" w:rsidRDefault="00CE325A" w:rsidP="00CE325A">
            <w:pPr>
              <w:pStyle w:val="Style-1"/>
              <w:spacing w:after="200" w:line="276" w:lineRule="auto"/>
              <w:contextualSpacing/>
              <w:rPr>
                <w:rFonts w:ascii="Arial" w:eastAsia="Verdana" w:hAnsi="Arial" w:cs="Arial"/>
                <w:b/>
                <w:sz w:val="22"/>
                <w:szCs w:val="22"/>
              </w:rPr>
            </w:pPr>
          </w:p>
        </w:tc>
      </w:tr>
      <w:tr w:rsidR="00CE325A" w:rsidRPr="00B91010" w14:paraId="48433754" w14:textId="77777777" w:rsidTr="00CE325A">
        <w:trPr>
          <w:trHeight w:val="712"/>
        </w:trPr>
        <w:tc>
          <w:tcPr>
            <w:tcW w:w="7797" w:type="dxa"/>
            <w:shd w:val="clear" w:color="auto" w:fill="auto"/>
          </w:tcPr>
          <w:p w14:paraId="18CCC789" w14:textId="77777777" w:rsidR="00CE325A" w:rsidRPr="00B91010" w:rsidRDefault="00CE325A" w:rsidP="00CE325A">
            <w:pPr>
              <w:rPr>
                <w:rFonts w:ascii="Arial" w:hAnsi="Arial" w:cs="Arial"/>
                <w:sz w:val="22"/>
                <w:szCs w:val="22"/>
              </w:rPr>
            </w:pPr>
            <w:r w:rsidRPr="00B91010">
              <w:rPr>
                <w:rFonts w:ascii="Arial" w:hAnsi="Arial" w:cs="Arial"/>
                <w:sz w:val="22"/>
                <w:szCs w:val="22"/>
              </w:rPr>
              <w:t>Discuss general measures and medical therapy</w:t>
            </w:r>
            <w:r w:rsidR="00297469" w:rsidRPr="00B91010">
              <w:rPr>
                <w:rFonts w:ascii="Arial" w:hAnsi="Arial" w:cs="Arial"/>
                <w:sz w:val="22"/>
                <w:szCs w:val="22"/>
              </w:rPr>
              <w:t xml:space="preserve"> for GORD</w:t>
            </w:r>
            <w:r w:rsidRPr="00B91010">
              <w:rPr>
                <w:rFonts w:ascii="Arial" w:hAnsi="Arial" w:cs="Arial"/>
                <w:sz w:val="22"/>
                <w:szCs w:val="22"/>
              </w:rPr>
              <w:t xml:space="preserve">. Outline the surgical measures used to treat GORD. </w:t>
            </w:r>
          </w:p>
          <w:p w14:paraId="030F8A5F" w14:textId="77777777" w:rsidR="00CE325A" w:rsidRPr="00B91010" w:rsidRDefault="00CE325A" w:rsidP="00CE325A">
            <w:pPr>
              <w:rPr>
                <w:rFonts w:ascii="Arial" w:hAnsi="Arial" w:cs="Arial"/>
                <w:sz w:val="22"/>
                <w:szCs w:val="22"/>
              </w:rPr>
            </w:pPr>
          </w:p>
        </w:tc>
        <w:tc>
          <w:tcPr>
            <w:tcW w:w="1559" w:type="dxa"/>
            <w:shd w:val="clear" w:color="auto" w:fill="auto"/>
          </w:tcPr>
          <w:p w14:paraId="063C0973" w14:textId="77777777" w:rsidR="00CE325A" w:rsidRPr="00B91010" w:rsidRDefault="00CE325A" w:rsidP="00CE325A">
            <w:pPr>
              <w:pStyle w:val="Style-1"/>
              <w:spacing w:after="200" w:line="276" w:lineRule="auto"/>
              <w:contextualSpacing/>
              <w:rPr>
                <w:rFonts w:ascii="Arial" w:eastAsia="Verdana" w:hAnsi="Arial" w:cs="Arial"/>
                <w:b/>
                <w:sz w:val="22"/>
                <w:szCs w:val="22"/>
              </w:rPr>
            </w:pPr>
          </w:p>
        </w:tc>
      </w:tr>
      <w:tr w:rsidR="00CE325A" w:rsidRPr="00B91010" w14:paraId="15C2FC6F" w14:textId="77777777" w:rsidTr="00CE325A">
        <w:trPr>
          <w:trHeight w:val="712"/>
        </w:trPr>
        <w:tc>
          <w:tcPr>
            <w:tcW w:w="7797" w:type="dxa"/>
            <w:shd w:val="clear" w:color="auto" w:fill="auto"/>
          </w:tcPr>
          <w:p w14:paraId="55AE64FA" w14:textId="77777777" w:rsidR="00CE325A" w:rsidRPr="00B91010" w:rsidRDefault="00CE325A" w:rsidP="00CE325A">
            <w:pPr>
              <w:rPr>
                <w:rFonts w:ascii="Arial" w:hAnsi="Arial" w:cs="Arial"/>
                <w:sz w:val="22"/>
                <w:szCs w:val="22"/>
              </w:rPr>
            </w:pPr>
            <w:r w:rsidRPr="00B91010">
              <w:rPr>
                <w:rFonts w:ascii="Arial" w:hAnsi="Arial" w:cs="Arial"/>
                <w:sz w:val="22"/>
                <w:szCs w:val="22"/>
              </w:rPr>
              <w:t xml:space="preserve">Outline the possible long-term complications of GORD. </w:t>
            </w:r>
          </w:p>
        </w:tc>
        <w:tc>
          <w:tcPr>
            <w:tcW w:w="1559" w:type="dxa"/>
            <w:shd w:val="clear" w:color="auto" w:fill="auto"/>
          </w:tcPr>
          <w:p w14:paraId="1E64A2B7" w14:textId="77777777" w:rsidR="00CE325A" w:rsidRPr="00B91010" w:rsidRDefault="00CE325A" w:rsidP="00CE325A">
            <w:pPr>
              <w:pStyle w:val="Style-1"/>
              <w:spacing w:after="200" w:line="276" w:lineRule="auto"/>
              <w:contextualSpacing/>
              <w:rPr>
                <w:rFonts w:ascii="Arial" w:eastAsia="Verdana" w:hAnsi="Arial" w:cs="Arial"/>
                <w:b/>
                <w:sz w:val="22"/>
                <w:szCs w:val="22"/>
              </w:rPr>
            </w:pPr>
          </w:p>
        </w:tc>
      </w:tr>
      <w:tr w:rsidR="00A94F5D" w:rsidRPr="00B91010" w14:paraId="0408DC3B" w14:textId="77777777" w:rsidTr="00CE325A">
        <w:trPr>
          <w:trHeight w:val="712"/>
        </w:trPr>
        <w:tc>
          <w:tcPr>
            <w:tcW w:w="7797" w:type="dxa"/>
            <w:shd w:val="clear" w:color="auto" w:fill="auto"/>
          </w:tcPr>
          <w:p w14:paraId="745AD968" w14:textId="1190A82B" w:rsidR="00A94F5D" w:rsidRPr="00B91010" w:rsidRDefault="00A94F5D" w:rsidP="00CE325A">
            <w:pPr>
              <w:rPr>
                <w:rFonts w:ascii="Arial" w:hAnsi="Arial" w:cs="Arial"/>
                <w:sz w:val="22"/>
                <w:szCs w:val="22"/>
              </w:rPr>
            </w:pPr>
            <w:r w:rsidRPr="00B91010">
              <w:rPr>
                <w:rFonts w:ascii="Arial" w:hAnsi="Arial" w:cs="Arial"/>
                <w:sz w:val="22"/>
                <w:szCs w:val="22"/>
              </w:rPr>
              <w:t xml:space="preserve">Understand the presenting features, </w:t>
            </w:r>
            <w:r w:rsidR="007F3EE7" w:rsidRPr="00B91010">
              <w:rPr>
                <w:rFonts w:ascii="Arial" w:hAnsi="Arial" w:cs="Arial"/>
                <w:sz w:val="22"/>
                <w:szCs w:val="22"/>
              </w:rPr>
              <w:t>investigation,</w:t>
            </w:r>
            <w:r w:rsidRPr="00B91010">
              <w:rPr>
                <w:rFonts w:ascii="Arial" w:hAnsi="Arial" w:cs="Arial"/>
                <w:sz w:val="22"/>
                <w:szCs w:val="22"/>
              </w:rPr>
              <w:t xml:space="preserve"> and management of </w:t>
            </w:r>
            <w:r w:rsidR="00855F92" w:rsidRPr="00B91010">
              <w:rPr>
                <w:rFonts w:ascii="Arial" w:hAnsi="Arial" w:cs="Arial"/>
                <w:sz w:val="22"/>
                <w:szCs w:val="22"/>
              </w:rPr>
              <w:t>B</w:t>
            </w:r>
            <w:r w:rsidRPr="00B91010">
              <w:rPr>
                <w:rFonts w:ascii="Arial" w:hAnsi="Arial" w:cs="Arial"/>
                <w:sz w:val="22"/>
                <w:szCs w:val="22"/>
              </w:rPr>
              <w:t>arr</w:t>
            </w:r>
            <w:r w:rsidR="00855F92" w:rsidRPr="00B91010">
              <w:rPr>
                <w:rFonts w:ascii="Arial" w:hAnsi="Arial" w:cs="Arial"/>
                <w:sz w:val="22"/>
                <w:szCs w:val="22"/>
              </w:rPr>
              <w:t>e</w:t>
            </w:r>
            <w:r w:rsidRPr="00B91010">
              <w:rPr>
                <w:rFonts w:ascii="Arial" w:hAnsi="Arial" w:cs="Arial"/>
                <w:sz w:val="22"/>
                <w:szCs w:val="22"/>
              </w:rPr>
              <w:t>tt’s oesophagus</w:t>
            </w:r>
            <w:r w:rsidRPr="00B91010">
              <w:rPr>
                <w:rFonts w:ascii="Arial" w:hAnsi="Arial" w:cs="Arial"/>
                <w:sz w:val="22"/>
                <w:szCs w:val="22"/>
              </w:rPr>
              <w:tab/>
            </w:r>
          </w:p>
        </w:tc>
        <w:tc>
          <w:tcPr>
            <w:tcW w:w="1559" w:type="dxa"/>
            <w:shd w:val="clear" w:color="auto" w:fill="auto"/>
          </w:tcPr>
          <w:p w14:paraId="5C5355A1" w14:textId="77777777" w:rsidR="00A94F5D" w:rsidRPr="00B91010" w:rsidRDefault="00A94F5D" w:rsidP="00CE325A">
            <w:pPr>
              <w:pStyle w:val="Style-1"/>
              <w:spacing w:after="200" w:line="276" w:lineRule="auto"/>
              <w:contextualSpacing/>
              <w:rPr>
                <w:rFonts w:ascii="Arial" w:eastAsia="Verdana" w:hAnsi="Arial" w:cs="Arial"/>
                <w:b/>
                <w:sz w:val="22"/>
                <w:szCs w:val="22"/>
              </w:rPr>
            </w:pPr>
          </w:p>
        </w:tc>
      </w:tr>
    </w:tbl>
    <w:p w14:paraId="62F575A2" w14:textId="77777777" w:rsidR="000C3860" w:rsidRPr="00B91010" w:rsidRDefault="000C3860">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CE325A" w:rsidRPr="00B91010" w14:paraId="3FD842B4" w14:textId="77777777" w:rsidTr="00473B62">
        <w:tc>
          <w:tcPr>
            <w:tcW w:w="9356" w:type="dxa"/>
            <w:gridSpan w:val="2"/>
            <w:shd w:val="clear" w:color="auto" w:fill="F2F2F2"/>
          </w:tcPr>
          <w:p w14:paraId="7DAEBC83" w14:textId="77777777" w:rsidR="00CE325A" w:rsidRPr="00BD7A53" w:rsidRDefault="00CE325A" w:rsidP="00CE325A">
            <w:pPr>
              <w:pStyle w:val="Heading2"/>
              <w:jc w:val="center"/>
              <w:rPr>
                <w:rFonts w:ascii="Arial" w:hAnsi="Arial" w:cs="Arial"/>
                <w:szCs w:val="24"/>
              </w:rPr>
            </w:pPr>
            <w:r w:rsidRPr="00BD7A53">
              <w:rPr>
                <w:rFonts w:ascii="Arial" w:hAnsi="Arial" w:cs="Arial"/>
                <w:szCs w:val="24"/>
              </w:rPr>
              <w:t>DYSPHAGIA</w:t>
            </w:r>
          </w:p>
          <w:p w14:paraId="3382E6AD" w14:textId="77777777" w:rsidR="00CE325A" w:rsidRPr="00B91010" w:rsidRDefault="00CE325A" w:rsidP="00CE325A">
            <w:pPr>
              <w:jc w:val="center"/>
              <w:rPr>
                <w:rFonts w:ascii="Arial" w:eastAsia="Verdana" w:hAnsi="Arial" w:cs="Arial"/>
                <w:b/>
                <w:sz w:val="22"/>
                <w:szCs w:val="22"/>
              </w:rPr>
            </w:pPr>
          </w:p>
        </w:tc>
      </w:tr>
      <w:tr w:rsidR="00CE325A" w:rsidRPr="00B91010" w14:paraId="0D153261" w14:textId="77777777" w:rsidTr="00CE325A">
        <w:trPr>
          <w:trHeight w:val="712"/>
        </w:trPr>
        <w:tc>
          <w:tcPr>
            <w:tcW w:w="7797" w:type="dxa"/>
            <w:shd w:val="clear" w:color="auto" w:fill="auto"/>
          </w:tcPr>
          <w:p w14:paraId="6683D4A5" w14:textId="77777777" w:rsidR="00CE325A" w:rsidRPr="00B91010" w:rsidRDefault="00CE325A" w:rsidP="00CE325A">
            <w:pPr>
              <w:rPr>
                <w:rFonts w:ascii="Arial" w:hAnsi="Arial" w:cs="Arial"/>
                <w:sz w:val="22"/>
                <w:szCs w:val="22"/>
              </w:rPr>
            </w:pPr>
            <w:r w:rsidRPr="00B91010">
              <w:rPr>
                <w:rFonts w:ascii="Arial" w:hAnsi="Arial" w:cs="Arial"/>
                <w:sz w:val="22"/>
                <w:szCs w:val="22"/>
              </w:rPr>
              <w:t xml:space="preserve">List the common causes and discuss investigations of dysphagia. </w:t>
            </w:r>
          </w:p>
        </w:tc>
        <w:tc>
          <w:tcPr>
            <w:tcW w:w="1559" w:type="dxa"/>
            <w:shd w:val="clear" w:color="auto" w:fill="auto"/>
          </w:tcPr>
          <w:p w14:paraId="6A81B54D" w14:textId="77777777" w:rsidR="00CE325A" w:rsidRPr="00B91010" w:rsidRDefault="00CE325A" w:rsidP="00CE325A">
            <w:pPr>
              <w:pStyle w:val="Style-1"/>
              <w:spacing w:after="200" w:line="276" w:lineRule="auto"/>
              <w:contextualSpacing/>
              <w:rPr>
                <w:rFonts w:ascii="Arial" w:eastAsia="Verdana" w:hAnsi="Arial" w:cs="Arial"/>
                <w:b/>
                <w:sz w:val="22"/>
                <w:szCs w:val="22"/>
              </w:rPr>
            </w:pPr>
          </w:p>
        </w:tc>
      </w:tr>
      <w:tr w:rsidR="00CE325A" w:rsidRPr="00B91010" w14:paraId="021F5DC4" w14:textId="77777777" w:rsidTr="00CE325A">
        <w:trPr>
          <w:trHeight w:val="712"/>
        </w:trPr>
        <w:tc>
          <w:tcPr>
            <w:tcW w:w="7797" w:type="dxa"/>
            <w:shd w:val="clear" w:color="auto" w:fill="auto"/>
          </w:tcPr>
          <w:p w14:paraId="013A59D5" w14:textId="77777777" w:rsidR="00CE325A" w:rsidRPr="00B91010" w:rsidRDefault="00CE325A" w:rsidP="00CE325A">
            <w:pPr>
              <w:rPr>
                <w:rFonts w:ascii="Arial" w:hAnsi="Arial" w:cs="Arial"/>
                <w:sz w:val="22"/>
                <w:szCs w:val="22"/>
              </w:rPr>
            </w:pPr>
            <w:r w:rsidRPr="00B91010">
              <w:rPr>
                <w:rFonts w:ascii="Arial" w:hAnsi="Arial" w:cs="Arial"/>
                <w:sz w:val="22"/>
                <w:szCs w:val="22"/>
              </w:rPr>
              <w:t>List the symptoms suggestive of oesophageal malignancy. Describe the pathology and natural history of oesophageal malignancy.</w:t>
            </w:r>
          </w:p>
          <w:p w14:paraId="3694E266" w14:textId="77777777" w:rsidR="00CE325A" w:rsidRPr="00B91010" w:rsidRDefault="00CE325A" w:rsidP="00CE325A">
            <w:pPr>
              <w:rPr>
                <w:rFonts w:ascii="Arial" w:hAnsi="Arial" w:cs="Arial"/>
                <w:sz w:val="22"/>
                <w:szCs w:val="22"/>
              </w:rPr>
            </w:pPr>
          </w:p>
        </w:tc>
        <w:tc>
          <w:tcPr>
            <w:tcW w:w="1559" w:type="dxa"/>
            <w:shd w:val="clear" w:color="auto" w:fill="auto"/>
          </w:tcPr>
          <w:p w14:paraId="08BE285E" w14:textId="77777777" w:rsidR="00CE325A" w:rsidRPr="00B91010" w:rsidRDefault="00CE325A" w:rsidP="00CE325A">
            <w:pPr>
              <w:pStyle w:val="Style-1"/>
              <w:spacing w:after="200" w:line="276" w:lineRule="auto"/>
              <w:contextualSpacing/>
              <w:rPr>
                <w:rFonts w:ascii="Arial" w:eastAsia="Verdana" w:hAnsi="Arial" w:cs="Arial"/>
                <w:b/>
                <w:sz w:val="22"/>
                <w:szCs w:val="22"/>
              </w:rPr>
            </w:pPr>
          </w:p>
        </w:tc>
      </w:tr>
      <w:tr w:rsidR="00CE325A" w:rsidRPr="00B91010" w14:paraId="2EF7B876" w14:textId="77777777" w:rsidTr="00CE325A">
        <w:trPr>
          <w:trHeight w:val="712"/>
        </w:trPr>
        <w:tc>
          <w:tcPr>
            <w:tcW w:w="7797" w:type="dxa"/>
            <w:shd w:val="clear" w:color="auto" w:fill="auto"/>
          </w:tcPr>
          <w:p w14:paraId="085CE3DA" w14:textId="77777777" w:rsidR="00CE325A" w:rsidRPr="00B91010" w:rsidRDefault="00CE325A" w:rsidP="00CE325A">
            <w:pPr>
              <w:rPr>
                <w:rFonts w:ascii="Arial" w:hAnsi="Arial" w:cs="Arial"/>
                <w:sz w:val="22"/>
                <w:szCs w:val="22"/>
              </w:rPr>
            </w:pPr>
            <w:r w:rsidRPr="00B91010">
              <w:rPr>
                <w:rFonts w:ascii="Arial" w:hAnsi="Arial" w:cs="Arial"/>
                <w:sz w:val="22"/>
                <w:szCs w:val="22"/>
              </w:rPr>
              <w:t xml:space="preserve">List the treatment options for an oesophageal malignancy. Discuss staging and assessment of fitness for operation for oesophageal malignancy. </w:t>
            </w:r>
          </w:p>
          <w:p w14:paraId="6E9DC5C9" w14:textId="77777777" w:rsidR="00CE325A" w:rsidRPr="00B91010" w:rsidRDefault="00CE325A" w:rsidP="00CE325A">
            <w:pPr>
              <w:rPr>
                <w:rFonts w:ascii="Arial" w:hAnsi="Arial" w:cs="Arial"/>
                <w:sz w:val="22"/>
                <w:szCs w:val="22"/>
              </w:rPr>
            </w:pPr>
          </w:p>
        </w:tc>
        <w:tc>
          <w:tcPr>
            <w:tcW w:w="1559" w:type="dxa"/>
            <w:shd w:val="clear" w:color="auto" w:fill="auto"/>
          </w:tcPr>
          <w:p w14:paraId="35B9AB91" w14:textId="77777777" w:rsidR="00CE325A" w:rsidRPr="00B91010" w:rsidRDefault="00CE325A" w:rsidP="00CE325A">
            <w:pPr>
              <w:pStyle w:val="Style-1"/>
              <w:spacing w:after="200" w:line="276" w:lineRule="auto"/>
              <w:contextualSpacing/>
              <w:rPr>
                <w:rFonts w:ascii="Arial" w:eastAsia="Verdana" w:hAnsi="Arial" w:cs="Arial"/>
                <w:b/>
                <w:sz w:val="22"/>
                <w:szCs w:val="22"/>
              </w:rPr>
            </w:pPr>
          </w:p>
        </w:tc>
      </w:tr>
      <w:tr w:rsidR="00CE325A" w:rsidRPr="00B91010" w14:paraId="44BB8AA3" w14:textId="77777777" w:rsidTr="00CE325A">
        <w:trPr>
          <w:trHeight w:val="712"/>
        </w:trPr>
        <w:tc>
          <w:tcPr>
            <w:tcW w:w="7797" w:type="dxa"/>
            <w:shd w:val="clear" w:color="auto" w:fill="auto"/>
          </w:tcPr>
          <w:p w14:paraId="706C5816" w14:textId="77777777" w:rsidR="00CE325A" w:rsidRPr="00B91010" w:rsidRDefault="00CE325A" w:rsidP="00CE325A">
            <w:pPr>
              <w:rPr>
                <w:rFonts w:ascii="Arial" w:hAnsi="Arial" w:cs="Arial"/>
                <w:sz w:val="22"/>
                <w:szCs w:val="22"/>
              </w:rPr>
            </w:pPr>
            <w:r w:rsidRPr="00B91010">
              <w:rPr>
                <w:rFonts w:ascii="Arial" w:hAnsi="Arial" w:cs="Arial"/>
                <w:sz w:val="22"/>
                <w:szCs w:val="22"/>
              </w:rPr>
              <w:t xml:space="preserve">Outline the pathology, presentation and management of achalasia </w:t>
            </w:r>
          </w:p>
        </w:tc>
        <w:tc>
          <w:tcPr>
            <w:tcW w:w="1559" w:type="dxa"/>
            <w:shd w:val="clear" w:color="auto" w:fill="auto"/>
          </w:tcPr>
          <w:p w14:paraId="077C404D" w14:textId="77777777" w:rsidR="00CE325A" w:rsidRPr="00B91010" w:rsidRDefault="00CE325A" w:rsidP="00CE325A">
            <w:pPr>
              <w:pStyle w:val="Style-1"/>
              <w:spacing w:after="200" w:line="276" w:lineRule="auto"/>
              <w:contextualSpacing/>
              <w:rPr>
                <w:rFonts w:ascii="Arial" w:eastAsia="Verdana" w:hAnsi="Arial" w:cs="Arial"/>
                <w:b/>
                <w:sz w:val="22"/>
                <w:szCs w:val="22"/>
              </w:rPr>
            </w:pPr>
          </w:p>
        </w:tc>
      </w:tr>
    </w:tbl>
    <w:p w14:paraId="3618AA89" w14:textId="77777777" w:rsidR="002C7C1F" w:rsidRPr="00B91010" w:rsidRDefault="002C7C1F" w:rsidP="00CE325A">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CE325A" w:rsidRPr="00B91010" w14:paraId="2712D3D0" w14:textId="77777777" w:rsidTr="00473B62">
        <w:tc>
          <w:tcPr>
            <w:tcW w:w="9356" w:type="dxa"/>
            <w:gridSpan w:val="2"/>
            <w:shd w:val="clear" w:color="auto" w:fill="F2F2F2"/>
          </w:tcPr>
          <w:p w14:paraId="6B530F87" w14:textId="77777777" w:rsidR="00CE325A" w:rsidRPr="00BD7A53" w:rsidRDefault="00CE325A" w:rsidP="00CE325A">
            <w:pPr>
              <w:jc w:val="center"/>
              <w:rPr>
                <w:rFonts w:ascii="Arial" w:hAnsi="Arial" w:cs="Arial"/>
                <w:szCs w:val="24"/>
                <w:lang w:val="en-GB"/>
              </w:rPr>
            </w:pPr>
            <w:r w:rsidRPr="00BD7A53">
              <w:rPr>
                <w:rFonts w:ascii="Arial" w:hAnsi="Arial" w:cs="Arial"/>
                <w:b/>
                <w:szCs w:val="24"/>
                <w:lang w:val="en-GB"/>
              </w:rPr>
              <w:t>PEPTIC ULCER DISEASE</w:t>
            </w:r>
          </w:p>
          <w:p w14:paraId="6C878C00" w14:textId="77777777" w:rsidR="00CE325A" w:rsidRPr="00B91010" w:rsidRDefault="00CE325A" w:rsidP="00CE325A">
            <w:pPr>
              <w:jc w:val="center"/>
              <w:rPr>
                <w:rFonts w:ascii="Arial" w:eastAsia="Verdana" w:hAnsi="Arial" w:cs="Arial"/>
                <w:b/>
                <w:sz w:val="22"/>
                <w:szCs w:val="22"/>
              </w:rPr>
            </w:pPr>
          </w:p>
        </w:tc>
      </w:tr>
      <w:tr w:rsidR="00CE325A" w:rsidRPr="00B91010" w14:paraId="41537BCC" w14:textId="77777777" w:rsidTr="002C7C1F">
        <w:trPr>
          <w:trHeight w:val="519"/>
        </w:trPr>
        <w:tc>
          <w:tcPr>
            <w:tcW w:w="7797" w:type="dxa"/>
            <w:shd w:val="clear" w:color="auto" w:fill="auto"/>
          </w:tcPr>
          <w:p w14:paraId="18549720" w14:textId="12C48568" w:rsidR="00CE325A" w:rsidRPr="00B91010" w:rsidRDefault="00CE325A" w:rsidP="002C7C1F">
            <w:pPr>
              <w:rPr>
                <w:rFonts w:ascii="Arial" w:eastAsia="Verdana" w:hAnsi="Arial" w:cs="Arial"/>
                <w:sz w:val="22"/>
                <w:szCs w:val="22"/>
              </w:rPr>
            </w:pPr>
            <w:r w:rsidRPr="00B91010">
              <w:rPr>
                <w:rFonts w:ascii="Arial" w:hAnsi="Arial" w:cs="Arial"/>
                <w:sz w:val="22"/>
                <w:szCs w:val="22"/>
              </w:rPr>
              <w:t xml:space="preserve">List the main causes, </w:t>
            </w:r>
            <w:r w:rsidR="007F3EE7" w:rsidRPr="00B91010">
              <w:rPr>
                <w:rFonts w:ascii="Arial" w:hAnsi="Arial" w:cs="Arial"/>
                <w:sz w:val="22"/>
                <w:szCs w:val="22"/>
              </w:rPr>
              <w:t>symptoms,</w:t>
            </w:r>
            <w:r w:rsidRPr="00B91010">
              <w:rPr>
                <w:rFonts w:ascii="Arial" w:hAnsi="Arial" w:cs="Arial"/>
                <w:sz w:val="22"/>
                <w:szCs w:val="22"/>
              </w:rPr>
              <w:t xml:space="preserve"> and investigation of peptic ulcer disease.</w:t>
            </w:r>
          </w:p>
        </w:tc>
        <w:tc>
          <w:tcPr>
            <w:tcW w:w="1559" w:type="dxa"/>
            <w:shd w:val="clear" w:color="auto" w:fill="auto"/>
          </w:tcPr>
          <w:p w14:paraId="003661D3" w14:textId="77777777" w:rsidR="00CE325A" w:rsidRPr="00B91010" w:rsidRDefault="00CE325A" w:rsidP="00CE325A">
            <w:pPr>
              <w:pStyle w:val="Style-1"/>
              <w:spacing w:after="200" w:line="276" w:lineRule="auto"/>
              <w:contextualSpacing/>
              <w:rPr>
                <w:rFonts w:ascii="Arial" w:eastAsia="Verdana" w:hAnsi="Arial" w:cs="Arial"/>
                <w:b/>
                <w:sz w:val="22"/>
                <w:szCs w:val="22"/>
              </w:rPr>
            </w:pPr>
          </w:p>
        </w:tc>
      </w:tr>
      <w:tr w:rsidR="00CE325A" w:rsidRPr="00B91010" w14:paraId="1812E21A" w14:textId="77777777" w:rsidTr="002C7C1F">
        <w:trPr>
          <w:trHeight w:val="428"/>
        </w:trPr>
        <w:tc>
          <w:tcPr>
            <w:tcW w:w="7797" w:type="dxa"/>
            <w:shd w:val="clear" w:color="auto" w:fill="auto"/>
          </w:tcPr>
          <w:p w14:paraId="3AC11807" w14:textId="77777777" w:rsidR="00CE325A" w:rsidRPr="00B91010" w:rsidRDefault="00CE325A" w:rsidP="00CE325A">
            <w:pPr>
              <w:rPr>
                <w:rFonts w:ascii="Arial" w:hAnsi="Arial" w:cs="Arial"/>
                <w:sz w:val="22"/>
                <w:szCs w:val="22"/>
              </w:rPr>
            </w:pPr>
            <w:r w:rsidRPr="00B91010">
              <w:rPr>
                <w:rFonts w:ascii="Arial" w:hAnsi="Arial" w:cs="Arial"/>
                <w:sz w:val="22"/>
                <w:szCs w:val="22"/>
              </w:rPr>
              <w:t xml:space="preserve">Discuss differences between gastric and duodenal ulcer. </w:t>
            </w:r>
          </w:p>
        </w:tc>
        <w:tc>
          <w:tcPr>
            <w:tcW w:w="1559" w:type="dxa"/>
            <w:shd w:val="clear" w:color="auto" w:fill="auto"/>
          </w:tcPr>
          <w:p w14:paraId="1CC3A162" w14:textId="77777777" w:rsidR="00CE325A" w:rsidRPr="00B91010" w:rsidRDefault="00CE325A" w:rsidP="00CE325A">
            <w:pPr>
              <w:pStyle w:val="Style-1"/>
              <w:spacing w:after="200" w:line="276" w:lineRule="auto"/>
              <w:contextualSpacing/>
              <w:rPr>
                <w:rFonts w:ascii="Arial" w:eastAsia="Verdana" w:hAnsi="Arial" w:cs="Arial"/>
                <w:b/>
                <w:sz w:val="22"/>
                <w:szCs w:val="22"/>
              </w:rPr>
            </w:pPr>
          </w:p>
        </w:tc>
      </w:tr>
      <w:tr w:rsidR="00CE325A" w:rsidRPr="00B91010" w14:paraId="7F5C01FC" w14:textId="77777777" w:rsidTr="00CE325A">
        <w:trPr>
          <w:trHeight w:val="712"/>
        </w:trPr>
        <w:tc>
          <w:tcPr>
            <w:tcW w:w="7797" w:type="dxa"/>
            <w:shd w:val="clear" w:color="auto" w:fill="auto"/>
          </w:tcPr>
          <w:p w14:paraId="2778CD73" w14:textId="77777777" w:rsidR="00CE325A" w:rsidRPr="00B91010" w:rsidRDefault="00CE325A" w:rsidP="00CE325A">
            <w:pPr>
              <w:rPr>
                <w:rFonts w:ascii="Arial" w:hAnsi="Arial" w:cs="Arial"/>
                <w:sz w:val="22"/>
                <w:szCs w:val="22"/>
              </w:rPr>
            </w:pPr>
            <w:r w:rsidRPr="00B91010">
              <w:rPr>
                <w:rFonts w:ascii="Arial" w:hAnsi="Arial" w:cs="Arial"/>
                <w:sz w:val="22"/>
                <w:szCs w:val="22"/>
              </w:rPr>
              <w:t xml:space="preserve">Describe the relationship between </w:t>
            </w:r>
            <w:r w:rsidRPr="00B91010">
              <w:rPr>
                <w:rFonts w:ascii="Arial" w:hAnsi="Arial" w:cs="Arial"/>
                <w:i/>
                <w:sz w:val="22"/>
                <w:szCs w:val="22"/>
              </w:rPr>
              <w:t>H.</w:t>
            </w:r>
            <w:r w:rsidR="00EC2394" w:rsidRPr="00B91010">
              <w:rPr>
                <w:rFonts w:ascii="Arial" w:hAnsi="Arial" w:cs="Arial"/>
                <w:i/>
                <w:sz w:val="22"/>
                <w:szCs w:val="22"/>
              </w:rPr>
              <w:t xml:space="preserve"> </w:t>
            </w:r>
            <w:r w:rsidRPr="00B91010">
              <w:rPr>
                <w:rFonts w:ascii="Arial" w:hAnsi="Arial" w:cs="Arial"/>
                <w:i/>
                <w:sz w:val="22"/>
                <w:szCs w:val="22"/>
              </w:rPr>
              <w:t>pylori</w:t>
            </w:r>
            <w:r w:rsidRPr="00B91010">
              <w:rPr>
                <w:rFonts w:ascii="Arial" w:hAnsi="Arial" w:cs="Arial"/>
                <w:sz w:val="22"/>
                <w:szCs w:val="22"/>
              </w:rPr>
              <w:t xml:space="preserve">, smoking and non-steroidal anti-inflammatory drugs and peptic ulcer disease and the mechanisms by which they cause peptic ulceration. </w:t>
            </w:r>
            <w:r w:rsidR="00A94F5D" w:rsidRPr="00B91010">
              <w:rPr>
                <w:rFonts w:ascii="Arial" w:hAnsi="Arial" w:cs="Arial"/>
                <w:sz w:val="22"/>
                <w:szCs w:val="22"/>
              </w:rPr>
              <w:t>Be aware of other therapies which may increase GI bleed risk.</w:t>
            </w:r>
          </w:p>
          <w:p w14:paraId="606E6BA0" w14:textId="77777777" w:rsidR="00CE325A" w:rsidRPr="00B91010" w:rsidRDefault="00CE325A" w:rsidP="00CE325A">
            <w:pPr>
              <w:rPr>
                <w:rFonts w:ascii="Arial" w:hAnsi="Arial" w:cs="Arial"/>
                <w:sz w:val="22"/>
                <w:szCs w:val="22"/>
              </w:rPr>
            </w:pPr>
          </w:p>
        </w:tc>
        <w:tc>
          <w:tcPr>
            <w:tcW w:w="1559" w:type="dxa"/>
            <w:shd w:val="clear" w:color="auto" w:fill="auto"/>
          </w:tcPr>
          <w:p w14:paraId="0723B178" w14:textId="77777777" w:rsidR="00CE325A" w:rsidRPr="00B91010" w:rsidRDefault="00CE325A" w:rsidP="00CE325A">
            <w:pPr>
              <w:pStyle w:val="Style-1"/>
              <w:spacing w:after="200" w:line="276" w:lineRule="auto"/>
              <w:contextualSpacing/>
              <w:rPr>
                <w:rFonts w:ascii="Arial" w:eastAsia="Verdana" w:hAnsi="Arial" w:cs="Arial"/>
                <w:b/>
                <w:sz w:val="22"/>
                <w:szCs w:val="22"/>
              </w:rPr>
            </w:pPr>
          </w:p>
        </w:tc>
      </w:tr>
      <w:tr w:rsidR="00CE325A" w:rsidRPr="00B91010" w14:paraId="4F4CD7D7" w14:textId="77777777" w:rsidTr="00CE325A">
        <w:trPr>
          <w:trHeight w:val="712"/>
        </w:trPr>
        <w:tc>
          <w:tcPr>
            <w:tcW w:w="7797" w:type="dxa"/>
            <w:shd w:val="clear" w:color="auto" w:fill="auto"/>
          </w:tcPr>
          <w:p w14:paraId="07C525FF" w14:textId="77777777" w:rsidR="00CE325A" w:rsidRPr="00B91010" w:rsidRDefault="00CE325A" w:rsidP="00CE325A">
            <w:pPr>
              <w:rPr>
                <w:rFonts w:ascii="Arial" w:hAnsi="Arial" w:cs="Arial"/>
                <w:sz w:val="22"/>
                <w:szCs w:val="22"/>
              </w:rPr>
            </w:pPr>
            <w:r w:rsidRPr="00B91010">
              <w:rPr>
                <w:rFonts w:ascii="Arial" w:hAnsi="Arial" w:cs="Arial"/>
                <w:sz w:val="22"/>
                <w:szCs w:val="22"/>
              </w:rPr>
              <w:t xml:space="preserve">Outline a regimen for </w:t>
            </w:r>
            <w:r w:rsidRPr="00B91010">
              <w:rPr>
                <w:rFonts w:ascii="Arial" w:hAnsi="Arial" w:cs="Arial"/>
                <w:i/>
                <w:sz w:val="22"/>
                <w:szCs w:val="22"/>
              </w:rPr>
              <w:t>H. pylori</w:t>
            </w:r>
            <w:r w:rsidRPr="00B91010">
              <w:rPr>
                <w:rFonts w:ascii="Arial" w:hAnsi="Arial" w:cs="Arial"/>
                <w:sz w:val="22"/>
                <w:szCs w:val="22"/>
              </w:rPr>
              <w:t xml:space="preserve"> eradication and discuss its implications for ulcer recurrence. </w:t>
            </w:r>
          </w:p>
        </w:tc>
        <w:tc>
          <w:tcPr>
            <w:tcW w:w="1559" w:type="dxa"/>
            <w:shd w:val="clear" w:color="auto" w:fill="auto"/>
          </w:tcPr>
          <w:p w14:paraId="314F6E72" w14:textId="77777777" w:rsidR="00CE325A" w:rsidRPr="00B91010" w:rsidRDefault="00CE325A" w:rsidP="00CE325A">
            <w:pPr>
              <w:pStyle w:val="Style-1"/>
              <w:spacing w:after="200" w:line="276" w:lineRule="auto"/>
              <w:contextualSpacing/>
              <w:rPr>
                <w:rFonts w:ascii="Arial" w:eastAsia="Verdana" w:hAnsi="Arial" w:cs="Arial"/>
                <w:b/>
                <w:sz w:val="22"/>
                <w:szCs w:val="22"/>
              </w:rPr>
            </w:pPr>
          </w:p>
        </w:tc>
      </w:tr>
      <w:tr w:rsidR="00CE325A" w:rsidRPr="00B91010" w14:paraId="0C8208B8" w14:textId="77777777" w:rsidTr="00CE325A">
        <w:trPr>
          <w:trHeight w:val="712"/>
        </w:trPr>
        <w:tc>
          <w:tcPr>
            <w:tcW w:w="7797" w:type="dxa"/>
            <w:shd w:val="clear" w:color="auto" w:fill="auto"/>
          </w:tcPr>
          <w:p w14:paraId="5201376F" w14:textId="77777777" w:rsidR="00CE325A" w:rsidRPr="00B91010" w:rsidRDefault="00CE325A" w:rsidP="00CE325A">
            <w:pPr>
              <w:rPr>
                <w:rFonts w:ascii="Arial" w:hAnsi="Arial" w:cs="Arial"/>
                <w:sz w:val="22"/>
                <w:szCs w:val="22"/>
              </w:rPr>
            </w:pPr>
            <w:r w:rsidRPr="00B91010">
              <w:rPr>
                <w:rFonts w:ascii="Arial" w:hAnsi="Arial" w:cs="Arial"/>
                <w:sz w:val="22"/>
                <w:szCs w:val="22"/>
              </w:rPr>
              <w:t xml:space="preserve">Discuss the symptomatic management of peptic ulcer disease. List the complications of peptic ulcer disease and describe subsequent treatment. </w:t>
            </w:r>
          </w:p>
          <w:p w14:paraId="13B87F7C" w14:textId="77777777" w:rsidR="00CE325A" w:rsidRPr="00B91010" w:rsidRDefault="00CE325A" w:rsidP="00CE325A">
            <w:pPr>
              <w:rPr>
                <w:rFonts w:ascii="Arial" w:hAnsi="Arial" w:cs="Arial"/>
                <w:sz w:val="22"/>
                <w:szCs w:val="22"/>
              </w:rPr>
            </w:pPr>
          </w:p>
        </w:tc>
        <w:tc>
          <w:tcPr>
            <w:tcW w:w="1559" w:type="dxa"/>
            <w:shd w:val="clear" w:color="auto" w:fill="auto"/>
          </w:tcPr>
          <w:p w14:paraId="27FF6994" w14:textId="77777777" w:rsidR="00CE325A" w:rsidRPr="00B91010" w:rsidRDefault="00CE325A" w:rsidP="00CE325A">
            <w:pPr>
              <w:pStyle w:val="Style-1"/>
              <w:spacing w:after="200" w:line="276" w:lineRule="auto"/>
              <w:contextualSpacing/>
              <w:rPr>
                <w:rFonts w:ascii="Arial" w:eastAsia="Verdana" w:hAnsi="Arial" w:cs="Arial"/>
                <w:b/>
                <w:sz w:val="22"/>
                <w:szCs w:val="22"/>
              </w:rPr>
            </w:pPr>
          </w:p>
        </w:tc>
      </w:tr>
      <w:tr w:rsidR="00CE325A" w:rsidRPr="00B91010" w14:paraId="238821A7" w14:textId="77777777" w:rsidTr="00CE325A">
        <w:trPr>
          <w:trHeight w:val="712"/>
        </w:trPr>
        <w:tc>
          <w:tcPr>
            <w:tcW w:w="7797" w:type="dxa"/>
            <w:shd w:val="clear" w:color="auto" w:fill="auto"/>
          </w:tcPr>
          <w:p w14:paraId="739525ED" w14:textId="77777777" w:rsidR="00CE325A" w:rsidRPr="00B91010" w:rsidRDefault="00CE325A" w:rsidP="00CE325A">
            <w:pPr>
              <w:rPr>
                <w:rFonts w:ascii="Arial" w:hAnsi="Arial" w:cs="Arial"/>
                <w:sz w:val="22"/>
                <w:szCs w:val="22"/>
              </w:rPr>
            </w:pPr>
            <w:r w:rsidRPr="00B91010">
              <w:rPr>
                <w:rFonts w:ascii="Arial" w:hAnsi="Arial" w:cs="Arial"/>
                <w:sz w:val="22"/>
                <w:szCs w:val="22"/>
              </w:rPr>
              <w:t>Outline broadly how and why the indications for peptic ulcer disease have changed over time.</w:t>
            </w:r>
            <w:r w:rsidR="00A94F5D" w:rsidRPr="00B91010">
              <w:rPr>
                <w:rFonts w:ascii="Arial" w:hAnsi="Arial" w:cs="Arial"/>
                <w:sz w:val="22"/>
                <w:szCs w:val="22"/>
              </w:rPr>
              <w:t xml:space="preserve"> </w:t>
            </w:r>
          </w:p>
        </w:tc>
        <w:tc>
          <w:tcPr>
            <w:tcW w:w="1559" w:type="dxa"/>
            <w:shd w:val="clear" w:color="auto" w:fill="auto"/>
          </w:tcPr>
          <w:p w14:paraId="3BDCDFF2" w14:textId="77777777" w:rsidR="00CE325A" w:rsidRPr="00B91010" w:rsidRDefault="00CE325A" w:rsidP="00CE325A">
            <w:pPr>
              <w:pStyle w:val="Style-1"/>
              <w:spacing w:after="200" w:line="276" w:lineRule="auto"/>
              <w:contextualSpacing/>
              <w:rPr>
                <w:rFonts w:ascii="Arial" w:eastAsia="Verdana" w:hAnsi="Arial" w:cs="Arial"/>
                <w:b/>
                <w:sz w:val="22"/>
                <w:szCs w:val="22"/>
              </w:rPr>
            </w:pPr>
          </w:p>
        </w:tc>
      </w:tr>
    </w:tbl>
    <w:p w14:paraId="62108C3A" w14:textId="1B1392ED" w:rsidR="00BD7A53" w:rsidRDefault="00BD7A53" w:rsidP="00CE325A">
      <w:pPr>
        <w:ind w:left="720"/>
        <w:rPr>
          <w:rFonts w:ascii="Arial" w:hAnsi="Arial" w:cs="Arial"/>
          <w:sz w:val="22"/>
          <w:szCs w:val="22"/>
        </w:rPr>
      </w:pPr>
    </w:p>
    <w:p w14:paraId="58F83C07" w14:textId="2242A23A" w:rsidR="00BD7A53" w:rsidRDefault="00BD7A53" w:rsidP="00CE325A">
      <w:pPr>
        <w:ind w:left="720"/>
        <w:rPr>
          <w:rFonts w:ascii="Arial" w:hAnsi="Arial" w:cs="Arial"/>
          <w:sz w:val="22"/>
          <w:szCs w:val="22"/>
        </w:rPr>
      </w:pPr>
    </w:p>
    <w:p w14:paraId="71566056" w14:textId="77777777" w:rsidR="00BD7A53" w:rsidRPr="00B91010" w:rsidRDefault="00BD7A53" w:rsidP="00CE325A">
      <w:pPr>
        <w:ind w:left="720"/>
        <w:rPr>
          <w:rFonts w:ascii="Arial" w:hAnsi="Arial" w:cs="Arial"/>
          <w:sz w:val="22"/>
          <w:szCs w:val="22"/>
        </w:rPr>
      </w:pPr>
    </w:p>
    <w:p w14:paraId="5F44ACAB" w14:textId="77777777" w:rsidR="006E2456" w:rsidRPr="00B91010" w:rsidRDefault="006E2456" w:rsidP="00CE325A">
      <w:pPr>
        <w:ind w:left="720"/>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CE325A" w:rsidRPr="00B91010" w14:paraId="47CECBB1" w14:textId="77777777" w:rsidTr="00473B62">
        <w:tc>
          <w:tcPr>
            <w:tcW w:w="9356" w:type="dxa"/>
            <w:gridSpan w:val="2"/>
            <w:shd w:val="clear" w:color="auto" w:fill="F2F2F2"/>
          </w:tcPr>
          <w:p w14:paraId="1C30B819" w14:textId="77777777" w:rsidR="00CE325A" w:rsidRPr="00BD7A53" w:rsidRDefault="00CE325A" w:rsidP="00CE325A">
            <w:pPr>
              <w:jc w:val="center"/>
              <w:rPr>
                <w:rFonts w:ascii="Arial" w:hAnsi="Arial" w:cs="Arial"/>
                <w:b/>
                <w:szCs w:val="24"/>
                <w:lang w:val="en-GB"/>
              </w:rPr>
            </w:pPr>
            <w:r w:rsidRPr="00BD7A53">
              <w:rPr>
                <w:rFonts w:ascii="Arial" w:hAnsi="Arial" w:cs="Arial"/>
                <w:b/>
                <w:szCs w:val="24"/>
                <w:lang w:val="en-GB"/>
              </w:rPr>
              <w:t>GASTROINTESTINAL HAEMORRHAGE</w:t>
            </w:r>
          </w:p>
          <w:p w14:paraId="141369CE" w14:textId="77777777" w:rsidR="00CE325A" w:rsidRPr="00B91010" w:rsidRDefault="00CE325A" w:rsidP="00CE325A">
            <w:pPr>
              <w:jc w:val="center"/>
              <w:rPr>
                <w:rFonts w:ascii="Arial" w:eastAsia="Verdana" w:hAnsi="Arial" w:cs="Arial"/>
                <w:b/>
                <w:sz w:val="22"/>
                <w:szCs w:val="22"/>
              </w:rPr>
            </w:pPr>
          </w:p>
        </w:tc>
      </w:tr>
      <w:tr w:rsidR="00CE325A" w:rsidRPr="00B91010" w14:paraId="14728751" w14:textId="77777777" w:rsidTr="00CE325A">
        <w:trPr>
          <w:trHeight w:val="712"/>
        </w:trPr>
        <w:tc>
          <w:tcPr>
            <w:tcW w:w="7797" w:type="dxa"/>
            <w:shd w:val="clear" w:color="auto" w:fill="auto"/>
          </w:tcPr>
          <w:p w14:paraId="6369268E" w14:textId="77777777" w:rsidR="00CE325A" w:rsidRPr="00B91010" w:rsidRDefault="00CE325A" w:rsidP="00CE325A">
            <w:pPr>
              <w:rPr>
                <w:rFonts w:ascii="Arial" w:eastAsia="Verdana" w:hAnsi="Arial" w:cs="Arial"/>
                <w:sz w:val="22"/>
                <w:szCs w:val="22"/>
              </w:rPr>
            </w:pPr>
            <w:r w:rsidRPr="00B91010">
              <w:rPr>
                <w:rFonts w:ascii="Arial" w:hAnsi="Arial" w:cs="Arial"/>
                <w:sz w:val="22"/>
                <w:szCs w:val="22"/>
              </w:rPr>
              <w:t xml:space="preserve">Specify the symptoms and common causes of acute upper gastrointestinal bleeding. </w:t>
            </w:r>
          </w:p>
        </w:tc>
        <w:tc>
          <w:tcPr>
            <w:tcW w:w="1559" w:type="dxa"/>
            <w:shd w:val="clear" w:color="auto" w:fill="auto"/>
          </w:tcPr>
          <w:p w14:paraId="53F90CF2" w14:textId="77777777" w:rsidR="00CE325A" w:rsidRPr="00B91010" w:rsidRDefault="00CE325A" w:rsidP="00CE325A">
            <w:pPr>
              <w:pStyle w:val="Style-1"/>
              <w:spacing w:after="200" w:line="276" w:lineRule="auto"/>
              <w:contextualSpacing/>
              <w:rPr>
                <w:rFonts w:ascii="Arial" w:eastAsia="Verdana" w:hAnsi="Arial" w:cs="Arial"/>
                <w:b/>
                <w:sz w:val="22"/>
                <w:szCs w:val="22"/>
              </w:rPr>
            </w:pPr>
          </w:p>
        </w:tc>
      </w:tr>
      <w:tr w:rsidR="00CE325A" w:rsidRPr="00B91010" w14:paraId="66901912" w14:textId="77777777" w:rsidTr="00CE325A">
        <w:trPr>
          <w:trHeight w:val="712"/>
        </w:trPr>
        <w:tc>
          <w:tcPr>
            <w:tcW w:w="7797" w:type="dxa"/>
            <w:shd w:val="clear" w:color="auto" w:fill="auto"/>
          </w:tcPr>
          <w:p w14:paraId="08BDFB61" w14:textId="77777777" w:rsidR="00CE325A" w:rsidRPr="00B91010" w:rsidRDefault="00CE325A" w:rsidP="00CE325A">
            <w:pPr>
              <w:rPr>
                <w:rFonts w:ascii="Arial" w:hAnsi="Arial" w:cs="Arial"/>
                <w:sz w:val="22"/>
                <w:szCs w:val="22"/>
              </w:rPr>
            </w:pPr>
            <w:r w:rsidRPr="00B91010">
              <w:rPr>
                <w:rFonts w:ascii="Arial" w:hAnsi="Arial" w:cs="Arial"/>
                <w:sz w:val="22"/>
                <w:szCs w:val="22"/>
              </w:rPr>
              <w:t xml:space="preserve">List the common causes of acute lower gastrointestinal bleeding. </w:t>
            </w:r>
          </w:p>
        </w:tc>
        <w:tc>
          <w:tcPr>
            <w:tcW w:w="1559" w:type="dxa"/>
            <w:shd w:val="clear" w:color="auto" w:fill="auto"/>
          </w:tcPr>
          <w:p w14:paraId="7B61809E" w14:textId="77777777" w:rsidR="00CE325A" w:rsidRPr="00B91010" w:rsidRDefault="00CE325A" w:rsidP="00CE325A">
            <w:pPr>
              <w:pStyle w:val="Style-1"/>
              <w:spacing w:after="200" w:line="276" w:lineRule="auto"/>
              <w:contextualSpacing/>
              <w:rPr>
                <w:rFonts w:ascii="Arial" w:eastAsia="Verdana" w:hAnsi="Arial" w:cs="Arial"/>
                <w:b/>
                <w:sz w:val="22"/>
                <w:szCs w:val="22"/>
              </w:rPr>
            </w:pPr>
          </w:p>
        </w:tc>
      </w:tr>
      <w:tr w:rsidR="00CE325A" w:rsidRPr="00B91010" w14:paraId="2F2501F1" w14:textId="77777777" w:rsidTr="00CE325A">
        <w:trPr>
          <w:trHeight w:val="712"/>
        </w:trPr>
        <w:tc>
          <w:tcPr>
            <w:tcW w:w="7797" w:type="dxa"/>
            <w:shd w:val="clear" w:color="auto" w:fill="auto"/>
          </w:tcPr>
          <w:p w14:paraId="411EA221" w14:textId="77777777" w:rsidR="00CE325A" w:rsidRPr="00B91010" w:rsidRDefault="00CE325A" w:rsidP="00CE325A">
            <w:pPr>
              <w:rPr>
                <w:rFonts w:ascii="Arial" w:hAnsi="Arial" w:cs="Arial"/>
                <w:sz w:val="22"/>
                <w:szCs w:val="22"/>
              </w:rPr>
            </w:pPr>
            <w:r w:rsidRPr="00B91010">
              <w:rPr>
                <w:rFonts w:ascii="Arial" w:hAnsi="Arial" w:cs="Arial"/>
                <w:sz w:val="22"/>
                <w:szCs w:val="22"/>
              </w:rPr>
              <w:t xml:space="preserve">List the commonest presentations of chronic GI blood loss. </w:t>
            </w:r>
          </w:p>
        </w:tc>
        <w:tc>
          <w:tcPr>
            <w:tcW w:w="1559" w:type="dxa"/>
            <w:shd w:val="clear" w:color="auto" w:fill="auto"/>
          </w:tcPr>
          <w:p w14:paraId="4F3E969E" w14:textId="77777777" w:rsidR="00CE325A" w:rsidRPr="00B91010" w:rsidRDefault="00CE325A" w:rsidP="00CE325A">
            <w:pPr>
              <w:pStyle w:val="Style-1"/>
              <w:spacing w:after="200" w:line="276" w:lineRule="auto"/>
              <w:contextualSpacing/>
              <w:rPr>
                <w:rFonts w:ascii="Arial" w:eastAsia="Verdana" w:hAnsi="Arial" w:cs="Arial"/>
                <w:b/>
                <w:sz w:val="22"/>
                <w:szCs w:val="22"/>
              </w:rPr>
            </w:pPr>
          </w:p>
        </w:tc>
      </w:tr>
      <w:tr w:rsidR="00CE325A" w:rsidRPr="00B91010" w14:paraId="4A2734DF" w14:textId="77777777" w:rsidTr="00CE325A">
        <w:trPr>
          <w:trHeight w:val="712"/>
        </w:trPr>
        <w:tc>
          <w:tcPr>
            <w:tcW w:w="7797" w:type="dxa"/>
            <w:shd w:val="clear" w:color="auto" w:fill="auto"/>
          </w:tcPr>
          <w:p w14:paraId="39C84C86" w14:textId="77777777" w:rsidR="00CE325A" w:rsidRPr="00B91010" w:rsidRDefault="00CE325A" w:rsidP="00CE325A">
            <w:pPr>
              <w:rPr>
                <w:rFonts w:ascii="Arial" w:hAnsi="Arial" w:cs="Arial"/>
                <w:sz w:val="22"/>
                <w:szCs w:val="22"/>
              </w:rPr>
            </w:pPr>
            <w:r w:rsidRPr="00B91010">
              <w:rPr>
                <w:rFonts w:ascii="Arial" w:hAnsi="Arial" w:cs="Arial"/>
                <w:sz w:val="22"/>
                <w:szCs w:val="22"/>
              </w:rPr>
              <w:t xml:space="preserve">Discuss the initial management of a patient with gastrointestinal haemorrhage. </w:t>
            </w:r>
          </w:p>
        </w:tc>
        <w:tc>
          <w:tcPr>
            <w:tcW w:w="1559" w:type="dxa"/>
            <w:shd w:val="clear" w:color="auto" w:fill="auto"/>
          </w:tcPr>
          <w:p w14:paraId="542C7F94" w14:textId="77777777" w:rsidR="00CE325A" w:rsidRPr="00B91010" w:rsidRDefault="00CE325A" w:rsidP="00CE325A">
            <w:pPr>
              <w:pStyle w:val="Style-1"/>
              <w:spacing w:after="200" w:line="276" w:lineRule="auto"/>
              <w:contextualSpacing/>
              <w:rPr>
                <w:rFonts w:ascii="Arial" w:eastAsia="Verdana" w:hAnsi="Arial" w:cs="Arial"/>
                <w:b/>
                <w:sz w:val="22"/>
                <w:szCs w:val="22"/>
              </w:rPr>
            </w:pPr>
          </w:p>
        </w:tc>
      </w:tr>
      <w:tr w:rsidR="00CE325A" w:rsidRPr="00B91010" w14:paraId="07D21469" w14:textId="77777777" w:rsidTr="00CE325A">
        <w:trPr>
          <w:trHeight w:val="712"/>
        </w:trPr>
        <w:tc>
          <w:tcPr>
            <w:tcW w:w="7797" w:type="dxa"/>
            <w:shd w:val="clear" w:color="auto" w:fill="auto"/>
          </w:tcPr>
          <w:p w14:paraId="5D241C43" w14:textId="77777777" w:rsidR="00CE325A" w:rsidRPr="00B91010" w:rsidRDefault="00CE325A" w:rsidP="00A94F5D">
            <w:pPr>
              <w:rPr>
                <w:rFonts w:ascii="Arial" w:hAnsi="Arial" w:cs="Arial"/>
                <w:sz w:val="22"/>
                <w:szCs w:val="22"/>
              </w:rPr>
            </w:pPr>
            <w:r w:rsidRPr="00B91010">
              <w:rPr>
                <w:rFonts w:ascii="Arial" w:hAnsi="Arial" w:cs="Arial"/>
                <w:sz w:val="22"/>
                <w:szCs w:val="22"/>
              </w:rPr>
              <w:t xml:space="preserve">List the criteria for </w:t>
            </w:r>
            <w:r w:rsidR="00A94F5D" w:rsidRPr="00B91010">
              <w:rPr>
                <w:rFonts w:ascii="Arial" w:hAnsi="Arial" w:cs="Arial"/>
                <w:sz w:val="22"/>
                <w:szCs w:val="22"/>
              </w:rPr>
              <w:t>endoscopic, surgical or radiological</w:t>
            </w:r>
            <w:r w:rsidRPr="00B91010">
              <w:rPr>
                <w:rFonts w:ascii="Arial" w:hAnsi="Arial" w:cs="Arial"/>
                <w:sz w:val="22"/>
                <w:szCs w:val="22"/>
              </w:rPr>
              <w:t xml:space="preserve"> intervention. </w:t>
            </w:r>
          </w:p>
        </w:tc>
        <w:tc>
          <w:tcPr>
            <w:tcW w:w="1559" w:type="dxa"/>
            <w:shd w:val="clear" w:color="auto" w:fill="auto"/>
          </w:tcPr>
          <w:p w14:paraId="4D5D1A98" w14:textId="77777777" w:rsidR="00CE325A" w:rsidRPr="00B91010" w:rsidRDefault="00CE325A" w:rsidP="00CE325A">
            <w:pPr>
              <w:pStyle w:val="Style-1"/>
              <w:spacing w:after="200" w:line="276" w:lineRule="auto"/>
              <w:contextualSpacing/>
              <w:rPr>
                <w:rFonts w:ascii="Arial" w:eastAsia="Verdana" w:hAnsi="Arial" w:cs="Arial"/>
                <w:b/>
                <w:sz w:val="22"/>
                <w:szCs w:val="22"/>
              </w:rPr>
            </w:pPr>
          </w:p>
        </w:tc>
      </w:tr>
    </w:tbl>
    <w:p w14:paraId="2165B5CC" w14:textId="77777777" w:rsidR="006F196B" w:rsidRPr="00B91010" w:rsidRDefault="006F196B" w:rsidP="00016132">
      <w:pPr>
        <w:ind w:left="720" w:hanging="720"/>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CE325A" w:rsidRPr="00B91010" w14:paraId="51300B96" w14:textId="77777777" w:rsidTr="00473B62">
        <w:tc>
          <w:tcPr>
            <w:tcW w:w="9356" w:type="dxa"/>
            <w:gridSpan w:val="2"/>
            <w:shd w:val="clear" w:color="auto" w:fill="F2F2F2"/>
          </w:tcPr>
          <w:p w14:paraId="55FC08AF" w14:textId="77777777" w:rsidR="00CE325A" w:rsidRPr="00BD7A53" w:rsidRDefault="00CE325A" w:rsidP="00CE325A">
            <w:pPr>
              <w:jc w:val="center"/>
              <w:rPr>
                <w:rFonts w:ascii="Arial" w:hAnsi="Arial" w:cs="Arial"/>
                <w:b/>
                <w:szCs w:val="24"/>
                <w:lang w:val="en-GB"/>
              </w:rPr>
            </w:pPr>
            <w:r w:rsidRPr="00BD7A53">
              <w:rPr>
                <w:rFonts w:ascii="Arial" w:hAnsi="Arial" w:cs="Arial"/>
                <w:b/>
                <w:szCs w:val="24"/>
                <w:lang w:val="en-GB"/>
              </w:rPr>
              <w:t>GASTRIC NEOPLASMS</w:t>
            </w:r>
          </w:p>
          <w:p w14:paraId="40E5F68B" w14:textId="77777777" w:rsidR="00CE325A" w:rsidRPr="00B91010" w:rsidRDefault="00CE325A" w:rsidP="00CE325A">
            <w:pPr>
              <w:jc w:val="center"/>
              <w:rPr>
                <w:rFonts w:ascii="Arial" w:eastAsia="Verdana" w:hAnsi="Arial" w:cs="Arial"/>
                <w:b/>
                <w:sz w:val="22"/>
                <w:szCs w:val="22"/>
              </w:rPr>
            </w:pPr>
          </w:p>
        </w:tc>
      </w:tr>
      <w:tr w:rsidR="00CE325A" w:rsidRPr="00B91010" w14:paraId="40FC9138" w14:textId="77777777" w:rsidTr="00CE325A">
        <w:trPr>
          <w:trHeight w:val="712"/>
        </w:trPr>
        <w:tc>
          <w:tcPr>
            <w:tcW w:w="7797" w:type="dxa"/>
            <w:shd w:val="clear" w:color="auto" w:fill="auto"/>
          </w:tcPr>
          <w:p w14:paraId="3B395235" w14:textId="77777777" w:rsidR="00CE325A" w:rsidRPr="00B91010" w:rsidRDefault="00CE325A" w:rsidP="00CE325A">
            <w:pPr>
              <w:rPr>
                <w:rFonts w:ascii="Arial" w:hAnsi="Arial" w:cs="Arial"/>
                <w:sz w:val="22"/>
                <w:szCs w:val="22"/>
              </w:rPr>
            </w:pPr>
            <w:r w:rsidRPr="00B91010">
              <w:rPr>
                <w:rFonts w:ascii="Arial" w:hAnsi="Arial" w:cs="Arial"/>
                <w:sz w:val="22"/>
                <w:szCs w:val="22"/>
              </w:rPr>
              <w:t xml:space="preserve">List risk factors for the symptoms suggestive of and investigations for gastric cancers. </w:t>
            </w:r>
          </w:p>
          <w:p w14:paraId="2113977E" w14:textId="77777777" w:rsidR="00CE325A" w:rsidRPr="00B91010" w:rsidRDefault="00CE325A" w:rsidP="00CE325A">
            <w:pPr>
              <w:rPr>
                <w:rFonts w:ascii="Arial" w:eastAsia="Verdana" w:hAnsi="Arial" w:cs="Arial"/>
                <w:sz w:val="22"/>
                <w:szCs w:val="22"/>
              </w:rPr>
            </w:pPr>
          </w:p>
        </w:tc>
        <w:tc>
          <w:tcPr>
            <w:tcW w:w="1559" w:type="dxa"/>
            <w:shd w:val="clear" w:color="auto" w:fill="auto"/>
          </w:tcPr>
          <w:p w14:paraId="07A78742" w14:textId="77777777" w:rsidR="00CE325A" w:rsidRPr="00B91010" w:rsidRDefault="00CE325A" w:rsidP="00CE325A">
            <w:pPr>
              <w:pStyle w:val="Style-1"/>
              <w:spacing w:after="200" w:line="276" w:lineRule="auto"/>
              <w:contextualSpacing/>
              <w:rPr>
                <w:rFonts w:ascii="Arial" w:eastAsia="Verdana" w:hAnsi="Arial" w:cs="Arial"/>
                <w:b/>
                <w:sz w:val="22"/>
                <w:szCs w:val="22"/>
              </w:rPr>
            </w:pPr>
          </w:p>
        </w:tc>
      </w:tr>
      <w:tr w:rsidR="00CE325A" w:rsidRPr="00B91010" w14:paraId="61836DEA" w14:textId="77777777" w:rsidTr="00CE325A">
        <w:trPr>
          <w:trHeight w:val="712"/>
        </w:trPr>
        <w:tc>
          <w:tcPr>
            <w:tcW w:w="7797" w:type="dxa"/>
            <w:shd w:val="clear" w:color="auto" w:fill="auto"/>
          </w:tcPr>
          <w:p w14:paraId="345BEB8F" w14:textId="3FFA473B" w:rsidR="00CE325A" w:rsidRPr="00B91010" w:rsidRDefault="00CE325A" w:rsidP="00CE325A">
            <w:pPr>
              <w:rPr>
                <w:rFonts w:ascii="Arial" w:hAnsi="Arial" w:cs="Arial"/>
                <w:sz w:val="22"/>
                <w:szCs w:val="22"/>
              </w:rPr>
            </w:pPr>
            <w:r w:rsidRPr="00B91010">
              <w:rPr>
                <w:rFonts w:ascii="Arial" w:hAnsi="Arial" w:cs="Arial"/>
                <w:sz w:val="22"/>
                <w:szCs w:val="22"/>
              </w:rPr>
              <w:t xml:space="preserve">Describe the epidemiology, classification, </w:t>
            </w:r>
            <w:r w:rsidR="007F3EE7" w:rsidRPr="00B91010">
              <w:rPr>
                <w:rFonts w:ascii="Arial" w:hAnsi="Arial" w:cs="Arial"/>
                <w:sz w:val="22"/>
                <w:szCs w:val="22"/>
              </w:rPr>
              <w:t>morphology,</w:t>
            </w:r>
            <w:r w:rsidRPr="00B91010">
              <w:rPr>
                <w:rFonts w:ascii="Arial" w:hAnsi="Arial" w:cs="Arial"/>
                <w:sz w:val="22"/>
                <w:szCs w:val="22"/>
              </w:rPr>
              <w:t xml:space="preserve"> and natural history of gastric cancers.</w:t>
            </w:r>
          </w:p>
          <w:p w14:paraId="45689B19" w14:textId="77777777" w:rsidR="00CE325A" w:rsidRPr="00B91010" w:rsidRDefault="00CE325A" w:rsidP="00CE325A">
            <w:pPr>
              <w:ind w:left="720"/>
              <w:rPr>
                <w:rFonts w:ascii="Arial" w:hAnsi="Arial" w:cs="Arial"/>
                <w:sz w:val="22"/>
                <w:szCs w:val="22"/>
              </w:rPr>
            </w:pPr>
          </w:p>
          <w:p w14:paraId="5912F93A" w14:textId="77777777" w:rsidR="00CE325A" w:rsidRPr="00B91010" w:rsidRDefault="00CE325A" w:rsidP="00CE325A">
            <w:pPr>
              <w:rPr>
                <w:rFonts w:ascii="Arial" w:hAnsi="Arial" w:cs="Arial"/>
                <w:sz w:val="22"/>
                <w:szCs w:val="22"/>
              </w:rPr>
            </w:pPr>
          </w:p>
        </w:tc>
        <w:tc>
          <w:tcPr>
            <w:tcW w:w="1559" w:type="dxa"/>
            <w:shd w:val="clear" w:color="auto" w:fill="auto"/>
          </w:tcPr>
          <w:p w14:paraId="47F01C88" w14:textId="77777777" w:rsidR="00CE325A" w:rsidRPr="00B91010" w:rsidRDefault="00CE325A" w:rsidP="00CE325A">
            <w:pPr>
              <w:pStyle w:val="Style-1"/>
              <w:spacing w:after="200" w:line="276" w:lineRule="auto"/>
              <w:contextualSpacing/>
              <w:rPr>
                <w:rFonts w:ascii="Arial" w:eastAsia="Verdana" w:hAnsi="Arial" w:cs="Arial"/>
                <w:b/>
                <w:sz w:val="22"/>
                <w:szCs w:val="22"/>
              </w:rPr>
            </w:pPr>
          </w:p>
        </w:tc>
      </w:tr>
      <w:tr w:rsidR="00CE325A" w:rsidRPr="00B91010" w14:paraId="5870D1F9" w14:textId="77777777" w:rsidTr="00CE325A">
        <w:trPr>
          <w:trHeight w:val="712"/>
        </w:trPr>
        <w:tc>
          <w:tcPr>
            <w:tcW w:w="7797" w:type="dxa"/>
            <w:shd w:val="clear" w:color="auto" w:fill="auto"/>
          </w:tcPr>
          <w:p w14:paraId="0A1C820D" w14:textId="77777777" w:rsidR="00CE325A" w:rsidRPr="00B91010" w:rsidRDefault="00CE325A" w:rsidP="00CE325A">
            <w:pPr>
              <w:rPr>
                <w:rFonts w:ascii="Arial" w:hAnsi="Arial" w:cs="Arial"/>
                <w:sz w:val="22"/>
                <w:szCs w:val="22"/>
              </w:rPr>
            </w:pPr>
            <w:r w:rsidRPr="00B91010">
              <w:rPr>
                <w:rFonts w:ascii="Arial" w:hAnsi="Arial" w:cs="Arial"/>
                <w:sz w:val="22"/>
                <w:szCs w:val="22"/>
              </w:rPr>
              <w:t xml:space="preserve">Outline the general principles of curative and palliative surgical procedures for gastric cancers and discuss the role of adjuvant and palliative therapy </w:t>
            </w:r>
          </w:p>
          <w:p w14:paraId="02B5F09D" w14:textId="77777777" w:rsidR="00CE325A" w:rsidRPr="00B91010" w:rsidRDefault="00CE325A" w:rsidP="00CE325A">
            <w:pPr>
              <w:rPr>
                <w:rFonts w:ascii="Arial" w:hAnsi="Arial" w:cs="Arial"/>
                <w:sz w:val="22"/>
                <w:szCs w:val="22"/>
              </w:rPr>
            </w:pPr>
          </w:p>
        </w:tc>
        <w:tc>
          <w:tcPr>
            <w:tcW w:w="1559" w:type="dxa"/>
            <w:shd w:val="clear" w:color="auto" w:fill="auto"/>
          </w:tcPr>
          <w:p w14:paraId="18DC59E1" w14:textId="77777777" w:rsidR="00CE325A" w:rsidRPr="00B91010" w:rsidRDefault="00CE325A" w:rsidP="00CE325A">
            <w:pPr>
              <w:pStyle w:val="Style-1"/>
              <w:spacing w:after="200" w:line="276" w:lineRule="auto"/>
              <w:contextualSpacing/>
              <w:rPr>
                <w:rFonts w:ascii="Arial" w:eastAsia="Verdana" w:hAnsi="Arial" w:cs="Arial"/>
                <w:b/>
                <w:sz w:val="22"/>
                <w:szCs w:val="22"/>
              </w:rPr>
            </w:pPr>
          </w:p>
        </w:tc>
      </w:tr>
      <w:tr w:rsidR="00CE325A" w:rsidRPr="00B91010" w14:paraId="73F8313C" w14:textId="77777777" w:rsidTr="00CE325A">
        <w:trPr>
          <w:trHeight w:val="712"/>
        </w:trPr>
        <w:tc>
          <w:tcPr>
            <w:tcW w:w="7797" w:type="dxa"/>
            <w:shd w:val="clear" w:color="auto" w:fill="auto"/>
          </w:tcPr>
          <w:p w14:paraId="7B342800" w14:textId="77777777" w:rsidR="00CE325A" w:rsidRPr="00B91010" w:rsidRDefault="00CE325A" w:rsidP="00CE325A">
            <w:pPr>
              <w:rPr>
                <w:rFonts w:ascii="Arial" w:hAnsi="Arial" w:cs="Arial"/>
                <w:sz w:val="22"/>
                <w:szCs w:val="22"/>
              </w:rPr>
            </w:pPr>
            <w:r w:rsidRPr="00B91010">
              <w:rPr>
                <w:rFonts w:ascii="Arial" w:hAnsi="Arial" w:cs="Arial"/>
                <w:sz w:val="22"/>
                <w:szCs w:val="22"/>
              </w:rPr>
              <w:t>Quantify the prognosis for gastric cancer</w:t>
            </w:r>
          </w:p>
        </w:tc>
        <w:tc>
          <w:tcPr>
            <w:tcW w:w="1559" w:type="dxa"/>
            <w:shd w:val="clear" w:color="auto" w:fill="auto"/>
          </w:tcPr>
          <w:p w14:paraId="1AEF9372" w14:textId="77777777" w:rsidR="00CE325A" w:rsidRPr="00B91010" w:rsidRDefault="00CE325A" w:rsidP="00CE325A">
            <w:pPr>
              <w:pStyle w:val="Style-1"/>
              <w:spacing w:after="200" w:line="276" w:lineRule="auto"/>
              <w:contextualSpacing/>
              <w:rPr>
                <w:rFonts w:ascii="Arial" w:eastAsia="Verdana" w:hAnsi="Arial" w:cs="Arial"/>
                <w:b/>
                <w:sz w:val="22"/>
                <w:szCs w:val="22"/>
              </w:rPr>
            </w:pPr>
          </w:p>
        </w:tc>
      </w:tr>
    </w:tbl>
    <w:p w14:paraId="1385CD2D" w14:textId="77777777" w:rsidR="00BC42B1" w:rsidRPr="00B91010" w:rsidRDefault="00BC42B1" w:rsidP="00CE325A">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6C272D" w:rsidRPr="00B91010" w14:paraId="6F07487A" w14:textId="77777777" w:rsidTr="00473B62">
        <w:tc>
          <w:tcPr>
            <w:tcW w:w="9356" w:type="dxa"/>
            <w:gridSpan w:val="2"/>
            <w:shd w:val="clear" w:color="auto" w:fill="F2F2F2"/>
          </w:tcPr>
          <w:p w14:paraId="0F1CECED" w14:textId="77777777" w:rsidR="006C272D" w:rsidRPr="00BD7A53" w:rsidRDefault="006C272D" w:rsidP="006C272D">
            <w:pPr>
              <w:jc w:val="center"/>
              <w:rPr>
                <w:rFonts w:ascii="Arial" w:hAnsi="Arial" w:cs="Arial"/>
                <w:b/>
                <w:szCs w:val="24"/>
                <w:lang w:val="en-GB"/>
              </w:rPr>
            </w:pPr>
            <w:r w:rsidRPr="00BD7A53">
              <w:rPr>
                <w:rFonts w:ascii="Arial" w:hAnsi="Arial" w:cs="Arial"/>
                <w:b/>
                <w:szCs w:val="24"/>
                <w:lang w:val="en-GB"/>
              </w:rPr>
              <w:t>THE ACUTE ABDOMEN</w:t>
            </w:r>
          </w:p>
          <w:p w14:paraId="63B9EEB4" w14:textId="77777777" w:rsidR="006C272D" w:rsidRPr="00B91010" w:rsidRDefault="006C272D" w:rsidP="006C272D">
            <w:pPr>
              <w:jc w:val="center"/>
              <w:rPr>
                <w:rFonts w:ascii="Arial" w:eastAsia="Verdana" w:hAnsi="Arial" w:cs="Arial"/>
                <w:b/>
                <w:sz w:val="22"/>
                <w:szCs w:val="22"/>
              </w:rPr>
            </w:pPr>
          </w:p>
        </w:tc>
      </w:tr>
      <w:tr w:rsidR="006C272D" w:rsidRPr="00B91010" w14:paraId="312D9FBA" w14:textId="77777777" w:rsidTr="006C272D">
        <w:trPr>
          <w:trHeight w:val="712"/>
        </w:trPr>
        <w:tc>
          <w:tcPr>
            <w:tcW w:w="7797" w:type="dxa"/>
            <w:shd w:val="clear" w:color="auto" w:fill="auto"/>
          </w:tcPr>
          <w:p w14:paraId="05746F67" w14:textId="77777777" w:rsidR="006C272D" w:rsidRPr="00B91010" w:rsidRDefault="006C272D" w:rsidP="006C272D">
            <w:pPr>
              <w:rPr>
                <w:rFonts w:ascii="Arial" w:eastAsia="Verdana" w:hAnsi="Arial" w:cs="Arial"/>
                <w:sz w:val="22"/>
                <w:szCs w:val="22"/>
              </w:rPr>
            </w:pPr>
            <w:r w:rsidRPr="00B91010">
              <w:rPr>
                <w:rFonts w:ascii="Arial" w:hAnsi="Arial" w:cs="Arial"/>
                <w:sz w:val="22"/>
                <w:szCs w:val="22"/>
              </w:rPr>
              <w:t xml:space="preserve">Define the acute abdomen. </w:t>
            </w:r>
          </w:p>
        </w:tc>
        <w:tc>
          <w:tcPr>
            <w:tcW w:w="1559" w:type="dxa"/>
            <w:shd w:val="clear" w:color="auto" w:fill="auto"/>
          </w:tcPr>
          <w:p w14:paraId="5EE2784A" w14:textId="77777777" w:rsidR="006C272D" w:rsidRPr="00B91010" w:rsidRDefault="006C272D" w:rsidP="006C272D">
            <w:pPr>
              <w:pStyle w:val="Style-1"/>
              <w:spacing w:after="200" w:line="276" w:lineRule="auto"/>
              <w:contextualSpacing/>
              <w:rPr>
                <w:rFonts w:ascii="Arial" w:eastAsia="Verdana" w:hAnsi="Arial" w:cs="Arial"/>
                <w:b/>
                <w:sz w:val="22"/>
                <w:szCs w:val="22"/>
              </w:rPr>
            </w:pPr>
          </w:p>
        </w:tc>
      </w:tr>
      <w:tr w:rsidR="006C272D" w:rsidRPr="00B91010" w14:paraId="5705A317" w14:textId="77777777" w:rsidTr="006C272D">
        <w:trPr>
          <w:trHeight w:val="712"/>
        </w:trPr>
        <w:tc>
          <w:tcPr>
            <w:tcW w:w="7797" w:type="dxa"/>
            <w:shd w:val="clear" w:color="auto" w:fill="auto"/>
          </w:tcPr>
          <w:p w14:paraId="3E556B2D" w14:textId="77777777" w:rsidR="006C272D" w:rsidRPr="00B91010" w:rsidRDefault="006C272D" w:rsidP="006C272D">
            <w:pPr>
              <w:rPr>
                <w:rFonts w:ascii="Arial" w:hAnsi="Arial" w:cs="Arial"/>
                <w:sz w:val="22"/>
                <w:szCs w:val="22"/>
              </w:rPr>
            </w:pPr>
            <w:r w:rsidRPr="00B91010">
              <w:rPr>
                <w:rFonts w:ascii="Arial" w:hAnsi="Arial" w:cs="Arial"/>
                <w:sz w:val="22"/>
                <w:szCs w:val="22"/>
              </w:rPr>
              <w:t xml:space="preserve">Identify the symptoms and signs of common causes of the acute abdomen. </w:t>
            </w:r>
          </w:p>
          <w:p w14:paraId="6DFD778F" w14:textId="77777777" w:rsidR="006C272D" w:rsidRPr="00B91010" w:rsidRDefault="006C272D" w:rsidP="006C272D">
            <w:pPr>
              <w:rPr>
                <w:rFonts w:ascii="Arial" w:hAnsi="Arial" w:cs="Arial"/>
                <w:sz w:val="22"/>
                <w:szCs w:val="22"/>
              </w:rPr>
            </w:pPr>
          </w:p>
        </w:tc>
        <w:tc>
          <w:tcPr>
            <w:tcW w:w="1559" w:type="dxa"/>
            <w:shd w:val="clear" w:color="auto" w:fill="auto"/>
          </w:tcPr>
          <w:p w14:paraId="2FE09D77" w14:textId="77777777" w:rsidR="006C272D" w:rsidRPr="00B91010" w:rsidRDefault="006C272D" w:rsidP="006C272D">
            <w:pPr>
              <w:pStyle w:val="Style-1"/>
              <w:spacing w:after="200" w:line="276" w:lineRule="auto"/>
              <w:contextualSpacing/>
              <w:rPr>
                <w:rFonts w:ascii="Arial" w:eastAsia="Verdana" w:hAnsi="Arial" w:cs="Arial"/>
                <w:b/>
                <w:sz w:val="22"/>
                <w:szCs w:val="22"/>
              </w:rPr>
            </w:pPr>
          </w:p>
        </w:tc>
      </w:tr>
      <w:tr w:rsidR="006C272D" w:rsidRPr="00B91010" w14:paraId="74634412" w14:textId="77777777" w:rsidTr="006C272D">
        <w:trPr>
          <w:trHeight w:val="712"/>
        </w:trPr>
        <w:tc>
          <w:tcPr>
            <w:tcW w:w="7797" w:type="dxa"/>
            <w:shd w:val="clear" w:color="auto" w:fill="auto"/>
          </w:tcPr>
          <w:p w14:paraId="0E4E806D" w14:textId="77777777" w:rsidR="006C272D" w:rsidRPr="00B91010" w:rsidRDefault="006C272D" w:rsidP="006C272D">
            <w:pPr>
              <w:rPr>
                <w:rFonts w:ascii="Arial" w:hAnsi="Arial" w:cs="Arial"/>
                <w:sz w:val="22"/>
                <w:szCs w:val="22"/>
              </w:rPr>
            </w:pPr>
            <w:r w:rsidRPr="00B91010">
              <w:rPr>
                <w:rFonts w:ascii="Arial" w:hAnsi="Arial" w:cs="Arial"/>
                <w:sz w:val="22"/>
                <w:szCs w:val="22"/>
              </w:rPr>
              <w:t xml:space="preserve">Discuss differential diagnosis, relating these to the pathology of the conditions. </w:t>
            </w:r>
          </w:p>
          <w:p w14:paraId="74A18B9E" w14:textId="77777777" w:rsidR="006C272D" w:rsidRPr="00B91010" w:rsidRDefault="006C272D" w:rsidP="006C272D">
            <w:pPr>
              <w:rPr>
                <w:rFonts w:ascii="Arial" w:hAnsi="Arial" w:cs="Arial"/>
                <w:sz w:val="22"/>
                <w:szCs w:val="22"/>
              </w:rPr>
            </w:pPr>
          </w:p>
        </w:tc>
        <w:tc>
          <w:tcPr>
            <w:tcW w:w="1559" w:type="dxa"/>
            <w:shd w:val="clear" w:color="auto" w:fill="auto"/>
          </w:tcPr>
          <w:p w14:paraId="74762B2D" w14:textId="77777777" w:rsidR="006C272D" w:rsidRPr="00B91010" w:rsidRDefault="006C272D" w:rsidP="006C272D">
            <w:pPr>
              <w:pStyle w:val="Style-1"/>
              <w:spacing w:after="200" w:line="276" w:lineRule="auto"/>
              <w:contextualSpacing/>
              <w:rPr>
                <w:rFonts w:ascii="Arial" w:eastAsia="Verdana" w:hAnsi="Arial" w:cs="Arial"/>
                <w:b/>
                <w:sz w:val="22"/>
                <w:szCs w:val="22"/>
              </w:rPr>
            </w:pPr>
          </w:p>
        </w:tc>
      </w:tr>
      <w:tr w:rsidR="006C272D" w:rsidRPr="00B91010" w14:paraId="5AFF67EC" w14:textId="77777777" w:rsidTr="006C272D">
        <w:trPr>
          <w:trHeight w:val="712"/>
        </w:trPr>
        <w:tc>
          <w:tcPr>
            <w:tcW w:w="7797" w:type="dxa"/>
            <w:shd w:val="clear" w:color="auto" w:fill="auto"/>
          </w:tcPr>
          <w:p w14:paraId="1F3767F1" w14:textId="77777777" w:rsidR="006C272D" w:rsidRPr="00B91010" w:rsidRDefault="006C272D" w:rsidP="006C272D">
            <w:pPr>
              <w:rPr>
                <w:rFonts w:ascii="Arial" w:hAnsi="Arial" w:cs="Arial"/>
                <w:sz w:val="22"/>
                <w:szCs w:val="22"/>
              </w:rPr>
            </w:pPr>
            <w:r w:rsidRPr="00B91010">
              <w:rPr>
                <w:rFonts w:ascii="Arial" w:hAnsi="Arial" w:cs="Arial"/>
                <w:sz w:val="22"/>
                <w:szCs w:val="22"/>
              </w:rPr>
              <w:t>Select appropriate investigations to aid diagnosis and interpret these</w:t>
            </w:r>
          </w:p>
          <w:p w14:paraId="2B9B56B4" w14:textId="77777777" w:rsidR="006C272D" w:rsidRPr="00B91010" w:rsidRDefault="006C272D" w:rsidP="006C272D">
            <w:pPr>
              <w:ind w:left="720"/>
              <w:rPr>
                <w:rFonts w:ascii="Arial" w:hAnsi="Arial" w:cs="Arial"/>
                <w:sz w:val="22"/>
                <w:szCs w:val="22"/>
              </w:rPr>
            </w:pPr>
          </w:p>
          <w:p w14:paraId="0159FC2E" w14:textId="77777777" w:rsidR="006C272D" w:rsidRPr="00B91010" w:rsidRDefault="006C272D" w:rsidP="006C272D">
            <w:pPr>
              <w:rPr>
                <w:rFonts w:ascii="Arial" w:hAnsi="Arial" w:cs="Arial"/>
                <w:sz w:val="22"/>
                <w:szCs w:val="22"/>
              </w:rPr>
            </w:pPr>
          </w:p>
        </w:tc>
        <w:tc>
          <w:tcPr>
            <w:tcW w:w="1559" w:type="dxa"/>
            <w:shd w:val="clear" w:color="auto" w:fill="auto"/>
          </w:tcPr>
          <w:p w14:paraId="742C1A71" w14:textId="77777777" w:rsidR="006C272D" w:rsidRPr="00B91010" w:rsidRDefault="006C272D" w:rsidP="006C272D">
            <w:pPr>
              <w:pStyle w:val="Style-1"/>
              <w:spacing w:after="200" w:line="276" w:lineRule="auto"/>
              <w:contextualSpacing/>
              <w:rPr>
                <w:rFonts w:ascii="Arial" w:eastAsia="Verdana" w:hAnsi="Arial" w:cs="Arial"/>
                <w:b/>
                <w:sz w:val="22"/>
                <w:szCs w:val="22"/>
              </w:rPr>
            </w:pPr>
          </w:p>
        </w:tc>
      </w:tr>
      <w:tr w:rsidR="006C272D" w:rsidRPr="00B91010" w14:paraId="5566FAE8" w14:textId="77777777" w:rsidTr="006C272D">
        <w:trPr>
          <w:trHeight w:val="712"/>
        </w:trPr>
        <w:tc>
          <w:tcPr>
            <w:tcW w:w="7797" w:type="dxa"/>
            <w:shd w:val="clear" w:color="auto" w:fill="auto"/>
          </w:tcPr>
          <w:p w14:paraId="1342AC51" w14:textId="77777777" w:rsidR="006C272D" w:rsidRPr="00B91010" w:rsidRDefault="006C272D" w:rsidP="006C272D">
            <w:pPr>
              <w:rPr>
                <w:rFonts w:ascii="Arial" w:hAnsi="Arial" w:cs="Arial"/>
                <w:sz w:val="22"/>
                <w:szCs w:val="22"/>
              </w:rPr>
            </w:pPr>
            <w:r w:rsidRPr="00B91010">
              <w:rPr>
                <w:rFonts w:ascii="Arial" w:hAnsi="Arial" w:cs="Arial"/>
                <w:sz w:val="22"/>
                <w:szCs w:val="22"/>
              </w:rPr>
              <w:t>Outline initial management and identify the patient needing urgent resuscitation and operative intervention on the basis of their clinical presentation</w:t>
            </w:r>
          </w:p>
          <w:p w14:paraId="7FD96242" w14:textId="77777777" w:rsidR="006C272D" w:rsidRPr="00B91010" w:rsidRDefault="006C272D" w:rsidP="006C272D">
            <w:pPr>
              <w:rPr>
                <w:rFonts w:ascii="Arial" w:hAnsi="Arial" w:cs="Arial"/>
                <w:sz w:val="22"/>
                <w:szCs w:val="22"/>
              </w:rPr>
            </w:pPr>
          </w:p>
        </w:tc>
        <w:tc>
          <w:tcPr>
            <w:tcW w:w="1559" w:type="dxa"/>
            <w:shd w:val="clear" w:color="auto" w:fill="auto"/>
          </w:tcPr>
          <w:p w14:paraId="519B7F14" w14:textId="77777777" w:rsidR="006C272D" w:rsidRPr="00B91010" w:rsidRDefault="006C272D" w:rsidP="006C272D">
            <w:pPr>
              <w:pStyle w:val="Style-1"/>
              <w:spacing w:after="200" w:line="276" w:lineRule="auto"/>
              <w:contextualSpacing/>
              <w:rPr>
                <w:rFonts w:ascii="Arial" w:eastAsia="Verdana" w:hAnsi="Arial" w:cs="Arial"/>
                <w:b/>
                <w:sz w:val="22"/>
                <w:szCs w:val="22"/>
              </w:rPr>
            </w:pPr>
          </w:p>
        </w:tc>
      </w:tr>
    </w:tbl>
    <w:p w14:paraId="6AB46B8C" w14:textId="77777777" w:rsidR="00BC42B1" w:rsidRPr="00B91010" w:rsidRDefault="00BC42B1">
      <w:pPr>
        <w:jc w:val="both"/>
        <w:rPr>
          <w:rFonts w:ascii="Arial" w:hAnsi="Arial" w:cs="Arial"/>
          <w:sz w:val="22"/>
          <w:szCs w:val="22"/>
          <w:lang w:val="en-GB"/>
        </w:rPr>
      </w:pPr>
    </w:p>
    <w:p w14:paraId="268ECED3" w14:textId="391834EE" w:rsidR="00B804C3" w:rsidRDefault="00B804C3">
      <w:pPr>
        <w:jc w:val="both"/>
        <w:rPr>
          <w:rFonts w:ascii="Arial" w:hAnsi="Arial" w:cs="Arial"/>
          <w:sz w:val="22"/>
          <w:szCs w:val="22"/>
          <w:lang w:val="en-GB"/>
        </w:rPr>
      </w:pPr>
    </w:p>
    <w:p w14:paraId="70B35F28" w14:textId="77777777" w:rsidR="00BD7A53" w:rsidRPr="00B91010" w:rsidRDefault="00BD7A53">
      <w:pPr>
        <w:jc w:val="both"/>
        <w:rPr>
          <w:rFonts w:ascii="Arial" w:hAnsi="Arial" w:cs="Arial"/>
          <w:sz w:val="22"/>
          <w:szCs w:val="22"/>
          <w:lang w:val="en-GB"/>
        </w:rPr>
      </w:pPr>
    </w:p>
    <w:p w14:paraId="101F12E8" w14:textId="77777777" w:rsidR="006E2456" w:rsidRPr="00B91010" w:rsidRDefault="006E2456">
      <w:pPr>
        <w:jc w:val="both"/>
        <w:rPr>
          <w:rFonts w:ascii="Arial" w:hAnsi="Arial" w:cs="Arial"/>
          <w:sz w:val="22"/>
          <w:szCs w:val="22"/>
          <w:lang w:val="en-GB"/>
        </w:rPr>
      </w:pPr>
    </w:p>
    <w:p w14:paraId="4FA13CE2" w14:textId="77777777" w:rsidR="00BC42B1" w:rsidRPr="00BD7A53" w:rsidRDefault="00BC42B1" w:rsidP="00E4008B">
      <w:pPr>
        <w:pBdr>
          <w:top w:val="single" w:sz="4" w:space="1" w:color="auto"/>
          <w:left w:val="single" w:sz="4" w:space="4" w:color="auto"/>
          <w:bottom w:val="single" w:sz="4" w:space="1" w:color="auto"/>
          <w:right w:val="single" w:sz="4" w:space="4" w:color="auto"/>
        </w:pBdr>
        <w:shd w:val="clear" w:color="auto" w:fill="BFBFBF"/>
        <w:jc w:val="center"/>
        <w:rPr>
          <w:rFonts w:ascii="Arial" w:hAnsi="Arial" w:cs="Arial"/>
          <w:b/>
          <w:sz w:val="28"/>
          <w:szCs w:val="28"/>
          <w:lang w:val="en-GB"/>
        </w:rPr>
      </w:pPr>
      <w:r w:rsidRPr="00BD7A53">
        <w:rPr>
          <w:rFonts w:ascii="Arial" w:hAnsi="Arial" w:cs="Arial"/>
          <w:b/>
          <w:sz w:val="28"/>
          <w:szCs w:val="28"/>
          <w:lang w:val="en-GB"/>
        </w:rPr>
        <w:t>SMALL INTESTINE AND APPENDIX</w:t>
      </w:r>
    </w:p>
    <w:p w14:paraId="77A987D5" w14:textId="77777777" w:rsidR="00BC42B1" w:rsidRPr="00B91010" w:rsidRDefault="00BC42B1">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B50C33" w:rsidRPr="00B91010" w14:paraId="52BA2197" w14:textId="77777777" w:rsidTr="00B75E5E">
        <w:tc>
          <w:tcPr>
            <w:tcW w:w="9356" w:type="dxa"/>
            <w:gridSpan w:val="2"/>
            <w:shd w:val="clear" w:color="auto" w:fill="F2F2F2"/>
          </w:tcPr>
          <w:p w14:paraId="3DCCFF80" w14:textId="77777777" w:rsidR="00B50C33" w:rsidRPr="00BD7A53" w:rsidRDefault="00B50C33" w:rsidP="00B75E5E">
            <w:pPr>
              <w:jc w:val="center"/>
              <w:rPr>
                <w:rFonts w:ascii="Arial" w:hAnsi="Arial" w:cs="Arial"/>
                <w:szCs w:val="24"/>
                <w:lang w:val="en-GB"/>
              </w:rPr>
            </w:pPr>
            <w:r w:rsidRPr="00BD7A53">
              <w:rPr>
                <w:rFonts w:ascii="Arial" w:hAnsi="Arial" w:cs="Arial"/>
                <w:b/>
                <w:szCs w:val="24"/>
                <w:lang w:val="en-GB"/>
              </w:rPr>
              <w:t>ACUTE DIARRHOEA</w:t>
            </w:r>
          </w:p>
          <w:p w14:paraId="7C72948F" w14:textId="77777777" w:rsidR="00B50C33" w:rsidRPr="00B91010" w:rsidRDefault="00B50C33" w:rsidP="00B75E5E">
            <w:pPr>
              <w:jc w:val="center"/>
              <w:rPr>
                <w:rFonts w:ascii="Arial" w:eastAsia="Verdana" w:hAnsi="Arial" w:cs="Arial"/>
                <w:b/>
                <w:sz w:val="22"/>
                <w:szCs w:val="22"/>
              </w:rPr>
            </w:pPr>
          </w:p>
        </w:tc>
      </w:tr>
      <w:tr w:rsidR="00B50C33" w:rsidRPr="00B91010" w14:paraId="18CF4556" w14:textId="77777777" w:rsidTr="00B75E5E">
        <w:trPr>
          <w:trHeight w:val="712"/>
        </w:trPr>
        <w:tc>
          <w:tcPr>
            <w:tcW w:w="7797" w:type="dxa"/>
            <w:shd w:val="clear" w:color="auto" w:fill="auto"/>
          </w:tcPr>
          <w:p w14:paraId="49A79092" w14:textId="77777777" w:rsidR="00B50C33" w:rsidRPr="00B91010" w:rsidRDefault="00B50C33" w:rsidP="00B75E5E">
            <w:pPr>
              <w:widowControl/>
              <w:spacing w:before="100" w:beforeAutospacing="1" w:after="100" w:afterAutospacing="1" w:line="360" w:lineRule="auto"/>
              <w:rPr>
                <w:rFonts w:ascii="Arial" w:eastAsia="Verdana" w:hAnsi="Arial" w:cs="Arial"/>
                <w:sz w:val="22"/>
                <w:szCs w:val="22"/>
              </w:rPr>
            </w:pPr>
            <w:r w:rsidRPr="00B91010">
              <w:rPr>
                <w:rFonts w:ascii="Arial" w:eastAsia="Verdana" w:hAnsi="Arial" w:cs="Arial"/>
                <w:sz w:val="22"/>
                <w:szCs w:val="22"/>
              </w:rPr>
              <w:t xml:space="preserve">List the common pathogens that may cause acute diarrhoea in the community and in travellers to tropical and sub-tropical countries. Outline the management of this problem.  </w:t>
            </w:r>
          </w:p>
        </w:tc>
        <w:tc>
          <w:tcPr>
            <w:tcW w:w="1559" w:type="dxa"/>
            <w:shd w:val="clear" w:color="auto" w:fill="auto"/>
          </w:tcPr>
          <w:p w14:paraId="3C620E66" w14:textId="77777777" w:rsidR="00B50C33" w:rsidRPr="00B91010" w:rsidRDefault="00B50C33" w:rsidP="00B75E5E">
            <w:pPr>
              <w:pStyle w:val="Style-1"/>
              <w:spacing w:after="200" w:line="276" w:lineRule="auto"/>
              <w:contextualSpacing/>
              <w:rPr>
                <w:rFonts w:ascii="Arial" w:eastAsia="Verdana" w:hAnsi="Arial" w:cs="Arial"/>
                <w:b/>
                <w:sz w:val="22"/>
                <w:szCs w:val="22"/>
              </w:rPr>
            </w:pPr>
          </w:p>
        </w:tc>
      </w:tr>
      <w:tr w:rsidR="00B50C33" w:rsidRPr="00B91010" w14:paraId="7AE741BB" w14:textId="77777777" w:rsidTr="00B75E5E">
        <w:trPr>
          <w:trHeight w:val="578"/>
        </w:trPr>
        <w:tc>
          <w:tcPr>
            <w:tcW w:w="7797" w:type="dxa"/>
            <w:shd w:val="clear" w:color="auto" w:fill="auto"/>
          </w:tcPr>
          <w:p w14:paraId="62A3A565" w14:textId="77777777" w:rsidR="00B50C33" w:rsidRPr="00B91010" w:rsidRDefault="00B50C33" w:rsidP="00B75E5E">
            <w:pPr>
              <w:widowControl/>
              <w:spacing w:before="100" w:beforeAutospacing="1" w:after="100" w:afterAutospacing="1" w:line="360" w:lineRule="auto"/>
              <w:rPr>
                <w:rFonts w:ascii="Arial" w:hAnsi="Arial" w:cs="Arial"/>
                <w:sz w:val="22"/>
                <w:szCs w:val="22"/>
              </w:rPr>
            </w:pPr>
            <w:r w:rsidRPr="00B91010">
              <w:rPr>
                <w:rFonts w:ascii="Arial" w:hAnsi="Arial" w:cs="Arial"/>
                <w:sz w:val="22"/>
                <w:szCs w:val="22"/>
              </w:rPr>
              <w:t xml:space="preserve">Indicate the risk factors associated with </w:t>
            </w:r>
            <w:r w:rsidRPr="00B91010">
              <w:rPr>
                <w:rFonts w:ascii="Arial" w:hAnsi="Arial" w:cs="Arial"/>
                <w:i/>
                <w:sz w:val="22"/>
                <w:szCs w:val="22"/>
              </w:rPr>
              <w:t>C. difficile</w:t>
            </w:r>
            <w:r w:rsidRPr="00B91010">
              <w:rPr>
                <w:rFonts w:ascii="Arial" w:hAnsi="Arial" w:cs="Arial"/>
                <w:sz w:val="22"/>
                <w:szCs w:val="22"/>
              </w:rPr>
              <w:t xml:space="preserve"> infection and discuss its prevention and treatment.   </w:t>
            </w:r>
          </w:p>
        </w:tc>
        <w:tc>
          <w:tcPr>
            <w:tcW w:w="1559" w:type="dxa"/>
            <w:shd w:val="clear" w:color="auto" w:fill="auto"/>
          </w:tcPr>
          <w:p w14:paraId="3B0CF386" w14:textId="77777777" w:rsidR="00B50C33" w:rsidRPr="00B91010" w:rsidRDefault="00B50C33" w:rsidP="00B75E5E">
            <w:pPr>
              <w:pStyle w:val="Style-1"/>
              <w:spacing w:after="200" w:line="276" w:lineRule="auto"/>
              <w:contextualSpacing/>
              <w:rPr>
                <w:rFonts w:ascii="Arial" w:eastAsia="Verdana" w:hAnsi="Arial" w:cs="Arial"/>
                <w:b/>
                <w:sz w:val="22"/>
                <w:szCs w:val="22"/>
              </w:rPr>
            </w:pPr>
          </w:p>
        </w:tc>
      </w:tr>
    </w:tbl>
    <w:p w14:paraId="14D18BE9" w14:textId="77777777" w:rsidR="00B50C33" w:rsidRPr="00B91010" w:rsidRDefault="00B50C33">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6C272D" w:rsidRPr="00B91010" w14:paraId="32851716" w14:textId="77777777" w:rsidTr="00473B62">
        <w:tc>
          <w:tcPr>
            <w:tcW w:w="9356" w:type="dxa"/>
            <w:gridSpan w:val="2"/>
            <w:shd w:val="clear" w:color="auto" w:fill="F2F2F2"/>
          </w:tcPr>
          <w:p w14:paraId="45F12F8D" w14:textId="77777777" w:rsidR="006C272D" w:rsidRPr="00B91010" w:rsidRDefault="006C272D" w:rsidP="006C272D">
            <w:pPr>
              <w:jc w:val="both"/>
              <w:rPr>
                <w:rFonts w:ascii="Arial" w:hAnsi="Arial" w:cs="Arial"/>
                <w:b/>
                <w:sz w:val="22"/>
                <w:szCs w:val="22"/>
                <w:lang w:val="en-GB"/>
              </w:rPr>
            </w:pPr>
          </w:p>
          <w:p w14:paraId="50BA201E" w14:textId="77777777" w:rsidR="006C272D" w:rsidRPr="00B91010" w:rsidRDefault="006C272D" w:rsidP="006C272D">
            <w:pPr>
              <w:jc w:val="center"/>
              <w:rPr>
                <w:rFonts w:ascii="Arial" w:hAnsi="Arial" w:cs="Arial"/>
                <w:b/>
                <w:sz w:val="22"/>
                <w:szCs w:val="22"/>
                <w:lang w:val="en-GB"/>
              </w:rPr>
            </w:pPr>
            <w:r w:rsidRPr="00B91010">
              <w:rPr>
                <w:rFonts w:ascii="Arial" w:hAnsi="Arial" w:cs="Arial"/>
                <w:b/>
                <w:sz w:val="22"/>
                <w:szCs w:val="22"/>
                <w:lang w:val="en-GB"/>
              </w:rPr>
              <w:t>ACUTE APPENDICITIS</w:t>
            </w:r>
          </w:p>
          <w:p w14:paraId="0F6F0E52" w14:textId="77777777" w:rsidR="006C272D" w:rsidRPr="00B91010" w:rsidRDefault="006C272D" w:rsidP="006C272D">
            <w:pPr>
              <w:jc w:val="both"/>
              <w:rPr>
                <w:rFonts w:ascii="Arial" w:eastAsia="Verdana" w:hAnsi="Arial" w:cs="Arial"/>
                <w:b/>
                <w:sz w:val="22"/>
                <w:szCs w:val="22"/>
              </w:rPr>
            </w:pPr>
          </w:p>
        </w:tc>
      </w:tr>
      <w:tr w:rsidR="006C272D" w:rsidRPr="00B91010" w14:paraId="0313B646" w14:textId="77777777" w:rsidTr="0059720F">
        <w:trPr>
          <w:trHeight w:val="349"/>
        </w:trPr>
        <w:tc>
          <w:tcPr>
            <w:tcW w:w="7797" w:type="dxa"/>
            <w:shd w:val="clear" w:color="auto" w:fill="auto"/>
          </w:tcPr>
          <w:p w14:paraId="36D382C8" w14:textId="77777777" w:rsidR="006C272D" w:rsidRPr="00B91010" w:rsidRDefault="006C272D" w:rsidP="006C272D">
            <w:pPr>
              <w:rPr>
                <w:rFonts w:ascii="Arial" w:eastAsia="Verdana" w:hAnsi="Arial" w:cs="Arial"/>
                <w:sz w:val="22"/>
                <w:szCs w:val="22"/>
              </w:rPr>
            </w:pPr>
            <w:r w:rsidRPr="00B91010">
              <w:rPr>
                <w:rFonts w:ascii="Arial" w:hAnsi="Arial" w:cs="Arial"/>
                <w:sz w:val="22"/>
                <w:szCs w:val="22"/>
              </w:rPr>
              <w:t xml:space="preserve">List the symptoms and signs of acute appendicitis. </w:t>
            </w:r>
          </w:p>
        </w:tc>
        <w:tc>
          <w:tcPr>
            <w:tcW w:w="1559" w:type="dxa"/>
            <w:shd w:val="clear" w:color="auto" w:fill="auto"/>
          </w:tcPr>
          <w:p w14:paraId="6B4CF9B0" w14:textId="77777777" w:rsidR="006C272D" w:rsidRPr="00B91010" w:rsidRDefault="006C272D" w:rsidP="006C272D">
            <w:pPr>
              <w:pStyle w:val="Style-1"/>
              <w:spacing w:after="200" w:line="276" w:lineRule="auto"/>
              <w:contextualSpacing/>
              <w:rPr>
                <w:rFonts w:ascii="Arial" w:eastAsia="Verdana" w:hAnsi="Arial" w:cs="Arial"/>
                <w:b/>
                <w:sz w:val="22"/>
                <w:szCs w:val="22"/>
              </w:rPr>
            </w:pPr>
          </w:p>
        </w:tc>
      </w:tr>
      <w:tr w:rsidR="006C272D" w:rsidRPr="00B91010" w14:paraId="6035F2A8" w14:textId="77777777" w:rsidTr="0059720F">
        <w:trPr>
          <w:trHeight w:val="413"/>
        </w:trPr>
        <w:tc>
          <w:tcPr>
            <w:tcW w:w="7797" w:type="dxa"/>
            <w:shd w:val="clear" w:color="auto" w:fill="auto"/>
          </w:tcPr>
          <w:p w14:paraId="26444D1C" w14:textId="77777777" w:rsidR="006C272D" w:rsidRPr="00B91010" w:rsidRDefault="006C272D" w:rsidP="006C272D">
            <w:pPr>
              <w:rPr>
                <w:rFonts w:ascii="Arial" w:hAnsi="Arial" w:cs="Arial"/>
                <w:sz w:val="22"/>
                <w:szCs w:val="22"/>
              </w:rPr>
            </w:pPr>
            <w:r w:rsidRPr="00B91010">
              <w:rPr>
                <w:rFonts w:ascii="Arial" w:hAnsi="Arial" w:cs="Arial"/>
                <w:sz w:val="22"/>
                <w:szCs w:val="22"/>
              </w:rPr>
              <w:t>Formulate a differential diagnosis and outline appropriate investigations.</w:t>
            </w:r>
          </w:p>
        </w:tc>
        <w:tc>
          <w:tcPr>
            <w:tcW w:w="1559" w:type="dxa"/>
            <w:shd w:val="clear" w:color="auto" w:fill="auto"/>
          </w:tcPr>
          <w:p w14:paraId="254EEF10" w14:textId="77777777" w:rsidR="006C272D" w:rsidRPr="00B91010" w:rsidRDefault="006C272D" w:rsidP="006C272D">
            <w:pPr>
              <w:pStyle w:val="Style-1"/>
              <w:spacing w:after="200" w:line="276" w:lineRule="auto"/>
              <w:contextualSpacing/>
              <w:rPr>
                <w:rFonts w:ascii="Arial" w:eastAsia="Verdana" w:hAnsi="Arial" w:cs="Arial"/>
                <w:b/>
                <w:sz w:val="22"/>
                <w:szCs w:val="22"/>
              </w:rPr>
            </w:pPr>
          </w:p>
        </w:tc>
      </w:tr>
      <w:tr w:rsidR="006C272D" w:rsidRPr="00B91010" w14:paraId="29294A48" w14:textId="77777777" w:rsidTr="006C272D">
        <w:trPr>
          <w:trHeight w:val="712"/>
        </w:trPr>
        <w:tc>
          <w:tcPr>
            <w:tcW w:w="7797" w:type="dxa"/>
            <w:shd w:val="clear" w:color="auto" w:fill="auto"/>
          </w:tcPr>
          <w:p w14:paraId="10AAF991" w14:textId="77777777" w:rsidR="006C272D" w:rsidRPr="00B91010" w:rsidRDefault="006C272D" w:rsidP="006C272D">
            <w:pPr>
              <w:rPr>
                <w:rFonts w:ascii="Arial" w:hAnsi="Arial" w:cs="Arial"/>
                <w:sz w:val="22"/>
                <w:szCs w:val="22"/>
              </w:rPr>
            </w:pPr>
            <w:r w:rsidRPr="00B91010">
              <w:rPr>
                <w:rFonts w:ascii="Arial" w:hAnsi="Arial" w:cs="Arial"/>
                <w:sz w:val="22"/>
                <w:szCs w:val="22"/>
              </w:rPr>
              <w:t xml:space="preserve">List the common situations in which appendicitis is difficult to diagnose or manage. </w:t>
            </w:r>
          </w:p>
        </w:tc>
        <w:tc>
          <w:tcPr>
            <w:tcW w:w="1559" w:type="dxa"/>
            <w:shd w:val="clear" w:color="auto" w:fill="auto"/>
          </w:tcPr>
          <w:p w14:paraId="0A34DDAF" w14:textId="77777777" w:rsidR="006C272D" w:rsidRPr="00B91010" w:rsidRDefault="006C272D" w:rsidP="006C272D">
            <w:pPr>
              <w:pStyle w:val="Style-1"/>
              <w:spacing w:after="200" w:line="276" w:lineRule="auto"/>
              <w:contextualSpacing/>
              <w:rPr>
                <w:rFonts w:ascii="Arial" w:eastAsia="Verdana" w:hAnsi="Arial" w:cs="Arial"/>
                <w:b/>
                <w:sz w:val="22"/>
                <w:szCs w:val="22"/>
              </w:rPr>
            </w:pPr>
          </w:p>
        </w:tc>
      </w:tr>
      <w:tr w:rsidR="006C272D" w:rsidRPr="00B91010" w14:paraId="79690899" w14:textId="77777777" w:rsidTr="0059720F">
        <w:trPr>
          <w:trHeight w:val="345"/>
        </w:trPr>
        <w:tc>
          <w:tcPr>
            <w:tcW w:w="7797" w:type="dxa"/>
            <w:shd w:val="clear" w:color="auto" w:fill="auto"/>
          </w:tcPr>
          <w:p w14:paraId="30137F7A" w14:textId="77777777" w:rsidR="006C272D" w:rsidRPr="00B91010" w:rsidRDefault="006C272D" w:rsidP="006C272D">
            <w:pPr>
              <w:rPr>
                <w:rFonts w:ascii="Arial" w:hAnsi="Arial" w:cs="Arial"/>
                <w:sz w:val="22"/>
                <w:szCs w:val="22"/>
              </w:rPr>
            </w:pPr>
            <w:r w:rsidRPr="00B91010">
              <w:rPr>
                <w:rFonts w:ascii="Arial" w:hAnsi="Arial" w:cs="Arial"/>
                <w:sz w:val="22"/>
                <w:szCs w:val="22"/>
              </w:rPr>
              <w:t xml:space="preserve">List the complications of a perforated appendix. </w:t>
            </w:r>
          </w:p>
        </w:tc>
        <w:tc>
          <w:tcPr>
            <w:tcW w:w="1559" w:type="dxa"/>
            <w:shd w:val="clear" w:color="auto" w:fill="auto"/>
          </w:tcPr>
          <w:p w14:paraId="770E448F" w14:textId="77777777" w:rsidR="006C272D" w:rsidRPr="00B91010" w:rsidRDefault="006C272D" w:rsidP="006C272D">
            <w:pPr>
              <w:pStyle w:val="Style-1"/>
              <w:spacing w:after="200" w:line="276" w:lineRule="auto"/>
              <w:contextualSpacing/>
              <w:rPr>
                <w:rFonts w:ascii="Arial" w:eastAsia="Verdana" w:hAnsi="Arial" w:cs="Arial"/>
                <w:b/>
                <w:sz w:val="22"/>
                <w:szCs w:val="22"/>
              </w:rPr>
            </w:pPr>
          </w:p>
        </w:tc>
      </w:tr>
      <w:tr w:rsidR="006C272D" w:rsidRPr="00B91010" w14:paraId="2CE70B02" w14:textId="77777777" w:rsidTr="006C272D">
        <w:trPr>
          <w:trHeight w:val="712"/>
        </w:trPr>
        <w:tc>
          <w:tcPr>
            <w:tcW w:w="7797" w:type="dxa"/>
            <w:shd w:val="clear" w:color="auto" w:fill="auto"/>
          </w:tcPr>
          <w:p w14:paraId="4D7BD017" w14:textId="77777777" w:rsidR="006C272D" w:rsidRPr="00B91010" w:rsidRDefault="006C272D" w:rsidP="006C272D">
            <w:pPr>
              <w:rPr>
                <w:rFonts w:ascii="Arial" w:hAnsi="Arial" w:cs="Arial"/>
                <w:sz w:val="22"/>
                <w:szCs w:val="22"/>
              </w:rPr>
            </w:pPr>
            <w:r w:rsidRPr="00B91010">
              <w:rPr>
                <w:rFonts w:ascii="Arial" w:hAnsi="Arial" w:cs="Arial"/>
                <w:sz w:val="22"/>
                <w:szCs w:val="22"/>
              </w:rPr>
              <w:t xml:space="preserve">List and discuss the common complications following appendicectomy and explain how each can be prevented. </w:t>
            </w:r>
          </w:p>
          <w:p w14:paraId="21EADB99" w14:textId="77777777" w:rsidR="006C272D" w:rsidRPr="00B91010" w:rsidRDefault="006C272D" w:rsidP="006C272D">
            <w:pPr>
              <w:rPr>
                <w:rFonts w:ascii="Arial" w:hAnsi="Arial" w:cs="Arial"/>
                <w:sz w:val="22"/>
                <w:szCs w:val="22"/>
              </w:rPr>
            </w:pPr>
          </w:p>
        </w:tc>
        <w:tc>
          <w:tcPr>
            <w:tcW w:w="1559" w:type="dxa"/>
            <w:shd w:val="clear" w:color="auto" w:fill="auto"/>
          </w:tcPr>
          <w:p w14:paraId="49F73CDF" w14:textId="77777777" w:rsidR="006C272D" w:rsidRPr="00B91010" w:rsidRDefault="006C272D" w:rsidP="006C272D">
            <w:pPr>
              <w:pStyle w:val="Style-1"/>
              <w:spacing w:after="200" w:line="276" w:lineRule="auto"/>
              <w:contextualSpacing/>
              <w:rPr>
                <w:rFonts w:ascii="Arial" w:eastAsia="Verdana" w:hAnsi="Arial" w:cs="Arial"/>
                <w:b/>
                <w:sz w:val="22"/>
                <w:szCs w:val="22"/>
              </w:rPr>
            </w:pPr>
          </w:p>
        </w:tc>
      </w:tr>
      <w:tr w:rsidR="006C272D" w:rsidRPr="00B91010" w14:paraId="33FF27E5" w14:textId="77777777" w:rsidTr="006C272D">
        <w:trPr>
          <w:trHeight w:val="712"/>
        </w:trPr>
        <w:tc>
          <w:tcPr>
            <w:tcW w:w="7797" w:type="dxa"/>
            <w:shd w:val="clear" w:color="auto" w:fill="auto"/>
          </w:tcPr>
          <w:p w14:paraId="369E16F5" w14:textId="77777777" w:rsidR="006C272D" w:rsidRPr="00B91010" w:rsidRDefault="006C272D" w:rsidP="006C272D">
            <w:pPr>
              <w:rPr>
                <w:rFonts w:ascii="Arial" w:hAnsi="Arial" w:cs="Arial"/>
                <w:sz w:val="22"/>
                <w:szCs w:val="22"/>
              </w:rPr>
            </w:pPr>
            <w:r w:rsidRPr="00B91010">
              <w:rPr>
                <w:rFonts w:ascii="Arial" w:hAnsi="Arial" w:cs="Arial"/>
                <w:sz w:val="22"/>
                <w:szCs w:val="22"/>
              </w:rPr>
              <w:t>List causes of a mass in the right iliac fossa and outline the assessment, investigation and management.</w:t>
            </w:r>
          </w:p>
          <w:p w14:paraId="69E37690" w14:textId="77777777" w:rsidR="006C272D" w:rsidRPr="00B91010" w:rsidRDefault="006C272D" w:rsidP="006C272D">
            <w:pPr>
              <w:rPr>
                <w:rFonts w:ascii="Arial" w:hAnsi="Arial" w:cs="Arial"/>
                <w:sz w:val="22"/>
                <w:szCs w:val="22"/>
              </w:rPr>
            </w:pPr>
          </w:p>
        </w:tc>
        <w:tc>
          <w:tcPr>
            <w:tcW w:w="1559" w:type="dxa"/>
            <w:shd w:val="clear" w:color="auto" w:fill="auto"/>
          </w:tcPr>
          <w:p w14:paraId="5648700B" w14:textId="77777777" w:rsidR="006C272D" w:rsidRPr="00B91010" w:rsidRDefault="006C272D" w:rsidP="006C272D">
            <w:pPr>
              <w:pStyle w:val="Style-1"/>
              <w:spacing w:after="200" w:line="276" w:lineRule="auto"/>
              <w:contextualSpacing/>
              <w:rPr>
                <w:rFonts w:ascii="Arial" w:eastAsia="Verdana" w:hAnsi="Arial" w:cs="Arial"/>
                <w:b/>
                <w:sz w:val="22"/>
                <w:szCs w:val="22"/>
              </w:rPr>
            </w:pPr>
          </w:p>
        </w:tc>
      </w:tr>
    </w:tbl>
    <w:p w14:paraId="5EAA441F" w14:textId="77777777" w:rsidR="006C272D" w:rsidRPr="00B91010" w:rsidRDefault="006C272D">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6C272D" w:rsidRPr="00B91010" w14:paraId="46D8B20A" w14:textId="77777777" w:rsidTr="00473B62">
        <w:tc>
          <w:tcPr>
            <w:tcW w:w="9356" w:type="dxa"/>
            <w:gridSpan w:val="2"/>
            <w:shd w:val="clear" w:color="auto" w:fill="F2F2F2"/>
          </w:tcPr>
          <w:p w14:paraId="4504417D" w14:textId="77777777" w:rsidR="006C272D" w:rsidRPr="00B91010" w:rsidRDefault="006C272D" w:rsidP="006C272D">
            <w:pPr>
              <w:jc w:val="center"/>
              <w:rPr>
                <w:rFonts w:ascii="Arial" w:hAnsi="Arial" w:cs="Arial"/>
                <w:b/>
                <w:sz w:val="22"/>
                <w:szCs w:val="22"/>
                <w:lang w:val="en-GB"/>
              </w:rPr>
            </w:pPr>
          </w:p>
          <w:p w14:paraId="4F512549" w14:textId="77777777" w:rsidR="006C272D" w:rsidRPr="00BD7A53" w:rsidRDefault="006C272D" w:rsidP="00473B62">
            <w:pPr>
              <w:shd w:val="clear" w:color="auto" w:fill="F2F2F2"/>
              <w:jc w:val="center"/>
              <w:rPr>
                <w:rFonts w:ascii="Arial" w:hAnsi="Arial" w:cs="Arial"/>
                <w:szCs w:val="24"/>
                <w:lang w:val="en-GB"/>
              </w:rPr>
            </w:pPr>
            <w:r w:rsidRPr="00BD7A53">
              <w:rPr>
                <w:rFonts w:ascii="Arial" w:hAnsi="Arial" w:cs="Arial"/>
                <w:b/>
                <w:szCs w:val="24"/>
                <w:lang w:val="en-GB"/>
              </w:rPr>
              <w:t>MECKEL'S DIVERTICULUM</w:t>
            </w:r>
          </w:p>
          <w:p w14:paraId="7710494B" w14:textId="77777777" w:rsidR="006C272D" w:rsidRPr="00B91010" w:rsidRDefault="006C272D" w:rsidP="006C272D">
            <w:pPr>
              <w:jc w:val="center"/>
              <w:rPr>
                <w:rFonts w:ascii="Arial" w:eastAsia="Verdana" w:hAnsi="Arial" w:cs="Arial"/>
                <w:b/>
                <w:sz w:val="22"/>
                <w:szCs w:val="22"/>
              </w:rPr>
            </w:pPr>
          </w:p>
        </w:tc>
      </w:tr>
      <w:tr w:rsidR="006C272D" w:rsidRPr="00B91010" w14:paraId="66D34371" w14:textId="77777777" w:rsidTr="006C272D">
        <w:trPr>
          <w:trHeight w:val="712"/>
        </w:trPr>
        <w:tc>
          <w:tcPr>
            <w:tcW w:w="7797" w:type="dxa"/>
            <w:shd w:val="clear" w:color="auto" w:fill="auto"/>
          </w:tcPr>
          <w:p w14:paraId="023303C7" w14:textId="77777777" w:rsidR="006C272D" w:rsidRPr="00B91010" w:rsidRDefault="006C272D" w:rsidP="006C272D">
            <w:pPr>
              <w:widowControl/>
              <w:spacing w:before="100" w:beforeAutospacing="1" w:after="100" w:afterAutospacing="1" w:line="360" w:lineRule="auto"/>
              <w:jc w:val="both"/>
              <w:rPr>
                <w:rFonts w:ascii="Arial" w:eastAsia="Verdana" w:hAnsi="Arial" w:cs="Arial"/>
                <w:sz w:val="22"/>
                <w:szCs w:val="22"/>
              </w:rPr>
            </w:pPr>
            <w:r w:rsidRPr="00B91010">
              <w:rPr>
                <w:rFonts w:ascii="Arial" w:hAnsi="Arial" w:cs="Arial"/>
                <w:sz w:val="22"/>
                <w:szCs w:val="22"/>
              </w:rPr>
              <w:t xml:space="preserve">Describe the nature of a Meckel’s diverticulum and its possible pathological effects. </w:t>
            </w:r>
          </w:p>
        </w:tc>
        <w:tc>
          <w:tcPr>
            <w:tcW w:w="1559" w:type="dxa"/>
            <w:shd w:val="clear" w:color="auto" w:fill="auto"/>
          </w:tcPr>
          <w:p w14:paraId="7A248A1C" w14:textId="77777777" w:rsidR="006C272D" w:rsidRPr="00B91010" w:rsidRDefault="006C272D" w:rsidP="006C272D">
            <w:pPr>
              <w:pStyle w:val="Style-1"/>
              <w:spacing w:after="200" w:line="276" w:lineRule="auto"/>
              <w:contextualSpacing/>
              <w:rPr>
                <w:rFonts w:ascii="Arial" w:eastAsia="Verdana" w:hAnsi="Arial" w:cs="Arial"/>
                <w:b/>
                <w:sz w:val="22"/>
                <w:szCs w:val="22"/>
              </w:rPr>
            </w:pPr>
          </w:p>
        </w:tc>
      </w:tr>
      <w:tr w:rsidR="006C272D" w:rsidRPr="00B91010" w14:paraId="7054DDED" w14:textId="77777777" w:rsidTr="006C272D">
        <w:trPr>
          <w:trHeight w:val="712"/>
        </w:trPr>
        <w:tc>
          <w:tcPr>
            <w:tcW w:w="7797" w:type="dxa"/>
            <w:shd w:val="clear" w:color="auto" w:fill="auto"/>
          </w:tcPr>
          <w:p w14:paraId="51CF2CC7" w14:textId="77777777" w:rsidR="006C272D" w:rsidRPr="00B91010" w:rsidRDefault="006C272D" w:rsidP="006C272D">
            <w:pPr>
              <w:jc w:val="both"/>
              <w:rPr>
                <w:rFonts w:ascii="Arial" w:hAnsi="Arial" w:cs="Arial"/>
                <w:sz w:val="22"/>
                <w:szCs w:val="22"/>
              </w:rPr>
            </w:pPr>
            <w:r w:rsidRPr="00B91010">
              <w:rPr>
                <w:rFonts w:ascii="Arial" w:hAnsi="Arial" w:cs="Arial"/>
                <w:sz w:val="22"/>
                <w:szCs w:val="22"/>
              </w:rPr>
              <w:t>Describe the variable clinical presentations of a patient with a Meckel's diverticulum.</w:t>
            </w:r>
          </w:p>
          <w:p w14:paraId="13F5A942" w14:textId="77777777" w:rsidR="006C272D" w:rsidRPr="00B91010" w:rsidRDefault="006C272D" w:rsidP="006C272D">
            <w:pPr>
              <w:rPr>
                <w:rFonts w:ascii="Arial" w:hAnsi="Arial" w:cs="Arial"/>
                <w:sz w:val="22"/>
                <w:szCs w:val="22"/>
              </w:rPr>
            </w:pPr>
          </w:p>
        </w:tc>
        <w:tc>
          <w:tcPr>
            <w:tcW w:w="1559" w:type="dxa"/>
            <w:shd w:val="clear" w:color="auto" w:fill="auto"/>
          </w:tcPr>
          <w:p w14:paraId="526B1015" w14:textId="77777777" w:rsidR="006C272D" w:rsidRPr="00B91010" w:rsidRDefault="006C272D" w:rsidP="006C272D">
            <w:pPr>
              <w:pStyle w:val="Style-1"/>
              <w:spacing w:after="200" w:line="276" w:lineRule="auto"/>
              <w:contextualSpacing/>
              <w:rPr>
                <w:rFonts w:ascii="Arial" w:eastAsia="Verdana" w:hAnsi="Arial" w:cs="Arial"/>
                <w:b/>
                <w:sz w:val="22"/>
                <w:szCs w:val="22"/>
              </w:rPr>
            </w:pPr>
          </w:p>
        </w:tc>
      </w:tr>
    </w:tbl>
    <w:p w14:paraId="02D2C74F" w14:textId="77777777" w:rsidR="00B50524" w:rsidRPr="00B91010" w:rsidRDefault="00B50524" w:rsidP="00B50524">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6C272D" w:rsidRPr="00B91010" w14:paraId="3BA6406A" w14:textId="77777777" w:rsidTr="00473B62">
        <w:tc>
          <w:tcPr>
            <w:tcW w:w="9356" w:type="dxa"/>
            <w:gridSpan w:val="2"/>
            <w:shd w:val="clear" w:color="auto" w:fill="F2F2F2"/>
          </w:tcPr>
          <w:p w14:paraId="6B34DF10" w14:textId="77777777" w:rsidR="006C272D" w:rsidRPr="00B91010" w:rsidRDefault="006C272D" w:rsidP="006C272D">
            <w:pPr>
              <w:jc w:val="center"/>
              <w:rPr>
                <w:rFonts w:ascii="Arial" w:hAnsi="Arial" w:cs="Arial"/>
                <w:b/>
                <w:sz w:val="22"/>
                <w:szCs w:val="22"/>
                <w:lang w:val="en-GB"/>
              </w:rPr>
            </w:pPr>
          </w:p>
          <w:p w14:paraId="665E5FF3" w14:textId="77777777" w:rsidR="006C272D" w:rsidRPr="00BD7A53" w:rsidRDefault="006C272D" w:rsidP="006C272D">
            <w:pPr>
              <w:jc w:val="center"/>
              <w:rPr>
                <w:rFonts w:ascii="Arial" w:hAnsi="Arial" w:cs="Arial"/>
                <w:szCs w:val="24"/>
                <w:lang w:val="en-GB"/>
              </w:rPr>
            </w:pPr>
            <w:r w:rsidRPr="00BD7A53">
              <w:rPr>
                <w:rFonts w:ascii="Arial" w:hAnsi="Arial" w:cs="Arial"/>
                <w:b/>
                <w:szCs w:val="24"/>
                <w:lang w:val="en-GB"/>
              </w:rPr>
              <w:t>INTESTINAL OBSTRUCTION</w:t>
            </w:r>
          </w:p>
          <w:p w14:paraId="4D93D6DA" w14:textId="77777777" w:rsidR="006C272D" w:rsidRPr="00B91010" w:rsidRDefault="006C272D" w:rsidP="006C272D">
            <w:pPr>
              <w:jc w:val="center"/>
              <w:rPr>
                <w:rFonts w:ascii="Arial" w:eastAsia="Verdana" w:hAnsi="Arial" w:cs="Arial"/>
                <w:b/>
                <w:sz w:val="22"/>
                <w:szCs w:val="22"/>
              </w:rPr>
            </w:pPr>
          </w:p>
        </w:tc>
      </w:tr>
      <w:tr w:rsidR="006C272D" w:rsidRPr="00B91010" w14:paraId="1DC79BD5" w14:textId="77777777" w:rsidTr="006C272D">
        <w:trPr>
          <w:trHeight w:val="712"/>
        </w:trPr>
        <w:tc>
          <w:tcPr>
            <w:tcW w:w="7797" w:type="dxa"/>
            <w:shd w:val="clear" w:color="auto" w:fill="auto"/>
          </w:tcPr>
          <w:p w14:paraId="7401E677" w14:textId="77777777" w:rsidR="006C272D" w:rsidRPr="00B91010" w:rsidRDefault="006C272D" w:rsidP="006C272D">
            <w:pPr>
              <w:ind w:left="360"/>
              <w:jc w:val="both"/>
              <w:rPr>
                <w:rFonts w:ascii="Arial" w:eastAsia="Verdana" w:hAnsi="Arial" w:cs="Arial"/>
                <w:sz w:val="22"/>
                <w:szCs w:val="22"/>
              </w:rPr>
            </w:pPr>
            <w:r w:rsidRPr="00B91010">
              <w:rPr>
                <w:rFonts w:ascii="Arial" w:hAnsi="Arial" w:cs="Arial"/>
                <w:sz w:val="22"/>
                <w:szCs w:val="22"/>
                <w:lang w:val="en-GB"/>
              </w:rPr>
              <w:t>Describe the symptoms and signs in a patient with intestinal obstruction.</w:t>
            </w:r>
          </w:p>
        </w:tc>
        <w:tc>
          <w:tcPr>
            <w:tcW w:w="1559" w:type="dxa"/>
            <w:shd w:val="clear" w:color="auto" w:fill="auto"/>
          </w:tcPr>
          <w:p w14:paraId="07F359C5" w14:textId="77777777" w:rsidR="006C272D" w:rsidRPr="00B91010" w:rsidRDefault="006C272D" w:rsidP="006C272D">
            <w:pPr>
              <w:pStyle w:val="Style-1"/>
              <w:spacing w:after="200" w:line="276" w:lineRule="auto"/>
              <w:contextualSpacing/>
              <w:rPr>
                <w:rFonts w:ascii="Arial" w:eastAsia="Verdana" w:hAnsi="Arial" w:cs="Arial"/>
                <w:b/>
                <w:sz w:val="22"/>
                <w:szCs w:val="22"/>
              </w:rPr>
            </w:pPr>
          </w:p>
        </w:tc>
      </w:tr>
      <w:tr w:rsidR="006C272D" w:rsidRPr="00B91010" w14:paraId="4CE07E93" w14:textId="77777777" w:rsidTr="006C272D">
        <w:trPr>
          <w:trHeight w:val="712"/>
        </w:trPr>
        <w:tc>
          <w:tcPr>
            <w:tcW w:w="7797" w:type="dxa"/>
            <w:shd w:val="clear" w:color="auto" w:fill="auto"/>
          </w:tcPr>
          <w:p w14:paraId="0DB1F5E0" w14:textId="77777777" w:rsidR="006C272D" w:rsidRPr="00B91010" w:rsidRDefault="006C272D" w:rsidP="006C272D">
            <w:pPr>
              <w:ind w:left="360"/>
              <w:jc w:val="both"/>
              <w:rPr>
                <w:rFonts w:ascii="Arial" w:hAnsi="Arial" w:cs="Arial"/>
                <w:sz w:val="22"/>
                <w:szCs w:val="22"/>
                <w:lang w:val="en-GB"/>
              </w:rPr>
            </w:pPr>
            <w:r w:rsidRPr="00B91010">
              <w:rPr>
                <w:rFonts w:ascii="Arial" w:hAnsi="Arial" w:cs="Arial"/>
                <w:sz w:val="22"/>
                <w:szCs w:val="22"/>
                <w:lang w:val="en-GB"/>
              </w:rPr>
              <w:lastRenderedPageBreak/>
              <w:t>List the common causes and the associated pathology of intestinal obstruction.</w:t>
            </w:r>
          </w:p>
          <w:p w14:paraId="7F324E64" w14:textId="77777777" w:rsidR="006C272D" w:rsidRPr="00B91010" w:rsidRDefault="006C272D" w:rsidP="006C272D">
            <w:pPr>
              <w:rPr>
                <w:rFonts w:ascii="Arial" w:hAnsi="Arial" w:cs="Arial"/>
                <w:sz w:val="22"/>
                <w:szCs w:val="22"/>
              </w:rPr>
            </w:pPr>
          </w:p>
        </w:tc>
        <w:tc>
          <w:tcPr>
            <w:tcW w:w="1559" w:type="dxa"/>
            <w:shd w:val="clear" w:color="auto" w:fill="auto"/>
          </w:tcPr>
          <w:p w14:paraId="47F63F20" w14:textId="77777777" w:rsidR="006C272D" w:rsidRPr="00B91010" w:rsidRDefault="006C272D" w:rsidP="006C272D">
            <w:pPr>
              <w:pStyle w:val="Style-1"/>
              <w:spacing w:after="200" w:line="276" w:lineRule="auto"/>
              <w:contextualSpacing/>
              <w:rPr>
                <w:rFonts w:ascii="Arial" w:eastAsia="Verdana" w:hAnsi="Arial" w:cs="Arial"/>
                <w:b/>
                <w:sz w:val="22"/>
                <w:szCs w:val="22"/>
              </w:rPr>
            </w:pPr>
          </w:p>
        </w:tc>
      </w:tr>
      <w:tr w:rsidR="006C272D" w:rsidRPr="00B91010" w14:paraId="41FC8C25" w14:textId="77777777" w:rsidTr="006C272D">
        <w:trPr>
          <w:trHeight w:val="712"/>
        </w:trPr>
        <w:tc>
          <w:tcPr>
            <w:tcW w:w="7797" w:type="dxa"/>
            <w:shd w:val="clear" w:color="auto" w:fill="auto"/>
          </w:tcPr>
          <w:p w14:paraId="5B649FF9" w14:textId="77777777" w:rsidR="006C272D" w:rsidRPr="00B91010" w:rsidRDefault="006C272D" w:rsidP="006C272D">
            <w:pPr>
              <w:ind w:left="360"/>
              <w:jc w:val="both"/>
              <w:rPr>
                <w:rFonts w:ascii="Arial" w:hAnsi="Arial" w:cs="Arial"/>
                <w:sz w:val="22"/>
                <w:szCs w:val="22"/>
                <w:lang w:val="en-GB"/>
              </w:rPr>
            </w:pPr>
            <w:r w:rsidRPr="00B91010">
              <w:rPr>
                <w:rFonts w:ascii="Arial" w:hAnsi="Arial" w:cs="Arial"/>
                <w:sz w:val="22"/>
                <w:szCs w:val="22"/>
                <w:lang w:val="en-GB"/>
              </w:rPr>
              <w:t>Discuss the complications of small bowel obstruction and their recognition</w:t>
            </w:r>
          </w:p>
          <w:p w14:paraId="3E59F3BE" w14:textId="77777777" w:rsidR="006C272D" w:rsidRPr="00B91010" w:rsidRDefault="006C272D" w:rsidP="006C272D">
            <w:pPr>
              <w:ind w:left="360"/>
              <w:jc w:val="both"/>
              <w:rPr>
                <w:rFonts w:ascii="Arial" w:hAnsi="Arial" w:cs="Arial"/>
                <w:sz w:val="22"/>
                <w:szCs w:val="22"/>
                <w:lang w:val="en-GB"/>
              </w:rPr>
            </w:pPr>
          </w:p>
        </w:tc>
        <w:tc>
          <w:tcPr>
            <w:tcW w:w="1559" w:type="dxa"/>
            <w:shd w:val="clear" w:color="auto" w:fill="auto"/>
          </w:tcPr>
          <w:p w14:paraId="1BE88329" w14:textId="77777777" w:rsidR="006C272D" w:rsidRPr="00B91010" w:rsidRDefault="006C272D" w:rsidP="006C272D">
            <w:pPr>
              <w:pStyle w:val="Style-1"/>
              <w:spacing w:after="200" w:line="276" w:lineRule="auto"/>
              <w:contextualSpacing/>
              <w:rPr>
                <w:rFonts w:ascii="Arial" w:eastAsia="Verdana" w:hAnsi="Arial" w:cs="Arial"/>
                <w:b/>
                <w:sz w:val="22"/>
                <w:szCs w:val="22"/>
              </w:rPr>
            </w:pPr>
          </w:p>
        </w:tc>
      </w:tr>
      <w:tr w:rsidR="006C272D" w:rsidRPr="00B91010" w14:paraId="04DD81F4" w14:textId="77777777" w:rsidTr="006C272D">
        <w:trPr>
          <w:trHeight w:val="712"/>
        </w:trPr>
        <w:tc>
          <w:tcPr>
            <w:tcW w:w="7797" w:type="dxa"/>
            <w:shd w:val="clear" w:color="auto" w:fill="auto"/>
          </w:tcPr>
          <w:p w14:paraId="10992F87" w14:textId="77777777" w:rsidR="006C272D" w:rsidRPr="00B91010" w:rsidRDefault="006C272D" w:rsidP="006C272D">
            <w:pPr>
              <w:ind w:left="360"/>
              <w:jc w:val="both"/>
              <w:rPr>
                <w:rFonts w:ascii="Arial" w:hAnsi="Arial" w:cs="Arial"/>
                <w:sz w:val="22"/>
                <w:szCs w:val="22"/>
                <w:lang w:val="en-GB"/>
              </w:rPr>
            </w:pPr>
            <w:r w:rsidRPr="00B91010">
              <w:rPr>
                <w:rFonts w:ascii="Arial" w:hAnsi="Arial" w:cs="Arial"/>
                <w:sz w:val="22"/>
                <w:szCs w:val="22"/>
                <w:lang w:val="en-GB"/>
              </w:rPr>
              <w:t>List the appropriate laboratory and X-ray tests to be employed in a patient with suspected small intestinal obstruction.</w:t>
            </w:r>
          </w:p>
          <w:p w14:paraId="5FC0F77A" w14:textId="77777777" w:rsidR="006C272D" w:rsidRPr="00B91010" w:rsidRDefault="006C272D" w:rsidP="006C272D">
            <w:pPr>
              <w:ind w:left="360"/>
              <w:jc w:val="both"/>
              <w:rPr>
                <w:rFonts w:ascii="Arial" w:hAnsi="Arial" w:cs="Arial"/>
                <w:sz w:val="22"/>
                <w:szCs w:val="22"/>
                <w:lang w:val="en-GB"/>
              </w:rPr>
            </w:pPr>
          </w:p>
        </w:tc>
        <w:tc>
          <w:tcPr>
            <w:tcW w:w="1559" w:type="dxa"/>
            <w:shd w:val="clear" w:color="auto" w:fill="auto"/>
          </w:tcPr>
          <w:p w14:paraId="08E2EE52" w14:textId="77777777" w:rsidR="006C272D" w:rsidRPr="00B91010" w:rsidRDefault="006C272D" w:rsidP="006C272D">
            <w:pPr>
              <w:pStyle w:val="Style-1"/>
              <w:spacing w:after="200" w:line="276" w:lineRule="auto"/>
              <w:contextualSpacing/>
              <w:rPr>
                <w:rFonts w:ascii="Arial" w:eastAsia="Verdana" w:hAnsi="Arial" w:cs="Arial"/>
                <w:b/>
                <w:sz w:val="22"/>
                <w:szCs w:val="22"/>
              </w:rPr>
            </w:pPr>
          </w:p>
        </w:tc>
      </w:tr>
      <w:tr w:rsidR="006C272D" w:rsidRPr="00B91010" w14:paraId="3024A98A" w14:textId="77777777" w:rsidTr="006C272D">
        <w:trPr>
          <w:trHeight w:val="712"/>
        </w:trPr>
        <w:tc>
          <w:tcPr>
            <w:tcW w:w="7797" w:type="dxa"/>
            <w:shd w:val="clear" w:color="auto" w:fill="auto"/>
          </w:tcPr>
          <w:p w14:paraId="40CF3007" w14:textId="77777777" w:rsidR="006C272D" w:rsidRPr="00B91010" w:rsidRDefault="006C272D" w:rsidP="006C272D">
            <w:pPr>
              <w:ind w:left="360"/>
              <w:jc w:val="both"/>
              <w:rPr>
                <w:rFonts w:ascii="Arial" w:hAnsi="Arial" w:cs="Arial"/>
                <w:sz w:val="22"/>
                <w:szCs w:val="22"/>
                <w:lang w:val="en-GB"/>
              </w:rPr>
            </w:pPr>
            <w:r w:rsidRPr="00B91010">
              <w:rPr>
                <w:rFonts w:ascii="Arial" w:hAnsi="Arial" w:cs="Arial"/>
                <w:sz w:val="22"/>
                <w:szCs w:val="22"/>
                <w:lang w:val="en-GB"/>
              </w:rPr>
              <w:t>Differentiate between mechanical small bowel obstruction and paralytic ileus.</w:t>
            </w:r>
          </w:p>
          <w:p w14:paraId="677253D5" w14:textId="77777777" w:rsidR="006C272D" w:rsidRPr="00B91010" w:rsidRDefault="006C272D" w:rsidP="006C272D">
            <w:pPr>
              <w:ind w:left="360"/>
              <w:jc w:val="both"/>
              <w:rPr>
                <w:rFonts w:ascii="Arial" w:hAnsi="Arial" w:cs="Arial"/>
                <w:sz w:val="22"/>
                <w:szCs w:val="22"/>
                <w:lang w:val="en-GB"/>
              </w:rPr>
            </w:pPr>
          </w:p>
        </w:tc>
        <w:tc>
          <w:tcPr>
            <w:tcW w:w="1559" w:type="dxa"/>
            <w:shd w:val="clear" w:color="auto" w:fill="auto"/>
          </w:tcPr>
          <w:p w14:paraId="280703AC" w14:textId="77777777" w:rsidR="006C272D" w:rsidRPr="00B91010" w:rsidRDefault="006C272D" w:rsidP="006C272D">
            <w:pPr>
              <w:pStyle w:val="Style-1"/>
              <w:spacing w:after="200" w:line="276" w:lineRule="auto"/>
              <w:contextualSpacing/>
              <w:rPr>
                <w:rFonts w:ascii="Arial" w:eastAsia="Verdana" w:hAnsi="Arial" w:cs="Arial"/>
                <w:b/>
                <w:sz w:val="22"/>
                <w:szCs w:val="22"/>
              </w:rPr>
            </w:pPr>
          </w:p>
        </w:tc>
      </w:tr>
      <w:tr w:rsidR="006C272D" w:rsidRPr="00B91010" w14:paraId="4C559290" w14:textId="77777777" w:rsidTr="006C272D">
        <w:trPr>
          <w:trHeight w:val="712"/>
        </w:trPr>
        <w:tc>
          <w:tcPr>
            <w:tcW w:w="7797" w:type="dxa"/>
            <w:shd w:val="clear" w:color="auto" w:fill="auto"/>
          </w:tcPr>
          <w:p w14:paraId="0988D4A0" w14:textId="77777777" w:rsidR="006C272D" w:rsidRPr="00B91010" w:rsidRDefault="006C272D" w:rsidP="006C272D">
            <w:pPr>
              <w:ind w:left="360"/>
              <w:jc w:val="both"/>
              <w:rPr>
                <w:rFonts w:ascii="Arial" w:hAnsi="Arial" w:cs="Arial"/>
                <w:sz w:val="22"/>
                <w:szCs w:val="22"/>
                <w:lang w:val="en-GB"/>
              </w:rPr>
            </w:pPr>
            <w:r w:rsidRPr="00B91010">
              <w:rPr>
                <w:rFonts w:ascii="Arial" w:hAnsi="Arial" w:cs="Arial"/>
                <w:sz w:val="22"/>
                <w:szCs w:val="22"/>
                <w:lang w:val="en-GB"/>
              </w:rPr>
              <w:t>List the symptoms and signs suggestive of strangulation.</w:t>
            </w:r>
          </w:p>
          <w:p w14:paraId="6151A828" w14:textId="77777777" w:rsidR="006C272D" w:rsidRPr="00B91010" w:rsidRDefault="006C272D" w:rsidP="006C272D">
            <w:pPr>
              <w:ind w:left="360"/>
              <w:jc w:val="both"/>
              <w:rPr>
                <w:rFonts w:ascii="Arial" w:hAnsi="Arial" w:cs="Arial"/>
                <w:sz w:val="22"/>
                <w:szCs w:val="22"/>
                <w:lang w:val="en-GB"/>
              </w:rPr>
            </w:pPr>
          </w:p>
        </w:tc>
        <w:tc>
          <w:tcPr>
            <w:tcW w:w="1559" w:type="dxa"/>
            <w:shd w:val="clear" w:color="auto" w:fill="auto"/>
          </w:tcPr>
          <w:p w14:paraId="14AD02EA" w14:textId="77777777" w:rsidR="006C272D" w:rsidRPr="00B91010" w:rsidRDefault="006C272D" w:rsidP="006C272D">
            <w:pPr>
              <w:pStyle w:val="Style-1"/>
              <w:spacing w:after="200" w:line="276" w:lineRule="auto"/>
              <w:contextualSpacing/>
              <w:rPr>
                <w:rFonts w:ascii="Arial" w:eastAsia="Verdana" w:hAnsi="Arial" w:cs="Arial"/>
                <w:b/>
                <w:sz w:val="22"/>
                <w:szCs w:val="22"/>
              </w:rPr>
            </w:pPr>
          </w:p>
        </w:tc>
      </w:tr>
      <w:tr w:rsidR="006C272D" w:rsidRPr="00B91010" w14:paraId="75E5ECD2" w14:textId="77777777" w:rsidTr="006C272D">
        <w:trPr>
          <w:trHeight w:val="712"/>
        </w:trPr>
        <w:tc>
          <w:tcPr>
            <w:tcW w:w="7797" w:type="dxa"/>
            <w:shd w:val="clear" w:color="auto" w:fill="auto"/>
          </w:tcPr>
          <w:p w14:paraId="09E48A10" w14:textId="77777777" w:rsidR="006C272D" w:rsidRPr="00B91010" w:rsidRDefault="006C272D" w:rsidP="006C272D">
            <w:pPr>
              <w:ind w:left="360"/>
              <w:jc w:val="both"/>
              <w:rPr>
                <w:rFonts w:ascii="Arial" w:hAnsi="Arial" w:cs="Arial"/>
                <w:sz w:val="22"/>
                <w:szCs w:val="22"/>
                <w:lang w:val="en-GB"/>
              </w:rPr>
            </w:pPr>
            <w:r w:rsidRPr="00B91010">
              <w:rPr>
                <w:rFonts w:ascii="Arial" w:hAnsi="Arial" w:cs="Arial"/>
                <w:sz w:val="22"/>
                <w:szCs w:val="22"/>
                <w:lang w:val="en-GB"/>
              </w:rPr>
              <w:t>Compare and contrast a large bowel obstruction and a small bowel obstruction.</w:t>
            </w:r>
          </w:p>
          <w:p w14:paraId="1F9142EF" w14:textId="77777777" w:rsidR="006C272D" w:rsidRPr="00B91010" w:rsidRDefault="006C272D" w:rsidP="006C272D">
            <w:pPr>
              <w:ind w:left="360"/>
              <w:jc w:val="both"/>
              <w:rPr>
                <w:rFonts w:ascii="Arial" w:hAnsi="Arial" w:cs="Arial"/>
                <w:sz w:val="22"/>
                <w:szCs w:val="22"/>
                <w:lang w:val="en-GB"/>
              </w:rPr>
            </w:pPr>
          </w:p>
        </w:tc>
        <w:tc>
          <w:tcPr>
            <w:tcW w:w="1559" w:type="dxa"/>
            <w:shd w:val="clear" w:color="auto" w:fill="auto"/>
          </w:tcPr>
          <w:p w14:paraId="22C18A5E" w14:textId="77777777" w:rsidR="006C272D" w:rsidRPr="00B91010" w:rsidRDefault="006C272D" w:rsidP="006C272D">
            <w:pPr>
              <w:pStyle w:val="Style-1"/>
              <w:spacing w:after="200" w:line="276" w:lineRule="auto"/>
              <w:contextualSpacing/>
              <w:rPr>
                <w:rFonts w:ascii="Arial" w:eastAsia="Verdana" w:hAnsi="Arial" w:cs="Arial"/>
                <w:b/>
                <w:sz w:val="22"/>
                <w:szCs w:val="22"/>
              </w:rPr>
            </w:pPr>
          </w:p>
        </w:tc>
      </w:tr>
      <w:tr w:rsidR="006C272D" w:rsidRPr="00B91010" w14:paraId="6D715628" w14:textId="77777777" w:rsidTr="006C272D">
        <w:trPr>
          <w:trHeight w:val="712"/>
        </w:trPr>
        <w:tc>
          <w:tcPr>
            <w:tcW w:w="7797" w:type="dxa"/>
            <w:shd w:val="clear" w:color="auto" w:fill="auto"/>
          </w:tcPr>
          <w:p w14:paraId="10BB28BB" w14:textId="77777777" w:rsidR="006C272D" w:rsidRPr="00B91010" w:rsidRDefault="006C272D" w:rsidP="006C272D">
            <w:pPr>
              <w:ind w:left="360"/>
              <w:jc w:val="both"/>
              <w:rPr>
                <w:rFonts w:ascii="Arial" w:hAnsi="Arial" w:cs="Arial"/>
                <w:sz w:val="22"/>
                <w:szCs w:val="22"/>
                <w:lang w:val="en-GB"/>
              </w:rPr>
            </w:pPr>
            <w:r w:rsidRPr="00B91010">
              <w:rPr>
                <w:rFonts w:ascii="Arial" w:hAnsi="Arial" w:cs="Arial"/>
                <w:sz w:val="22"/>
                <w:szCs w:val="22"/>
                <w:lang w:val="en-GB"/>
              </w:rPr>
              <w:t>Outline a plan of treatment in a patient with small bowel obstruction including a consideration of fluid and electrolyte therapy, antibiotic therapy, intestinal intubation and operative therapy.</w:t>
            </w:r>
          </w:p>
          <w:p w14:paraId="77164BE5" w14:textId="77777777" w:rsidR="006C272D" w:rsidRPr="00B91010" w:rsidRDefault="006C272D" w:rsidP="006C272D">
            <w:pPr>
              <w:ind w:left="360"/>
              <w:jc w:val="both"/>
              <w:rPr>
                <w:rFonts w:ascii="Arial" w:hAnsi="Arial" w:cs="Arial"/>
                <w:sz w:val="22"/>
                <w:szCs w:val="22"/>
                <w:lang w:val="en-GB"/>
              </w:rPr>
            </w:pPr>
          </w:p>
        </w:tc>
        <w:tc>
          <w:tcPr>
            <w:tcW w:w="1559" w:type="dxa"/>
            <w:shd w:val="clear" w:color="auto" w:fill="auto"/>
          </w:tcPr>
          <w:p w14:paraId="2D6A98B6" w14:textId="77777777" w:rsidR="006C272D" w:rsidRPr="00B91010" w:rsidRDefault="006C272D" w:rsidP="006C272D">
            <w:pPr>
              <w:pStyle w:val="Style-1"/>
              <w:spacing w:after="200" w:line="276" w:lineRule="auto"/>
              <w:contextualSpacing/>
              <w:rPr>
                <w:rFonts w:ascii="Arial" w:eastAsia="Verdana" w:hAnsi="Arial" w:cs="Arial"/>
                <w:b/>
                <w:sz w:val="22"/>
                <w:szCs w:val="22"/>
              </w:rPr>
            </w:pPr>
          </w:p>
        </w:tc>
      </w:tr>
    </w:tbl>
    <w:p w14:paraId="300326C8" w14:textId="77777777" w:rsidR="00E4008B" w:rsidRPr="00B91010" w:rsidRDefault="00E4008B">
      <w:pPr>
        <w:jc w:val="both"/>
        <w:rPr>
          <w:rFonts w:ascii="Arial" w:hAnsi="Arial" w:cs="Arial"/>
          <w:b/>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6C272D" w:rsidRPr="00B91010" w14:paraId="266AA979" w14:textId="77777777" w:rsidTr="00473B62">
        <w:tc>
          <w:tcPr>
            <w:tcW w:w="9356" w:type="dxa"/>
            <w:gridSpan w:val="2"/>
            <w:shd w:val="clear" w:color="auto" w:fill="F2F2F2"/>
          </w:tcPr>
          <w:p w14:paraId="03F39004" w14:textId="77777777" w:rsidR="006C272D" w:rsidRPr="00B91010" w:rsidRDefault="006C272D" w:rsidP="006C272D">
            <w:pPr>
              <w:jc w:val="center"/>
              <w:rPr>
                <w:rFonts w:ascii="Arial" w:hAnsi="Arial" w:cs="Arial"/>
                <w:b/>
                <w:sz w:val="22"/>
                <w:szCs w:val="22"/>
                <w:lang w:val="en-GB"/>
              </w:rPr>
            </w:pPr>
          </w:p>
          <w:p w14:paraId="31E89643" w14:textId="77777777" w:rsidR="006C272D" w:rsidRPr="00BD7A53" w:rsidRDefault="006C272D" w:rsidP="006C272D">
            <w:pPr>
              <w:jc w:val="center"/>
              <w:rPr>
                <w:rFonts w:ascii="Arial" w:hAnsi="Arial" w:cs="Arial"/>
                <w:szCs w:val="24"/>
                <w:lang w:val="en-GB"/>
              </w:rPr>
            </w:pPr>
            <w:r w:rsidRPr="00BD7A53">
              <w:rPr>
                <w:rFonts w:ascii="Arial" w:hAnsi="Arial" w:cs="Arial"/>
                <w:b/>
                <w:szCs w:val="24"/>
                <w:lang w:val="en-GB"/>
              </w:rPr>
              <w:t>MALABSORPTION</w:t>
            </w:r>
            <w:r w:rsidR="00F94001" w:rsidRPr="00BD7A53">
              <w:rPr>
                <w:rFonts w:ascii="Arial" w:hAnsi="Arial" w:cs="Arial"/>
                <w:b/>
                <w:szCs w:val="24"/>
                <w:lang w:val="en-GB"/>
              </w:rPr>
              <w:t xml:space="preserve"> &amp; COELIAC DISEASE</w:t>
            </w:r>
          </w:p>
          <w:p w14:paraId="42D953A5" w14:textId="77777777" w:rsidR="006C272D" w:rsidRPr="00B91010" w:rsidRDefault="006C272D" w:rsidP="006C272D">
            <w:pPr>
              <w:jc w:val="center"/>
              <w:rPr>
                <w:rFonts w:ascii="Arial" w:eastAsia="Verdana" w:hAnsi="Arial" w:cs="Arial"/>
                <w:b/>
                <w:sz w:val="22"/>
                <w:szCs w:val="22"/>
              </w:rPr>
            </w:pPr>
          </w:p>
        </w:tc>
      </w:tr>
      <w:tr w:rsidR="006C272D" w:rsidRPr="00B91010" w14:paraId="512AC2AB" w14:textId="77777777" w:rsidTr="006C272D">
        <w:trPr>
          <w:trHeight w:val="712"/>
        </w:trPr>
        <w:tc>
          <w:tcPr>
            <w:tcW w:w="7797" w:type="dxa"/>
            <w:shd w:val="clear" w:color="auto" w:fill="auto"/>
          </w:tcPr>
          <w:p w14:paraId="64F45A33" w14:textId="77777777" w:rsidR="006C272D" w:rsidRPr="00B91010" w:rsidRDefault="006C272D" w:rsidP="006C272D">
            <w:pPr>
              <w:widowControl/>
              <w:spacing w:before="100" w:beforeAutospacing="1" w:after="100" w:afterAutospacing="1" w:line="360" w:lineRule="auto"/>
              <w:jc w:val="both"/>
              <w:rPr>
                <w:rFonts w:ascii="Arial" w:eastAsia="Verdana" w:hAnsi="Arial" w:cs="Arial"/>
                <w:sz w:val="22"/>
                <w:szCs w:val="22"/>
              </w:rPr>
            </w:pPr>
            <w:r w:rsidRPr="00B91010">
              <w:rPr>
                <w:rFonts w:ascii="Arial" w:hAnsi="Arial" w:cs="Arial"/>
                <w:sz w:val="22"/>
                <w:szCs w:val="22"/>
              </w:rPr>
              <w:t xml:space="preserve">Describe the clinical presentation of malabsorption and outline appropriate investigations. </w:t>
            </w:r>
            <w:r w:rsidR="00314D72" w:rsidRPr="00B91010">
              <w:rPr>
                <w:rFonts w:ascii="Arial" w:hAnsi="Arial" w:cs="Arial"/>
                <w:sz w:val="22"/>
                <w:szCs w:val="22"/>
              </w:rPr>
              <w:t>List causes of malabsorption, in addition to coeliac disease.</w:t>
            </w:r>
          </w:p>
        </w:tc>
        <w:tc>
          <w:tcPr>
            <w:tcW w:w="1559" w:type="dxa"/>
            <w:shd w:val="clear" w:color="auto" w:fill="auto"/>
          </w:tcPr>
          <w:p w14:paraId="0D354F2A" w14:textId="77777777" w:rsidR="006C272D" w:rsidRPr="00B91010" w:rsidRDefault="006C272D" w:rsidP="006C272D">
            <w:pPr>
              <w:pStyle w:val="Style-1"/>
              <w:spacing w:after="200" w:line="276" w:lineRule="auto"/>
              <w:contextualSpacing/>
              <w:rPr>
                <w:rFonts w:ascii="Arial" w:eastAsia="Verdana" w:hAnsi="Arial" w:cs="Arial"/>
                <w:b/>
                <w:sz w:val="22"/>
                <w:szCs w:val="22"/>
              </w:rPr>
            </w:pPr>
          </w:p>
        </w:tc>
      </w:tr>
      <w:tr w:rsidR="006C272D" w:rsidRPr="00B91010" w14:paraId="21330E73" w14:textId="77777777" w:rsidTr="006C272D">
        <w:trPr>
          <w:trHeight w:val="712"/>
        </w:trPr>
        <w:tc>
          <w:tcPr>
            <w:tcW w:w="7797" w:type="dxa"/>
            <w:shd w:val="clear" w:color="auto" w:fill="auto"/>
          </w:tcPr>
          <w:p w14:paraId="707AEDBD" w14:textId="77777777" w:rsidR="006C272D" w:rsidRPr="00B91010" w:rsidRDefault="006C272D" w:rsidP="006C272D">
            <w:pPr>
              <w:jc w:val="both"/>
              <w:rPr>
                <w:rFonts w:ascii="Arial" w:hAnsi="Arial" w:cs="Arial"/>
                <w:sz w:val="22"/>
                <w:szCs w:val="22"/>
              </w:rPr>
            </w:pPr>
            <w:r w:rsidRPr="00B91010">
              <w:rPr>
                <w:rFonts w:ascii="Arial" w:hAnsi="Arial" w:cs="Arial"/>
                <w:sz w:val="22"/>
                <w:szCs w:val="22"/>
              </w:rPr>
              <w:t>Outline the pathology of malabsorption of key nutrients and consequent presentation and management for each.</w:t>
            </w:r>
          </w:p>
          <w:p w14:paraId="36FF60C6" w14:textId="77777777" w:rsidR="006C272D" w:rsidRPr="00B91010" w:rsidRDefault="006C272D" w:rsidP="006C272D">
            <w:pPr>
              <w:rPr>
                <w:rFonts w:ascii="Arial" w:hAnsi="Arial" w:cs="Arial"/>
                <w:sz w:val="22"/>
                <w:szCs w:val="22"/>
              </w:rPr>
            </w:pPr>
          </w:p>
        </w:tc>
        <w:tc>
          <w:tcPr>
            <w:tcW w:w="1559" w:type="dxa"/>
            <w:shd w:val="clear" w:color="auto" w:fill="auto"/>
          </w:tcPr>
          <w:p w14:paraId="7E30622B" w14:textId="77777777" w:rsidR="006C272D" w:rsidRPr="00B91010" w:rsidRDefault="006C272D" w:rsidP="006C272D">
            <w:pPr>
              <w:pStyle w:val="Style-1"/>
              <w:spacing w:after="200" w:line="276" w:lineRule="auto"/>
              <w:contextualSpacing/>
              <w:rPr>
                <w:rFonts w:ascii="Arial" w:eastAsia="Verdana" w:hAnsi="Arial" w:cs="Arial"/>
                <w:b/>
                <w:sz w:val="22"/>
                <w:szCs w:val="22"/>
              </w:rPr>
            </w:pPr>
          </w:p>
        </w:tc>
      </w:tr>
      <w:tr w:rsidR="00675A8F" w:rsidRPr="00B91010" w14:paraId="504E1999" w14:textId="77777777" w:rsidTr="006C272D">
        <w:trPr>
          <w:trHeight w:val="712"/>
        </w:trPr>
        <w:tc>
          <w:tcPr>
            <w:tcW w:w="7797" w:type="dxa"/>
            <w:shd w:val="clear" w:color="auto" w:fill="auto"/>
          </w:tcPr>
          <w:p w14:paraId="3EBE0AF3" w14:textId="77777777" w:rsidR="00675A8F" w:rsidRPr="00B91010" w:rsidRDefault="00265F67" w:rsidP="00265F67">
            <w:pPr>
              <w:jc w:val="both"/>
              <w:rPr>
                <w:rFonts w:ascii="Arial" w:hAnsi="Arial" w:cs="Arial"/>
                <w:sz w:val="22"/>
                <w:szCs w:val="22"/>
              </w:rPr>
            </w:pPr>
            <w:r w:rsidRPr="00B91010">
              <w:rPr>
                <w:rFonts w:ascii="Arial" w:hAnsi="Arial" w:cs="Arial"/>
                <w:sz w:val="22"/>
                <w:szCs w:val="22"/>
              </w:rPr>
              <w:t>Describe the pathology underlying c</w:t>
            </w:r>
            <w:r w:rsidR="007D7F42" w:rsidRPr="00B91010">
              <w:rPr>
                <w:rFonts w:ascii="Arial" w:hAnsi="Arial" w:cs="Arial"/>
                <w:sz w:val="22"/>
                <w:szCs w:val="22"/>
              </w:rPr>
              <w:t>oeliac disease and l</w:t>
            </w:r>
            <w:r w:rsidR="00675A8F" w:rsidRPr="00B91010">
              <w:rPr>
                <w:rFonts w:ascii="Arial" w:hAnsi="Arial" w:cs="Arial"/>
                <w:sz w:val="22"/>
                <w:szCs w:val="22"/>
              </w:rPr>
              <w:t xml:space="preserve">ist </w:t>
            </w:r>
            <w:r w:rsidR="007D7F42" w:rsidRPr="00B91010">
              <w:rPr>
                <w:rFonts w:ascii="Arial" w:hAnsi="Arial" w:cs="Arial"/>
                <w:sz w:val="22"/>
                <w:szCs w:val="22"/>
              </w:rPr>
              <w:t xml:space="preserve">clinical </w:t>
            </w:r>
            <w:r w:rsidR="00675A8F" w:rsidRPr="00B91010">
              <w:rPr>
                <w:rFonts w:ascii="Arial" w:hAnsi="Arial" w:cs="Arial"/>
                <w:sz w:val="22"/>
                <w:szCs w:val="22"/>
              </w:rPr>
              <w:t>conditions that may be ass</w:t>
            </w:r>
            <w:r w:rsidR="007D7F42" w:rsidRPr="00B91010">
              <w:rPr>
                <w:rFonts w:ascii="Arial" w:hAnsi="Arial" w:cs="Arial"/>
                <w:sz w:val="22"/>
                <w:szCs w:val="22"/>
              </w:rPr>
              <w:t xml:space="preserve">ociated with it. </w:t>
            </w:r>
            <w:r w:rsidRPr="00B91010">
              <w:rPr>
                <w:rFonts w:ascii="Arial" w:hAnsi="Arial" w:cs="Arial"/>
                <w:sz w:val="22"/>
                <w:szCs w:val="22"/>
              </w:rPr>
              <w:t>Outline the investigations undertaken to diagnose coeliac disease.</w:t>
            </w:r>
            <w:r w:rsidR="00675A8F" w:rsidRPr="00B91010">
              <w:rPr>
                <w:rFonts w:ascii="Arial" w:hAnsi="Arial" w:cs="Arial"/>
                <w:sz w:val="22"/>
                <w:szCs w:val="22"/>
              </w:rPr>
              <w:t xml:space="preserve"> </w:t>
            </w:r>
          </w:p>
        </w:tc>
        <w:tc>
          <w:tcPr>
            <w:tcW w:w="1559" w:type="dxa"/>
            <w:shd w:val="clear" w:color="auto" w:fill="auto"/>
          </w:tcPr>
          <w:p w14:paraId="1BB6D675" w14:textId="77777777" w:rsidR="00675A8F" w:rsidRPr="00B91010" w:rsidRDefault="00675A8F" w:rsidP="006C272D">
            <w:pPr>
              <w:pStyle w:val="Style-1"/>
              <w:spacing w:after="200" w:line="276" w:lineRule="auto"/>
              <w:contextualSpacing/>
              <w:rPr>
                <w:rFonts w:ascii="Arial" w:eastAsia="Verdana" w:hAnsi="Arial" w:cs="Arial"/>
                <w:b/>
                <w:sz w:val="22"/>
                <w:szCs w:val="22"/>
              </w:rPr>
            </w:pPr>
          </w:p>
        </w:tc>
      </w:tr>
    </w:tbl>
    <w:p w14:paraId="5F38ED47" w14:textId="77777777" w:rsidR="00E4008B" w:rsidRPr="00B91010" w:rsidRDefault="00E4008B">
      <w:pPr>
        <w:jc w:val="both"/>
        <w:rPr>
          <w:rFonts w:ascii="Arial" w:hAnsi="Arial" w:cs="Arial"/>
          <w:b/>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6C272D" w:rsidRPr="00B91010" w14:paraId="754D00E4" w14:textId="77777777" w:rsidTr="00473B62">
        <w:tc>
          <w:tcPr>
            <w:tcW w:w="9356" w:type="dxa"/>
            <w:gridSpan w:val="2"/>
            <w:shd w:val="clear" w:color="auto" w:fill="F2F2F2"/>
          </w:tcPr>
          <w:p w14:paraId="25F3AFCF" w14:textId="77777777" w:rsidR="006C272D" w:rsidRPr="00B91010" w:rsidRDefault="006C272D" w:rsidP="006C272D">
            <w:pPr>
              <w:jc w:val="center"/>
              <w:rPr>
                <w:rFonts w:ascii="Arial" w:hAnsi="Arial" w:cs="Arial"/>
                <w:b/>
                <w:sz w:val="22"/>
                <w:szCs w:val="22"/>
                <w:lang w:val="en-GB"/>
              </w:rPr>
            </w:pPr>
          </w:p>
          <w:p w14:paraId="10AC6B13" w14:textId="77777777" w:rsidR="006C272D" w:rsidRPr="00BD7A53" w:rsidRDefault="006C272D" w:rsidP="006C272D">
            <w:pPr>
              <w:jc w:val="center"/>
              <w:rPr>
                <w:rFonts w:ascii="Arial" w:hAnsi="Arial" w:cs="Arial"/>
                <w:b/>
                <w:szCs w:val="24"/>
                <w:lang w:val="en-GB"/>
              </w:rPr>
            </w:pPr>
            <w:r w:rsidRPr="00BD7A53">
              <w:rPr>
                <w:rFonts w:ascii="Arial" w:hAnsi="Arial" w:cs="Arial"/>
                <w:b/>
                <w:szCs w:val="24"/>
                <w:lang w:val="en-GB"/>
              </w:rPr>
              <w:t>IRRITABLE BOWEL SYNDROME</w:t>
            </w:r>
          </w:p>
          <w:p w14:paraId="41946755" w14:textId="77777777" w:rsidR="006C272D" w:rsidRPr="00B91010" w:rsidRDefault="006C272D" w:rsidP="006C272D">
            <w:pPr>
              <w:jc w:val="center"/>
              <w:rPr>
                <w:rFonts w:ascii="Arial" w:eastAsia="Verdana" w:hAnsi="Arial" w:cs="Arial"/>
                <w:b/>
                <w:sz w:val="22"/>
                <w:szCs w:val="22"/>
              </w:rPr>
            </w:pPr>
          </w:p>
        </w:tc>
      </w:tr>
      <w:tr w:rsidR="006C272D" w:rsidRPr="00B91010" w14:paraId="306971D6" w14:textId="77777777" w:rsidTr="001B1AC4">
        <w:trPr>
          <w:trHeight w:val="469"/>
        </w:trPr>
        <w:tc>
          <w:tcPr>
            <w:tcW w:w="7797" w:type="dxa"/>
            <w:shd w:val="clear" w:color="auto" w:fill="auto"/>
          </w:tcPr>
          <w:p w14:paraId="262822F1" w14:textId="77777777" w:rsidR="006C272D" w:rsidRPr="00B91010" w:rsidRDefault="006C272D" w:rsidP="006C272D">
            <w:pPr>
              <w:widowControl/>
              <w:spacing w:before="100" w:beforeAutospacing="1" w:after="100" w:afterAutospacing="1" w:line="360" w:lineRule="auto"/>
              <w:jc w:val="both"/>
              <w:rPr>
                <w:rFonts w:ascii="Arial" w:eastAsia="Verdana" w:hAnsi="Arial" w:cs="Arial"/>
                <w:sz w:val="22"/>
                <w:szCs w:val="22"/>
              </w:rPr>
            </w:pPr>
            <w:r w:rsidRPr="00B91010">
              <w:rPr>
                <w:rFonts w:ascii="Arial" w:hAnsi="Arial" w:cs="Arial"/>
                <w:sz w:val="22"/>
                <w:szCs w:val="22"/>
              </w:rPr>
              <w:t xml:space="preserve">Describe symptoms that may suggest a diagnosis of IBS. </w:t>
            </w:r>
          </w:p>
        </w:tc>
        <w:tc>
          <w:tcPr>
            <w:tcW w:w="1559" w:type="dxa"/>
            <w:shd w:val="clear" w:color="auto" w:fill="auto"/>
          </w:tcPr>
          <w:p w14:paraId="6CD1319E" w14:textId="77777777" w:rsidR="006C272D" w:rsidRPr="00B91010" w:rsidRDefault="006C272D" w:rsidP="006C272D">
            <w:pPr>
              <w:pStyle w:val="Style-1"/>
              <w:spacing w:after="200" w:line="276" w:lineRule="auto"/>
              <w:contextualSpacing/>
              <w:rPr>
                <w:rFonts w:ascii="Arial" w:eastAsia="Verdana" w:hAnsi="Arial" w:cs="Arial"/>
                <w:b/>
                <w:sz w:val="22"/>
                <w:szCs w:val="22"/>
              </w:rPr>
            </w:pPr>
          </w:p>
        </w:tc>
      </w:tr>
      <w:tr w:rsidR="006C272D" w:rsidRPr="00B91010" w14:paraId="4F9F1CAA" w14:textId="77777777" w:rsidTr="0059720F">
        <w:trPr>
          <w:trHeight w:val="317"/>
        </w:trPr>
        <w:tc>
          <w:tcPr>
            <w:tcW w:w="7797" w:type="dxa"/>
            <w:shd w:val="clear" w:color="auto" w:fill="auto"/>
          </w:tcPr>
          <w:p w14:paraId="5840E6E6" w14:textId="77777777" w:rsidR="006C272D" w:rsidRPr="00B91010" w:rsidRDefault="006C272D" w:rsidP="006C272D">
            <w:pPr>
              <w:widowControl/>
              <w:spacing w:before="100" w:beforeAutospacing="1" w:after="100" w:afterAutospacing="1" w:line="360" w:lineRule="auto"/>
              <w:jc w:val="both"/>
              <w:rPr>
                <w:rFonts w:ascii="Arial" w:eastAsia="Verdana" w:hAnsi="Arial" w:cs="Arial"/>
                <w:sz w:val="22"/>
                <w:szCs w:val="22"/>
              </w:rPr>
            </w:pPr>
            <w:r w:rsidRPr="00B91010">
              <w:rPr>
                <w:rFonts w:ascii="Arial" w:hAnsi="Arial" w:cs="Arial"/>
                <w:sz w:val="22"/>
                <w:szCs w:val="22"/>
              </w:rPr>
              <w:t xml:space="preserve">Outline current theories regarding the pathophysiology of IBS. </w:t>
            </w:r>
          </w:p>
        </w:tc>
        <w:tc>
          <w:tcPr>
            <w:tcW w:w="1559" w:type="dxa"/>
            <w:shd w:val="clear" w:color="auto" w:fill="auto"/>
          </w:tcPr>
          <w:p w14:paraId="4CE6DC52" w14:textId="77777777" w:rsidR="006C272D" w:rsidRPr="00B91010" w:rsidRDefault="006C272D" w:rsidP="006C272D">
            <w:pPr>
              <w:pStyle w:val="Style-1"/>
              <w:spacing w:after="200" w:line="276" w:lineRule="auto"/>
              <w:contextualSpacing/>
              <w:rPr>
                <w:rFonts w:ascii="Arial" w:eastAsia="Verdana" w:hAnsi="Arial" w:cs="Arial"/>
                <w:b/>
                <w:sz w:val="22"/>
                <w:szCs w:val="22"/>
              </w:rPr>
            </w:pPr>
          </w:p>
        </w:tc>
      </w:tr>
      <w:tr w:rsidR="006C272D" w:rsidRPr="00B91010" w14:paraId="540FD506" w14:textId="77777777" w:rsidTr="001B1AC4">
        <w:trPr>
          <w:trHeight w:val="387"/>
        </w:trPr>
        <w:tc>
          <w:tcPr>
            <w:tcW w:w="7797" w:type="dxa"/>
            <w:shd w:val="clear" w:color="auto" w:fill="auto"/>
          </w:tcPr>
          <w:p w14:paraId="261B8EA9" w14:textId="77777777" w:rsidR="006C272D" w:rsidRPr="00B91010" w:rsidRDefault="006C272D" w:rsidP="006C272D">
            <w:pPr>
              <w:widowControl/>
              <w:spacing w:before="100" w:beforeAutospacing="1" w:after="100" w:afterAutospacing="1" w:line="360" w:lineRule="auto"/>
              <w:jc w:val="both"/>
              <w:rPr>
                <w:rFonts w:ascii="Arial" w:hAnsi="Arial" w:cs="Arial"/>
                <w:sz w:val="22"/>
                <w:szCs w:val="22"/>
              </w:rPr>
            </w:pPr>
            <w:r w:rsidRPr="00B91010">
              <w:rPr>
                <w:rFonts w:ascii="Arial" w:hAnsi="Arial" w:cs="Arial"/>
                <w:sz w:val="22"/>
                <w:szCs w:val="22"/>
              </w:rPr>
              <w:t xml:space="preserve">Discuss possible investigations and outline therapeutic approaches. </w:t>
            </w:r>
          </w:p>
        </w:tc>
        <w:tc>
          <w:tcPr>
            <w:tcW w:w="1559" w:type="dxa"/>
            <w:shd w:val="clear" w:color="auto" w:fill="auto"/>
          </w:tcPr>
          <w:p w14:paraId="0A3CA843" w14:textId="77777777" w:rsidR="006C272D" w:rsidRPr="00B91010" w:rsidRDefault="006C272D" w:rsidP="006C272D">
            <w:pPr>
              <w:pStyle w:val="Style-1"/>
              <w:spacing w:after="200" w:line="276" w:lineRule="auto"/>
              <w:contextualSpacing/>
              <w:rPr>
                <w:rFonts w:ascii="Arial" w:eastAsia="Verdana" w:hAnsi="Arial" w:cs="Arial"/>
                <w:b/>
                <w:sz w:val="22"/>
                <w:szCs w:val="22"/>
              </w:rPr>
            </w:pPr>
          </w:p>
        </w:tc>
      </w:tr>
    </w:tbl>
    <w:p w14:paraId="7E6C3A57" w14:textId="77777777" w:rsidR="00B50524" w:rsidRPr="00B91010" w:rsidRDefault="00B50524" w:rsidP="00B50524">
      <w:pPr>
        <w:jc w:val="both"/>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6C272D" w:rsidRPr="00B91010" w14:paraId="3360A180" w14:textId="77777777" w:rsidTr="00473B62">
        <w:tc>
          <w:tcPr>
            <w:tcW w:w="9356" w:type="dxa"/>
            <w:gridSpan w:val="2"/>
            <w:shd w:val="clear" w:color="auto" w:fill="F2F2F2"/>
          </w:tcPr>
          <w:p w14:paraId="190722C7" w14:textId="77777777" w:rsidR="006C272D" w:rsidRPr="00B91010" w:rsidRDefault="006C272D" w:rsidP="006C272D">
            <w:pPr>
              <w:jc w:val="center"/>
              <w:rPr>
                <w:rFonts w:ascii="Arial" w:hAnsi="Arial" w:cs="Arial"/>
                <w:b/>
                <w:sz w:val="22"/>
                <w:szCs w:val="22"/>
                <w:lang w:val="en-GB"/>
              </w:rPr>
            </w:pPr>
          </w:p>
          <w:p w14:paraId="41CDF9D8" w14:textId="77777777" w:rsidR="006C272D" w:rsidRPr="00BD7A53" w:rsidRDefault="006C272D" w:rsidP="006C272D">
            <w:pPr>
              <w:jc w:val="center"/>
              <w:rPr>
                <w:rFonts w:ascii="Arial" w:hAnsi="Arial" w:cs="Arial"/>
                <w:szCs w:val="24"/>
                <w:lang w:val="en-GB"/>
              </w:rPr>
            </w:pPr>
            <w:r w:rsidRPr="00BD7A53">
              <w:rPr>
                <w:rFonts w:ascii="Arial" w:hAnsi="Arial" w:cs="Arial"/>
                <w:b/>
                <w:szCs w:val="24"/>
                <w:lang w:val="en-GB"/>
              </w:rPr>
              <w:t>INFLAMMATORY BOWEL DISEASE</w:t>
            </w:r>
          </w:p>
          <w:p w14:paraId="15F6AD3C" w14:textId="77777777" w:rsidR="006C272D" w:rsidRPr="00B91010" w:rsidRDefault="006C272D" w:rsidP="006C272D">
            <w:pPr>
              <w:jc w:val="center"/>
              <w:rPr>
                <w:rFonts w:ascii="Arial" w:eastAsia="Verdana" w:hAnsi="Arial" w:cs="Arial"/>
                <w:b/>
                <w:sz w:val="22"/>
                <w:szCs w:val="22"/>
              </w:rPr>
            </w:pPr>
          </w:p>
        </w:tc>
      </w:tr>
      <w:tr w:rsidR="006C272D" w:rsidRPr="00B91010" w14:paraId="0131BDD4" w14:textId="77777777" w:rsidTr="006C272D">
        <w:trPr>
          <w:trHeight w:val="712"/>
        </w:trPr>
        <w:tc>
          <w:tcPr>
            <w:tcW w:w="7797" w:type="dxa"/>
            <w:shd w:val="clear" w:color="auto" w:fill="auto"/>
          </w:tcPr>
          <w:p w14:paraId="1D208903" w14:textId="77777777" w:rsidR="006C272D" w:rsidRPr="00B91010" w:rsidRDefault="006C272D" w:rsidP="006C272D">
            <w:pPr>
              <w:widowControl/>
              <w:spacing w:before="100" w:beforeAutospacing="1" w:after="100" w:afterAutospacing="1" w:line="360" w:lineRule="auto"/>
              <w:jc w:val="both"/>
              <w:rPr>
                <w:rFonts w:ascii="Arial" w:eastAsia="Verdana" w:hAnsi="Arial" w:cs="Arial"/>
                <w:sz w:val="22"/>
                <w:szCs w:val="22"/>
              </w:rPr>
            </w:pPr>
            <w:r w:rsidRPr="00B91010">
              <w:rPr>
                <w:rFonts w:ascii="Arial" w:hAnsi="Arial" w:cs="Arial"/>
                <w:sz w:val="22"/>
                <w:szCs w:val="22"/>
              </w:rPr>
              <w:t xml:space="preserve">Describe the morphology and pathological consequences of Crohn's disease and ulcerative colitis. Describe common presenting symptoms. </w:t>
            </w:r>
          </w:p>
        </w:tc>
        <w:tc>
          <w:tcPr>
            <w:tcW w:w="1559" w:type="dxa"/>
            <w:shd w:val="clear" w:color="auto" w:fill="auto"/>
          </w:tcPr>
          <w:p w14:paraId="043505F2" w14:textId="77777777" w:rsidR="006C272D" w:rsidRPr="00B91010" w:rsidRDefault="006C272D" w:rsidP="006C272D">
            <w:pPr>
              <w:pStyle w:val="Style-1"/>
              <w:spacing w:after="200" w:line="276" w:lineRule="auto"/>
              <w:contextualSpacing/>
              <w:rPr>
                <w:rFonts w:ascii="Arial" w:eastAsia="Verdana" w:hAnsi="Arial" w:cs="Arial"/>
                <w:b/>
                <w:sz w:val="22"/>
                <w:szCs w:val="22"/>
              </w:rPr>
            </w:pPr>
          </w:p>
        </w:tc>
      </w:tr>
      <w:tr w:rsidR="006C272D" w:rsidRPr="00B91010" w14:paraId="4A182480" w14:textId="77777777" w:rsidTr="006C272D">
        <w:trPr>
          <w:trHeight w:val="521"/>
        </w:trPr>
        <w:tc>
          <w:tcPr>
            <w:tcW w:w="7797" w:type="dxa"/>
            <w:shd w:val="clear" w:color="auto" w:fill="auto"/>
          </w:tcPr>
          <w:p w14:paraId="6C4C283C" w14:textId="77777777" w:rsidR="006C272D" w:rsidRPr="00B91010" w:rsidRDefault="006C272D" w:rsidP="006C272D">
            <w:pPr>
              <w:widowControl/>
              <w:spacing w:before="100" w:beforeAutospacing="1" w:after="100" w:afterAutospacing="1" w:line="360" w:lineRule="auto"/>
              <w:jc w:val="both"/>
              <w:rPr>
                <w:rFonts w:ascii="Arial" w:eastAsia="Verdana" w:hAnsi="Arial" w:cs="Arial"/>
                <w:sz w:val="22"/>
                <w:szCs w:val="22"/>
              </w:rPr>
            </w:pPr>
            <w:r w:rsidRPr="00B91010">
              <w:rPr>
                <w:rFonts w:ascii="Arial" w:hAnsi="Arial" w:cs="Arial"/>
                <w:sz w:val="22"/>
                <w:szCs w:val="22"/>
              </w:rPr>
              <w:lastRenderedPageBreak/>
              <w:t xml:space="preserve">Discuss the investigation of a patient with suspected inflammatory bowel disease. </w:t>
            </w:r>
          </w:p>
        </w:tc>
        <w:tc>
          <w:tcPr>
            <w:tcW w:w="1559" w:type="dxa"/>
            <w:shd w:val="clear" w:color="auto" w:fill="auto"/>
          </w:tcPr>
          <w:p w14:paraId="40B064CF" w14:textId="77777777" w:rsidR="006C272D" w:rsidRPr="00B91010" w:rsidRDefault="006C272D" w:rsidP="006C272D">
            <w:pPr>
              <w:pStyle w:val="Style-1"/>
              <w:spacing w:after="200" w:line="276" w:lineRule="auto"/>
              <w:contextualSpacing/>
              <w:rPr>
                <w:rFonts w:ascii="Arial" w:eastAsia="Verdana" w:hAnsi="Arial" w:cs="Arial"/>
                <w:b/>
                <w:sz w:val="22"/>
                <w:szCs w:val="22"/>
              </w:rPr>
            </w:pPr>
          </w:p>
        </w:tc>
      </w:tr>
      <w:tr w:rsidR="006C272D" w:rsidRPr="00B91010" w14:paraId="39EF4376" w14:textId="77777777" w:rsidTr="006C272D">
        <w:trPr>
          <w:trHeight w:val="712"/>
        </w:trPr>
        <w:tc>
          <w:tcPr>
            <w:tcW w:w="7797" w:type="dxa"/>
            <w:shd w:val="clear" w:color="auto" w:fill="auto"/>
          </w:tcPr>
          <w:p w14:paraId="1B3D3165" w14:textId="77777777" w:rsidR="006C272D" w:rsidRPr="00B91010" w:rsidRDefault="006C272D" w:rsidP="006C272D">
            <w:pPr>
              <w:widowControl/>
              <w:spacing w:before="100" w:beforeAutospacing="1" w:after="100" w:afterAutospacing="1" w:line="360" w:lineRule="auto"/>
              <w:jc w:val="both"/>
              <w:rPr>
                <w:rFonts w:ascii="Arial" w:hAnsi="Arial" w:cs="Arial"/>
                <w:sz w:val="22"/>
                <w:szCs w:val="22"/>
              </w:rPr>
            </w:pPr>
            <w:r w:rsidRPr="00B91010">
              <w:rPr>
                <w:rFonts w:ascii="Arial" w:hAnsi="Arial" w:cs="Arial"/>
                <w:sz w:val="22"/>
                <w:szCs w:val="22"/>
              </w:rPr>
              <w:t>Describe the medical therapy available</w:t>
            </w:r>
            <w:r w:rsidR="00A90F83" w:rsidRPr="00B91010">
              <w:rPr>
                <w:rFonts w:ascii="Arial" w:hAnsi="Arial" w:cs="Arial"/>
                <w:sz w:val="22"/>
                <w:szCs w:val="22"/>
              </w:rPr>
              <w:t>, including the management of acute flares of colitis</w:t>
            </w:r>
            <w:r w:rsidR="00D24174" w:rsidRPr="00B91010">
              <w:rPr>
                <w:rFonts w:ascii="Arial" w:hAnsi="Arial" w:cs="Arial"/>
                <w:sz w:val="22"/>
                <w:szCs w:val="22"/>
              </w:rPr>
              <w:t xml:space="preserve"> and the use of immunosuppressives and biological treatments</w:t>
            </w:r>
            <w:r w:rsidRPr="00B91010">
              <w:rPr>
                <w:rFonts w:ascii="Arial" w:hAnsi="Arial" w:cs="Arial"/>
                <w:sz w:val="22"/>
                <w:szCs w:val="22"/>
              </w:rPr>
              <w:t xml:space="preserve">. Discuss complications of Crohn's disease and ulcerative colitis and indications for surgery. </w:t>
            </w:r>
          </w:p>
        </w:tc>
        <w:tc>
          <w:tcPr>
            <w:tcW w:w="1559" w:type="dxa"/>
            <w:shd w:val="clear" w:color="auto" w:fill="auto"/>
          </w:tcPr>
          <w:p w14:paraId="159CC2F1" w14:textId="77777777" w:rsidR="006C272D" w:rsidRPr="00B91010" w:rsidRDefault="006C272D" w:rsidP="006C272D">
            <w:pPr>
              <w:pStyle w:val="Style-1"/>
              <w:spacing w:after="200" w:line="276" w:lineRule="auto"/>
              <w:contextualSpacing/>
              <w:rPr>
                <w:rFonts w:ascii="Arial" w:eastAsia="Verdana" w:hAnsi="Arial" w:cs="Arial"/>
                <w:b/>
                <w:sz w:val="22"/>
                <w:szCs w:val="22"/>
              </w:rPr>
            </w:pPr>
          </w:p>
        </w:tc>
      </w:tr>
      <w:tr w:rsidR="006C272D" w:rsidRPr="00B91010" w14:paraId="48208642" w14:textId="77777777" w:rsidTr="006C272D">
        <w:trPr>
          <w:trHeight w:val="712"/>
        </w:trPr>
        <w:tc>
          <w:tcPr>
            <w:tcW w:w="7797" w:type="dxa"/>
            <w:shd w:val="clear" w:color="auto" w:fill="auto"/>
          </w:tcPr>
          <w:p w14:paraId="2AFBCA47" w14:textId="77777777" w:rsidR="006C272D" w:rsidRPr="00B91010" w:rsidRDefault="006C272D" w:rsidP="006C272D">
            <w:pPr>
              <w:widowControl/>
              <w:spacing w:before="100" w:beforeAutospacing="1" w:after="100" w:afterAutospacing="1" w:line="360" w:lineRule="auto"/>
              <w:jc w:val="both"/>
              <w:rPr>
                <w:rFonts w:ascii="Arial" w:hAnsi="Arial" w:cs="Arial"/>
                <w:sz w:val="22"/>
                <w:szCs w:val="22"/>
              </w:rPr>
            </w:pPr>
            <w:r w:rsidRPr="00B91010">
              <w:rPr>
                <w:rFonts w:ascii="Arial" w:hAnsi="Arial" w:cs="Arial"/>
                <w:sz w:val="22"/>
                <w:szCs w:val="22"/>
              </w:rPr>
              <w:t xml:space="preserve">List the extra-colonic manifestations of inflammatory bowel disease and discuss the response to each to surgery. </w:t>
            </w:r>
          </w:p>
        </w:tc>
        <w:tc>
          <w:tcPr>
            <w:tcW w:w="1559" w:type="dxa"/>
            <w:shd w:val="clear" w:color="auto" w:fill="auto"/>
          </w:tcPr>
          <w:p w14:paraId="188BD96A" w14:textId="77777777" w:rsidR="006C272D" w:rsidRPr="00B91010" w:rsidRDefault="006C272D" w:rsidP="006C272D">
            <w:pPr>
              <w:pStyle w:val="Style-1"/>
              <w:spacing w:after="200" w:line="276" w:lineRule="auto"/>
              <w:contextualSpacing/>
              <w:rPr>
                <w:rFonts w:ascii="Arial" w:eastAsia="Verdana" w:hAnsi="Arial" w:cs="Arial"/>
                <w:b/>
                <w:sz w:val="22"/>
                <w:szCs w:val="22"/>
              </w:rPr>
            </w:pPr>
          </w:p>
        </w:tc>
      </w:tr>
      <w:tr w:rsidR="006C272D" w:rsidRPr="00B91010" w14:paraId="409A3C54" w14:textId="77777777" w:rsidTr="006C272D">
        <w:trPr>
          <w:trHeight w:val="712"/>
        </w:trPr>
        <w:tc>
          <w:tcPr>
            <w:tcW w:w="7797" w:type="dxa"/>
            <w:shd w:val="clear" w:color="auto" w:fill="auto"/>
          </w:tcPr>
          <w:p w14:paraId="22CB6825" w14:textId="77777777" w:rsidR="006C272D" w:rsidRPr="00B91010" w:rsidRDefault="006C272D" w:rsidP="006C272D">
            <w:pPr>
              <w:jc w:val="both"/>
              <w:rPr>
                <w:rFonts w:ascii="Arial" w:hAnsi="Arial" w:cs="Arial"/>
                <w:sz w:val="22"/>
                <w:szCs w:val="22"/>
              </w:rPr>
            </w:pPr>
            <w:r w:rsidRPr="00B91010">
              <w:rPr>
                <w:rFonts w:ascii="Arial" w:hAnsi="Arial" w:cs="Arial"/>
                <w:sz w:val="22"/>
                <w:szCs w:val="22"/>
              </w:rPr>
              <w:t>Outline the risk of colonic malignancy in inflammatory bowel disease</w:t>
            </w:r>
          </w:p>
        </w:tc>
        <w:tc>
          <w:tcPr>
            <w:tcW w:w="1559" w:type="dxa"/>
            <w:shd w:val="clear" w:color="auto" w:fill="auto"/>
          </w:tcPr>
          <w:p w14:paraId="706728EF" w14:textId="77777777" w:rsidR="006C272D" w:rsidRPr="00B91010" w:rsidRDefault="006C272D" w:rsidP="006C272D">
            <w:pPr>
              <w:pStyle w:val="Style-1"/>
              <w:spacing w:after="200" w:line="276" w:lineRule="auto"/>
              <w:contextualSpacing/>
              <w:rPr>
                <w:rFonts w:ascii="Arial" w:eastAsia="Verdana" w:hAnsi="Arial" w:cs="Arial"/>
                <w:b/>
                <w:sz w:val="22"/>
                <w:szCs w:val="22"/>
              </w:rPr>
            </w:pPr>
          </w:p>
        </w:tc>
      </w:tr>
    </w:tbl>
    <w:p w14:paraId="4B5CE6E5" w14:textId="77777777" w:rsidR="00996AAF" w:rsidRPr="00B91010" w:rsidRDefault="00996AAF">
      <w:pPr>
        <w:jc w:val="both"/>
        <w:rPr>
          <w:rFonts w:ascii="Arial" w:hAnsi="Arial" w:cs="Arial"/>
          <w:sz w:val="22"/>
          <w:szCs w:val="22"/>
          <w:lang w:val="en-GB"/>
        </w:rPr>
      </w:pPr>
    </w:p>
    <w:p w14:paraId="4612CCF6" w14:textId="77777777" w:rsidR="00BC42B1" w:rsidRPr="00BD7A53" w:rsidRDefault="00BC42B1" w:rsidP="00E4008B">
      <w:pPr>
        <w:pBdr>
          <w:top w:val="single" w:sz="4" w:space="1" w:color="auto"/>
          <w:left w:val="single" w:sz="4" w:space="4" w:color="auto"/>
          <w:bottom w:val="single" w:sz="4" w:space="1" w:color="auto"/>
          <w:right w:val="single" w:sz="4" w:space="4" w:color="auto"/>
        </w:pBdr>
        <w:shd w:val="clear" w:color="auto" w:fill="BFBFBF"/>
        <w:jc w:val="center"/>
        <w:rPr>
          <w:rFonts w:ascii="Arial" w:hAnsi="Arial" w:cs="Arial"/>
          <w:sz w:val="28"/>
          <w:szCs w:val="28"/>
          <w:lang w:val="en-GB"/>
        </w:rPr>
      </w:pPr>
      <w:r w:rsidRPr="00BD7A53">
        <w:rPr>
          <w:rFonts w:ascii="Arial" w:hAnsi="Arial" w:cs="Arial"/>
          <w:b/>
          <w:sz w:val="28"/>
          <w:szCs w:val="28"/>
          <w:lang w:val="en-GB"/>
        </w:rPr>
        <w:t>COLON AND RECTUM</w:t>
      </w:r>
    </w:p>
    <w:p w14:paraId="5A4DD72D" w14:textId="77777777" w:rsidR="00BC42B1" w:rsidRPr="00B91010" w:rsidRDefault="00BC42B1">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6C272D" w:rsidRPr="00B91010" w14:paraId="024A6645" w14:textId="77777777" w:rsidTr="00473B62">
        <w:tc>
          <w:tcPr>
            <w:tcW w:w="9356" w:type="dxa"/>
            <w:gridSpan w:val="2"/>
            <w:shd w:val="clear" w:color="auto" w:fill="F2F2F2"/>
          </w:tcPr>
          <w:p w14:paraId="7744C312" w14:textId="77777777" w:rsidR="006C272D" w:rsidRPr="00B91010" w:rsidRDefault="006C272D" w:rsidP="006C272D">
            <w:pPr>
              <w:jc w:val="center"/>
              <w:rPr>
                <w:rFonts w:ascii="Arial" w:hAnsi="Arial" w:cs="Arial"/>
                <w:b/>
                <w:sz w:val="22"/>
                <w:szCs w:val="22"/>
                <w:lang w:val="en-GB"/>
              </w:rPr>
            </w:pPr>
          </w:p>
          <w:p w14:paraId="23FC6EB2" w14:textId="77777777" w:rsidR="006C272D" w:rsidRPr="00BD7A53" w:rsidRDefault="006C272D" w:rsidP="006C272D">
            <w:pPr>
              <w:jc w:val="center"/>
              <w:rPr>
                <w:rFonts w:ascii="Arial" w:hAnsi="Arial" w:cs="Arial"/>
                <w:b/>
                <w:szCs w:val="24"/>
                <w:lang w:val="en-GB"/>
              </w:rPr>
            </w:pPr>
            <w:r w:rsidRPr="00BD7A53">
              <w:rPr>
                <w:rFonts w:ascii="Arial" w:hAnsi="Arial" w:cs="Arial"/>
                <w:b/>
                <w:szCs w:val="24"/>
                <w:lang w:val="en-GB"/>
              </w:rPr>
              <w:t>DIVERTICULAR DISEASE</w:t>
            </w:r>
          </w:p>
          <w:p w14:paraId="262F5E89" w14:textId="77777777" w:rsidR="006C272D" w:rsidRPr="00B91010" w:rsidRDefault="006C272D" w:rsidP="006C272D">
            <w:pPr>
              <w:jc w:val="center"/>
              <w:rPr>
                <w:rFonts w:ascii="Arial" w:eastAsia="Verdana" w:hAnsi="Arial" w:cs="Arial"/>
                <w:b/>
                <w:sz w:val="22"/>
                <w:szCs w:val="22"/>
              </w:rPr>
            </w:pPr>
          </w:p>
        </w:tc>
      </w:tr>
      <w:tr w:rsidR="006C272D" w:rsidRPr="00B91010" w14:paraId="75806E7E" w14:textId="77777777" w:rsidTr="006C272D">
        <w:trPr>
          <w:trHeight w:val="712"/>
        </w:trPr>
        <w:tc>
          <w:tcPr>
            <w:tcW w:w="7797" w:type="dxa"/>
            <w:shd w:val="clear" w:color="auto" w:fill="auto"/>
          </w:tcPr>
          <w:p w14:paraId="7B4216E4" w14:textId="77777777" w:rsidR="006C272D" w:rsidRPr="00B91010" w:rsidRDefault="006C272D" w:rsidP="006C272D">
            <w:pPr>
              <w:rPr>
                <w:rFonts w:ascii="Arial" w:eastAsia="Verdana" w:hAnsi="Arial" w:cs="Arial"/>
                <w:sz w:val="22"/>
                <w:szCs w:val="22"/>
              </w:rPr>
            </w:pPr>
            <w:r w:rsidRPr="00B91010">
              <w:rPr>
                <w:rFonts w:ascii="Arial" w:hAnsi="Arial" w:cs="Arial"/>
                <w:sz w:val="22"/>
                <w:szCs w:val="22"/>
              </w:rPr>
              <w:t xml:space="preserve">Outline the theories on the aetiology of diverticulosis of the colon including age, diet and vascular anatomy of the colon. </w:t>
            </w:r>
          </w:p>
        </w:tc>
        <w:tc>
          <w:tcPr>
            <w:tcW w:w="1559" w:type="dxa"/>
            <w:shd w:val="clear" w:color="auto" w:fill="auto"/>
          </w:tcPr>
          <w:p w14:paraId="31752104" w14:textId="77777777" w:rsidR="006C272D" w:rsidRPr="00B91010" w:rsidRDefault="006C272D" w:rsidP="006C272D">
            <w:pPr>
              <w:pStyle w:val="Style-1"/>
              <w:spacing w:after="200" w:line="276" w:lineRule="auto"/>
              <w:contextualSpacing/>
              <w:rPr>
                <w:rFonts w:ascii="Arial" w:eastAsia="Verdana" w:hAnsi="Arial" w:cs="Arial"/>
                <w:b/>
                <w:sz w:val="22"/>
                <w:szCs w:val="22"/>
              </w:rPr>
            </w:pPr>
          </w:p>
        </w:tc>
      </w:tr>
      <w:tr w:rsidR="006C272D" w:rsidRPr="00B91010" w14:paraId="3C193FF1" w14:textId="77777777" w:rsidTr="006C272D">
        <w:trPr>
          <w:trHeight w:val="521"/>
        </w:trPr>
        <w:tc>
          <w:tcPr>
            <w:tcW w:w="7797" w:type="dxa"/>
            <w:shd w:val="clear" w:color="auto" w:fill="auto"/>
          </w:tcPr>
          <w:p w14:paraId="5B1BC205" w14:textId="77777777" w:rsidR="006C272D" w:rsidRPr="00B91010" w:rsidRDefault="006C272D" w:rsidP="006C272D">
            <w:pPr>
              <w:rPr>
                <w:rFonts w:ascii="Arial" w:eastAsia="Verdana" w:hAnsi="Arial" w:cs="Arial"/>
                <w:sz w:val="22"/>
                <w:szCs w:val="22"/>
              </w:rPr>
            </w:pPr>
            <w:r w:rsidRPr="00B91010">
              <w:rPr>
                <w:rFonts w:ascii="Arial" w:hAnsi="Arial" w:cs="Arial"/>
                <w:sz w:val="22"/>
                <w:szCs w:val="22"/>
              </w:rPr>
              <w:t>Describe the morphology and pathological consequences of diverticulosis of the colon.</w:t>
            </w:r>
          </w:p>
        </w:tc>
        <w:tc>
          <w:tcPr>
            <w:tcW w:w="1559" w:type="dxa"/>
            <w:shd w:val="clear" w:color="auto" w:fill="auto"/>
          </w:tcPr>
          <w:p w14:paraId="52EF2989" w14:textId="77777777" w:rsidR="006C272D" w:rsidRPr="00B91010" w:rsidRDefault="006C272D" w:rsidP="006C272D">
            <w:pPr>
              <w:pStyle w:val="Style-1"/>
              <w:spacing w:after="200" w:line="276" w:lineRule="auto"/>
              <w:contextualSpacing/>
              <w:rPr>
                <w:rFonts w:ascii="Arial" w:eastAsia="Verdana" w:hAnsi="Arial" w:cs="Arial"/>
                <w:b/>
                <w:sz w:val="22"/>
                <w:szCs w:val="22"/>
              </w:rPr>
            </w:pPr>
          </w:p>
        </w:tc>
      </w:tr>
      <w:tr w:rsidR="006C272D" w:rsidRPr="00B91010" w14:paraId="1EE19A9A" w14:textId="77777777" w:rsidTr="00AA116A">
        <w:trPr>
          <w:trHeight w:val="307"/>
        </w:trPr>
        <w:tc>
          <w:tcPr>
            <w:tcW w:w="7797" w:type="dxa"/>
            <w:shd w:val="clear" w:color="auto" w:fill="auto"/>
          </w:tcPr>
          <w:p w14:paraId="2FB6CBDB" w14:textId="1460E33E" w:rsidR="006C272D" w:rsidRPr="00B91010" w:rsidRDefault="006C272D" w:rsidP="006C272D">
            <w:pPr>
              <w:rPr>
                <w:rFonts w:ascii="Arial" w:hAnsi="Arial" w:cs="Arial"/>
                <w:sz w:val="22"/>
                <w:szCs w:val="22"/>
              </w:rPr>
            </w:pPr>
            <w:r w:rsidRPr="00B91010">
              <w:rPr>
                <w:rFonts w:ascii="Arial" w:hAnsi="Arial" w:cs="Arial"/>
                <w:sz w:val="22"/>
                <w:szCs w:val="22"/>
              </w:rPr>
              <w:t xml:space="preserve">Describe the clinical features, </w:t>
            </w:r>
            <w:r w:rsidR="000A7B03" w:rsidRPr="00B91010">
              <w:rPr>
                <w:rFonts w:ascii="Arial" w:hAnsi="Arial" w:cs="Arial"/>
                <w:sz w:val="22"/>
                <w:szCs w:val="22"/>
              </w:rPr>
              <w:t>symptoms,</w:t>
            </w:r>
            <w:r w:rsidRPr="00B91010">
              <w:rPr>
                <w:rFonts w:ascii="Arial" w:hAnsi="Arial" w:cs="Arial"/>
                <w:sz w:val="22"/>
                <w:szCs w:val="22"/>
              </w:rPr>
              <w:t xml:space="preserve"> and signs of diverticulitis. </w:t>
            </w:r>
          </w:p>
        </w:tc>
        <w:tc>
          <w:tcPr>
            <w:tcW w:w="1559" w:type="dxa"/>
            <w:shd w:val="clear" w:color="auto" w:fill="auto"/>
          </w:tcPr>
          <w:p w14:paraId="12B75918" w14:textId="77777777" w:rsidR="006C272D" w:rsidRPr="00B91010" w:rsidRDefault="006C272D" w:rsidP="006C272D">
            <w:pPr>
              <w:pStyle w:val="Style-1"/>
              <w:spacing w:after="200" w:line="276" w:lineRule="auto"/>
              <w:contextualSpacing/>
              <w:rPr>
                <w:rFonts w:ascii="Arial" w:eastAsia="Verdana" w:hAnsi="Arial" w:cs="Arial"/>
                <w:b/>
                <w:sz w:val="22"/>
                <w:szCs w:val="22"/>
              </w:rPr>
            </w:pPr>
          </w:p>
        </w:tc>
      </w:tr>
      <w:tr w:rsidR="006C272D" w:rsidRPr="00B91010" w14:paraId="487EDFBC" w14:textId="77777777" w:rsidTr="00AA116A">
        <w:trPr>
          <w:trHeight w:val="431"/>
        </w:trPr>
        <w:tc>
          <w:tcPr>
            <w:tcW w:w="7797" w:type="dxa"/>
            <w:shd w:val="clear" w:color="auto" w:fill="auto"/>
          </w:tcPr>
          <w:p w14:paraId="4FF4D837" w14:textId="77777777" w:rsidR="006C272D" w:rsidRPr="00B91010" w:rsidRDefault="002E61FF" w:rsidP="002E61FF">
            <w:pPr>
              <w:rPr>
                <w:rFonts w:ascii="Arial" w:hAnsi="Arial" w:cs="Arial"/>
                <w:sz w:val="22"/>
                <w:szCs w:val="22"/>
              </w:rPr>
            </w:pPr>
            <w:r w:rsidRPr="00B91010">
              <w:rPr>
                <w:rFonts w:ascii="Arial" w:hAnsi="Arial" w:cs="Arial"/>
                <w:sz w:val="22"/>
                <w:szCs w:val="22"/>
              </w:rPr>
              <w:t xml:space="preserve">Outline the complications of diverticulosis. </w:t>
            </w:r>
          </w:p>
        </w:tc>
        <w:tc>
          <w:tcPr>
            <w:tcW w:w="1559" w:type="dxa"/>
            <w:shd w:val="clear" w:color="auto" w:fill="auto"/>
          </w:tcPr>
          <w:p w14:paraId="7F17A0C0" w14:textId="77777777" w:rsidR="006C272D" w:rsidRPr="00B91010" w:rsidRDefault="006C272D" w:rsidP="006C272D">
            <w:pPr>
              <w:pStyle w:val="Style-1"/>
              <w:spacing w:after="200" w:line="276" w:lineRule="auto"/>
              <w:contextualSpacing/>
              <w:rPr>
                <w:rFonts w:ascii="Arial" w:eastAsia="Verdana" w:hAnsi="Arial" w:cs="Arial"/>
                <w:b/>
                <w:sz w:val="22"/>
                <w:szCs w:val="22"/>
              </w:rPr>
            </w:pPr>
          </w:p>
        </w:tc>
      </w:tr>
      <w:tr w:rsidR="006C272D" w:rsidRPr="00B91010" w14:paraId="4AAC5889" w14:textId="77777777" w:rsidTr="00AA116A">
        <w:trPr>
          <w:trHeight w:val="427"/>
        </w:trPr>
        <w:tc>
          <w:tcPr>
            <w:tcW w:w="7797" w:type="dxa"/>
            <w:shd w:val="clear" w:color="auto" w:fill="auto"/>
          </w:tcPr>
          <w:p w14:paraId="4659FE0C" w14:textId="77777777" w:rsidR="006C272D" w:rsidRPr="00B91010" w:rsidRDefault="002E61FF" w:rsidP="002E61FF">
            <w:pPr>
              <w:rPr>
                <w:rFonts w:ascii="Arial" w:hAnsi="Arial" w:cs="Arial"/>
                <w:sz w:val="22"/>
                <w:szCs w:val="22"/>
              </w:rPr>
            </w:pPr>
            <w:r w:rsidRPr="00B91010">
              <w:rPr>
                <w:rFonts w:ascii="Arial" w:hAnsi="Arial" w:cs="Arial"/>
                <w:sz w:val="22"/>
                <w:szCs w:val="22"/>
              </w:rPr>
              <w:t xml:space="preserve">Describe the management of asymptomatic diverticulae of the colon. </w:t>
            </w:r>
          </w:p>
        </w:tc>
        <w:tc>
          <w:tcPr>
            <w:tcW w:w="1559" w:type="dxa"/>
            <w:shd w:val="clear" w:color="auto" w:fill="auto"/>
          </w:tcPr>
          <w:p w14:paraId="0573E888" w14:textId="77777777" w:rsidR="006C272D" w:rsidRPr="00B91010" w:rsidRDefault="006C272D" w:rsidP="006C272D">
            <w:pPr>
              <w:pStyle w:val="Style-1"/>
              <w:spacing w:after="200" w:line="276" w:lineRule="auto"/>
              <w:contextualSpacing/>
              <w:rPr>
                <w:rFonts w:ascii="Arial" w:eastAsia="Verdana" w:hAnsi="Arial" w:cs="Arial"/>
                <w:b/>
                <w:sz w:val="22"/>
                <w:szCs w:val="22"/>
              </w:rPr>
            </w:pPr>
          </w:p>
        </w:tc>
      </w:tr>
      <w:tr w:rsidR="002E61FF" w:rsidRPr="00B91010" w14:paraId="2D3A45F5" w14:textId="77777777" w:rsidTr="006C272D">
        <w:trPr>
          <w:trHeight w:val="712"/>
        </w:trPr>
        <w:tc>
          <w:tcPr>
            <w:tcW w:w="7797" w:type="dxa"/>
            <w:shd w:val="clear" w:color="auto" w:fill="auto"/>
          </w:tcPr>
          <w:p w14:paraId="50CD6346" w14:textId="63815997" w:rsidR="002E61FF" w:rsidRPr="00B91010" w:rsidRDefault="002E61FF" w:rsidP="002E61FF">
            <w:pPr>
              <w:rPr>
                <w:rFonts w:ascii="Arial" w:hAnsi="Arial" w:cs="Arial"/>
                <w:sz w:val="22"/>
                <w:szCs w:val="22"/>
              </w:rPr>
            </w:pPr>
            <w:r w:rsidRPr="00B91010">
              <w:rPr>
                <w:rFonts w:ascii="Arial" w:hAnsi="Arial" w:cs="Arial"/>
                <w:sz w:val="22"/>
                <w:szCs w:val="22"/>
              </w:rPr>
              <w:t xml:space="preserve">Discuss the presentation, differential diagnosis, </w:t>
            </w:r>
            <w:r w:rsidR="000A7B03" w:rsidRPr="00B91010">
              <w:rPr>
                <w:rFonts w:ascii="Arial" w:hAnsi="Arial" w:cs="Arial"/>
                <w:sz w:val="22"/>
                <w:szCs w:val="22"/>
              </w:rPr>
              <w:t>investigations,</w:t>
            </w:r>
            <w:r w:rsidRPr="00B91010">
              <w:rPr>
                <w:rFonts w:ascii="Arial" w:hAnsi="Arial" w:cs="Arial"/>
                <w:sz w:val="22"/>
                <w:szCs w:val="22"/>
              </w:rPr>
              <w:t xml:space="preserve"> and management of complications of colonic diverticulae including diverticulitis, perforation, bleeding, stricture, abscess and fistula. </w:t>
            </w:r>
          </w:p>
          <w:p w14:paraId="726656A8" w14:textId="77777777" w:rsidR="002E61FF" w:rsidRPr="00B91010" w:rsidRDefault="002E61FF" w:rsidP="002E61FF">
            <w:pPr>
              <w:rPr>
                <w:rFonts w:ascii="Arial" w:hAnsi="Arial" w:cs="Arial"/>
                <w:sz w:val="22"/>
                <w:szCs w:val="22"/>
              </w:rPr>
            </w:pPr>
          </w:p>
        </w:tc>
        <w:tc>
          <w:tcPr>
            <w:tcW w:w="1559" w:type="dxa"/>
            <w:shd w:val="clear" w:color="auto" w:fill="auto"/>
          </w:tcPr>
          <w:p w14:paraId="5B177041" w14:textId="77777777" w:rsidR="002E61FF" w:rsidRPr="00B91010" w:rsidRDefault="002E61FF" w:rsidP="006C272D">
            <w:pPr>
              <w:pStyle w:val="Style-1"/>
              <w:spacing w:after="200" w:line="276" w:lineRule="auto"/>
              <w:contextualSpacing/>
              <w:rPr>
                <w:rFonts w:ascii="Arial" w:eastAsia="Verdana" w:hAnsi="Arial" w:cs="Arial"/>
                <w:b/>
                <w:sz w:val="22"/>
                <w:szCs w:val="22"/>
              </w:rPr>
            </w:pPr>
          </w:p>
        </w:tc>
      </w:tr>
      <w:tr w:rsidR="002E61FF" w:rsidRPr="00B91010" w14:paraId="52C8FCCF" w14:textId="77777777" w:rsidTr="00AA116A">
        <w:trPr>
          <w:trHeight w:val="413"/>
        </w:trPr>
        <w:tc>
          <w:tcPr>
            <w:tcW w:w="7797" w:type="dxa"/>
            <w:shd w:val="clear" w:color="auto" w:fill="auto"/>
          </w:tcPr>
          <w:p w14:paraId="2F9A8166" w14:textId="77777777" w:rsidR="002E61FF" w:rsidRPr="00B91010" w:rsidRDefault="002E61FF" w:rsidP="002E61FF">
            <w:pPr>
              <w:rPr>
                <w:rFonts w:ascii="Arial" w:hAnsi="Arial" w:cs="Arial"/>
                <w:sz w:val="22"/>
                <w:szCs w:val="22"/>
              </w:rPr>
            </w:pPr>
            <w:r w:rsidRPr="00B91010">
              <w:rPr>
                <w:rFonts w:ascii="Arial" w:hAnsi="Arial" w:cs="Arial"/>
                <w:sz w:val="22"/>
                <w:szCs w:val="22"/>
              </w:rPr>
              <w:t>Discuss indications for elective and emergency surgery.</w:t>
            </w:r>
          </w:p>
        </w:tc>
        <w:tc>
          <w:tcPr>
            <w:tcW w:w="1559" w:type="dxa"/>
            <w:shd w:val="clear" w:color="auto" w:fill="auto"/>
          </w:tcPr>
          <w:p w14:paraId="55630523" w14:textId="77777777" w:rsidR="002E61FF" w:rsidRPr="00B91010" w:rsidRDefault="002E61FF" w:rsidP="006C272D">
            <w:pPr>
              <w:pStyle w:val="Style-1"/>
              <w:spacing w:after="200" w:line="276" w:lineRule="auto"/>
              <w:contextualSpacing/>
              <w:rPr>
                <w:rFonts w:ascii="Arial" w:eastAsia="Verdana" w:hAnsi="Arial" w:cs="Arial"/>
                <w:b/>
                <w:sz w:val="22"/>
                <w:szCs w:val="22"/>
              </w:rPr>
            </w:pPr>
          </w:p>
        </w:tc>
      </w:tr>
    </w:tbl>
    <w:p w14:paraId="03977D06" w14:textId="77777777" w:rsidR="006F196B" w:rsidRPr="00B91010" w:rsidRDefault="006F196B">
      <w:pPr>
        <w:jc w:val="both"/>
        <w:rPr>
          <w:rFonts w:ascii="Arial" w:hAnsi="Arial" w:cs="Arial"/>
          <w:b/>
          <w:sz w:val="22"/>
          <w:szCs w:val="22"/>
          <w:lang w:val="en-GB"/>
        </w:rPr>
      </w:pPr>
    </w:p>
    <w:p w14:paraId="65A41144" w14:textId="77777777" w:rsidR="00996AAF" w:rsidRPr="00B91010" w:rsidRDefault="00996AAF">
      <w:pPr>
        <w:jc w:val="both"/>
        <w:rPr>
          <w:rFonts w:ascii="Arial" w:hAnsi="Arial" w:cs="Arial"/>
          <w:b/>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2E61FF" w:rsidRPr="00B91010" w14:paraId="0DD01EE3" w14:textId="77777777" w:rsidTr="00473B62">
        <w:tc>
          <w:tcPr>
            <w:tcW w:w="9356" w:type="dxa"/>
            <w:gridSpan w:val="2"/>
            <w:shd w:val="clear" w:color="auto" w:fill="F2F2F2"/>
          </w:tcPr>
          <w:p w14:paraId="62373F7C" w14:textId="77777777" w:rsidR="002E61FF" w:rsidRPr="00B91010" w:rsidRDefault="002E61FF" w:rsidP="002E61FF">
            <w:pPr>
              <w:jc w:val="center"/>
              <w:rPr>
                <w:rFonts w:ascii="Arial" w:hAnsi="Arial" w:cs="Arial"/>
                <w:b/>
                <w:sz w:val="22"/>
                <w:szCs w:val="22"/>
                <w:lang w:val="en-GB"/>
              </w:rPr>
            </w:pPr>
          </w:p>
          <w:p w14:paraId="7C8B5375" w14:textId="77777777" w:rsidR="002E61FF" w:rsidRPr="00BD7A53" w:rsidRDefault="002E61FF" w:rsidP="002E61FF">
            <w:pPr>
              <w:jc w:val="center"/>
              <w:rPr>
                <w:rFonts w:ascii="Arial" w:hAnsi="Arial" w:cs="Arial"/>
                <w:szCs w:val="24"/>
                <w:lang w:val="en-GB"/>
              </w:rPr>
            </w:pPr>
            <w:r w:rsidRPr="00BD7A53">
              <w:rPr>
                <w:rFonts w:ascii="Arial" w:hAnsi="Arial" w:cs="Arial"/>
                <w:b/>
                <w:szCs w:val="24"/>
                <w:lang w:val="en-GB"/>
              </w:rPr>
              <w:t>CARCINOMA OF THE COLON, RECTUM AND ANUS</w:t>
            </w:r>
          </w:p>
          <w:p w14:paraId="080DA06D" w14:textId="77777777" w:rsidR="002E61FF" w:rsidRPr="00B91010" w:rsidRDefault="002E61FF" w:rsidP="002E61FF">
            <w:pPr>
              <w:jc w:val="center"/>
              <w:rPr>
                <w:rFonts w:ascii="Arial" w:eastAsia="Verdana" w:hAnsi="Arial" w:cs="Arial"/>
                <w:b/>
                <w:sz w:val="22"/>
                <w:szCs w:val="22"/>
              </w:rPr>
            </w:pPr>
          </w:p>
        </w:tc>
      </w:tr>
      <w:tr w:rsidR="002E61FF" w:rsidRPr="00B91010" w14:paraId="163A1207" w14:textId="77777777" w:rsidTr="002E61FF">
        <w:trPr>
          <w:trHeight w:val="712"/>
        </w:trPr>
        <w:tc>
          <w:tcPr>
            <w:tcW w:w="7797" w:type="dxa"/>
            <w:shd w:val="clear" w:color="auto" w:fill="auto"/>
          </w:tcPr>
          <w:p w14:paraId="043DA12B" w14:textId="42916343" w:rsidR="002E61FF" w:rsidRPr="00B91010" w:rsidRDefault="002E61FF" w:rsidP="002E61FF">
            <w:pPr>
              <w:rPr>
                <w:rFonts w:ascii="Arial" w:hAnsi="Arial" w:cs="Arial"/>
                <w:sz w:val="22"/>
                <w:szCs w:val="22"/>
              </w:rPr>
            </w:pPr>
            <w:r w:rsidRPr="00B91010">
              <w:rPr>
                <w:rFonts w:ascii="Arial" w:hAnsi="Arial" w:cs="Arial"/>
                <w:sz w:val="22"/>
                <w:szCs w:val="22"/>
              </w:rPr>
              <w:t xml:space="preserve">Describe the aetiology, </w:t>
            </w:r>
            <w:r w:rsidR="000A7B03" w:rsidRPr="00B91010">
              <w:rPr>
                <w:rFonts w:ascii="Arial" w:hAnsi="Arial" w:cs="Arial"/>
                <w:sz w:val="22"/>
                <w:szCs w:val="22"/>
              </w:rPr>
              <w:t>morphology,</w:t>
            </w:r>
            <w:r w:rsidRPr="00B91010">
              <w:rPr>
                <w:rFonts w:ascii="Arial" w:hAnsi="Arial" w:cs="Arial"/>
                <w:sz w:val="22"/>
                <w:szCs w:val="22"/>
              </w:rPr>
              <w:t xml:space="preserve"> and pathology of carcinoma of the large bowel. Describe the natural history of carcinomas affecting the large bowel. Describe Dukes and TNM staging systems. </w:t>
            </w:r>
          </w:p>
          <w:p w14:paraId="4B5C92A9" w14:textId="77777777" w:rsidR="002E61FF" w:rsidRPr="00B91010" w:rsidRDefault="002E61FF" w:rsidP="002E61FF">
            <w:pPr>
              <w:rPr>
                <w:rFonts w:ascii="Arial" w:eastAsia="Verdana" w:hAnsi="Arial" w:cs="Arial"/>
                <w:sz w:val="22"/>
                <w:szCs w:val="22"/>
              </w:rPr>
            </w:pPr>
          </w:p>
        </w:tc>
        <w:tc>
          <w:tcPr>
            <w:tcW w:w="1559" w:type="dxa"/>
            <w:shd w:val="clear" w:color="auto" w:fill="auto"/>
          </w:tcPr>
          <w:p w14:paraId="39734565" w14:textId="77777777" w:rsidR="002E61FF" w:rsidRPr="00B91010" w:rsidRDefault="002E61FF" w:rsidP="002E61FF">
            <w:pPr>
              <w:pStyle w:val="Style-1"/>
              <w:spacing w:after="200" w:line="276" w:lineRule="auto"/>
              <w:contextualSpacing/>
              <w:rPr>
                <w:rFonts w:ascii="Arial" w:eastAsia="Verdana" w:hAnsi="Arial" w:cs="Arial"/>
                <w:b/>
                <w:sz w:val="22"/>
                <w:szCs w:val="22"/>
              </w:rPr>
            </w:pPr>
          </w:p>
        </w:tc>
      </w:tr>
      <w:tr w:rsidR="002E61FF" w:rsidRPr="00B91010" w14:paraId="63DD8CDE" w14:textId="77777777" w:rsidTr="002E61FF">
        <w:trPr>
          <w:trHeight w:val="521"/>
        </w:trPr>
        <w:tc>
          <w:tcPr>
            <w:tcW w:w="7797" w:type="dxa"/>
            <w:shd w:val="clear" w:color="auto" w:fill="auto"/>
          </w:tcPr>
          <w:p w14:paraId="4CD26451" w14:textId="77777777" w:rsidR="002E61FF" w:rsidRPr="00B91010" w:rsidRDefault="002E61FF" w:rsidP="002E61FF">
            <w:pPr>
              <w:rPr>
                <w:rFonts w:ascii="Arial" w:hAnsi="Arial" w:cs="Arial"/>
                <w:sz w:val="22"/>
                <w:szCs w:val="22"/>
              </w:rPr>
            </w:pPr>
            <w:r w:rsidRPr="00B91010">
              <w:rPr>
                <w:rFonts w:ascii="Arial" w:hAnsi="Arial" w:cs="Arial"/>
                <w:sz w:val="22"/>
                <w:szCs w:val="22"/>
              </w:rPr>
              <w:t>Discuss the frequency of each according to location of the carcinoma, particularly with rectal and carcinoma of the caecum. Identify the pathological differences between colorectal and anal cancer.</w:t>
            </w:r>
          </w:p>
          <w:p w14:paraId="3E5F6618" w14:textId="77777777" w:rsidR="002E61FF" w:rsidRPr="00B91010" w:rsidRDefault="002E61FF" w:rsidP="002E61FF">
            <w:pPr>
              <w:rPr>
                <w:rFonts w:ascii="Arial" w:eastAsia="Verdana" w:hAnsi="Arial" w:cs="Arial"/>
                <w:sz w:val="22"/>
                <w:szCs w:val="22"/>
              </w:rPr>
            </w:pPr>
          </w:p>
        </w:tc>
        <w:tc>
          <w:tcPr>
            <w:tcW w:w="1559" w:type="dxa"/>
            <w:shd w:val="clear" w:color="auto" w:fill="auto"/>
          </w:tcPr>
          <w:p w14:paraId="6CDC8B6C" w14:textId="77777777" w:rsidR="002E61FF" w:rsidRPr="00B91010" w:rsidRDefault="002E61FF" w:rsidP="002E61FF">
            <w:pPr>
              <w:pStyle w:val="Style-1"/>
              <w:spacing w:after="200" w:line="276" w:lineRule="auto"/>
              <w:contextualSpacing/>
              <w:rPr>
                <w:rFonts w:ascii="Arial" w:eastAsia="Verdana" w:hAnsi="Arial" w:cs="Arial"/>
                <w:b/>
                <w:sz w:val="22"/>
                <w:szCs w:val="22"/>
              </w:rPr>
            </w:pPr>
          </w:p>
        </w:tc>
      </w:tr>
      <w:tr w:rsidR="002E61FF" w:rsidRPr="00B91010" w14:paraId="49523307" w14:textId="77777777" w:rsidTr="002E61FF">
        <w:trPr>
          <w:trHeight w:val="712"/>
        </w:trPr>
        <w:tc>
          <w:tcPr>
            <w:tcW w:w="7797" w:type="dxa"/>
            <w:shd w:val="clear" w:color="auto" w:fill="auto"/>
          </w:tcPr>
          <w:p w14:paraId="45720A5F" w14:textId="153C2481" w:rsidR="002E61FF" w:rsidRPr="00B91010" w:rsidRDefault="002E61FF" w:rsidP="002E61FF">
            <w:pPr>
              <w:rPr>
                <w:rFonts w:ascii="Arial" w:hAnsi="Arial" w:cs="Arial"/>
                <w:sz w:val="22"/>
                <w:szCs w:val="22"/>
              </w:rPr>
            </w:pPr>
            <w:r w:rsidRPr="00B91010">
              <w:rPr>
                <w:rFonts w:ascii="Arial" w:hAnsi="Arial" w:cs="Arial"/>
                <w:sz w:val="22"/>
                <w:szCs w:val="22"/>
              </w:rPr>
              <w:t xml:space="preserve">Identify the common symptoms and signs of carcinoma of the colon, </w:t>
            </w:r>
            <w:r w:rsidR="000A7B03" w:rsidRPr="00B91010">
              <w:rPr>
                <w:rFonts w:ascii="Arial" w:hAnsi="Arial" w:cs="Arial"/>
                <w:sz w:val="22"/>
                <w:szCs w:val="22"/>
              </w:rPr>
              <w:t>rectum,</w:t>
            </w:r>
            <w:r w:rsidRPr="00B91010">
              <w:rPr>
                <w:rFonts w:ascii="Arial" w:hAnsi="Arial" w:cs="Arial"/>
                <w:sz w:val="22"/>
                <w:szCs w:val="22"/>
              </w:rPr>
              <w:t xml:space="preserve"> and anus. List the clinical features that would raise suspicion of a carcinoma and indicate urgent patient referral.</w:t>
            </w:r>
          </w:p>
          <w:p w14:paraId="4304C3AA" w14:textId="77777777" w:rsidR="002E61FF" w:rsidRPr="00B91010" w:rsidRDefault="002E61FF" w:rsidP="002E61FF">
            <w:pPr>
              <w:rPr>
                <w:rFonts w:ascii="Arial" w:hAnsi="Arial" w:cs="Arial"/>
                <w:sz w:val="22"/>
                <w:szCs w:val="22"/>
              </w:rPr>
            </w:pPr>
          </w:p>
        </w:tc>
        <w:tc>
          <w:tcPr>
            <w:tcW w:w="1559" w:type="dxa"/>
            <w:shd w:val="clear" w:color="auto" w:fill="auto"/>
          </w:tcPr>
          <w:p w14:paraId="28D332D7" w14:textId="77777777" w:rsidR="002E61FF" w:rsidRPr="00B91010" w:rsidRDefault="002E61FF" w:rsidP="002E61FF">
            <w:pPr>
              <w:pStyle w:val="Style-1"/>
              <w:spacing w:after="200" w:line="276" w:lineRule="auto"/>
              <w:contextualSpacing/>
              <w:rPr>
                <w:rFonts w:ascii="Arial" w:eastAsia="Verdana" w:hAnsi="Arial" w:cs="Arial"/>
                <w:b/>
                <w:sz w:val="22"/>
                <w:szCs w:val="22"/>
              </w:rPr>
            </w:pPr>
          </w:p>
        </w:tc>
      </w:tr>
      <w:tr w:rsidR="002E61FF" w:rsidRPr="00B91010" w14:paraId="2517401A" w14:textId="77777777" w:rsidTr="002E61FF">
        <w:trPr>
          <w:trHeight w:val="712"/>
        </w:trPr>
        <w:tc>
          <w:tcPr>
            <w:tcW w:w="7797" w:type="dxa"/>
            <w:shd w:val="clear" w:color="auto" w:fill="auto"/>
          </w:tcPr>
          <w:p w14:paraId="717C73F9" w14:textId="61B42FB7" w:rsidR="002E61FF" w:rsidRPr="00B91010" w:rsidRDefault="002E61FF" w:rsidP="002E61FF">
            <w:pPr>
              <w:rPr>
                <w:rFonts w:ascii="Arial" w:hAnsi="Arial" w:cs="Arial"/>
                <w:sz w:val="22"/>
                <w:szCs w:val="22"/>
              </w:rPr>
            </w:pPr>
            <w:r w:rsidRPr="00B91010">
              <w:rPr>
                <w:rFonts w:ascii="Arial" w:hAnsi="Arial" w:cs="Arial"/>
                <w:sz w:val="22"/>
                <w:szCs w:val="22"/>
              </w:rPr>
              <w:t xml:space="preserve">Discuss appropriate laboratory tests, radiological </w:t>
            </w:r>
            <w:r w:rsidR="000A7B03" w:rsidRPr="00B91010">
              <w:rPr>
                <w:rFonts w:ascii="Arial" w:hAnsi="Arial" w:cs="Arial"/>
                <w:sz w:val="22"/>
                <w:szCs w:val="22"/>
              </w:rPr>
              <w:t>studies,</w:t>
            </w:r>
            <w:r w:rsidRPr="00B91010">
              <w:rPr>
                <w:rFonts w:ascii="Arial" w:hAnsi="Arial" w:cs="Arial"/>
                <w:sz w:val="22"/>
                <w:szCs w:val="22"/>
              </w:rPr>
              <w:t xml:space="preserve"> and endoscopic investigations to investigate a patient with a suspected colonic or rectal carcinoma. </w:t>
            </w:r>
          </w:p>
          <w:p w14:paraId="4E7A0EE4" w14:textId="77777777" w:rsidR="002E61FF" w:rsidRPr="00B91010" w:rsidRDefault="002E61FF" w:rsidP="002E61FF">
            <w:pPr>
              <w:rPr>
                <w:rFonts w:ascii="Arial" w:hAnsi="Arial" w:cs="Arial"/>
                <w:sz w:val="22"/>
                <w:szCs w:val="22"/>
              </w:rPr>
            </w:pPr>
          </w:p>
        </w:tc>
        <w:tc>
          <w:tcPr>
            <w:tcW w:w="1559" w:type="dxa"/>
            <w:shd w:val="clear" w:color="auto" w:fill="auto"/>
          </w:tcPr>
          <w:p w14:paraId="3B9A2F59" w14:textId="77777777" w:rsidR="002E61FF" w:rsidRPr="00B91010" w:rsidRDefault="002E61FF" w:rsidP="002E61FF">
            <w:pPr>
              <w:pStyle w:val="Style-1"/>
              <w:spacing w:after="200" w:line="276" w:lineRule="auto"/>
              <w:contextualSpacing/>
              <w:rPr>
                <w:rFonts w:ascii="Arial" w:eastAsia="Verdana" w:hAnsi="Arial" w:cs="Arial"/>
                <w:b/>
                <w:sz w:val="22"/>
                <w:szCs w:val="22"/>
              </w:rPr>
            </w:pPr>
          </w:p>
        </w:tc>
      </w:tr>
      <w:tr w:rsidR="002E61FF" w:rsidRPr="00B91010" w14:paraId="50165B91" w14:textId="77777777" w:rsidTr="002E61FF">
        <w:trPr>
          <w:trHeight w:val="712"/>
        </w:trPr>
        <w:tc>
          <w:tcPr>
            <w:tcW w:w="7797" w:type="dxa"/>
            <w:shd w:val="clear" w:color="auto" w:fill="auto"/>
          </w:tcPr>
          <w:p w14:paraId="0802E5F6" w14:textId="77777777" w:rsidR="002E61FF" w:rsidRPr="00B91010" w:rsidRDefault="002E61FF" w:rsidP="002E61FF">
            <w:pPr>
              <w:rPr>
                <w:rFonts w:ascii="Arial" w:hAnsi="Arial" w:cs="Arial"/>
                <w:sz w:val="22"/>
                <w:szCs w:val="22"/>
              </w:rPr>
            </w:pPr>
            <w:r w:rsidRPr="00B91010">
              <w:rPr>
                <w:rFonts w:ascii="Arial" w:hAnsi="Arial" w:cs="Arial"/>
                <w:sz w:val="22"/>
                <w:szCs w:val="22"/>
              </w:rPr>
              <w:t xml:space="preserve">Outline the treatment of carcinoma of the colon, rectum and anus and define appropriate resection levels according to lymphatic drainage. </w:t>
            </w:r>
          </w:p>
          <w:p w14:paraId="723CD0E7" w14:textId="77777777" w:rsidR="002E61FF" w:rsidRPr="00B91010" w:rsidRDefault="002E61FF" w:rsidP="002E61FF">
            <w:pPr>
              <w:rPr>
                <w:rFonts w:ascii="Arial" w:hAnsi="Arial" w:cs="Arial"/>
                <w:sz w:val="22"/>
                <w:szCs w:val="22"/>
              </w:rPr>
            </w:pPr>
          </w:p>
        </w:tc>
        <w:tc>
          <w:tcPr>
            <w:tcW w:w="1559" w:type="dxa"/>
            <w:shd w:val="clear" w:color="auto" w:fill="auto"/>
          </w:tcPr>
          <w:p w14:paraId="22271326" w14:textId="77777777" w:rsidR="002E61FF" w:rsidRPr="00B91010" w:rsidRDefault="002E61FF" w:rsidP="002E61FF">
            <w:pPr>
              <w:pStyle w:val="Style-1"/>
              <w:spacing w:after="200" w:line="276" w:lineRule="auto"/>
              <w:contextualSpacing/>
              <w:rPr>
                <w:rFonts w:ascii="Arial" w:eastAsia="Verdana" w:hAnsi="Arial" w:cs="Arial"/>
                <w:b/>
                <w:sz w:val="22"/>
                <w:szCs w:val="22"/>
              </w:rPr>
            </w:pPr>
          </w:p>
        </w:tc>
      </w:tr>
      <w:tr w:rsidR="002E61FF" w:rsidRPr="00B91010" w14:paraId="30652CC1" w14:textId="77777777" w:rsidTr="002E61FF">
        <w:trPr>
          <w:trHeight w:val="712"/>
        </w:trPr>
        <w:tc>
          <w:tcPr>
            <w:tcW w:w="7797" w:type="dxa"/>
            <w:shd w:val="clear" w:color="auto" w:fill="auto"/>
          </w:tcPr>
          <w:p w14:paraId="04C39D73" w14:textId="77777777" w:rsidR="002E61FF" w:rsidRPr="00B91010" w:rsidRDefault="002E61FF" w:rsidP="002E61FF">
            <w:pPr>
              <w:rPr>
                <w:rFonts w:ascii="Arial" w:hAnsi="Arial" w:cs="Arial"/>
                <w:sz w:val="22"/>
                <w:szCs w:val="22"/>
              </w:rPr>
            </w:pPr>
            <w:r w:rsidRPr="00B91010">
              <w:rPr>
                <w:rFonts w:ascii="Arial" w:hAnsi="Arial" w:cs="Arial"/>
                <w:sz w:val="22"/>
                <w:szCs w:val="22"/>
              </w:rPr>
              <w:t xml:space="preserve">Outline the management of carcinoma of the anus and contrast it to management of colorectal carcinoma. </w:t>
            </w:r>
          </w:p>
          <w:p w14:paraId="5F7BFB19" w14:textId="77777777" w:rsidR="002E61FF" w:rsidRPr="00B91010" w:rsidRDefault="002E61FF" w:rsidP="002E61FF">
            <w:pPr>
              <w:rPr>
                <w:rFonts w:ascii="Arial" w:hAnsi="Arial" w:cs="Arial"/>
                <w:sz w:val="22"/>
                <w:szCs w:val="22"/>
              </w:rPr>
            </w:pPr>
          </w:p>
        </w:tc>
        <w:tc>
          <w:tcPr>
            <w:tcW w:w="1559" w:type="dxa"/>
            <w:shd w:val="clear" w:color="auto" w:fill="auto"/>
          </w:tcPr>
          <w:p w14:paraId="325CE25F" w14:textId="77777777" w:rsidR="002E61FF" w:rsidRPr="00B91010" w:rsidRDefault="002E61FF" w:rsidP="002E61FF">
            <w:pPr>
              <w:pStyle w:val="Style-1"/>
              <w:spacing w:after="200" w:line="276" w:lineRule="auto"/>
              <w:contextualSpacing/>
              <w:rPr>
                <w:rFonts w:ascii="Arial" w:eastAsia="Verdana" w:hAnsi="Arial" w:cs="Arial"/>
                <w:b/>
                <w:sz w:val="22"/>
                <w:szCs w:val="22"/>
              </w:rPr>
            </w:pPr>
          </w:p>
        </w:tc>
      </w:tr>
      <w:tr w:rsidR="002E61FF" w:rsidRPr="00B91010" w14:paraId="49CC73A0" w14:textId="77777777" w:rsidTr="00AA116A">
        <w:trPr>
          <w:trHeight w:val="403"/>
        </w:trPr>
        <w:tc>
          <w:tcPr>
            <w:tcW w:w="7797" w:type="dxa"/>
            <w:shd w:val="clear" w:color="auto" w:fill="auto"/>
          </w:tcPr>
          <w:p w14:paraId="3472C493" w14:textId="77777777" w:rsidR="002E61FF" w:rsidRPr="00B91010" w:rsidRDefault="002E61FF" w:rsidP="002E61FF">
            <w:pPr>
              <w:rPr>
                <w:rFonts w:ascii="Arial" w:hAnsi="Arial" w:cs="Arial"/>
                <w:sz w:val="22"/>
                <w:szCs w:val="22"/>
              </w:rPr>
            </w:pPr>
            <w:r w:rsidRPr="00B91010">
              <w:rPr>
                <w:rFonts w:ascii="Arial" w:hAnsi="Arial" w:cs="Arial"/>
                <w:sz w:val="22"/>
                <w:szCs w:val="22"/>
              </w:rPr>
              <w:t xml:space="preserve">Discuss follow up recurrence and metachronous tumours. </w:t>
            </w:r>
          </w:p>
        </w:tc>
        <w:tc>
          <w:tcPr>
            <w:tcW w:w="1559" w:type="dxa"/>
            <w:shd w:val="clear" w:color="auto" w:fill="auto"/>
          </w:tcPr>
          <w:p w14:paraId="31EC1ACA" w14:textId="77777777" w:rsidR="002E61FF" w:rsidRPr="00B91010" w:rsidRDefault="002E61FF" w:rsidP="002E61FF">
            <w:pPr>
              <w:pStyle w:val="Style-1"/>
              <w:spacing w:after="200" w:line="276" w:lineRule="auto"/>
              <w:contextualSpacing/>
              <w:rPr>
                <w:rFonts w:ascii="Arial" w:eastAsia="Verdana" w:hAnsi="Arial" w:cs="Arial"/>
                <w:b/>
                <w:sz w:val="22"/>
                <w:szCs w:val="22"/>
              </w:rPr>
            </w:pPr>
          </w:p>
        </w:tc>
      </w:tr>
      <w:tr w:rsidR="002E61FF" w:rsidRPr="00B91010" w14:paraId="5FDBD99E" w14:textId="77777777" w:rsidTr="00AA116A">
        <w:trPr>
          <w:trHeight w:val="399"/>
        </w:trPr>
        <w:tc>
          <w:tcPr>
            <w:tcW w:w="7797" w:type="dxa"/>
            <w:shd w:val="clear" w:color="auto" w:fill="auto"/>
          </w:tcPr>
          <w:p w14:paraId="437C9C76" w14:textId="77777777" w:rsidR="002E61FF" w:rsidRPr="00B91010" w:rsidRDefault="002E61FF" w:rsidP="002E61FF">
            <w:pPr>
              <w:rPr>
                <w:rFonts w:ascii="Arial" w:hAnsi="Arial" w:cs="Arial"/>
                <w:sz w:val="22"/>
                <w:szCs w:val="22"/>
              </w:rPr>
            </w:pPr>
            <w:r w:rsidRPr="00B91010">
              <w:rPr>
                <w:rFonts w:ascii="Arial" w:hAnsi="Arial" w:cs="Arial"/>
                <w:sz w:val="22"/>
                <w:szCs w:val="22"/>
              </w:rPr>
              <w:t xml:space="preserve">Outline management of an obstructing colonic cancer. </w:t>
            </w:r>
          </w:p>
        </w:tc>
        <w:tc>
          <w:tcPr>
            <w:tcW w:w="1559" w:type="dxa"/>
            <w:shd w:val="clear" w:color="auto" w:fill="auto"/>
          </w:tcPr>
          <w:p w14:paraId="1E8B44D1" w14:textId="77777777" w:rsidR="002E61FF" w:rsidRPr="00B91010" w:rsidRDefault="002E61FF" w:rsidP="002E61FF">
            <w:pPr>
              <w:pStyle w:val="Style-1"/>
              <w:spacing w:after="200" w:line="276" w:lineRule="auto"/>
              <w:contextualSpacing/>
              <w:rPr>
                <w:rFonts w:ascii="Arial" w:eastAsia="Verdana" w:hAnsi="Arial" w:cs="Arial"/>
                <w:b/>
                <w:sz w:val="22"/>
                <w:szCs w:val="22"/>
              </w:rPr>
            </w:pPr>
          </w:p>
        </w:tc>
      </w:tr>
    </w:tbl>
    <w:p w14:paraId="10387E7C" w14:textId="77777777" w:rsidR="002E61FF" w:rsidRPr="00B91010" w:rsidRDefault="002E61FF">
      <w:pPr>
        <w:jc w:val="both"/>
        <w:rPr>
          <w:rFonts w:ascii="Arial" w:hAnsi="Arial" w:cs="Arial"/>
          <w:b/>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2E61FF" w:rsidRPr="00B91010" w14:paraId="3EB49F21" w14:textId="77777777" w:rsidTr="00473B62">
        <w:tc>
          <w:tcPr>
            <w:tcW w:w="9356" w:type="dxa"/>
            <w:gridSpan w:val="2"/>
            <w:shd w:val="clear" w:color="auto" w:fill="F2F2F2"/>
          </w:tcPr>
          <w:p w14:paraId="625906BA" w14:textId="77777777" w:rsidR="002E61FF" w:rsidRPr="00B91010" w:rsidRDefault="002E61FF" w:rsidP="002E61FF">
            <w:pPr>
              <w:jc w:val="center"/>
              <w:rPr>
                <w:rFonts w:ascii="Arial" w:hAnsi="Arial" w:cs="Arial"/>
                <w:b/>
                <w:sz w:val="22"/>
                <w:szCs w:val="22"/>
                <w:lang w:val="en-GB"/>
              </w:rPr>
            </w:pPr>
          </w:p>
          <w:p w14:paraId="0C6409CE" w14:textId="77777777" w:rsidR="002E61FF" w:rsidRPr="00BD7A53" w:rsidRDefault="002E61FF" w:rsidP="002E61FF">
            <w:pPr>
              <w:jc w:val="center"/>
              <w:rPr>
                <w:rFonts w:ascii="Arial" w:hAnsi="Arial" w:cs="Arial"/>
                <w:szCs w:val="24"/>
                <w:lang w:val="fr-FR"/>
              </w:rPr>
            </w:pPr>
            <w:r w:rsidRPr="00BD7A53">
              <w:rPr>
                <w:rFonts w:ascii="Arial" w:hAnsi="Arial" w:cs="Arial"/>
                <w:b/>
                <w:szCs w:val="24"/>
                <w:lang w:val="fr-FR"/>
              </w:rPr>
              <w:t>INTESTINAL OBSTRUCTION</w:t>
            </w:r>
          </w:p>
          <w:p w14:paraId="74D8DD74" w14:textId="77777777" w:rsidR="002E61FF" w:rsidRPr="00B91010" w:rsidRDefault="002E61FF" w:rsidP="002E61FF">
            <w:pPr>
              <w:jc w:val="center"/>
              <w:rPr>
                <w:rFonts w:ascii="Arial" w:eastAsia="Verdana" w:hAnsi="Arial" w:cs="Arial"/>
                <w:b/>
                <w:sz w:val="22"/>
                <w:szCs w:val="22"/>
              </w:rPr>
            </w:pPr>
          </w:p>
        </w:tc>
      </w:tr>
      <w:tr w:rsidR="002E61FF" w:rsidRPr="00B91010" w14:paraId="75824344" w14:textId="77777777" w:rsidTr="00AA116A">
        <w:trPr>
          <w:trHeight w:val="419"/>
        </w:trPr>
        <w:tc>
          <w:tcPr>
            <w:tcW w:w="7797" w:type="dxa"/>
            <w:shd w:val="clear" w:color="auto" w:fill="auto"/>
          </w:tcPr>
          <w:p w14:paraId="324995B9" w14:textId="77777777" w:rsidR="002E61FF" w:rsidRPr="00B91010" w:rsidRDefault="002E61FF" w:rsidP="002E61FF">
            <w:pPr>
              <w:jc w:val="both"/>
              <w:rPr>
                <w:rFonts w:ascii="Arial" w:eastAsia="Verdana" w:hAnsi="Arial" w:cs="Arial"/>
                <w:sz w:val="22"/>
                <w:szCs w:val="22"/>
              </w:rPr>
            </w:pPr>
            <w:r w:rsidRPr="00B91010">
              <w:rPr>
                <w:rFonts w:ascii="Arial" w:hAnsi="Arial" w:cs="Arial"/>
                <w:sz w:val="22"/>
                <w:szCs w:val="22"/>
                <w:lang w:val="en-GB"/>
              </w:rPr>
              <w:t>List the symptoms and signs of large bowel obstruction.</w:t>
            </w:r>
          </w:p>
        </w:tc>
        <w:tc>
          <w:tcPr>
            <w:tcW w:w="1559" w:type="dxa"/>
            <w:shd w:val="clear" w:color="auto" w:fill="auto"/>
          </w:tcPr>
          <w:p w14:paraId="4C01A0CA" w14:textId="77777777" w:rsidR="002E61FF" w:rsidRPr="00B91010" w:rsidRDefault="002E61FF" w:rsidP="002E61FF">
            <w:pPr>
              <w:pStyle w:val="Style-1"/>
              <w:spacing w:after="200" w:line="276" w:lineRule="auto"/>
              <w:contextualSpacing/>
              <w:rPr>
                <w:rFonts w:ascii="Arial" w:eastAsia="Verdana" w:hAnsi="Arial" w:cs="Arial"/>
                <w:b/>
                <w:sz w:val="22"/>
                <w:szCs w:val="22"/>
              </w:rPr>
            </w:pPr>
          </w:p>
        </w:tc>
      </w:tr>
      <w:tr w:rsidR="002E61FF" w:rsidRPr="00B91010" w14:paraId="38A74929" w14:textId="77777777" w:rsidTr="002E61FF">
        <w:trPr>
          <w:trHeight w:val="521"/>
        </w:trPr>
        <w:tc>
          <w:tcPr>
            <w:tcW w:w="7797" w:type="dxa"/>
            <w:shd w:val="clear" w:color="auto" w:fill="auto"/>
          </w:tcPr>
          <w:p w14:paraId="215B7866" w14:textId="77777777" w:rsidR="002E61FF" w:rsidRPr="00B91010" w:rsidRDefault="002E61FF" w:rsidP="002E61FF">
            <w:pPr>
              <w:jc w:val="both"/>
              <w:rPr>
                <w:rFonts w:ascii="Arial" w:hAnsi="Arial" w:cs="Arial"/>
                <w:sz w:val="22"/>
                <w:szCs w:val="22"/>
                <w:lang w:val="en-GB"/>
              </w:rPr>
            </w:pPr>
            <w:r w:rsidRPr="00B91010">
              <w:rPr>
                <w:rFonts w:ascii="Arial" w:hAnsi="Arial" w:cs="Arial"/>
                <w:sz w:val="22"/>
                <w:szCs w:val="22"/>
                <w:lang w:val="en-GB"/>
              </w:rPr>
              <w:t>Discuss the diagnostic aids available for the diagnosis of large bowel obstruction.</w:t>
            </w:r>
          </w:p>
          <w:p w14:paraId="4D269BB9" w14:textId="77777777" w:rsidR="002E61FF" w:rsidRPr="00B91010" w:rsidRDefault="002E61FF" w:rsidP="002E61FF">
            <w:pPr>
              <w:rPr>
                <w:rFonts w:ascii="Arial" w:eastAsia="Verdana" w:hAnsi="Arial" w:cs="Arial"/>
                <w:sz w:val="22"/>
                <w:szCs w:val="22"/>
              </w:rPr>
            </w:pPr>
          </w:p>
        </w:tc>
        <w:tc>
          <w:tcPr>
            <w:tcW w:w="1559" w:type="dxa"/>
            <w:shd w:val="clear" w:color="auto" w:fill="auto"/>
          </w:tcPr>
          <w:p w14:paraId="5D30EAA9" w14:textId="77777777" w:rsidR="002E61FF" w:rsidRPr="00B91010" w:rsidRDefault="002E61FF" w:rsidP="002E61FF">
            <w:pPr>
              <w:pStyle w:val="Style-1"/>
              <w:spacing w:after="200" w:line="276" w:lineRule="auto"/>
              <w:contextualSpacing/>
              <w:rPr>
                <w:rFonts w:ascii="Arial" w:eastAsia="Verdana" w:hAnsi="Arial" w:cs="Arial"/>
                <w:b/>
                <w:sz w:val="22"/>
                <w:szCs w:val="22"/>
              </w:rPr>
            </w:pPr>
          </w:p>
        </w:tc>
      </w:tr>
      <w:tr w:rsidR="002E61FF" w:rsidRPr="00B91010" w14:paraId="3FB6185B" w14:textId="77777777" w:rsidTr="002E61FF">
        <w:trPr>
          <w:trHeight w:val="712"/>
        </w:trPr>
        <w:tc>
          <w:tcPr>
            <w:tcW w:w="7797" w:type="dxa"/>
            <w:shd w:val="clear" w:color="auto" w:fill="auto"/>
          </w:tcPr>
          <w:p w14:paraId="04AE75BA" w14:textId="77777777" w:rsidR="002E61FF" w:rsidRPr="00B91010" w:rsidRDefault="002E61FF" w:rsidP="002E61FF">
            <w:pPr>
              <w:jc w:val="both"/>
              <w:rPr>
                <w:rFonts w:ascii="Arial" w:hAnsi="Arial" w:cs="Arial"/>
                <w:sz w:val="22"/>
                <w:szCs w:val="22"/>
                <w:lang w:val="en-GB"/>
              </w:rPr>
            </w:pPr>
            <w:r w:rsidRPr="00B91010">
              <w:rPr>
                <w:rFonts w:ascii="Arial" w:hAnsi="Arial" w:cs="Arial"/>
                <w:sz w:val="22"/>
                <w:szCs w:val="22"/>
                <w:lang w:val="en-GB"/>
              </w:rPr>
              <w:t>List the causes of intestinal obstruction in children and outline the diagnostic tests most appropriate for each: list the frequency of each cause of intestinal obstruction.</w:t>
            </w:r>
          </w:p>
          <w:p w14:paraId="33E70D27" w14:textId="77777777" w:rsidR="002E61FF" w:rsidRPr="00B91010" w:rsidRDefault="002E61FF" w:rsidP="002E61FF">
            <w:pPr>
              <w:rPr>
                <w:rFonts w:ascii="Arial" w:hAnsi="Arial" w:cs="Arial"/>
                <w:sz w:val="22"/>
                <w:szCs w:val="22"/>
              </w:rPr>
            </w:pPr>
          </w:p>
        </w:tc>
        <w:tc>
          <w:tcPr>
            <w:tcW w:w="1559" w:type="dxa"/>
            <w:shd w:val="clear" w:color="auto" w:fill="auto"/>
          </w:tcPr>
          <w:p w14:paraId="41F06DEE" w14:textId="77777777" w:rsidR="002E61FF" w:rsidRPr="00B91010" w:rsidRDefault="002E61FF" w:rsidP="002E61FF">
            <w:pPr>
              <w:pStyle w:val="Style-1"/>
              <w:spacing w:after="200" w:line="276" w:lineRule="auto"/>
              <w:contextualSpacing/>
              <w:rPr>
                <w:rFonts w:ascii="Arial" w:eastAsia="Verdana" w:hAnsi="Arial" w:cs="Arial"/>
                <w:b/>
                <w:sz w:val="22"/>
                <w:szCs w:val="22"/>
              </w:rPr>
            </w:pPr>
          </w:p>
        </w:tc>
      </w:tr>
      <w:tr w:rsidR="002E61FF" w:rsidRPr="00B91010" w14:paraId="446A48B9" w14:textId="77777777" w:rsidTr="00AA116A">
        <w:trPr>
          <w:trHeight w:val="423"/>
        </w:trPr>
        <w:tc>
          <w:tcPr>
            <w:tcW w:w="7797" w:type="dxa"/>
            <w:shd w:val="clear" w:color="auto" w:fill="auto"/>
          </w:tcPr>
          <w:p w14:paraId="47D12D2E" w14:textId="77777777" w:rsidR="002E61FF" w:rsidRPr="00B91010" w:rsidRDefault="002E61FF" w:rsidP="002E61FF">
            <w:pPr>
              <w:jc w:val="both"/>
              <w:rPr>
                <w:rFonts w:ascii="Arial" w:hAnsi="Arial" w:cs="Arial"/>
                <w:sz w:val="22"/>
                <w:szCs w:val="22"/>
              </w:rPr>
            </w:pPr>
            <w:r w:rsidRPr="00B91010">
              <w:rPr>
                <w:rFonts w:ascii="Arial" w:hAnsi="Arial" w:cs="Arial"/>
                <w:sz w:val="22"/>
                <w:szCs w:val="22"/>
                <w:lang w:val="en-GB"/>
              </w:rPr>
              <w:t>Outline a diagnostic plan to identify aetiological factors of faecal impaction.</w:t>
            </w:r>
          </w:p>
        </w:tc>
        <w:tc>
          <w:tcPr>
            <w:tcW w:w="1559" w:type="dxa"/>
            <w:shd w:val="clear" w:color="auto" w:fill="auto"/>
          </w:tcPr>
          <w:p w14:paraId="3EBF1A8C" w14:textId="77777777" w:rsidR="002E61FF" w:rsidRPr="00B91010" w:rsidRDefault="002E61FF" w:rsidP="002E61FF">
            <w:pPr>
              <w:pStyle w:val="Style-1"/>
              <w:spacing w:after="200" w:line="276" w:lineRule="auto"/>
              <w:contextualSpacing/>
              <w:rPr>
                <w:rFonts w:ascii="Arial" w:eastAsia="Verdana" w:hAnsi="Arial" w:cs="Arial"/>
                <w:b/>
                <w:sz w:val="22"/>
                <w:szCs w:val="22"/>
              </w:rPr>
            </w:pPr>
          </w:p>
        </w:tc>
      </w:tr>
    </w:tbl>
    <w:p w14:paraId="3C74AF35" w14:textId="77777777" w:rsidR="007049A5" w:rsidRPr="00B91010" w:rsidRDefault="007049A5">
      <w:pPr>
        <w:jc w:val="both"/>
        <w:rPr>
          <w:rFonts w:ascii="Arial" w:hAnsi="Arial" w:cs="Arial"/>
          <w:b/>
          <w:sz w:val="22"/>
          <w:szCs w:val="22"/>
          <w:lang w:val="en-GB"/>
        </w:rPr>
      </w:pPr>
    </w:p>
    <w:p w14:paraId="63726176" w14:textId="77777777" w:rsidR="00996AAF" w:rsidRPr="00B91010" w:rsidRDefault="00996AAF">
      <w:pPr>
        <w:jc w:val="both"/>
        <w:rPr>
          <w:rFonts w:ascii="Arial" w:hAnsi="Arial" w:cs="Arial"/>
          <w:b/>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2E61FF" w:rsidRPr="00B91010" w14:paraId="0DD4A3E6" w14:textId="77777777" w:rsidTr="00473B62">
        <w:tc>
          <w:tcPr>
            <w:tcW w:w="9356" w:type="dxa"/>
            <w:gridSpan w:val="2"/>
            <w:shd w:val="clear" w:color="auto" w:fill="F2F2F2"/>
          </w:tcPr>
          <w:p w14:paraId="3611EA92" w14:textId="77777777" w:rsidR="002E61FF" w:rsidRPr="00B91010" w:rsidRDefault="002E61FF" w:rsidP="002E61FF">
            <w:pPr>
              <w:jc w:val="center"/>
              <w:rPr>
                <w:rFonts w:ascii="Arial" w:hAnsi="Arial" w:cs="Arial"/>
                <w:b/>
                <w:sz w:val="22"/>
                <w:szCs w:val="22"/>
                <w:lang w:val="en-GB"/>
              </w:rPr>
            </w:pPr>
          </w:p>
          <w:p w14:paraId="6860C2CC" w14:textId="77777777" w:rsidR="002E61FF" w:rsidRPr="00BD7A53" w:rsidRDefault="002E61FF" w:rsidP="002E61FF">
            <w:pPr>
              <w:jc w:val="center"/>
              <w:rPr>
                <w:rFonts w:ascii="Arial" w:hAnsi="Arial" w:cs="Arial"/>
                <w:b/>
                <w:szCs w:val="24"/>
                <w:lang w:val="en-GB"/>
              </w:rPr>
            </w:pPr>
            <w:r w:rsidRPr="00BD7A53">
              <w:rPr>
                <w:rFonts w:ascii="Arial" w:hAnsi="Arial" w:cs="Arial"/>
                <w:b/>
                <w:szCs w:val="24"/>
                <w:lang w:val="en-GB"/>
              </w:rPr>
              <w:t>HAEMORRHOIDS</w:t>
            </w:r>
          </w:p>
          <w:p w14:paraId="631DEB31" w14:textId="77777777" w:rsidR="002E61FF" w:rsidRPr="00B91010" w:rsidRDefault="002E61FF" w:rsidP="002E61FF">
            <w:pPr>
              <w:jc w:val="center"/>
              <w:rPr>
                <w:rFonts w:ascii="Arial" w:eastAsia="Verdana" w:hAnsi="Arial" w:cs="Arial"/>
                <w:b/>
                <w:sz w:val="22"/>
                <w:szCs w:val="22"/>
              </w:rPr>
            </w:pPr>
          </w:p>
        </w:tc>
      </w:tr>
      <w:tr w:rsidR="002E61FF" w:rsidRPr="00B91010" w14:paraId="631CB2EA" w14:textId="77777777" w:rsidTr="0059720F">
        <w:trPr>
          <w:trHeight w:val="337"/>
        </w:trPr>
        <w:tc>
          <w:tcPr>
            <w:tcW w:w="7797" w:type="dxa"/>
            <w:shd w:val="clear" w:color="auto" w:fill="auto"/>
          </w:tcPr>
          <w:p w14:paraId="31A07404" w14:textId="77777777" w:rsidR="002E61FF" w:rsidRPr="00B91010" w:rsidRDefault="002E61FF" w:rsidP="002E61FF">
            <w:pPr>
              <w:rPr>
                <w:rFonts w:ascii="Arial" w:eastAsia="Verdana" w:hAnsi="Arial" w:cs="Arial"/>
                <w:sz w:val="22"/>
                <w:szCs w:val="22"/>
              </w:rPr>
            </w:pPr>
            <w:r w:rsidRPr="00B91010">
              <w:rPr>
                <w:rFonts w:ascii="Arial" w:hAnsi="Arial" w:cs="Arial"/>
                <w:sz w:val="22"/>
                <w:szCs w:val="22"/>
              </w:rPr>
              <w:t xml:space="preserve">Discuss the anatomy of haemorrhoids. </w:t>
            </w:r>
          </w:p>
        </w:tc>
        <w:tc>
          <w:tcPr>
            <w:tcW w:w="1559" w:type="dxa"/>
            <w:shd w:val="clear" w:color="auto" w:fill="auto"/>
          </w:tcPr>
          <w:p w14:paraId="738F7F89" w14:textId="77777777" w:rsidR="002E61FF" w:rsidRPr="00B91010" w:rsidRDefault="002E61FF" w:rsidP="002E61FF">
            <w:pPr>
              <w:pStyle w:val="Style-1"/>
              <w:spacing w:after="200" w:line="276" w:lineRule="auto"/>
              <w:contextualSpacing/>
              <w:rPr>
                <w:rFonts w:ascii="Arial" w:eastAsia="Verdana" w:hAnsi="Arial" w:cs="Arial"/>
                <w:b/>
                <w:sz w:val="22"/>
                <w:szCs w:val="22"/>
              </w:rPr>
            </w:pPr>
          </w:p>
        </w:tc>
      </w:tr>
      <w:tr w:rsidR="002E61FF" w:rsidRPr="00B91010" w14:paraId="090B904E" w14:textId="77777777" w:rsidTr="002E61FF">
        <w:trPr>
          <w:trHeight w:val="521"/>
        </w:trPr>
        <w:tc>
          <w:tcPr>
            <w:tcW w:w="7797" w:type="dxa"/>
            <w:shd w:val="clear" w:color="auto" w:fill="auto"/>
          </w:tcPr>
          <w:p w14:paraId="5F08967E" w14:textId="77777777" w:rsidR="002E61FF" w:rsidRPr="00B91010" w:rsidRDefault="002E61FF" w:rsidP="002E61FF">
            <w:pPr>
              <w:rPr>
                <w:rFonts w:ascii="Arial" w:hAnsi="Arial" w:cs="Arial"/>
                <w:sz w:val="22"/>
                <w:szCs w:val="22"/>
              </w:rPr>
            </w:pPr>
            <w:r w:rsidRPr="00B91010">
              <w:rPr>
                <w:rFonts w:ascii="Arial" w:hAnsi="Arial" w:cs="Arial"/>
                <w:sz w:val="22"/>
                <w:szCs w:val="22"/>
              </w:rPr>
              <w:t xml:space="preserve">Describe the role of the anal sphincters in maintaining faecal continence. </w:t>
            </w:r>
          </w:p>
          <w:p w14:paraId="678257A8" w14:textId="77777777" w:rsidR="002E61FF" w:rsidRPr="00B91010" w:rsidRDefault="002E61FF" w:rsidP="002E61FF">
            <w:pPr>
              <w:rPr>
                <w:rFonts w:ascii="Arial" w:eastAsia="Verdana" w:hAnsi="Arial" w:cs="Arial"/>
                <w:sz w:val="22"/>
                <w:szCs w:val="22"/>
              </w:rPr>
            </w:pPr>
          </w:p>
        </w:tc>
        <w:tc>
          <w:tcPr>
            <w:tcW w:w="1559" w:type="dxa"/>
            <w:shd w:val="clear" w:color="auto" w:fill="auto"/>
          </w:tcPr>
          <w:p w14:paraId="0E69B9DA" w14:textId="77777777" w:rsidR="002E61FF" w:rsidRPr="00B91010" w:rsidRDefault="002E61FF" w:rsidP="002E61FF">
            <w:pPr>
              <w:pStyle w:val="Style-1"/>
              <w:spacing w:after="200" w:line="276" w:lineRule="auto"/>
              <w:contextualSpacing/>
              <w:rPr>
                <w:rFonts w:ascii="Arial" w:eastAsia="Verdana" w:hAnsi="Arial" w:cs="Arial"/>
                <w:b/>
                <w:sz w:val="22"/>
                <w:szCs w:val="22"/>
              </w:rPr>
            </w:pPr>
          </w:p>
        </w:tc>
      </w:tr>
      <w:tr w:rsidR="002E61FF" w:rsidRPr="00B91010" w14:paraId="411F64D6" w14:textId="77777777" w:rsidTr="00AA116A">
        <w:trPr>
          <w:trHeight w:val="554"/>
        </w:trPr>
        <w:tc>
          <w:tcPr>
            <w:tcW w:w="7797" w:type="dxa"/>
            <w:shd w:val="clear" w:color="auto" w:fill="auto"/>
          </w:tcPr>
          <w:p w14:paraId="1BABA4FA" w14:textId="77777777" w:rsidR="002E61FF" w:rsidRPr="00B91010" w:rsidRDefault="002E61FF" w:rsidP="002E61FF">
            <w:pPr>
              <w:rPr>
                <w:rFonts w:ascii="Arial" w:hAnsi="Arial" w:cs="Arial"/>
                <w:sz w:val="22"/>
                <w:szCs w:val="22"/>
              </w:rPr>
            </w:pPr>
            <w:r w:rsidRPr="00B91010">
              <w:rPr>
                <w:rFonts w:ascii="Arial" w:hAnsi="Arial" w:cs="Arial"/>
                <w:sz w:val="22"/>
                <w:szCs w:val="22"/>
              </w:rPr>
              <w:t xml:space="preserve">State the aetiological factors of haemorrhoids. </w:t>
            </w:r>
          </w:p>
        </w:tc>
        <w:tc>
          <w:tcPr>
            <w:tcW w:w="1559" w:type="dxa"/>
            <w:shd w:val="clear" w:color="auto" w:fill="auto"/>
          </w:tcPr>
          <w:p w14:paraId="22E4DDD8" w14:textId="77777777" w:rsidR="002E61FF" w:rsidRPr="00B91010" w:rsidRDefault="002E61FF" w:rsidP="002E61FF">
            <w:pPr>
              <w:pStyle w:val="Style-1"/>
              <w:spacing w:after="200" w:line="276" w:lineRule="auto"/>
              <w:contextualSpacing/>
              <w:rPr>
                <w:rFonts w:ascii="Arial" w:eastAsia="Verdana" w:hAnsi="Arial" w:cs="Arial"/>
                <w:b/>
                <w:sz w:val="22"/>
                <w:szCs w:val="22"/>
              </w:rPr>
            </w:pPr>
          </w:p>
        </w:tc>
      </w:tr>
      <w:tr w:rsidR="002E61FF" w:rsidRPr="00B91010" w14:paraId="1BA66D2B" w14:textId="77777777" w:rsidTr="00AA116A">
        <w:trPr>
          <w:trHeight w:val="420"/>
        </w:trPr>
        <w:tc>
          <w:tcPr>
            <w:tcW w:w="7797" w:type="dxa"/>
            <w:shd w:val="clear" w:color="auto" w:fill="auto"/>
          </w:tcPr>
          <w:p w14:paraId="6C6C3683" w14:textId="77777777" w:rsidR="002E61FF" w:rsidRPr="00B91010" w:rsidRDefault="002E61FF" w:rsidP="002E61FF">
            <w:pPr>
              <w:rPr>
                <w:rFonts w:ascii="Arial" w:hAnsi="Arial" w:cs="Arial"/>
                <w:sz w:val="22"/>
                <w:szCs w:val="22"/>
              </w:rPr>
            </w:pPr>
            <w:r w:rsidRPr="00B91010">
              <w:rPr>
                <w:rFonts w:ascii="Arial" w:hAnsi="Arial" w:cs="Arial"/>
                <w:sz w:val="22"/>
                <w:szCs w:val="22"/>
              </w:rPr>
              <w:t xml:space="preserve">Describe the symptoms and complications of haemorrhoids. </w:t>
            </w:r>
          </w:p>
        </w:tc>
        <w:tc>
          <w:tcPr>
            <w:tcW w:w="1559" w:type="dxa"/>
            <w:shd w:val="clear" w:color="auto" w:fill="auto"/>
          </w:tcPr>
          <w:p w14:paraId="0E743874" w14:textId="77777777" w:rsidR="002E61FF" w:rsidRPr="00B91010" w:rsidRDefault="002E61FF" w:rsidP="002E61FF">
            <w:pPr>
              <w:pStyle w:val="Style-1"/>
              <w:spacing w:after="200" w:line="276" w:lineRule="auto"/>
              <w:contextualSpacing/>
              <w:rPr>
                <w:rFonts w:ascii="Arial" w:eastAsia="Verdana" w:hAnsi="Arial" w:cs="Arial"/>
                <w:b/>
                <w:sz w:val="22"/>
                <w:szCs w:val="22"/>
              </w:rPr>
            </w:pPr>
          </w:p>
        </w:tc>
      </w:tr>
      <w:tr w:rsidR="002E61FF" w:rsidRPr="00B91010" w14:paraId="5449527A" w14:textId="77777777" w:rsidTr="00AA116A">
        <w:trPr>
          <w:trHeight w:val="498"/>
        </w:trPr>
        <w:tc>
          <w:tcPr>
            <w:tcW w:w="7797" w:type="dxa"/>
            <w:shd w:val="clear" w:color="auto" w:fill="auto"/>
          </w:tcPr>
          <w:p w14:paraId="5AB6D8D8" w14:textId="77777777" w:rsidR="002E61FF" w:rsidRPr="00B91010" w:rsidRDefault="002E61FF" w:rsidP="002E61FF">
            <w:pPr>
              <w:rPr>
                <w:rFonts w:ascii="Arial" w:hAnsi="Arial" w:cs="Arial"/>
                <w:sz w:val="22"/>
                <w:szCs w:val="22"/>
              </w:rPr>
            </w:pPr>
            <w:r w:rsidRPr="00B91010">
              <w:rPr>
                <w:rFonts w:ascii="Arial" w:hAnsi="Arial" w:cs="Arial"/>
                <w:sz w:val="22"/>
                <w:szCs w:val="22"/>
              </w:rPr>
              <w:t xml:space="preserve">Discuss the differential diagnosis of rectal bleeding. </w:t>
            </w:r>
          </w:p>
          <w:p w14:paraId="33A9C896" w14:textId="77777777" w:rsidR="002E61FF" w:rsidRPr="00B91010" w:rsidRDefault="002E61FF" w:rsidP="002E61FF">
            <w:pPr>
              <w:rPr>
                <w:rFonts w:ascii="Arial" w:hAnsi="Arial" w:cs="Arial"/>
                <w:sz w:val="22"/>
                <w:szCs w:val="22"/>
              </w:rPr>
            </w:pPr>
          </w:p>
        </w:tc>
        <w:tc>
          <w:tcPr>
            <w:tcW w:w="1559" w:type="dxa"/>
            <w:shd w:val="clear" w:color="auto" w:fill="auto"/>
          </w:tcPr>
          <w:p w14:paraId="1380EE79" w14:textId="77777777" w:rsidR="002E61FF" w:rsidRPr="00B91010" w:rsidRDefault="002E61FF" w:rsidP="002E61FF">
            <w:pPr>
              <w:pStyle w:val="Style-1"/>
              <w:spacing w:after="200" w:line="276" w:lineRule="auto"/>
              <w:contextualSpacing/>
              <w:rPr>
                <w:rFonts w:ascii="Arial" w:eastAsia="Verdana" w:hAnsi="Arial" w:cs="Arial"/>
                <w:b/>
                <w:sz w:val="22"/>
                <w:szCs w:val="22"/>
              </w:rPr>
            </w:pPr>
          </w:p>
        </w:tc>
      </w:tr>
      <w:tr w:rsidR="002E61FF" w:rsidRPr="00B91010" w14:paraId="69F3A201" w14:textId="77777777" w:rsidTr="002E61FF">
        <w:trPr>
          <w:trHeight w:val="712"/>
        </w:trPr>
        <w:tc>
          <w:tcPr>
            <w:tcW w:w="7797" w:type="dxa"/>
            <w:shd w:val="clear" w:color="auto" w:fill="auto"/>
          </w:tcPr>
          <w:p w14:paraId="1BEDE6D8" w14:textId="77777777" w:rsidR="002E61FF" w:rsidRPr="00B91010" w:rsidRDefault="002E61FF" w:rsidP="002E61FF">
            <w:pPr>
              <w:rPr>
                <w:rFonts w:ascii="Arial" w:hAnsi="Arial" w:cs="Arial"/>
                <w:sz w:val="22"/>
                <w:szCs w:val="22"/>
              </w:rPr>
            </w:pPr>
            <w:r w:rsidRPr="00B91010">
              <w:rPr>
                <w:rFonts w:ascii="Arial" w:hAnsi="Arial" w:cs="Arial"/>
                <w:sz w:val="22"/>
                <w:szCs w:val="22"/>
              </w:rPr>
              <w:t xml:space="preserve">Describe the physical examination of a patient with haemorrhoids, including proctosigmoidoscopy. </w:t>
            </w:r>
          </w:p>
          <w:p w14:paraId="10BD9BC0" w14:textId="77777777" w:rsidR="002E61FF" w:rsidRPr="00B91010" w:rsidRDefault="002E61FF" w:rsidP="002E61FF">
            <w:pPr>
              <w:rPr>
                <w:rFonts w:ascii="Arial" w:hAnsi="Arial" w:cs="Arial"/>
                <w:sz w:val="22"/>
                <w:szCs w:val="22"/>
              </w:rPr>
            </w:pPr>
          </w:p>
        </w:tc>
        <w:tc>
          <w:tcPr>
            <w:tcW w:w="1559" w:type="dxa"/>
            <w:shd w:val="clear" w:color="auto" w:fill="auto"/>
          </w:tcPr>
          <w:p w14:paraId="550CDFD4" w14:textId="77777777" w:rsidR="002E61FF" w:rsidRPr="00B91010" w:rsidRDefault="002E61FF" w:rsidP="002E61FF">
            <w:pPr>
              <w:pStyle w:val="Style-1"/>
              <w:spacing w:after="200" w:line="276" w:lineRule="auto"/>
              <w:contextualSpacing/>
              <w:rPr>
                <w:rFonts w:ascii="Arial" w:eastAsia="Verdana" w:hAnsi="Arial" w:cs="Arial"/>
                <w:b/>
                <w:sz w:val="22"/>
                <w:szCs w:val="22"/>
              </w:rPr>
            </w:pPr>
          </w:p>
        </w:tc>
      </w:tr>
      <w:tr w:rsidR="00515610" w:rsidRPr="00B91010" w14:paraId="647C3E3A" w14:textId="77777777" w:rsidTr="002E61FF">
        <w:trPr>
          <w:trHeight w:val="712"/>
        </w:trPr>
        <w:tc>
          <w:tcPr>
            <w:tcW w:w="7797" w:type="dxa"/>
            <w:shd w:val="clear" w:color="auto" w:fill="auto"/>
          </w:tcPr>
          <w:p w14:paraId="429ADFF9" w14:textId="77777777" w:rsidR="00515610" w:rsidRPr="00B91010" w:rsidRDefault="00515610" w:rsidP="00515610">
            <w:pPr>
              <w:rPr>
                <w:rFonts w:ascii="Arial" w:hAnsi="Arial" w:cs="Arial"/>
                <w:sz w:val="22"/>
                <w:szCs w:val="22"/>
              </w:rPr>
            </w:pPr>
            <w:r w:rsidRPr="00B91010">
              <w:rPr>
                <w:rFonts w:ascii="Arial" w:hAnsi="Arial" w:cs="Arial"/>
                <w:sz w:val="22"/>
                <w:szCs w:val="22"/>
              </w:rPr>
              <w:t xml:space="preserve">Outline the principles of management of patients with symptomatic haemorrhoids including investigation and differential diagnosis appropriate to patient factors including history and age. </w:t>
            </w:r>
          </w:p>
          <w:p w14:paraId="4A8F249B" w14:textId="77777777" w:rsidR="00515610" w:rsidRPr="00B91010" w:rsidRDefault="00515610" w:rsidP="002E61FF">
            <w:pPr>
              <w:rPr>
                <w:rFonts w:ascii="Arial" w:hAnsi="Arial" w:cs="Arial"/>
                <w:sz w:val="22"/>
                <w:szCs w:val="22"/>
              </w:rPr>
            </w:pPr>
          </w:p>
        </w:tc>
        <w:tc>
          <w:tcPr>
            <w:tcW w:w="1559" w:type="dxa"/>
            <w:shd w:val="clear" w:color="auto" w:fill="auto"/>
          </w:tcPr>
          <w:p w14:paraId="707C1D48" w14:textId="77777777" w:rsidR="00515610" w:rsidRPr="00B91010" w:rsidRDefault="00515610" w:rsidP="002E61FF">
            <w:pPr>
              <w:pStyle w:val="Style-1"/>
              <w:spacing w:after="200" w:line="276" w:lineRule="auto"/>
              <w:contextualSpacing/>
              <w:rPr>
                <w:rFonts w:ascii="Arial" w:eastAsia="Verdana" w:hAnsi="Arial" w:cs="Arial"/>
                <w:b/>
                <w:sz w:val="22"/>
                <w:szCs w:val="22"/>
              </w:rPr>
            </w:pPr>
          </w:p>
        </w:tc>
      </w:tr>
      <w:tr w:rsidR="00515610" w:rsidRPr="00B91010" w14:paraId="1EFD72F5" w14:textId="77777777" w:rsidTr="002E61FF">
        <w:trPr>
          <w:trHeight w:val="712"/>
        </w:trPr>
        <w:tc>
          <w:tcPr>
            <w:tcW w:w="7797" w:type="dxa"/>
            <w:shd w:val="clear" w:color="auto" w:fill="auto"/>
          </w:tcPr>
          <w:p w14:paraId="0D6C26A4" w14:textId="77777777" w:rsidR="00515610" w:rsidRPr="00B91010" w:rsidRDefault="00515610" w:rsidP="00515610">
            <w:pPr>
              <w:rPr>
                <w:rFonts w:ascii="Arial" w:hAnsi="Arial" w:cs="Arial"/>
                <w:sz w:val="22"/>
                <w:szCs w:val="22"/>
              </w:rPr>
            </w:pPr>
            <w:r w:rsidRPr="00B91010">
              <w:rPr>
                <w:rFonts w:ascii="Arial" w:hAnsi="Arial" w:cs="Arial"/>
                <w:sz w:val="22"/>
                <w:szCs w:val="22"/>
              </w:rPr>
              <w:lastRenderedPageBreak/>
              <w:t>Describe symptoms and signs of perianal haematoma and outline management</w:t>
            </w:r>
          </w:p>
          <w:p w14:paraId="091326D1" w14:textId="77777777" w:rsidR="00515610" w:rsidRPr="00B91010" w:rsidRDefault="00515610" w:rsidP="00515610">
            <w:pPr>
              <w:rPr>
                <w:rFonts w:ascii="Arial" w:hAnsi="Arial" w:cs="Arial"/>
                <w:sz w:val="22"/>
                <w:szCs w:val="22"/>
              </w:rPr>
            </w:pPr>
          </w:p>
        </w:tc>
        <w:tc>
          <w:tcPr>
            <w:tcW w:w="1559" w:type="dxa"/>
            <w:shd w:val="clear" w:color="auto" w:fill="auto"/>
          </w:tcPr>
          <w:p w14:paraId="3EC4CD1C" w14:textId="77777777" w:rsidR="00515610" w:rsidRPr="00B91010" w:rsidRDefault="00515610" w:rsidP="002E61FF">
            <w:pPr>
              <w:pStyle w:val="Style-1"/>
              <w:spacing w:after="200" w:line="276" w:lineRule="auto"/>
              <w:contextualSpacing/>
              <w:rPr>
                <w:rFonts w:ascii="Arial" w:eastAsia="Verdana" w:hAnsi="Arial" w:cs="Arial"/>
                <w:b/>
                <w:sz w:val="22"/>
                <w:szCs w:val="22"/>
              </w:rPr>
            </w:pPr>
          </w:p>
        </w:tc>
      </w:tr>
    </w:tbl>
    <w:p w14:paraId="70511B55" w14:textId="6118438B" w:rsidR="000962F5" w:rsidRDefault="000962F5">
      <w:pPr>
        <w:jc w:val="both"/>
        <w:rPr>
          <w:rFonts w:ascii="Arial" w:hAnsi="Arial" w:cs="Arial"/>
          <w:b/>
          <w:sz w:val="22"/>
          <w:szCs w:val="22"/>
          <w:lang w:val="en-GB"/>
        </w:rPr>
      </w:pPr>
    </w:p>
    <w:p w14:paraId="7AE42135" w14:textId="77777777" w:rsidR="000962F5" w:rsidRPr="00B91010" w:rsidRDefault="000962F5">
      <w:pPr>
        <w:jc w:val="both"/>
        <w:rPr>
          <w:rFonts w:ascii="Arial" w:hAnsi="Arial" w:cs="Arial"/>
          <w:b/>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515610" w:rsidRPr="00B91010" w14:paraId="4EAD9050" w14:textId="77777777" w:rsidTr="00473B62">
        <w:tc>
          <w:tcPr>
            <w:tcW w:w="9356" w:type="dxa"/>
            <w:gridSpan w:val="2"/>
            <w:shd w:val="clear" w:color="auto" w:fill="F2F2F2"/>
          </w:tcPr>
          <w:p w14:paraId="2BACABCB" w14:textId="77777777" w:rsidR="00515610" w:rsidRPr="00B91010" w:rsidRDefault="00515610" w:rsidP="00BF03F1">
            <w:pPr>
              <w:jc w:val="center"/>
              <w:rPr>
                <w:rFonts w:ascii="Arial" w:hAnsi="Arial" w:cs="Arial"/>
                <w:b/>
                <w:sz w:val="22"/>
                <w:szCs w:val="22"/>
                <w:lang w:val="en-GB"/>
              </w:rPr>
            </w:pPr>
          </w:p>
          <w:p w14:paraId="1A475B39" w14:textId="77777777" w:rsidR="00515610" w:rsidRPr="00BD7A53" w:rsidRDefault="00515610" w:rsidP="00515610">
            <w:pPr>
              <w:jc w:val="center"/>
              <w:rPr>
                <w:rFonts w:ascii="Arial" w:hAnsi="Arial" w:cs="Arial"/>
                <w:b/>
                <w:szCs w:val="24"/>
                <w:lang w:val="en-GB"/>
              </w:rPr>
            </w:pPr>
            <w:r w:rsidRPr="00BD7A53">
              <w:rPr>
                <w:rFonts w:ascii="Arial" w:hAnsi="Arial" w:cs="Arial"/>
                <w:b/>
                <w:szCs w:val="24"/>
                <w:lang w:val="en-GB"/>
              </w:rPr>
              <w:t>PERIANAL INFECTION</w:t>
            </w:r>
          </w:p>
          <w:p w14:paraId="3E835055" w14:textId="77777777" w:rsidR="00515610" w:rsidRPr="00B91010" w:rsidRDefault="00515610" w:rsidP="00BF03F1">
            <w:pPr>
              <w:jc w:val="center"/>
              <w:rPr>
                <w:rFonts w:ascii="Arial" w:eastAsia="Verdana" w:hAnsi="Arial" w:cs="Arial"/>
                <w:b/>
                <w:sz w:val="22"/>
                <w:szCs w:val="22"/>
              </w:rPr>
            </w:pPr>
          </w:p>
        </w:tc>
      </w:tr>
      <w:tr w:rsidR="00515610" w:rsidRPr="00B91010" w14:paraId="395790B8" w14:textId="77777777" w:rsidTr="00BF03F1">
        <w:trPr>
          <w:trHeight w:val="712"/>
        </w:trPr>
        <w:tc>
          <w:tcPr>
            <w:tcW w:w="7797" w:type="dxa"/>
            <w:shd w:val="clear" w:color="auto" w:fill="auto"/>
          </w:tcPr>
          <w:p w14:paraId="7386392E" w14:textId="77777777" w:rsidR="00515610" w:rsidRPr="00B91010" w:rsidRDefault="00515610" w:rsidP="00515610">
            <w:pPr>
              <w:rPr>
                <w:rFonts w:ascii="Arial" w:eastAsia="Verdana" w:hAnsi="Arial" w:cs="Arial"/>
                <w:sz w:val="22"/>
                <w:szCs w:val="22"/>
              </w:rPr>
            </w:pPr>
            <w:r w:rsidRPr="00B91010">
              <w:rPr>
                <w:rFonts w:ascii="Arial" w:hAnsi="Arial" w:cs="Arial"/>
                <w:sz w:val="22"/>
                <w:szCs w:val="22"/>
              </w:rPr>
              <w:t xml:space="preserve">Discuss the role of anal crypts in perianal infection. </w:t>
            </w:r>
          </w:p>
        </w:tc>
        <w:tc>
          <w:tcPr>
            <w:tcW w:w="1559" w:type="dxa"/>
            <w:shd w:val="clear" w:color="auto" w:fill="auto"/>
          </w:tcPr>
          <w:p w14:paraId="7F4C9E08" w14:textId="77777777" w:rsidR="00515610" w:rsidRPr="00B91010" w:rsidRDefault="00515610" w:rsidP="00BF03F1">
            <w:pPr>
              <w:pStyle w:val="Style-1"/>
              <w:spacing w:after="200" w:line="276" w:lineRule="auto"/>
              <w:contextualSpacing/>
              <w:rPr>
                <w:rFonts w:ascii="Arial" w:eastAsia="Verdana" w:hAnsi="Arial" w:cs="Arial"/>
                <w:b/>
                <w:sz w:val="22"/>
                <w:szCs w:val="22"/>
              </w:rPr>
            </w:pPr>
          </w:p>
        </w:tc>
      </w:tr>
      <w:tr w:rsidR="00515610" w:rsidRPr="00B91010" w14:paraId="1DE6692D" w14:textId="77777777" w:rsidTr="00BF03F1">
        <w:trPr>
          <w:trHeight w:val="521"/>
        </w:trPr>
        <w:tc>
          <w:tcPr>
            <w:tcW w:w="7797" w:type="dxa"/>
            <w:shd w:val="clear" w:color="auto" w:fill="auto"/>
          </w:tcPr>
          <w:p w14:paraId="6F57A767" w14:textId="77777777" w:rsidR="00515610" w:rsidRPr="00B91010" w:rsidRDefault="00515610" w:rsidP="00515610">
            <w:pPr>
              <w:rPr>
                <w:rFonts w:ascii="Arial" w:hAnsi="Arial" w:cs="Arial"/>
                <w:sz w:val="22"/>
                <w:szCs w:val="22"/>
              </w:rPr>
            </w:pPr>
            <w:r w:rsidRPr="00B91010">
              <w:rPr>
                <w:rFonts w:ascii="Arial" w:hAnsi="Arial" w:cs="Arial"/>
                <w:sz w:val="22"/>
                <w:szCs w:val="22"/>
              </w:rPr>
              <w:t xml:space="preserve">Outline the symptoms of patients with perianal infections. </w:t>
            </w:r>
          </w:p>
          <w:p w14:paraId="10BDFBFA" w14:textId="77777777" w:rsidR="00515610" w:rsidRPr="00B91010" w:rsidRDefault="00515610" w:rsidP="00BF03F1">
            <w:pPr>
              <w:rPr>
                <w:rFonts w:ascii="Arial" w:eastAsia="Verdana" w:hAnsi="Arial" w:cs="Arial"/>
                <w:sz w:val="22"/>
                <w:szCs w:val="22"/>
              </w:rPr>
            </w:pPr>
          </w:p>
        </w:tc>
        <w:tc>
          <w:tcPr>
            <w:tcW w:w="1559" w:type="dxa"/>
            <w:shd w:val="clear" w:color="auto" w:fill="auto"/>
          </w:tcPr>
          <w:p w14:paraId="63786C7A" w14:textId="77777777" w:rsidR="00515610" w:rsidRPr="00B91010" w:rsidRDefault="00515610" w:rsidP="00BF03F1">
            <w:pPr>
              <w:pStyle w:val="Style-1"/>
              <w:spacing w:after="200" w:line="276" w:lineRule="auto"/>
              <w:contextualSpacing/>
              <w:rPr>
                <w:rFonts w:ascii="Arial" w:eastAsia="Verdana" w:hAnsi="Arial" w:cs="Arial"/>
                <w:b/>
                <w:sz w:val="22"/>
                <w:szCs w:val="22"/>
              </w:rPr>
            </w:pPr>
          </w:p>
        </w:tc>
      </w:tr>
      <w:tr w:rsidR="00515610" w:rsidRPr="00B91010" w14:paraId="51DA2835" w14:textId="77777777" w:rsidTr="00BF03F1">
        <w:trPr>
          <w:trHeight w:val="712"/>
        </w:trPr>
        <w:tc>
          <w:tcPr>
            <w:tcW w:w="7797" w:type="dxa"/>
            <w:shd w:val="clear" w:color="auto" w:fill="auto"/>
          </w:tcPr>
          <w:p w14:paraId="2B5DA98F" w14:textId="77777777" w:rsidR="00515610" w:rsidRPr="00B91010" w:rsidRDefault="00515610" w:rsidP="00515610">
            <w:pPr>
              <w:rPr>
                <w:rFonts w:ascii="Arial" w:hAnsi="Arial" w:cs="Arial"/>
                <w:sz w:val="22"/>
                <w:szCs w:val="22"/>
              </w:rPr>
            </w:pPr>
            <w:r w:rsidRPr="00B91010">
              <w:rPr>
                <w:rFonts w:ascii="Arial" w:hAnsi="Arial" w:cs="Arial"/>
                <w:sz w:val="22"/>
                <w:szCs w:val="22"/>
              </w:rPr>
              <w:t xml:space="preserve">Describe the various types of perianal infections. </w:t>
            </w:r>
          </w:p>
        </w:tc>
        <w:tc>
          <w:tcPr>
            <w:tcW w:w="1559" w:type="dxa"/>
            <w:shd w:val="clear" w:color="auto" w:fill="auto"/>
          </w:tcPr>
          <w:p w14:paraId="433E8DFE" w14:textId="77777777" w:rsidR="00515610" w:rsidRPr="00B91010" w:rsidRDefault="00515610" w:rsidP="00BF03F1">
            <w:pPr>
              <w:pStyle w:val="Style-1"/>
              <w:spacing w:after="200" w:line="276" w:lineRule="auto"/>
              <w:contextualSpacing/>
              <w:rPr>
                <w:rFonts w:ascii="Arial" w:eastAsia="Verdana" w:hAnsi="Arial" w:cs="Arial"/>
                <w:b/>
                <w:sz w:val="22"/>
                <w:szCs w:val="22"/>
              </w:rPr>
            </w:pPr>
          </w:p>
        </w:tc>
      </w:tr>
      <w:tr w:rsidR="00515610" w:rsidRPr="00B91010" w14:paraId="2464D978" w14:textId="77777777" w:rsidTr="00BF03F1">
        <w:trPr>
          <w:trHeight w:val="712"/>
        </w:trPr>
        <w:tc>
          <w:tcPr>
            <w:tcW w:w="7797" w:type="dxa"/>
            <w:shd w:val="clear" w:color="auto" w:fill="auto"/>
          </w:tcPr>
          <w:p w14:paraId="3945586A" w14:textId="77777777" w:rsidR="00515610" w:rsidRPr="00B91010" w:rsidRDefault="00515610" w:rsidP="00515610">
            <w:pPr>
              <w:rPr>
                <w:rFonts w:ascii="Arial" w:hAnsi="Arial" w:cs="Arial"/>
                <w:sz w:val="22"/>
                <w:szCs w:val="22"/>
              </w:rPr>
            </w:pPr>
            <w:r w:rsidRPr="00B91010">
              <w:rPr>
                <w:rFonts w:ascii="Arial" w:hAnsi="Arial" w:cs="Arial"/>
                <w:sz w:val="22"/>
                <w:szCs w:val="22"/>
              </w:rPr>
              <w:t xml:space="preserve">Describe the physical examination of patients with perianal infections. </w:t>
            </w:r>
          </w:p>
          <w:p w14:paraId="345DA836" w14:textId="77777777" w:rsidR="00515610" w:rsidRPr="00B91010" w:rsidRDefault="00515610" w:rsidP="00BF03F1">
            <w:pPr>
              <w:rPr>
                <w:rFonts w:ascii="Arial" w:hAnsi="Arial" w:cs="Arial"/>
                <w:sz w:val="22"/>
                <w:szCs w:val="22"/>
              </w:rPr>
            </w:pPr>
          </w:p>
        </w:tc>
        <w:tc>
          <w:tcPr>
            <w:tcW w:w="1559" w:type="dxa"/>
            <w:shd w:val="clear" w:color="auto" w:fill="auto"/>
          </w:tcPr>
          <w:p w14:paraId="080AE0F5" w14:textId="77777777" w:rsidR="00515610" w:rsidRPr="00B91010" w:rsidRDefault="00515610" w:rsidP="00BF03F1">
            <w:pPr>
              <w:pStyle w:val="Style-1"/>
              <w:spacing w:after="200" w:line="276" w:lineRule="auto"/>
              <w:contextualSpacing/>
              <w:rPr>
                <w:rFonts w:ascii="Arial" w:eastAsia="Verdana" w:hAnsi="Arial" w:cs="Arial"/>
                <w:b/>
                <w:sz w:val="22"/>
                <w:szCs w:val="22"/>
              </w:rPr>
            </w:pPr>
          </w:p>
        </w:tc>
      </w:tr>
      <w:tr w:rsidR="00515610" w:rsidRPr="00B91010" w14:paraId="0554F08F" w14:textId="77777777" w:rsidTr="00BF03F1">
        <w:trPr>
          <w:trHeight w:val="712"/>
        </w:trPr>
        <w:tc>
          <w:tcPr>
            <w:tcW w:w="7797" w:type="dxa"/>
            <w:shd w:val="clear" w:color="auto" w:fill="auto"/>
          </w:tcPr>
          <w:p w14:paraId="4BF7887D" w14:textId="77777777" w:rsidR="00515610" w:rsidRPr="00B91010" w:rsidRDefault="00515610" w:rsidP="00515610">
            <w:pPr>
              <w:rPr>
                <w:rFonts w:ascii="Arial" w:hAnsi="Arial" w:cs="Arial"/>
                <w:sz w:val="22"/>
                <w:szCs w:val="22"/>
              </w:rPr>
            </w:pPr>
            <w:r w:rsidRPr="00B91010">
              <w:rPr>
                <w:rFonts w:ascii="Arial" w:hAnsi="Arial" w:cs="Arial"/>
                <w:sz w:val="22"/>
                <w:szCs w:val="22"/>
              </w:rPr>
              <w:t xml:space="preserve">Define fistula in ano. </w:t>
            </w:r>
          </w:p>
        </w:tc>
        <w:tc>
          <w:tcPr>
            <w:tcW w:w="1559" w:type="dxa"/>
            <w:shd w:val="clear" w:color="auto" w:fill="auto"/>
          </w:tcPr>
          <w:p w14:paraId="723C1094" w14:textId="77777777" w:rsidR="00515610" w:rsidRPr="00B91010" w:rsidRDefault="00515610" w:rsidP="00BF03F1">
            <w:pPr>
              <w:pStyle w:val="Style-1"/>
              <w:spacing w:after="200" w:line="276" w:lineRule="auto"/>
              <w:contextualSpacing/>
              <w:rPr>
                <w:rFonts w:ascii="Arial" w:eastAsia="Verdana" w:hAnsi="Arial" w:cs="Arial"/>
                <w:b/>
                <w:sz w:val="22"/>
                <w:szCs w:val="22"/>
              </w:rPr>
            </w:pPr>
          </w:p>
        </w:tc>
      </w:tr>
      <w:tr w:rsidR="00515610" w:rsidRPr="00B91010" w14:paraId="056FD732" w14:textId="77777777" w:rsidTr="00BF03F1">
        <w:trPr>
          <w:trHeight w:val="712"/>
        </w:trPr>
        <w:tc>
          <w:tcPr>
            <w:tcW w:w="7797" w:type="dxa"/>
            <w:shd w:val="clear" w:color="auto" w:fill="auto"/>
          </w:tcPr>
          <w:p w14:paraId="269D5BEB" w14:textId="77777777" w:rsidR="00515610" w:rsidRPr="00B91010" w:rsidRDefault="00515610" w:rsidP="00515610">
            <w:pPr>
              <w:rPr>
                <w:rFonts w:ascii="Arial" w:hAnsi="Arial" w:cs="Arial"/>
                <w:sz w:val="22"/>
                <w:szCs w:val="22"/>
              </w:rPr>
            </w:pPr>
            <w:r w:rsidRPr="00B91010">
              <w:rPr>
                <w:rFonts w:ascii="Arial" w:hAnsi="Arial" w:cs="Arial"/>
                <w:sz w:val="22"/>
                <w:szCs w:val="22"/>
              </w:rPr>
              <w:t xml:space="preserve">Outline the principles of management of patients with perianal infections including management of fistula in ano. </w:t>
            </w:r>
          </w:p>
          <w:p w14:paraId="7DDC0229" w14:textId="77777777" w:rsidR="00515610" w:rsidRPr="00B91010" w:rsidRDefault="00515610" w:rsidP="00BF03F1">
            <w:pPr>
              <w:rPr>
                <w:rFonts w:ascii="Arial" w:hAnsi="Arial" w:cs="Arial"/>
                <w:sz w:val="22"/>
                <w:szCs w:val="22"/>
              </w:rPr>
            </w:pPr>
          </w:p>
        </w:tc>
        <w:tc>
          <w:tcPr>
            <w:tcW w:w="1559" w:type="dxa"/>
            <w:shd w:val="clear" w:color="auto" w:fill="auto"/>
          </w:tcPr>
          <w:p w14:paraId="7C4BDD25" w14:textId="77777777" w:rsidR="00515610" w:rsidRPr="00B91010" w:rsidRDefault="00515610" w:rsidP="00BF03F1">
            <w:pPr>
              <w:pStyle w:val="Style-1"/>
              <w:spacing w:after="200" w:line="276" w:lineRule="auto"/>
              <w:contextualSpacing/>
              <w:rPr>
                <w:rFonts w:ascii="Arial" w:eastAsia="Verdana" w:hAnsi="Arial" w:cs="Arial"/>
                <w:b/>
                <w:sz w:val="22"/>
                <w:szCs w:val="22"/>
              </w:rPr>
            </w:pPr>
          </w:p>
        </w:tc>
      </w:tr>
    </w:tbl>
    <w:p w14:paraId="2E9F4B4B" w14:textId="77777777" w:rsidR="00BC42B1" w:rsidRPr="00B91010" w:rsidRDefault="00BC42B1">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515610" w:rsidRPr="00B91010" w14:paraId="2765A485" w14:textId="77777777" w:rsidTr="00473B62">
        <w:tc>
          <w:tcPr>
            <w:tcW w:w="9356" w:type="dxa"/>
            <w:gridSpan w:val="2"/>
            <w:shd w:val="clear" w:color="auto" w:fill="F2F2F2"/>
          </w:tcPr>
          <w:p w14:paraId="2DE55B9C" w14:textId="77777777" w:rsidR="00515610" w:rsidRPr="00B91010" w:rsidRDefault="00515610" w:rsidP="00BF03F1">
            <w:pPr>
              <w:jc w:val="center"/>
              <w:rPr>
                <w:rFonts w:ascii="Arial" w:hAnsi="Arial" w:cs="Arial"/>
                <w:b/>
                <w:sz w:val="22"/>
                <w:szCs w:val="22"/>
                <w:lang w:val="en-GB"/>
              </w:rPr>
            </w:pPr>
          </w:p>
          <w:p w14:paraId="52F83727" w14:textId="77777777" w:rsidR="00515610" w:rsidRPr="00BD7A53" w:rsidRDefault="00515610" w:rsidP="00515610">
            <w:pPr>
              <w:pStyle w:val="Heading2"/>
              <w:jc w:val="center"/>
              <w:rPr>
                <w:rFonts w:ascii="Arial" w:hAnsi="Arial" w:cs="Arial"/>
                <w:szCs w:val="24"/>
              </w:rPr>
            </w:pPr>
            <w:r w:rsidRPr="00BD7A53">
              <w:rPr>
                <w:rFonts w:ascii="Arial" w:hAnsi="Arial" w:cs="Arial"/>
                <w:szCs w:val="24"/>
              </w:rPr>
              <w:t>FISSURE IN ANO</w:t>
            </w:r>
          </w:p>
          <w:p w14:paraId="1768B7F3" w14:textId="77777777" w:rsidR="00515610" w:rsidRPr="00B91010" w:rsidRDefault="00515610" w:rsidP="00BF03F1">
            <w:pPr>
              <w:jc w:val="center"/>
              <w:rPr>
                <w:rFonts w:ascii="Arial" w:eastAsia="Verdana" w:hAnsi="Arial" w:cs="Arial"/>
                <w:b/>
                <w:sz w:val="22"/>
                <w:szCs w:val="22"/>
              </w:rPr>
            </w:pPr>
          </w:p>
        </w:tc>
      </w:tr>
      <w:tr w:rsidR="00515610" w:rsidRPr="00B91010" w14:paraId="73602F34" w14:textId="77777777" w:rsidTr="00BF03F1">
        <w:trPr>
          <w:trHeight w:val="712"/>
        </w:trPr>
        <w:tc>
          <w:tcPr>
            <w:tcW w:w="7797" w:type="dxa"/>
            <w:shd w:val="clear" w:color="auto" w:fill="auto"/>
          </w:tcPr>
          <w:p w14:paraId="0165417C" w14:textId="77777777" w:rsidR="00515610" w:rsidRPr="00B91010" w:rsidRDefault="00515610" w:rsidP="00515610">
            <w:pPr>
              <w:widowControl/>
              <w:spacing w:before="100" w:beforeAutospacing="1" w:after="100" w:afterAutospacing="1" w:line="360" w:lineRule="auto"/>
              <w:jc w:val="both"/>
              <w:rPr>
                <w:rFonts w:ascii="Arial" w:eastAsia="Verdana" w:hAnsi="Arial" w:cs="Arial"/>
                <w:sz w:val="22"/>
                <w:szCs w:val="22"/>
              </w:rPr>
            </w:pPr>
            <w:r w:rsidRPr="00B91010">
              <w:rPr>
                <w:rFonts w:ascii="Arial" w:hAnsi="Arial" w:cs="Arial"/>
                <w:sz w:val="22"/>
                <w:szCs w:val="22"/>
              </w:rPr>
              <w:t xml:space="preserve">Define anal fissure. </w:t>
            </w:r>
          </w:p>
        </w:tc>
        <w:tc>
          <w:tcPr>
            <w:tcW w:w="1559" w:type="dxa"/>
            <w:shd w:val="clear" w:color="auto" w:fill="auto"/>
          </w:tcPr>
          <w:p w14:paraId="248DEA3F" w14:textId="77777777" w:rsidR="00515610" w:rsidRPr="00B91010" w:rsidRDefault="00515610" w:rsidP="00BF03F1">
            <w:pPr>
              <w:pStyle w:val="Style-1"/>
              <w:spacing w:after="200" w:line="276" w:lineRule="auto"/>
              <w:contextualSpacing/>
              <w:rPr>
                <w:rFonts w:ascii="Arial" w:eastAsia="Verdana" w:hAnsi="Arial" w:cs="Arial"/>
                <w:b/>
                <w:sz w:val="22"/>
                <w:szCs w:val="22"/>
              </w:rPr>
            </w:pPr>
          </w:p>
        </w:tc>
      </w:tr>
      <w:tr w:rsidR="00515610" w:rsidRPr="00B91010" w14:paraId="5414897F" w14:textId="77777777" w:rsidTr="00BF03F1">
        <w:trPr>
          <w:trHeight w:val="521"/>
        </w:trPr>
        <w:tc>
          <w:tcPr>
            <w:tcW w:w="7797" w:type="dxa"/>
            <w:shd w:val="clear" w:color="auto" w:fill="auto"/>
          </w:tcPr>
          <w:p w14:paraId="4BFFCBB3" w14:textId="77777777" w:rsidR="00515610" w:rsidRPr="00B91010" w:rsidRDefault="00515610" w:rsidP="00515610">
            <w:pPr>
              <w:widowControl/>
              <w:spacing w:before="100" w:beforeAutospacing="1" w:after="100" w:afterAutospacing="1" w:line="360" w:lineRule="auto"/>
              <w:jc w:val="both"/>
              <w:rPr>
                <w:rFonts w:ascii="Arial" w:eastAsia="Verdana" w:hAnsi="Arial" w:cs="Arial"/>
                <w:sz w:val="22"/>
                <w:szCs w:val="22"/>
              </w:rPr>
            </w:pPr>
            <w:r w:rsidRPr="00B91010">
              <w:rPr>
                <w:rFonts w:ascii="Arial" w:hAnsi="Arial" w:cs="Arial"/>
                <w:sz w:val="22"/>
                <w:szCs w:val="22"/>
              </w:rPr>
              <w:t xml:space="preserve">Describe the symptoms and physical examination of patients with fissure-in-ano.  </w:t>
            </w:r>
          </w:p>
        </w:tc>
        <w:tc>
          <w:tcPr>
            <w:tcW w:w="1559" w:type="dxa"/>
            <w:shd w:val="clear" w:color="auto" w:fill="auto"/>
          </w:tcPr>
          <w:p w14:paraId="2F36602E" w14:textId="77777777" w:rsidR="00515610" w:rsidRPr="00B91010" w:rsidRDefault="00515610" w:rsidP="00BF03F1">
            <w:pPr>
              <w:pStyle w:val="Style-1"/>
              <w:spacing w:after="200" w:line="276" w:lineRule="auto"/>
              <w:contextualSpacing/>
              <w:rPr>
                <w:rFonts w:ascii="Arial" w:eastAsia="Verdana" w:hAnsi="Arial" w:cs="Arial"/>
                <w:b/>
                <w:sz w:val="22"/>
                <w:szCs w:val="22"/>
              </w:rPr>
            </w:pPr>
          </w:p>
        </w:tc>
      </w:tr>
      <w:tr w:rsidR="00515610" w:rsidRPr="00B91010" w14:paraId="41E57360" w14:textId="77777777" w:rsidTr="00BF03F1">
        <w:trPr>
          <w:trHeight w:val="712"/>
        </w:trPr>
        <w:tc>
          <w:tcPr>
            <w:tcW w:w="7797" w:type="dxa"/>
            <w:shd w:val="clear" w:color="auto" w:fill="auto"/>
          </w:tcPr>
          <w:p w14:paraId="32EB9D3C" w14:textId="77777777" w:rsidR="00515610" w:rsidRPr="00B91010" w:rsidRDefault="00515610" w:rsidP="00515610">
            <w:pPr>
              <w:widowControl/>
              <w:spacing w:before="100" w:beforeAutospacing="1" w:after="100" w:afterAutospacing="1" w:line="360" w:lineRule="auto"/>
              <w:jc w:val="both"/>
              <w:rPr>
                <w:rFonts w:ascii="Arial" w:hAnsi="Arial" w:cs="Arial"/>
                <w:sz w:val="22"/>
                <w:szCs w:val="22"/>
              </w:rPr>
            </w:pPr>
            <w:r w:rsidRPr="00B91010">
              <w:rPr>
                <w:rFonts w:ascii="Arial" w:hAnsi="Arial" w:cs="Arial"/>
                <w:sz w:val="22"/>
                <w:szCs w:val="22"/>
              </w:rPr>
              <w:t xml:space="preserve">Discuss current theories of the aetiology of anal fissure and describe the principles of management. </w:t>
            </w:r>
          </w:p>
        </w:tc>
        <w:tc>
          <w:tcPr>
            <w:tcW w:w="1559" w:type="dxa"/>
            <w:shd w:val="clear" w:color="auto" w:fill="auto"/>
          </w:tcPr>
          <w:p w14:paraId="13FBE74F" w14:textId="77777777" w:rsidR="00515610" w:rsidRPr="00B91010" w:rsidRDefault="00515610" w:rsidP="00BF03F1">
            <w:pPr>
              <w:pStyle w:val="Style-1"/>
              <w:spacing w:after="200" w:line="276" w:lineRule="auto"/>
              <w:contextualSpacing/>
              <w:rPr>
                <w:rFonts w:ascii="Arial" w:eastAsia="Verdana" w:hAnsi="Arial" w:cs="Arial"/>
                <w:b/>
                <w:sz w:val="22"/>
                <w:szCs w:val="22"/>
              </w:rPr>
            </w:pPr>
          </w:p>
        </w:tc>
      </w:tr>
    </w:tbl>
    <w:p w14:paraId="1A881420" w14:textId="77777777" w:rsidR="00515610" w:rsidRPr="00B91010" w:rsidRDefault="00515610">
      <w:pPr>
        <w:pStyle w:val="Heading2"/>
        <w:rPr>
          <w:rFonts w:ascii="Arial" w:hAnsi="Arial" w:cs="Arial"/>
          <w:sz w:val="22"/>
          <w:szCs w:val="22"/>
        </w:rPr>
      </w:pPr>
    </w:p>
    <w:p w14:paraId="4423289D" w14:textId="77777777" w:rsidR="00BC42B1" w:rsidRPr="00BD7A53" w:rsidRDefault="00BC42B1" w:rsidP="00E4008B">
      <w:pPr>
        <w:pBdr>
          <w:top w:val="single" w:sz="4" w:space="1" w:color="auto"/>
          <w:left w:val="single" w:sz="4" w:space="4" w:color="auto"/>
          <w:bottom w:val="single" w:sz="4" w:space="1" w:color="auto"/>
          <w:right w:val="single" w:sz="4" w:space="4" w:color="auto"/>
        </w:pBdr>
        <w:shd w:val="clear" w:color="auto" w:fill="BFBFBF"/>
        <w:jc w:val="center"/>
        <w:rPr>
          <w:rFonts w:ascii="Arial" w:hAnsi="Arial" w:cs="Arial"/>
          <w:sz w:val="28"/>
          <w:szCs w:val="28"/>
          <w:lang w:val="en-GB"/>
        </w:rPr>
      </w:pPr>
      <w:r w:rsidRPr="00BD7A53">
        <w:rPr>
          <w:rFonts w:ascii="Arial" w:hAnsi="Arial" w:cs="Arial"/>
          <w:b/>
          <w:sz w:val="28"/>
          <w:szCs w:val="28"/>
          <w:lang w:val="en-GB"/>
        </w:rPr>
        <w:t>HEPATO-BILIARY DISEASE</w:t>
      </w:r>
    </w:p>
    <w:p w14:paraId="13D9E295" w14:textId="77777777" w:rsidR="00BC42B1" w:rsidRPr="00B91010" w:rsidRDefault="00BC42B1">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515610" w:rsidRPr="00B91010" w14:paraId="6126E293" w14:textId="77777777" w:rsidTr="00473B62">
        <w:tc>
          <w:tcPr>
            <w:tcW w:w="9356" w:type="dxa"/>
            <w:gridSpan w:val="2"/>
            <w:shd w:val="clear" w:color="auto" w:fill="F2F2F2"/>
          </w:tcPr>
          <w:p w14:paraId="28D635E9" w14:textId="77777777" w:rsidR="00515610" w:rsidRPr="00B91010" w:rsidRDefault="00515610" w:rsidP="00515610">
            <w:pPr>
              <w:jc w:val="center"/>
              <w:rPr>
                <w:rFonts w:ascii="Arial" w:hAnsi="Arial" w:cs="Arial"/>
                <w:b/>
                <w:sz w:val="22"/>
                <w:szCs w:val="22"/>
                <w:lang w:val="en-GB"/>
              </w:rPr>
            </w:pPr>
          </w:p>
          <w:p w14:paraId="3CDF05EF" w14:textId="77777777" w:rsidR="00515610" w:rsidRPr="00BD7A53" w:rsidRDefault="00515610" w:rsidP="00515610">
            <w:pPr>
              <w:jc w:val="center"/>
              <w:rPr>
                <w:rFonts w:ascii="Arial" w:hAnsi="Arial" w:cs="Arial"/>
                <w:b/>
                <w:szCs w:val="24"/>
                <w:lang w:val="en-GB"/>
              </w:rPr>
            </w:pPr>
            <w:r w:rsidRPr="00BD7A53">
              <w:rPr>
                <w:rFonts w:ascii="Arial" w:hAnsi="Arial" w:cs="Arial"/>
                <w:b/>
                <w:szCs w:val="24"/>
                <w:lang w:val="en-GB"/>
              </w:rPr>
              <w:t>ACUTE and CHRONIC HEPATITIS</w:t>
            </w:r>
          </w:p>
          <w:p w14:paraId="52F376F1" w14:textId="77777777" w:rsidR="00515610" w:rsidRPr="00B91010" w:rsidRDefault="00515610" w:rsidP="00515610">
            <w:pPr>
              <w:jc w:val="center"/>
              <w:rPr>
                <w:rFonts w:ascii="Arial" w:eastAsia="Verdana" w:hAnsi="Arial" w:cs="Arial"/>
                <w:b/>
                <w:sz w:val="22"/>
                <w:szCs w:val="22"/>
              </w:rPr>
            </w:pPr>
          </w:p>
        </w:tc>
      </w:tr>
      <w:tr w:rsidR="00515610" w:rsidRPr="00B91010" w14:paraId="6888AA3D" w14:textId="77777777" w:rsidTr="00BF03F1">
        <w:trPr>
          <w:trHeight w:val="712"/>
        </w:trPr>
        <w:tc>
          <w:tcPr>
            <w:tcW w:w="7797" w:type="dxa"/>
            <w:shd w:val="clear" w:color="auto" w:fill="auto"/>
          </w:tcPr>
          <w:p w14:paraId="2BCF183D" w14:textId="77777777" w:rsidR="00515610" w:rsidRPr="00B91010" w:rsidRDefault="00515610" w:rsidP="00A90F83">
            <w:pPr>
              <w:rPr>
                <w:rFonts w:ascii="Arial" w:eastAsia="Verdana" w:hAnsi="Arial" w:cs="Arial"/>
                <w:sz w:val="22"/>
                <w:szCs w:val="22"/>
              </w:rPr>
            </w:pPr>
            <w:r w:rsidRPr="00B91010">
              <w:rPr>
                <w:rFonts w:ascii="Arial" w:hAnsi="Arial" w:cs="Arial"/>
                <w:sz w:val="22"/>
                <w:szCs w:val="22"/>
              </w:rPr>
              <w:t xml:space="preserve">Describe the </w:t>
            </w:r>
            <w:r w:rsidR="00A90F83" w:rsidRPr="00B91010">
              <w:rPr>
                <w:rFonts w:ascii="Arial" w:hAnsi="Arial" w:cs="Arial"/>
                <w:sz w:val="22"/>
                <w:szCs w:val="22"/>
              </w:rPr>
              <w:t>morphology and pathological consequences of acute and chronic hepatit</w:t>
            </w:r>
            <w:r w:rsidR="002C1A2E" w:rsidRPr="00B91010">
              <w:rPr>
                <w:rFonts w:ascii="Arial" w:hAnsi="Arial" w:cs="Arial"/>
                <w:sz w:val="22"/>
                <w:szCs w:val="22"/>
              </w:rPr>
              <w:t>i</w:t>
            </w:r>
            <w:r w:rsidR="00A90F83" w:rsidRPr="00B91010">
              <w:rPr>
                <w:rFonts w:ascii="Arial" w:hAnsi="Arial" w:cs="Arial"/>
                <w:sz w:val="22"/>
                <w:szCs w:val="22"/>
              </w:rPr>
              <w:t>s</w:t>
            </w:r>
            <w:r w:rsidRPr="00B91010">
              <w:rPr>
                <w:rFonts w:ascii="Arial" w:hAnsi="Arial" w:cs="Arial"/>
                <w:sz w:val="22"/>
                <w:szCs w:val="22"/>
              </w:rPr>
              <w:t xml:space="preserve">. </w:t>
            </w:r>
          </w:p>
        </w:tc>
        <w:tc>
          <w:tcPr>
            <w:tcW w:w="1559" w:type="dxa"/>
            <w:shd w:val="clear" w:color="auto" w:fill="auto"/>
          </w:tcPr>
          <w:p w14:paraId="42E1B925" w14:textId="77777777" w:rsidR="00515610" w:rsidRPr="00B91010" w:rsidRDefault="00515610" w:rsidP="00BF03F1">
            <w:pPr>
              <w:pStyle w:val="Style-1"/>
              <w:spacing w:after="200" w:line="276" w:lineRule="auto"/>
              <w:contextualSpacing/>
              <w:rPr>
                <w:rFonts w:ascii="Arial" w:eastAsia="Verdana" w:hAnsi="Arial" w:cs="Arial"/>
                <w:b/>
                <w:sz w:val="22"/>
                <w:szCs w:val="22"/>
              </w:rPr>
            </w:pPr>
          </w:p>
        </w:tc>
      </w:tr>
      <w:tr w:rsidR="00515610" w:rsidRPr="00B91010" w14:paraId="1EC06D14" w14:textId="77777777" w:rsidTr="00BF03F1">
        <w:trPr>
          <w:trHeight w:val="521"/>
        </w:trPr>
        <w:tc>
          <w:tcPr>
            <w:tcW w:w="7797" w:type="dxa"/>
            <w:shd w:val="clear" w:color="auto" w:fill="auto"/>
          </w:tcPr>
          <w:p w14:paraId="5DF7D248" w14:textId="77777777" w:rsidR="00515610" w:rsidRPr="00B91010" w:rsidRDefault="00515610" w:rsidP="00515610">
            <w:pPr>
              <w:rPr>
                <w:rFonts w:ascii="Arial" w:hAnsi="Arial" w:cs="Arial"/>
                <w:sz w:val="22"/>
                <w:szCs w:val="22"/>
              </w:rPr>
            </w:pPr>
            <w:r w:rsidRPr="00B91010">
              <w:rPr>
                <w:rFonts w:ascii="Arial" w:hAnsi="Arial" w:cs="Arial"/>
                <w:sz w:val="22"/>
                <w:szCs w:val="22"/>
              </w:rPr>
              <w:t>Describe the features of</w:t>
            </w:r>
            <w:r w:rsidR="00A90F83" w:rsidRPr="00B91010">
              <w:rPr>
                <w:rFonts w:ascii="Arial" w:hAnsi="Arial" w:cs="Arial"/>
                <w:sz w:val="22"/>
                <w:szCs w:val="22"/>
              </w:rPr>
              <w:t xml:space="preserve"> drug induced liver injury including</w:t>
            </w:r>
            <w:r w:rsidRPr="00B91010">
              <w:rPr>
                <w:rFonts w:ascii="Arial" w:hAnsi="Arial" w:cs="Arial"/>
                <w:sz w:val="22"/>
                <w:szCs w:val="22"/>
              </w:rPr>
              <w:t xml:space="preserve"> paracetamol overdose. </w:t>
            </w:r>
          </w:p>
          <w:p w14:paraId="074AF21F" w14:textId="77777777" w:rsidR="00515610" w:rsidRPr="00B91010" w:rsidRDefault="00515610" w:rsidP="00515610">
            <w:pPr>
              <w:rPr>
                <w:rFonts w:ascii="Arial" w:eastAsia="Verdana" w:hAnsi="Arial" w:cs="Arial"/>
                <w:sz w:val="22"/>
                <w:szCs w:val="22"/>
              </w:rPr>
            </w:pPr>
          </w:p>
        </w:tc>
        <w:tc>
          <w:tcPr>
            <w:tcW w:w="1559" w:type="dxa"/>
            <w:shd w:val="clear" w:color="auto" w:fill="auto"/>
          </w:tcPr>
          <w:p w14:paraId="61373A32" w14:textId="77777777" w:rsidR="00515610" w:rsidRPr="00B91010" w:rsidRDefault="00515610" w:rsidP="00BF03F1">
            <w:pPr>
              <w:pStyle w:val="Style-1"/>
              <w:spacing w:after="200" w:line="276" w:lineRule="auto"/>
              <w:contextualSpacing/>
              <w:rPr>
                <w:rFonts w:ascii="Arial" w:eastAsia="Verdana" w:hAnsi="Arial" w:cs="Arial"/>
                <w:b/>
                <w:sz w:val="22"/>
                <w:szCs w:val="22"/>
              </w:rPr>
            </w:pPr>
          </w:p>
        </w:tc>
      </w:tr>
      <w:tr w:rsidR="00515610" w:rsidRPr="00B91010" w14:paraId="34CBEDEF" w14:textId="77777777" w:rsidTr="000912E0">
        <w:trPr>
          <w:trHeight w:val="417"/>
        </w:trPr>
        <w:tc>
          <w:tcPr>
            <w:tcW w:w="7797" w:type="dxa"/>
            <w:shd w:val="clear" w:color="auto" w:fill="auto"/>
          </w:tcPr>
          <w:p w14:paraId="572554BB" w14:textId="77777777" w:rsidR="00515610" w:rsidRPr="00B91010" w:rsidRDefault="00515610" w:rsidP="00515610">
            <w:pPr>
              <w:rPr>
                <w:rFonts w:ascii="Arial" w:hAnsi="Arial" w:cs="Arial"/>
                <w:sz w:val="22"/>
                <w:szCs w:val="22"/>
              </w:rPr>
            </w:pPr>
            <w:r w:rsidRPr="00B91010">
              <w:rPr>
                <w:rFonts w:ascii="Arial" w:hAnsi="Arial" w:cs="Arial"/>
                <w:sz w:val="22"/>
                <w:szCs w:val="22"/>
              </w:rPr>
              <w:t xml:space="preserve">Describe the causes </w:t>
            </w:r>
            <w:r w:rsidR="00AD6744" w:rsidRPr="00B91010">
              <w:rPr>
                <w:rFonts w:ascii="Arial" w:hAnsi="Arial" w:cs="Arial"/>
                <w:sz w:val="22"/>
                <w:szCs w:val="22"/>
              </w:rPr>
              <w:t xml:space="preserve">of </w:t>
            </w:r>
            <w:r w:rsidR="00A90F83" w:rsidRPr="00B91010">
              <w:rPr>
                <w:rFonts w:ascii="Arial" w:hAnsi="Arial" w:cs="Arial"/>
                <w:sz w:val="22"/>
                <w:szCs w:val="22"/>
              </w:rPr>
              <w:t xml:space="preserve">acute and </w:t>
            </w:r>
            <w:r w:rsidRPr="00B91010">
              <w:rPr>
                <w:rFonts w:ascii="Arial" w:hAnsi="Arial" w:cs="Arial"/>
                <w:sz w:val="22"/>
                <w:szCs w:val="22"/>
              </w:rPr>
              <w:t>of chronic hepatitis</w:t>
            </w:r>
            <w:r w:rsidR="00A90F83" w:rsidRPr="00B91010">
              <w:rPr>
                <w:rFonts w:ascii="Arial" w:hAnsi="Arial" w:cs="Arial"/>
                <w:sz w:val="22"/>
                <w:szCs w:val="22"/>
              </w:rPr>
              <w:t>, including infection</w:t>
            </w:r>
            <w:r w:rsidRPr="00B91010">
              <w:rPr>
                <w:rFonts w:ascii="Arial" w:hAnsi="Arial" w:cs="Arial"/>
                <w:sz w:val="22"/>
                <w:szCs w:val="22"/>
              </w:rPr>
              <w:t xml:space="preserve">. </w:t>
            </w:r>
          </w:p>
        </w:tc>
        <w:tc>
          <w:tcPr>
            <w:tcW w:w="1559" w:type="dxa"/>
            <w:shd w:val="clear" w:color="auto" w:fill="auto"/>
          </w:tcPr>
          <w:p w14:paraId="4E307A2D" w14:textId="77777777" w:rsidR="00515610" w:rsidRPr="00B91010" w:rsidRDefault="00515610" w:rsidP="00BF03F1">
            <w:pPr>
              <w:pStyle w:val="Style-1"/>
              <w:spacing w:after="200" w:line="276" w:lineRule="auto"/>
              <w:contextualSpacing/>
              <w:rPr>
                <w:rFonts w:ascii="Arial" w:eastAsia="Verdana" w:hAnsi="Arial" w:cs="Arial"/>
                <w:b/>
                <w:sz w:val="22"/>
                <w:szCs w:val="22"/>
              </w:rPr>
            </w:pPr>
          </w:p>
        </w:tc>
      </w:tr>
      <w:tr w:rsidR="00515610" w:rsidRPr="00B91010" w14:paraId="7EB814C3" w14:textId="77777777" w:rsidTr="00BF03F1">
        <w:trPr>
          <w:trHeight w:val="712"/>
        </w:trPr>
        <w:tc>
          <w:tcPr>
            <w:tcW w:w="7797" w:type="dxa"/>
            <w:shd w:val="clear" w:color="auto" w:fill="auto"/>
          </w:tcPr>
          <w:p w14:paraId="0E73BEA5" w14:textId="77777777" w:rsidR="00515610" w:rsidRPr="00B91010" w:rsidRDefault="005E55F4" w:rsidP="005E55F4">
            <w:pPr>
              <w:tabs>
                <w:tab w:val="left" w:pos="1993"/>
              </w:tabs>
              <w:rPr>
                <w:rFonts w:ascii="Arial" w:hAnsi="Arial" w:cs="Arial"/>
                <w:sz w:val="22"/>
                <w:szCs w:val="22"/>
              </w:rPr>
            </w:pPr>
            <w:r w:rsidRPr="00B91010">
              <w:rPr>
                <w:rFonts w:ascii="Arial" w:hAnsi="Arial" w:cs="Arial"/>
                <w:sz w:val="22"/>
                <w:szCs w:val="22"/>
              </w:rPr>
              <w:lastRenderedPageBreak/>
              <w:tab/>
            </w:r>
          </w:p>
          <w:p w14:paraId="09658B19" w14:textId="77777777" w:rsidR="00515610" w:rsidRPr="00B91010" w:rsidRDefault="00515610" w:rsidP="00515610">
            <w:pPr>
              <w:rPr>
                <w:rFonts w:ascii="Arial" w:hAnsi="Arial" w:cs="Arial"/>
                <w:sz w:val="22"/>
                <w:szCs w:val="22"/>
              </w:rPr>
            </w:pPr>
            <w:r w:rsidRPr="00B91010">
              <w:rPr>
                <w:rFonts w:ascii="Arial" w:hAnsi="Arial" w:cs="Arial"/>
                <w:sz w:val="22"/>
                <w:szCs w:val="22"/>
              </w:rPr>
              <w:t xml:space="preserve">Discuss the diagnosis and investigation of a patient with jaundice. </w:t>
            </w:r>
          </w:p>
          <w:p w14:paraId="1795F8AE" w14:textId="77777777" w:rsidR="000912E0" w:rsidRPr="00B91010" w:rsidRDefault="000912E0" w:rsidP="00515610">
            <w:pPr>
              <w:rPr>
                <w:rFonts w:ascii="Arial" w:hAnsi="Arial" w:cs="Arial"/>
                <w:sz w:val="22"/>
                <w:szCs w:val="22"/>
              </w:rPr>
            </w:pPr>
          </w:p>
        </w:tc>
        <w:tc>
          <w:tcPr>
            <w:tcW w:w="1559" w:type="dxa"/>
            <w:shd w:val="clear" w:color="auto" w:fill="auto"/>
          </w:tcPr>
          <w:p w14:paraId="6F71E055" w14:textId="77777777" w:rsidR="00515610" w:rsidRPr="00B91010" w:rsidRDefault="00515610" w:rsidP="00BF03F1">
            <w:pPr>
              <w:pStyle w:val="Style-1"/>
              <w:spacing w:after="200" w:line="276" w:lineRule="auto"/>
              <w:contextualSpacing/>
              <w:rPr>
                <w:rFonts w:ascii="Arial" w:eastAsia="Verdana" w:hAnsi="Arial" w:cs="Arial"/>
                <w:b/>
                <w:sz w:val="22"/>
                <w:szCs w:val="22"/>
              </w:rPr>
            </w:pPr>
          </w:p>
        </w:tc>
      </w:tr>
      <w:tr w:rsidR="00515610" w:rsidRPr="00B91010" w14:paraId="5C0367A5" w14:textId="77777777" w:rsidTr="00BF03F1">
        <w:trPr>
          <w:trHeight w:val="712"/>
        </w:trPr>
        <w:tc>
          <w:tcPr>
            <w:tcW w:w="7797" w:type="dxa"/>
            <w:shd w:val="clear" w:color="auto" w:fill="auto"/>
          </w:tcPr>
          <w:p w14:paraId="77016EA7" w14:textId="77777777" w:rsidR="00515610" w:rsidRPr="00B91010" w:rsidRDefault="00515610" w:rsidP="00515610">
            <w:pPr>
              <w:rPr>
                <w:rFonts w:ascii="Arial" w:hAnsi="Arial" w:cs="Arial"/>
                <w:sz w:val="22"/>
                <w:szCs w:val="22"/>
              </w:rPr>
            </w:pPr>
            <w:r w:rsidRPr="00B91010">
              <w:rPr>
                <w:rFonts w:ascii="Arial" w:hAnsi="Arial" w:cs="Arial"/>
                <w:sz w:val="22"/>
                <w:szCs w:val="22"/>
              </w:rPr>
              <w:t xml:space="preserve">Outline the clinical presentation of acute and chronic hepatitis including relevant features in the medical history. </w:t>
            </w:r>
          </w:p>
          <w:p w14:paraId="0CFEF994" w14:textId="77777777" w:rsidR="00515610" w:rsidRPr="00B91010" w:rsidRDefault="00515610" w:rsidP="00515610">
            <w:pPr>
              <w:rPr>
                <w:rFonts w:ascii="Arial" w:hAnsi="Arial" w:cs="Arial"/>
                <w:sz w:val="22"/>
                <w:szCs w:val="22"/>
              </w:rPr>
            </w:pPr>
          </w:p>
        </w:tc>
        <w:tc>
          <w:tcPr>
            <w:tcW w:w="1559" w:type="dxa"/>
            <w:shd w:val="clear" w:color="auto" w:fill="auto"/>
          </w:tcPr>
          <w:p w14:paraId="2CB94E73" w14:textId="77777777" w:rsidR="00515610" w:rsidRPr="00B91010" w:rsidRDefault="00515610" w:rsidP="00BF03F1">
            <w:pPr>
              <w:pStyle w:val="Style-1"/>
              <w:spacing w:after="200" w:line="276" w:lineRule="auto"/>
              <w:contextualSpacing/>
              <w:rPr>
                <w:rFonts w:ascii="Arial" w:eastAsia="Verdana" w:hAnsi="Arial" w:cs="Arial"/>
                <w:b/>
                <w:sz w:val="22"/>
                <w:szCs w:val="22"/>
              </w:rPr>
            </w:pPr>
          </w:p>
        </w:tc>
      </w:tr>
      <w:tr w:rsidR="00515610" w:rsidRPr="00B91010" w14:paraId="52DF2622" w14:textId="77777777" w:rsidTr="00BF03F1">
        <w:trPr>
          <w:trHeight w:val="712"/>
        </w:trPr>
        <w:tc>
          <w:tcPr>
            <w:tcW w:w="7797" w:type="dxa"/>
            <w:shd w:val="clear" w:color="auto" w:fill="auto"/>
          </w:tcPr>
          <w:p w14:paraId="09AC04EE" w14:textId="77777777" w:rsidR="00515610" w:rsidRPr="00B91010" w:rsidRDefault="00515610" w:rsidP="00515610">
            <w:pPr>
              <w:rPr>
                <w:rFonts w:ascii="Arial" w:hAnsi="Arial" w:cs="Arial"/>
                <w:sz w:val="22"/>
                <w:szCs w:val="22"/>
              </w:rPr>
            </w:pPr>
            <w:r w:rsidRPr="00B91010">
              <w:rPr>
                <w:rFonts w:ascii="Arial" w:hAnsi="Arial" w:cs="Arial"/>
                <w:sz w:val="22"/>
                <w:szCs w:val="22"/>
              </w:rPr>
              <w:t xml:space="preserve">Outline the treatment options for hepatitis due to autoimmunity, hepatitis B or C and paracetamol overdose. </w:t>
            </w:r>
          </w:p>
          <w:p w14:paraId="2745C5BA" w14:textId="77777777" w:rsidR="00515610" w:rsidRPr="00B91010" w:rsidRDefault="00515610" w:rsidP="00515610">
            <w:pPr>
              <w:rPr>
                <w:rFonts w:ascii="Arial" w:hAnsi="Arial" w:cs="Arial"/>
                <w:sz w:val="22"/>
                <w:szCs w:val="22"/>
              </w:rPr>
            </w:pPr>
          </w:p>
        </w:tc>
        <w:tc>
          <w:tcPr>
            <w:tcW w:w="1559" w:type="dxa"/>
            <w:shd w:val="clear" w:color="auto" w:fill="auto"/>
          </w:tcPr>
          <w:p w14:paraId="3ABF2AF1" w14:textId="77777777" w:rsidR="00515610" w:rsidRPr="00B91010" w:rsidRDefault="00515610" w:rsidP="00BF03F1">
            <w:pPr>
              <w:pStyle w:val="Style-1"/>
              <w:spacing w:after="200" w:line="276" w:lineRule="auto"/>
              <w:contextualSpacing/>
              <w:rPr>
                <w:rFonts w:ascii="Arial" w:eastAsia="Verdana" w:hAnsi="Arial" w:cs="Arial"/>
                <w:b/>
                <w:sz w:val="22"/>
                <w:szCs w:val="22"/>
              </w:rPr>
            </w:pPr>
          </w:p>
        </w:tc>
      </w:tr>
      <w:tr w:rsidR="00515610" w:rsidRPr="00B91010" w14:paraId="2FB12F82" w14:textId="77777777" w:rsidTr="00BF03F1">
        <w:trPr>
          <w:trHeight w:val="712"/>
        </w:trPr>
        <w:tc>
          <w:tcPr>
            <w:tcW w:w="7797" w:type="dxa"/>
            <w:shd w:val="clear" w:color="auto" w:fill="auto"/>
          </w:tcPr>
          <w:p w14:paraId="55C6C43C" w14:textId="77777777" w:rsidR="00515610" w:rsidRPr="00B91010" w:rsidRDefault="00515610" w:rsidP="00515610">
            <w:pPr>
              <w:rPr>
                <w:rFonts w:ascii="Arial" w:hAnsi="Arial" w:cs="Arial"/>
                <w:sz w:val="22"/>
                <w:szCs w:val="22"/>
              </w:rPr>
            </w:pPr>
            <w:r w:rsidRPr="00B91010">
              <w:rPr>
                <w:rFonts w:ascii="Arial" w:hAnsi="Arial" w:cs="Arial"/>
                <w:sz w:val="22"/>
                <w:szCs w:val="22"/>
              </w:rPr>
              <w:t>Outline the indications for and discuss the contraindications of liver biopsy in hepatitis.</w:t>
            </w:r>
            <w:r w:rsidR="00A90F83" w:rsidRPr="00B91010">
              <w:rPr>
                <w:rFonts w:ascii="Arial" w:hAnsi="Arial" w:cs="Arial"/>
                <w:sz w:val="22"/>
                <w:szCs w:val="22"/>
              </w:rPr>
              <w:t xml:space="preserve">  Be aware of other investigations including fibroscan, ultrasound and blood tests.</w:t>
            </w:r>
          </w:p>
          <w:p w14:paraId="4563227D" w14:textId="77777777" w:rsidR="00A90F83" w:rsidRPr="00B91010" w:rsidRDefault="00A90F83" w:rsidP="00515610">
            <w:pPr>
              <w:rPr>
                <w:rFonts w:ascii="Arial" w:hAnsi="Arial" w:cs="Arial"/>
                <w:sz w:val="22"/>
                <w:szCs w:val="22"/>
              </w:rPr>
            </w:pPr>
          </w:p>
        </w:tc>
        <w:tc>
          <w:tcPr>
            <w:tcW w:w="1559" w:type="dxa"/>
            <w:shd w:val="clear" w:color="auto" w:fill="auto"/>
          </w:tcPr>
          <w:p w14:paraId="072EF672" w14:textId="77777777" w:rsidR="00515610" w:rsidRPr="00B91010" w:rsidRDefault="00515610" w:rsidP="00BF03F1">
            <w:pPr>
              <w:pStyle w:val="Style-1"/>
              <w:spacing w:after="200" w:line="276" w:lineRule="auto"/>
              <w:contextualSpacing/>
              <w:rPr>
                <w:rFonts w:ascii="Arial" w:eastAsia="Verdana" w:hAnsi="Arial" w:cs="Arial"/>
                <w:b/>
                <w:sz w:val="22"/>
                <w:szCs w:val="22"/>
              </w:rPr>
            </w:pPr>
          </w:p>
        </w:tc>
      </w:tr>
    </w:tbl>
    <w:p w14:paraId="3B785BA1" w14:textId="77777777" w:rsidR="00BD5112" w:rsidRPr="00B91010" w:rsidRDefault="00BD5112" w:rsidP="00515610">
      <w:pPr>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515610" w:rsidRPr="00B91010" w14:paraId="75D47452" w14:textId="77777777" w:rsidTr="00473B62">
        <w:tc>
          <w:tcPr>
            <w:tcW w:w="9356" w:type="dxa"/>
            <w:gridSpan w:val="2"/>
            <w:shd w:val="clear" w:color="auto" w:fill="F2F2F2"/>
          </w:tcPr>
          <w:p w14:paraId="135FFB52" w14:textId="77777777" w:rsidR="00515610" w:rsidRPr="00B91010" w:rsidRDefault="00515610" w:rsidP="00BF03F1">
            <w:pPr>
              <w:jc w:val="center"/>
              <w:rPr>
                <w:rFonts w:ascii="Arial" w:hAnsi="Arial" w:cs="Arial"/>
                <w:b/>
                <w:sz w:val="22"/>
                <w:szCs w:val="22"/>
                <w:lang w:val="en-GB"/>
              </w:rPr>
            </w:pPr>
          </w:p>
          <w:p w14:paraId="6439255F" w14:textId="77777777" w:rsidR="00BF03F1" w:rsidRPr="00BD7A53" w:rsidRDefault="00BF03F1" w:rsidP="00BF03F1">
            <w:pPr>
              <w:jc w:val="center"/>
              <w:rPr>
                <w:rFonts w:ascii="Arial" w:hAnsi="Arial" w:cs="Arial"/>
                <w:b/>
                <w:szCs w:val="24"/>
                <w:lang w:val="en-GB"/>
              </w:rPr>
            </w:pPr>
            <w:r w:rsidRPr="00BD7A53">
              <w:rPr>
                <w:rFonts w:ascii="Arial" w:hAnsi="Arial" w:cs="Arial"/>
                <w:b/>
                <w:szCs w:val="24"/>
                <w:lang w:val="en-GB"/>
              </w:rPr>
              <w:t>LIVER NEOPLASMS, ABSCESS AND CYSTS</w:t>
            </w:r>
          </w:p>
          <w:p w14:paraId="7F5B8A45" w14:textId="77777777" w:rsidR="00515610" w:rsidRPr="00B91010" w:rsidRDefault="00515610" w:rsidP="00BF03F1">
            <w:pPr>
              <w:jc w:val="center"/>
              <w:rPr>
                <w:rFonts w:ascii="Arial" w:eastAsia="Verdana" w:hAnsi="Arial" w:cs="Arial"/>
                <w:b/>
                <w:sz w:val="22"/>
                <w:szCs w:val="22"/>
              </w:rPr>
            </w:pPr>
          </w:p>
        </w:tc>
      </w:tr>
      <w:tr w:rsidR="00515610" w:rsidRPr="00B91010" w14:paraId="4ED426A4" w14:textId="77777777" w:rsidTr="00BF03F1">
        <w:trPr>
          <w:trHeight w:val="712"/>
        </w:trPr>
        <w:tc>
          <w:tcPr>
            <w:tcW w:w="7797" w:type="dxa"/>
            <w:shd w:val="clear" w:color="auto" w:fill="auto"/>
          </w:tcPr>
          <w:p w14:paraId="727F6659" w14:textId="77777777" w:rsidR="00BF03F1" w:rsidRPr="00B91010" w:rsidRDefault="00BF03F1" w:rsidP="00BF03F1">
            <w:pPr>
              <w:rPr>
                <w:rFonts w:ascii="Arial" w:hAnsi="Arial" w:cs="Arial"/>
                <w:sz w:val="22"/>
                <w:szCs w:val="22"/>
              </w:rPr>
            </w:pPr>
            <w:r w:rsidRPr="00B91010">
              <w:rPr>
                <w:rFonts w:ascii="Arial" w:hAnsi="Arial" w:cs="Arial"/>
                <w:sz w:val="22"/>
                <w:szCs w:val="22"/>
              </w:rPr>
              <w:t xml:space="preserve">Compare and contrast the pathology and natural histories of liver neoplasia, abscesses and cysts. </w:t>
            </w:r>
          </w:p>
          <w:p w14:paraId="1C864837" w14:textId="77777777" w:rsidR="00515610" w:rsidRPr="00B91010" w:rsidRDefault="00515610" w:rsidP="00BF03F1">
            <w:pPr>
              <w:rPr>
                <w:rFonts w:ascii="Arial" w:eastAsia="Verdana" w:hAnsi="Arial" w:cs="Arial"/>
                <w:sz w:val="22"/>
                <w:szCs w:val="22"/>
              </w:rPr>
            </w:pPr>
          </w:p>
        </w:tc>
        <w:tc>
          <w:tcPr>
            <w:tcW w:w="1559" w:type="dxa"/>
            <w:shd w:val="clear" w:color="auto" w:fill="auto"/>
          </w:tcPr>
          <w:p w14:paraId="668D1E66" w14:textId="77777777" w:rsidR="00515610" w:rsidRPr="00B91010" w:rsidRDefault="00515610" w:rsidP="00BF03F1">
            <w:pPr>
              <w:pStyle w:val="Style-1"/>
              <w:spacing w:after="200" w:line="276" w:lineRule="auto"/>
              <w:contextualSpacing/>
              <w:rPr>
                <w:rFonts w:ascii="Arial" w:eastAsia="Verdana" w:hAnsi="Arial" w:cs="Arial"/>
                <w:b/>
                <w:sz w:val="22"/>
                <w:szCs w:val="22"/>
              </w:rPr>
            </w:pPr>
          </w:p>
        </w:tc>
      </w:tr>
      <w:tr w:rsidR="00515610" w:rsidRPr="00B91010" w14:paraId="1991B226" w14:textId="77777777" w:rsidTr="00BF03F1">
        <w:trPr>
          <w:trHeight w:val="521"/>
        </w:trPr>
        <w:tc>
          <w:tcPr>
            <w:tcW w:w="7797" w:type="dxa"/>
            <w:shd w:val="clear" w:color="auto" w:fill="auto"/>
          </w:tcPr>
          <w:p w14:paraId="3BDB3785" w14:textId="77777777" w:rsidR="00BF03F1" w:rsidRPr="00B91010" w:rsidRDefault="00BF03F1" w:rsidP="00BF03F1">
            <w:pPr>
              <w:rPr>
                <w:rFonts w:ascii="Arial" w:hAnsi="Arial" w:cs="Arial"/>
                <w:sz w:val="22"/>
                <w:szCs w:val="22"/>
              </w:rPr>
            </w:pPr>
            <w:r w:rsidRPr="00B91010">
              <w:rPr>
                <w:rFonts w:ascii="Arial" w:hAnsi="Arial" w:cs="Arial"/>
                <w:sz w:val="22"/>
                <w:szCs w:val="22"/>
              </w:rPr>
              <w:t xml:space="preserve">Describe the symptoms and signs associated with liver abscess. List the investigations that differentiate neoplasia, abscesses and cysts and outline their treatment options. </w:t>
            </w:r>
          </w:p>
          <w:p w14:paraId="63EDD044" w14:textId="77777777" w:rsidR="00515610" w:rsidRPr="00B91010" w:rsidRDefault="00515610" w:rsidP="00BF03F1">
            <w:pPr>
              <w:rPr>
                <w:rFonts w:ascii="Arial" w:eastAsia="Verdana" w:hAnsi="Arial" w:cs="Arial"/>
                <w:sz w:val="22"/>
                <w:szCs w:val="22"/>
              </w:rPr>
            </w:pPr>
          </w:p>
        </w:tc>
        <w:tc>
          <w:tcPr>
            <w:tcW w:w="1559" w:type="dxa"/>
            <w:shd w:val="clear" w:color="auto" w:fill="auto"/>
          </w:tcPr>
          <w:p w14:paraId="355BB092" w14:textId="77777777" w:rsidR="00515610" w:rsidRPr="00B91010" w:rsidRDefault="00515610" w:rsidP="00BF03F1">
            <w:pPr>
              <w:pStyle w:val="Style-1"/>
              <w:spacing w:after="200" w:line="276" w:lineRule="auto"/>
              <w:contextualSpacing/>
              <w:rPr>
                <w:rFonts w:ascii="Arial" w:eastAsia="Verdana" w:hAnsi="Arial" w:cs="Arial"/>
                <w:b/>
                <w:sz w:val="22"/>
                <w:szCs w:val="22"/>
              </w:rPr>
            </w:pPr>
          </w:p>
        </w:tc>
      </w:tr>
      <w:tr w:rsidR="00515610" w:rsidRPr="00B91010" w14:paraId="0392F230" w14:textId="77777777" w:rsidTr="00BF03F1">
        <w:trPr>
          <w:trHeight w:val="712"/>
        </w:trPr>
        <w:tc>
          <w:tcPr>
            <w:tcW w:w="7797" w:type="dxa"/>
            <w:shd w:val="clear" w:color="auto" w:fill="auto"/>
          </w:tcPr>
          <w:p w14:paraId="056C1EDF" w14:textId="77777777" w:rsidR="00BF03F1" w:rsidRPr="00B91010" w:rsidRDefault="00BF03F1" w:rsidP="00BF03F1">
            <w:pPr>
              <w:rPr>
                <w:rFonts w:ascii="Arial" w:hAnsi="Arial" w:cs="Arial"/>
                <w:sz w:val="22"/>
                <w:szCs w:val="22"/>
              </w:rPr>
            </w:pPr>
            <w:r w:rsidRPr="00B91010">
              <w:rPr>
                <w:rFonts w:ascii="Arial" w:hAnsi="Arial" w:cs="Arial"/>
                <w:sz w:val="22"/>
                <w:szCs w:val="22"/>
              </w:rPr>
              <w:t xml:space="preserve">Describe the aetiology and pathology of primary and secondary liver neoplasms. </w:t>
            </w:r>
          </w:p>
          <w:p w14:paraId="1FE8F3EE" w14:textId="77777777" w:rsidR="00515610" w:rsidRPr="00B91010" w:rsidRDefault="00515610" w:rsidP="00BF03F1">
            <w:pPr>
              <w:rPr>
                <w:rFonts w:ascii="Arial" w:hAnsi="Arial" w:cs="Arial"/>
                <w:sz w:val="22"/>
                <w:szCs w:val="22"/>
              </w:rPr>
            </w:pPr>
          </w:p>
        </w:tc>
        <w:tc>
          <w:tcPr>
            <w:tcW w:w="1559" w:type="dxa"/>
            <w:shd w:val="clear" w:color="auto" w:fill="auto"/>
          </w:tcPr>
          <w:p w14:paraId="46E2BDAA" w14:textId="77777777" w:rsidR="00515610" w:rsidRPr="00B91010" w:rsidRDefault="00515610" w:rsidP="00BF03F1">
            <w:pPr>
              <w:pStyle w:val="Style-1"/>
              <w:spacing w:after="200" w:line="276" w:lineRule="auto"/>
              <w:contextualSpacing/>
              <w:rPr>
                <w:rFonts w:ascii="Arial" w:eastAsia="Verdana" w:hAnsi="Arial" w:cs="Arial"/>
                <w:b/>
                <w:sz w:val="22"/>
                <w:szCs w:val="22"/>
              </w:rPr>
            </w:pPr>
          </w:p>
        </w:tc>
      </w:tr>
    </w:tbl>
    <w:p w14:paraId="3761BD3B" w14:textId="77777777" w:rsidR="00BC42B1" w:rsidRPr="00B91010" w:rsidRDefault="00BC42B1">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BF03F1" w:rsidRPr="00B91010" w14:paraId="5767D6A7" w14:textId="77777777" w:rsidTr="00473B62">
        <w:tc>
          <w:tcPr>
            <w:tcW w:w="9356" w:type="dxa"/>
            <w:gridSpan w:val="2"/>
            <w:shd w:val="clear" w:color="auto" w:fill="F2F2F2"/>
          </w:tcPr>
          <w:p w14:paraId="3BA55733" w14:textId="77777777" w:rsidR="00BF03F1" w:rsidRPr="00B91010" w:rsidRDefault="00BF03F1" w:rsidP="00BF03F1">
            <w:pPr>
              <w:jc w:val="center"/>
              <w:rPr>
                <w:rFonts w:ascii="Arial" w:hAnsi="Arial" w:cs="Arial"/>
                <w:b/>
                <w:sz w:val="22"/>
                <w:szCs w:val="22"/>
                <w:lang w:val="en-GB"/>
              </w:rPr>
            </w:pPr>
          </w:p>
          <w:p w14:paraId="510F2667" w14:textId="77777777" w:rsidR="00BF03F1" w:rsidRPr="00BD7A53" w:rsidRDefault="00BF03F1" w:rsidP="00BF03F1">
            <w:pPr>
              <w:jc w:val="center"/>
              <w:rPr>
                <w:rFonts w:ascii="Arial" w:hAnsi="Arial" w:cs="Arial"/>
                <w:szCs w:val="24"/>
                <w:lang w:val="en-GB"/>
              </w:rPr>
            </w:pPr>
            <w:r w:rsidRPr="00BD7A53">
              <w:rPr>
                <w:rFonts w:ascii="Arial" w:hAnsi="Arial" w:cs="Arial"/>
                <w:b/>
                <w:szCs w:val="24"/>
                <w:lang w:val="en-GB"/>
              </w:rPr>
              <w:t>CHRONIC LIVER DISEASE</w:t>
            </w:r>
          </w:p>
          <w:p w14:paraId="4D412651" w14:textId="77777777" w:rsidR="00BF03F1" w:rsidRPr="00B91010" w:rsidRDefault="00BF03F1" w:rsidP="00BF03F1">
            <w:pPr>
              <w:jc w:val="center"/>
              <w:rPr>
                <w:rFonts w:ascii="Arial" w:eastAsia="Verdana" w:hAnsi="Arial" w:cs="Arial"/>
                <w:b/>
                <w:sz w:val="22"/>
                <w:szCs w:val="22"/>
              </w:rPr>
            </w:pPr>
          </w:p>
        </w:tc>
      </w:tr>
      <w:tr w:rsidR="00BF03F1" w:rsidRPr="00B91010" w14:paraId="505CF2C0" w14:textId="77777777" w:rsidTr="00BF03F1">
        <w:trPr>
          <w:trHeight w:val="712"/>
        </w:trPr>
        <w:tc>
          <w:tcPr>
            <w:tcW w:w="7797" w:type="dxa"/>
            <w:shd w:val="clear" w:color="auto" w:fill="auto"/>
          </w:tcPr>
          <w:p w14:paraId="45A2ADB8" w14:textId="77777777" w:rsidR="00BF03F1" w:rsidRPr="00B91010" w:rsidRDefault="00BF03F1" w:rsidP="00BF03F1">
            <w:pPr>
              <w:rPr>
                <w:rFonts w:ascii="Arial" w:eastAsia="Verdana" w:hAnsi="Arial" w:cs="Arial"/>
                <w:sz w:val="22"/>
                <w:szCs w:val="22"/>
              </w:rPr>
            </w:pPr>
            <w:r w:rsidRPr="00B91010">
              <w:rPr>
                <w:rFonts w:ascii="Arial" w:hAnsi="Arial" w:cs="Arial"/>
                <w:sz w:val="22"/>
                <w:szCs w:val="22"/>
              </w:rPr>
              <w:t xml:space="preserve">Define cirrhosis in pathological terms. </w:t>
            </w:r>
          </w:p>
        </w:tc>
        <w:tc>
          <w:tcPr>
            <w:tcW w:w="1559" w:type="dxa"/>
            <w:shd w:val="clear" w:color="auto" w:fill="auto"/>
          </w:tcPr>
          <w:p w14:paraId="0CEF38A6" w14:textId="77777777" w:rsidR="00BF03F1" w:rsidRPr="00B91010" w:rsidRDefault="00BF03F1" w:rsidP="00BF03F1">
            <w:pPr>
              <w:pStyle w:val="Style-1"/>
              <w:spacing w:after="200" w:line="276" w:lineRule="auto"/>
              <w:contextualSpacing/>
              <w:rPr>
                <w:rFonts w:ascii="Arial" w:eastAsia="Verdana" w:hAnsi="Arial" w:cs="Arial"/>
                <w:b/>
                <w:sz w:val="22"/>
                <w:szCs w:val="22"/>
              </w:rPr>
            </w:pPr>
          </w:p>
        </w:tc>
      </w:tr>
      <w:tr w:rsidR="00BF03F1" w:rsidRPr="00B91010" w14:paraId="247C824C" w14:textId="77777777" w:rsidTr="00BF03F1">
        <w:trPr>
          <w:trHeight w:val="521"/>
        </w:trPr>
        <w:tc>
          <w:tcPr>
            <w:tcW w:w="7797" w:type="dxa"/>
            <w:shd w:val="clear" w:color="auto" w:fill="auto"/>
          </w:tcPr>
          <w:p w14:paraId="18D97D4E" w14:textId="77777777" w:rsidR="00BF03F1" w:rsidRPr="00B91010" w:rsidRDefault="00BF03F1" w:rsidP="00BF03F1">
            <w:pPr>
              <w:rPr>
                <w:rFonts w:ascii="Arial" w:hAnsi="Arial" w:cs="Arial"/>
                <w:sz w:val="22"/>
                <w:szCs w:val="22"/>
              </w:rPr>
            </w:pPr>
            <w:r w:rsidRPr="00B91010">
              <w:rPr>
                <w:rFonts w:ascii="Arial" w:hAnsi="Arial" w:cs="Arial"/>
                <w:sz w:val="22"/>
                <w:szCs w:val="22"/>
              </w:rPr>
              <w:t xml:space="preserve">Describe the morphology and pathological consequences of cirrhosis. </w:t>
            </w:r>
          </w:p>
          <w:p w14:paraId="6AA8CCBC" w14:textId="77777777" w:rsidR="00BF03F1" w:rsidRPr="00B91010" w:rsidRDefault="00BF03F1" w:rsidP="00BF03F1">
            <w:pPr>
              <w:rPr>
                <w:rFonts w:ascii="Arial" w:eastAsia="Verdana" w:hAnsi="Arial" w:cs="Arial"/>
                <w:sz w:val="22"/>
                <w:szCs w:val="22"/>
              </w:rPr>
            </w:pPr>
          </w:p>
        </w:tc>
        <w:tc>
          <w:tcPr>
            <w:tcW w:w="1559" w:type="dxa"/>
            <w:shd w:val="clear" w:color="auto" w:fill="auto"/>
          </w:tcPr>
          <w:p w14:paraId="68C3395D" w14:textId="77777777" w:rsidR="00BF03F1" w:rsidRPr="00B91010" w:rsidRDefault="00BF03F1" w:rsidP="00BF03F1">
            <w:pPr>
              <w:pStyle w:val="Style-1"/>
              <w:spacing w:after="200" w:line="276" w:lineRule="auto"/>
              <w:contextualSpacing/>
              <w:rPr>
                <w:rFonts w:ascii="Arial" w:eastAsia="Verdana" w:hAnsi="Arial" w:cs="Arial"/>
                <w:b/>
                <w:sz w:val="22"/>
                <w:szCs w:val="22"/>
              </w:rPr>
            </w:pPr>
          </w:p>
        </w:tc>
      </w:tr>
      <w:tr w:rsidR="00BF03F1" w:rsidRPr="00B91010" w14:paraId="4F040EA9" w14:textId="77777777" w:rsidTr="00BF03F1">
        <w:trPr>
          <w:trHeight w:val="712"/>
        </w:trPr>
        <w:tc>
          <w:tcPr>
            <w:tcW w:w="7797" w:type="dxa"/>
            <w:shd w:val="clear" w:color="auto" w:fill="auto"/>
          </w:tcPr>
          <w:p w14:paraId="579F6B75" w14:textId="77777777" w:rsidR="00BF03F1" w:rsidRPr="00B91010" w:rsidRDefault="00BF03F1" w:rsidP="00BF03F1">
            <w:pPr>
              <w:rPr>
                <w:rFonts w:ascii="Arial" w:hAnsi="Arial" w:cs="Arial"/>
                <w:sz w:val="22"/>
                <w:szCs w:val="22"/>
              </w:rPr>
            </w:pPr>
            <w:r w:rsidRPr="00B91010">
              <w:rPr>
                <w:rFonts w:ascii="Arial" w:hAnsi="Arial" w:cs="Arial"/>
                <w:sz w:val="22"/>
                <w:szCs w:val="22"/>
              </w:rPr>
              <w:t xml:space="preserve">Describe the investigation of a patient with suspected cirrhosis. </w:t>
            </w:r>
          </w:p>
        </w:tc>
        <w:tc>
          <w:tcPr>
            <w:tcW w:w="1559" w:type="dxa"/>
            <w:shd w:val="clear" w:color="auto" w:fill="auto"/>
          </w:tcPr>
          <w:p w14:paraId="19EA5D25" w14:textId="77777777" w:rsidR="00BF03F1" w:rsidRPr="00B91010" w:rsidRDefault="00BF03F1" w:rsidP="00BF03F1">
            <w:pPr>
              <w:pStyle w:val="Style-1"/>
              <w:spacing w:after="200" w:line="276" w:lineRule="auto"/>
              <w:contextualSpacing/>
              <w:rPr>
                <w:rFonts w:ascii="Arial" w:eastAsia="Verdana" w:hAnsi="Arial" w:cs="Arial"/>
                <w:b/>
                <w:sz w:val="22"/>
                <w:szCs w:val="22"/>
              </w:rPr>
            </w:pPr>
          </w:p>
        </w:tc>
      </w:tr>
      <w:tr w:rsidR="00BF03F1" w:rsidRPr="00B91010" w14:paraId="113A09C4" w14:textId="77777777" w:rsidTr="00BF03F1">
        <w:trPr>
          <w:trHeight w:val="712"/>
        </w:trPr>
        <w:tc>
          <w:tcPr>
            <w:tcW w:w="7797" w:type="dxa"/>
            <w:shd w:val="clear" w:color="auto" w:fill="auto"/>
          </w:tcPr>
          <w:p w14:paraId="69B34867" w14:textId="77777777" w:rsidR="00BF03F1" w:rsidRPr="00B91010" w:rsidRDefault="00BF03F1" w:rsidP="00BF03F1">
            <w:pPr>
              <w:rPr>
                <w:rFonts w:ascii="Arial" w:hAnsi="Arial" w:cs="Arial"/>
                <w:sz w:val="22"/>
                <w:szCs w:val="22"/>
              </w:rPr>
            </w:pPr>
            <w:r w:rsidRPr="00B91010">
              <w:rPr>
                <w:rFonts w:ascii="Arial" w:hAnsi="Arial" w:cs="Arial"/>
                <w:sz w:val="22"/>
                <w:szCs w:val="22"/>
              </w:rPr>
              <w:t xml:space="preserve">Discuss how to establish the diagnosis of the cause of cirrhosis. </w:t>
            </w:r>
          </w:p>
          <w:p w14:paraId="1DED7D8C" w14:textId="77777777" w:rsidR="00BF03F1" w:rsidRPr="00B91010" w:rsidRDefault="00BF03F1" w:rsidP="00BF03F1">
            <w:pPr>
              <w:rPr>
                <w:rFonts w:ascii="Arial" w:hAnsi="Arial" w:cs="Arial"/>
                <w:sz w:val="22"/>
                <w:szCs w:val="22"/>
              </w:rPr>
            </w:pPr>
          </w:p>
        </w:tc>
        <w:tc>
          <w:tcPr>
            <w:tcW w:w="1559" w:type="dxa"/>
            <w:shd w:val="clear" w:color="auto" w:fill="auto"/>
          </w:tcPr>
          <w:p w14:paraId="3AF62D71" w14:textId="77777777" w:rsidR="00BF03F1" w:rsidRPr="00B91010" w:rsidRDefault="00BF03F1" w:rsidP="00BF03F1">
            <w:pPr>
              <w:pStyle w:val="Style-1"/>
              <w:spacing w:after="200" w:line="276" w:lineRule="auto"/>
              <w:contextualSpacing/>
              <w:rPr>
                <w:rFonts w:ascii="Arial" w:eastAsia="Verdana" w:hAnsi="Arial" w:cs="Arial"/>
                <w:b/>
                <w:sz w:val="22"/>
                <w:szCs w:val="22"/>
              </w:rPr>
            </w:pPr>
          </w:p>
        </w:tc>
      </w:tr>
      <w:tr w:rsidR="00BF03F1" w:rsidRPr="00B91010" w14:paraId="4CA0B0E4" w14:textId="77777777" w:rsidTr="00BF03F1">
        <w:trPr>
          <w:trHeight w:val="712"/>
        </w:trPr>
        <w:tc>
          <w:tcPr>
            <w:tcW w:w="7797" w:type="dxa"/>
            <w:shd w:val="clear" w:color="auto" w:fill="auto"/>
          </w:tcPr>
          <w:p w14:paraId="7A956324" w14:textId="77777777" w:rsidR="00BF03F1" w:rsidRPr="00B91010" w:rsidRDefault="00BF03F1" w:rsidP="00BF03F1">
            <w:pPr>
              <w:rPr>
                <w:rFonts w:ascii="Arial" w:hAnsi="Arial" w:cs="Arial"/>
                <w:sz w:val="22"/>
                <w:szCs w:val="22"/>
              </w:rPr>
            </w:pPr>
            <w:r w:rsidRPr="00B91010">
              <w:rPr>
                <w:rFonts w:ascii="Arial" w:hAnsi="Arial" w:cs="Arial"/>
                <w:sz w:val="22"/>
                <w:szCs w:val="22"/>
              </w:rPr>
              <w:t xml:space="preserve">Outline the pathophysiology underlying the clinical features of cirrhosis. </w:t>
            </w:r>
          </w:p>
          <w:p w14:paraId="50094C18" w14:textId="77777777" w:rsidR="00BF03F1" w:rsidRPr="00B91010" w:rsidRDefault="00BF03F1" w:rsidP="00BF03F1">
            <w:pPr>
              <w:rPr>
                <w:rFonts w:ascii="Arial" w:hAnsi="Arial" w:cs="Arial"/>
                <w:sz w:val="22"/>
                <w:szCs w:val="22"/>
              </w:rPr>
            </w:pPr>
          </w:p>
        </w:tc>
        <w:tc>
          <w:tcPr>
            <w:tcW w:w="1559" w:type="dxa"/>
            <w:shd w:val="clear" w:color="auto" w:fill="auto"/>
          </w:tcPr>
          <w:p w14:paraId="0FB923D7" w14:textId="77777777" w:rsidR="00BF03F1" w:rsidRPr="00B91010" w:rsidRDefault="00BF03F1" w:rsidP="00BF03F1">
            <w:pPr>
              <w:pStyle w:val="Style-1"/>
              <w:spacing w:after="200" w:line="276" w:lineRule="auto"/>
              <w:contextualSpacing/>
              <w:rPr>
                <w:rFonts w:ascii="Arial" w:eastAsia="Verdana" w:hAnsi="Arial" w:cs="Arial"/>
                <w:b/>
                <w:sz w:val="22"/>
                <w:szCs w:val="22"/>
              </w:rPr>
            </w:pPr>
          </w:p>
        </w:tc>
      </w:tr>
      <w:tr w:rsidR="00BF03F1" w:rsidRPr="00B91010" w14:paraId="5803ACD2" w14:textId="77777777" w:rsidTr="00BF03F1">
        <w:trPr>
          <w:trHeight w:val="712"/>
        </w:trPr>
        <w:tc>
          <w:tcPr>
            <w:tcW w:w="7797" w:type="dxa"/>
            <w:shd w:val="clear" w:color="auto" w:fill="auto"/>
          </w:tcPr>
          <w:p w14:paraId="4BAF0719" w14:textId="77777777" w:rsidR="00BF03F1" w:rsidRPr="00B91010" w:rsidRDefault="00BF03F1" w:rsidP="00BF03F1">
            <w:pPr>
              <w:rPr>
                <w:rFonts w:ascii="Arial" w:hAnsi="Arial" w:cs="Arial"/>
                <w:sz w:val="22"/>
                <w:szCs w:val="22"/>
              </w:rPr>
            </w:pPr>
            <w:r w:rsidRPr="00B91010">
              <w:rPr>
                <w:rFonts w:ascii="Arial" w:hAnsi="Arial" w:cs="Arial"/>
                <w:sz w:val="22"/>
                <w:szCs w:val="22"/>
              </w:rPr>
              <w:t xml:space="preserve">Describe the clinical features of complications of cirrhosis and portal hypertension and outline their management. </w:t>
            </w:r>
          </w:p>
          <w:p w14:paraId="14B035FB" w14:textId="77777777" w:rsidR="00BF03F1" w:rsidRPr="00B91010" w:rsidRDefault="00BF03F1" w:rsidP="00BF03F1">
            <w:pPr>
              <w:rPr>
                <w:rFonts w:ascii="Arial" w:hAnsi="Arial" w:cs="Arial"/>
                <w:sz w:val="22"/>
                <w:szCs w:val="22"/>
              </w:rPr>
            </w:pPr>
          </w:p>
        </w:tc>
        <w:tc>
          <w:tcPr>
            <w:tcW w:w="1559" w:type="dxa"/>
            <w:shd w:val="clear" w:color="auto" w:fill="auto"/>
          </w:tcPr>
          <w:p w14:paraId="4713A73D" w14:textId="77777777" w:rsidR="00BF03F1" w:rsidRPr="00B91010" w:rsidRDefault="00BF03F1" w:rsidP="00BF03F1">
            <w:pPr>
              <w:pStyle w:val="Style-1"/>
              <w:spacing w:after="200" w:line="276" w:lineRule="auto"/>
              <w:contextualSpacing/>
              <w:rPr>
                <w:rFonts w:ascii="Arial" w:eastAsia="Verdana" w:hAnsi="Arial" w:cs="Arial"/>
                <w:b/>
                <w:sz w:val="22"/>
                <w:szCs w:val="22"/>
              </w:rPr>
            </w:pPr>
          </w:p>
        </w:tc>
      </w:tr>
    </w:tbl>
    <w:p w14:paraId="2009D014" w14:textId="0A8D9786" w:rsidR="00BC42B1" w:rsidRDefault="00BC42B1">
      <w:pPr>
        <w:jc w:val="both"/>
        <w:rPr>
          <w:rFonts w:ascii="Arial" w:hAnsi="Arial" w:cs="Arial"/>
          <w:sz w:val="22"/>
          <w:szCs w:val="22"/>
          <w:lang w:val="en-GB"/>
        </w:rPr>
      </w:pPr>
    </w:p>
    <w:p w14:paraId="74FA9FB5" w14:textId="4DCDCD27" w:rsidR="00077E0A" w:rsidRDefault="00077E0A">
      <w:pPr>
        <w:jc w:val="both"/>
        <w:rPr>
          <w:rFonts w:ascii="Arial" w:hAnsi="Arial" w:cs="Arial"/>
          <w:sz w:val="22"/>
          <w:szCs w:val="22"/>
          <w:lang w:val="en-GB"/>
        </w:rPr>
      </w:pPr>
    </w:p>
    <w:p w14:paraId="6B44284F" w14:textId="30CB420E" w:rsidR="00077E0A" w:rsidRDefault="00077E0A">
      <w:pPr>
        <w:jc w:val="both"/>
        <w:rPr>
          <w:rFonts w:ascii="Arial" w:hAnsi="Arial" w:cs="Arial"/>
          <w:sz w:val="22"/>
          <w:szCs w:val="22"/>
          <w:lang w:val="en-GB"/>
        </w:rPr>
      </w:pPr>
    </w:p>
    <w:p w14:paraId="00B1E789" w14:textId="440C1B15" w:rsidR="00077E0A" w:rsidRDefault="00077E0A">
      <w:pPr>
        <w:jc w:val="both"/>
        <w:rPr>
          <w:rFonts w:ascii="Arial" w:hAnsi="Arial" w:cs="Arial"/>
          <w:sz w:val="22"/>
          <w:szCs w:val="22"/>
          <w:lang w:val="en-GB"/>
        </w:rPr>
      </w:pPr>
    </w:p>
    <w:p w14:paraId="1F77C3D5" w14:textId="50A08118" w:rsidR="00077E0A" w:rsidRDefault="00077E0A">
      <w:pPr>
        <w:jc w:val="both"/>
        <w:rPr>
          <w:rFonts w:ascii="Arial" w:hAnsi="Arial" w:cs="Arial"/>
          <w:sz w:val="22"/>
          <w:szCs w:val="22"/>
          <w:lang w:val="en-GB"/>
        </w:rPr>
      </w:pPr>
    </w:p>
    <w:p w14:paraId="388550D5" w14:textId="77777777" w:rsidR="00077E0A" w:rsidRPr="00B91010" w:rsidRDefault="00077E0A">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BF03F1" w:rsidRPr="00B91010" w14:paraId="533ABE3B" w14:textId="77777777" w:rsidTr="00473B62">
        <w:tc>
          <w:tcPr>
            <w:tcW w:w="9356" w:type="dxa"/>
            <w:gridSpan w:val="2"/>
            <w:shd w:val="clear" w:color="auto" w:fill="F2F2F2"/>
          </w:tcPr>
          <w:p w14:paraId="3380564C" w14:textId="77777777" w:rsidR="00BF03F1" w:rsidRPr="00B91010" w:rsidRDefault="00BF03F1" w:rsidP="00BF03F1">
            <w:pPr>
              <w:jc w:val="center"/>
              <w:rPr>
                <w:rFonts w:ascii="Arial" w:hAnsi="Arial" w:cs="Arial"/>
                <w:b/>
                <w:sz w:val="22"/>
                <w:szCs w:val="22"/>
                <w:lang w:val="en-GB"/>
              </w:rPr>
            </w:pPr>
          </w:p>
          <w:p w14:paraId="5D7B82F1" w14:textId="77777777" w:rsidR="00BF03F1" w:rsidRPr="00BD7A53" w:rsidRDefault="00BF03F1" w:rsidP="00BF03F1">
            <w:pPr>
              <w:jc w:val="center"/>
              <w:rPr>
                <w:rFonts w:ascii="Arial" w:hAnsi="Arial" w:cs="Arial"/>
                <w:b/>
                <w:szCs w:val="24"/>
                <w:lang w:val="en-GB"/>
              </w:rPr>
            </w:pPr>
            <w:r w:rsidRPr="00BD7A53">
              <w:rPr>
                <w:rFonts w:ascii="Arial" w:hAnsi="Arial" w:cs="Arial"/>
                <w:b/>
                <w:szCs w:val="24"/>
                <w:lang w:val="en-GB"/>
              </w:rPr>
              <w:t>PORTAL HYPERTENSION</w:t>
            </w:r>
          </w:p>
          <w:p w14:paraId="665B2F84" w14:textId="77777777" w:rsidR="00BF03F1" w:rsidRPr="00B91010" w:rsidRDefault="00BF03F1" w:rsidP="00BF03F1">
            <w:pPr>
              <w:jc w:val="center"/>
              <w:rPr>
                <w:rFonts w:ascii="Arial" w:eastAsia="Verdana" w:hAnsi="Arial" w:cs="Arial"/>
                <w:b/>
                <w:sz w:val="22"/>
                <w:szCs w:val="22"/>
              </w:rPr>
            </w:pPr>
          </w:p>
        </w:tc>
      </w:tr>
      <w:tr w:rsidR="00BF03F1" w:rsidRPr="00B91010" w14:paraId="7A71D51C" w14:textId="77777777" w:rsidTr="00BF03F1">
        <w:trPr>
          <w:trHeight w:val="712"/>
        </w:trPr>
        <w:tc>
          <w:tcPr>
            <w:tcW w:w="7797" w:type="dxa"/>
            <w:shd w:val="clear" w:color="auto" w:fill="auto"/>
          </w:tcPr>
          <w:p w14:paraId="0FA0D120" w14:textId="77777777" w:rsidR="00BF03F1" w:rsidRPr="00B91010" w:rsidRDefault="00BF03F1" w:rsidP="00BF03F1">
            <w:pPr>
              <w:rPr>
                <w:rFonts w:ascii="Arial" w:eastAsia="Verdana" w:hAnsi="Arial" w:cs="Arial"/>
                <w:sz w:val="22"/>
                <w:szCs w:val="22"/>
              </w:rPr>
            </w:pPr>
            <w:r w:rsidRPr="00B91010">
              <w:rPr>
                <w:rFonts w:ascii="Arial" w:hAnsi="Arial" w:cs="Arial"/>
                <w:sz w:val="22"/>
                <w:szCs w:val="22"/>
              </w:rPr>
              <w:t xml:space="preserve">Describe portal venous anatomy. </w:t>
            </w:r>
          </w:p>
        </w:tc>
        <w:tc>
          <w:tcPr>
            <w:tcW w:w="1559" w:type="dxa"/>
            <w:shd w:val="clear" w:color="auto" w:fill="auto"/>
          </w:tcPr>
          <w:p w14:paraId="27837D7C" w14:textId="77777777" w:rsidR="00BF03F1" w:rsidRPr="00B91010" w:rsidRDefault="00BF03F1" w:rsidP="00BF03F1">
            <w:pPr>
              <w:pStyle w:val="Style-1"/>
              <w:spacing w:after="200" w:line="276" w:lineRule="auto"/>
              <w:contextualSpacing/>
              <w:rPr>
                <w:rFonts w:ascii="Arial" w:eastAsia="Verdana" w:hAnsi="Arial" w:cs="Arial"/>
                <w:b/>
                <w:sz w:val="22"/>
                <w:szCs w:val="22"/>
              </w:rPr>
            </w:pPr>
          </w:p>
        </w:tc>
      </w:tr>
      <w:tr w:rsidR="00BF03F1" w:rsidRPr="00B91010" w14:paraId="140C0D22" w14:textId="77777777" w:rsidTr="00473B62">
        <w:trPr>
          <w:trHeight w:val="579"/>
        </w:trPr>
        <w:tc>
          <w:tcPr>
            <w:tcW w:w="7797" w:type="dxa"/>
            <w:shd w:val="clear" w:color="auto" w:fill="auto"/>
          </w:tcPr>
          <w:p w14:paraId="7C0995EB" w14:textId="77777777" w:rsidR="00BF03F1" w:rsidRPr="00B91010" w:rsidRDefault="00BF03F1" w:rsidP="00BF03F1">
            <w:pPr>
              <w:rPr>
                <w:rFonts w:ascii="Arial" w:hAnsi="Arial" w:cs="Arial"/>
                <w:sz w:val="22"/>
                <w:szCs w:val="22"/>
              </w:rPr>
            </w:pPr>
            <w:r w:rsidRPr="00B91010">
              <w:rPr>
                <w:rFonts w:ascii="Arial" w:hAnsi="Arial" w:cs="Arial"/>
                <w:sz w:val="22"/>
                <w:szCs w:val="22"/>
              </w:rPr>
              <w:t xml:space="preserve">Define portal hypertension and classify its causes. </w:t>
            </w:r>
          </w:p>
          <w:p w14:paraId="16C9573A" w14:textId="77777777" w:rsidR="00BF03F1" w:rsidRPr="00B91010" w:rsidRDefault="00BF03F1" w:rsidP="00BF03F1">
            <w:pPr>
              <w:rPr>
                <w:rFonts w:ascii="Arial" w:eastAsia="Verdana" w:hAnsi="Arial" w:cs="Arial"/>
                <w:sz w:val="22"/>
                <w:szCs w:val="22"/>
              </w:rPr>
            </w:pPr>
          </w:p>
        </w:tc>
        <w:tc>
          <w:tcPr>
            <w:tcW w:w="1559" w:type="dxa"/>
            <w:shd w:val="clear" w:color="auto" w:fill="auto"/>
          </w:tcPr>
          <w:p w14:paraId="4524137A" w14:textId="77777777" w:rsidR="00BF03F1" w:rsidRPr="00B91010" w:rsidRDefault="00BF03F1" w:rsidP="00BF03F1">
            <w:pPr>
              <w:pStyle w:val="Style-1"/>
              <w:spacing w:after="200" w:line="276" w:lineRule="auto"/>
              <w:contextualSpacing/>
              <w:rPr>
                <w:rFonts w:ascii="Arial" w:eastAsia="Verdana" w:hAnsi="Arial" w:cs="Arial"/>
                <w:b/>
                <w:sz w:val="22"/>
                <w:szCs w:val="22"/>
              </w:rPr>
            </w:pPr>
          </w:p>
        </w:tc>
      </w:tr>
      <w:tr w:rsidR="00BF03F1" w:rsidRPr="00B91010" w14:paraId="49290C26" w14:textId="77777777" w:rsidTr="00BF03F1">
        <w:trPr>
          <w:trHeight w:val="712"/>
        </w:trPr>
        <w:tc>
          <w:tcPr>
            <w:tcW w:w="7797" w:type="dxa"/>
            <w:shd w:val="clear" w:color="auto" w:fill="auto"/>
          </w:tcPr>
          <w:p w14:paraId="2D6094B7" w14:textId="77777777" w:rsidR="00BF03F1" w:rsidRPr="00B91010" w:rsidRDefault="00BF03F1" w:rsidP="00BF03F1">
            <w:pPr>
              <w:rPr>
                <w:rFonts w:ascii="Arial" w:hAnsi="Arial" w:cs="Arial"/>
                <w:sz w:val="22"/>
                <w:szCs w:val="22"/>
              </w:rPr>
            </w:pPr>
            <w:r w:rsidRPr="00B91010">
              <w:rPr>
                <w:rFonts w:ascii="Arial" w:hAnsi="Arial" w:cs="Arial"/>
                <w:sz w:val="22"/>
                <w:szCs w:val="22"/>
              </w:rPr>
              <w:t xml:space="preserve">Describe the clinical manifestations of portal hypertension. </w:t>
            </w:r>
          </w:p>
        </w:tc>
        <w:tc>
          <w:tcPr>
            <w:tcW w:w="1559" w:type="dxa"/>
            <w:shd w:val="clear" w:color="auto" w:fill="auto"/>
          </w:tcPr>
          <w:p w14:paraId="6D35EF45" w14:textId="77777777" w:rsidR="00BF03F1" w:rsidRPr="00B91010" w:rsidRDefault="00BF03F1" w:rsidP="00BF03F1">
            <w:pPr>
              <w:pStyle w:val="Style-1"/>
              <w:spacing w:after="200" w:line="276" w:lineRule="auto"/>
              <w:contextualSpacing/>
              <w:rPr>
                <w:rFonts w:ascii="Arial" w:eastAsia="Verdana" w:hAnsi="Arial" w:cs="Arial"/>
                <w:b/>
                <w:sz w:val="22"/>
                <w:szCs w:val="22"/>
              </w:rPr>
            </w:pPr>
          </w:p>
        </w:tc>
      </w:tr>
      <w:tr w:rsidR="00BF03F1" w:rsidRPr="00B91010" w14:paraId="40506F54" w14:textId="77777777" w:rsidTr="00BF03F1">
        <w:trPr>
          <w:trHeight w:val="712"/>
        </w:trPr>
        <w:tc>
          <w:tcPr>
            <w:tcW w:w="7797" w:type="dxa"/>
            <w:shd w:val="clear" w:color="auto" w:fill="auto"/>
          </w:tcPr>
          <w:p w14:paraId="46C3DECD" w14:textId="77777777" w:rsidR="00BF03F1" w:rsidRPr="00B91010" w:rsidRDefault="00BF03F1" w:rsidP="00BF03F1">
            <w:pPr>
              <w:rPr>
                <w:rFonts w:ascii="Arial" w:hAnsi="Arial" w:cs="Arial"/>
                <w:sz w:val="22"/>
                <w:szCs w:val="22"/>
              </w:rPr>
            </w:pPr>
            <w:r w:rsidRPr="00B91010">
              <w:rPr>
                <w:rFonts w:ascii="Arial" w:hAnsi="Arial" w:cs="Arial"/>
                <w:sz w:val="22"/>
                <w:szCs w:val="22"/>
              </w:rPr>
              <w:t>Outline the treatment methods available for bleeding oesophageal varices</w:t>
            </w:r>
          </w:p>
        </w:tc>
        <w:tc>
          <w:tcPr>
            <w:tcW w:w="1559" w:type="dxa"/>
            <w:shd w:val="clear" w:color="auto" w:fill="auto"/>
          </w:tcPr>
          <w:p w14:paraId="634745DF" w14:textId="77777777" w:rsidR="00BF03F1" w:rsidRPr="00B91010" w:rsidRDefault="00BF03F1" w:rsidP="00BF03F1">
            <w:pPr>
              <w:pStyle w:val="Style-1"/>
              <w:spacing w:after="200" w:line="276" w:lineRule="auto"/>
              <w:contextualSpacing/>
              <w:rPr>
                <w:rFonts w:ascii="Arial" w:eastAsia="Verdana" w:hAnsi="Arial" w:cs="Arial"/>
                <w:b/>
                <w:sz w:val="22"/>
                <w:szCs w:val="22"/>
              </w:rPr>
            </w:pPr>
          </w:p>
        </w:tc>
      </w:tr>
    </w:tbl>
    <w:p w14:paraId="5501CAB8" w14:textId="77777777" w:rsidR="00BD7A53" w:rsidRPr="00B91010" w:rsidRDefault="00BD7A53">
      <w:pPr>
        <w:jc w:val="both"/>
        <w:rPr>
          <w:rFonts w:ascii="Arial" w:hAnsi="Arial" w:cs="Arial"/>
          <w:b/>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BF03F1" w:rsidRPr="00B91010" w14:paraId="42C46404" w14:textId="77777777" w:rsidTr="00473B62">
        <w:tc>
          <w:tcPr>
            <w:tcW w:w="9356" w:type="dxa"/>
            <w:gridSpan w:val="2"/>
            <w:shd w:val="clear" w:color="auto" w:fill="F2F2F2"/>
          </w:tcPr>
          <w:p w14:paraId="697489DC" w14:textId="77777777" w:rsidR="00BF03F1" w:rsidRPr="00B91010" w:rsidRDefault="00BF03F1" w:rsidP="00BF03F1">
            <w:pPr>
              <w:jc w:val="center"/>
              <w:rPr>
                <w:rFonts w:ascii="Arial" w:hAnsi="Arial" w:cs="Arial"/>
                <w:b/>
                <w:sz w:val="22"/>
                <w:szCs w:val="22"/>
                <w:lang w:val="en-GB"/>
              </w:rPr>
            </w:pPr>
          </w:p>
          <w:p w14:paraId="36D9BDCD" w14:textId="77777777" w:rsidR="00BF03F1" w:rsidRPr="00BD7A53" w:rsidRDefault="00BF03F1" w:rsidP="00BF03F1">
            <w:pPr>
              <w:jc w:val="center"/>
              <w:rPr>
                <w:rFonts w:ascii="Arial" w:hAnsi="Arial" w:cs="Arial"/>
                <w:b/>
                <w:szCs w:val="24"/>
                <w:lang w:val="en-GB"/>
              </w:rPr>
            </w:pPr>
            <w:r w:rsidRPr="00BD7A53">
              <w:rPr>
                <w:rFonts w:ascii="Arial" w:hAnsi="Arial" w:cs="Arial"/>
                <w:b/>
                <w:szCs w:val="24"/>
                <w:lang w:val="en-GB"/>
              </w:rPr>
              <w:t>THE SPLEEN</w:t>
            </w:r>
          </w:p>
          <w:p w14:paraId="5A532522" w14:textId="77777777" w:rsidR="00BF03F1" w:rsidRPr="00B91010" w:rsidRDefault="00BF03F1" w:rsidP="00BF03F1">
            <w:pPr>
              <w:jc w:val="center"/>
              <w:rPr>
                <w:rFonts w:ascii="Arial" w:eastAsia="Verdana" w:hAnsi="Arial" w:cs="Arial"/>
                <w:b/>
                <w:sz w:val="22"/>
                <w:szCs w:val="22"/>
              </w:rPr>
            </w:pPr>
          </w:p>
        </w:tc>
      </w:tr>
      <w:tr w:rsidR="00BF03F1" w:rsidRPr="00B91010" w14:paraId="061B58C4" w14:textId="77777777" w:rsidTr="00BF03F1">
        <w:trPr>
          <w:trHeight w:val="712"/>
        </w:trPr>
        <w:tc>
          <w:tcPr>
            <w:tcW w:w="7797" w:type="dxa"/>
            <w:shd w:val="clear" w:color="auto" w:fill="auto"/>
          </w:tcPr>
          <w:p w14:paraId="033DBF0E" w14:textId="77777777" w:rsidR="00BF03F1" w:rsidRPr="00B91010" w:rsidRDefault="00BF03F1" w:rsidP="00BF03F1">
            <w:pPr>
              <w:rPr>
                <w:rFonts w:ascii="Arial" w:hAnsi="Arial" w:cs="Arial"/>
                <w:sz w:val="22"/>
                <w:szCs w:val="22"/>
              </w:rPr>
            </w:pPr>
            <w:r w:rsidRPr="00B91010">
              <w:rPr>
                <w:rFonts w:ascii="Arial" w:hAnsi="Arial" w:cs="Arial"/>
                <w:sz w:val="22"/>
                <w:szCs w:val="22"/>
              </w:rPr>
              <w:t xml:space="preserve">List the common causes of splenomegaly including portal hypertension, lympho-reticular disease and chronic infection. </w:t>
            </w:r>
          </w:p>
          <w:p w14:paraId="72D72824" w14:textId="77777777" w:rsidR="00BF03F1" w:rsidRPr="00B91010" w:rsidRDefault="00BF03F1" w:rsidP="00BF03F1">
            <w:pPr>
              <w:rPr>
                <w:rFonts w:ascii="Arial" w:eastAsia="Verdana" w:hAnsi="Arial" w:cs="Arial"/>
                <w:sz w:val="22"/>
                <w:szCs w:val="22"/>
              </w:rPr>
            </w:pPr>
          </w:p>
        </w:tc>
        <w:tc>
          <w:tcPr>
            <w:tcW w:w="1559" w:type="dxa"/>
            <w:shd w:val="clear" w:color="auto" w:fill="auto"/>
          </w:tcPr>
          <w:p w14:paraId="432BE5CA" w14:textId="77777777" w:rsidR="00BF03F1" w:rsidRPr="00B91010" w:rsidRDefault="00BF03F1" w:rsidP="00BF03F1">
            <w:pPr>
              <w:pStyle w:val="Style-1"/>
              <w:spacing w:after="200" w:line="276" w:lineRule="auto"/>
              <w:contextualSpacing/>
              <w:rPr>
                <w:rFonts w:ascii="Arial" w:eastAsia="Verdana" w:hAnsi="Arial" w:cs="Arial"/>
                <w:b/>
                <w:sz w:val="22"/>
                <w:szCs w:val="22"/>
              </w:rPr>
            </w:pPr>
          </w:p>
        </w:tc>
      </w:tr>
      <w:tr w:rsidR="00BF03F1" w:rsidRPr="00B91010" w14:paraId="0927A44D" w14:textId="77777777" w:rsidTr="00BF03F1">
        <w:trPr>
          <w:trHeight w:val="521"/>
        </w:trPr>
        <w:tc>
          <w:tcPr>
            <w:tcW w:w="7797" w:type="dxa"/>
            <w:shd w:val="clear" w:color="auto" w:fill="auto"/>
          </w:tcPr>
          <w:p w14:paraId="62291DA2" w14:textId="77777777" w:rsidR="00BF03F1" w:rsidRPr="00B91010" w:rsidRDefault="00BF03F1" w:rsidP="00BF03F1">
            <w:pPr>
              <w:rPr>
                <w:rFonts w:ascii="Arial" w:hAnsi="Arial" w:cs="Arial"/>
                <w:sz w:val="22"/>
                <w:szCs w:val="22"/>
              </w:rPr>
            </w:pPr>
            <w:r w:rsidRPr="00B91010">
              <w:rPr>
                <w:rFonts w:ascii="Arial" w:hAnsi="Arial" w:cs="Arial"/>
                <w:sz w:val="22"/>
                <w:szCs w:val="22"/>
              </w:rPr>
              <w:t xml:space="preserve">Outline the haematological abnormalities correctable by splenectomy. </w:t>
            </w:r>
          </w:p>
          <w:p w14:paraId="5E62C629" w14:textId="77777777" w:rsidR="00BF03F1" w:rsidRPr="00B91010" w:rsidRDefault="00BF03F1" w:rsidP="00BF03F1">
            <w:pPr>
              <w:rPr>
                <w:rFonts w:ascii="Arial" w:eastAsia="Verdana" w:hAnsi="Arial" w:cs="Arial"/>
                <w:sz w:val="22"/>
                <w:szCs w:val="22"/>
              </w:rPr>
            </w:pPr>
          </w:p>
        </w:tc>
        <w:tc>
          <w:tcPr>
            <w:tcW w:w="1559" w:type="dxa"/>
            <w:shd w:val="clear" w:color="auto" w:fill="auto"/>
          </w:tcPr>
          <w:p w14:paraId="0E590BD5" w14:textId="77777777" w:rsidR="00BF03F1" w:rsidRPr="00B91010" w:rsidRDefault="00BF03F1" w:rsidP="00BF03F1">
            <w:pPr>
              <w:pStyle w:val="Style-1"/>
              <w:spacing w:after="200" w:line="276" w:lineRule="auto"/>
              <w:contextualSpacing/>
              <w:rPr>
                <w:rFonts w:ascii="Arial" w:eastAsia="Verdana" w:hAnsi="Arial" w:cs="Arial"/>
                <w:b/>
                <w:sz w:val="22"/>
                <w:szCs w:val="22"/>
              </w:rPr>
            </w:pPr>
          </w:p>
        </w:tc>
      </w:tr>
      <w:tr w:rsidR="00BF03F1" w:rsidRPr="00B91010" w14:paraId="726A5A50" w14:textId="77777777" w:rsidTr="00BF03F1">
        <w:trPr>
          <w:trHeight w:val="712"/>
        </w:trPr>
        <w:tc>
          <w:tcPr>
            <w:tcW w:w="7797" w:type="dxa"/>
            <w:shd w:val="clear" w:color="auto" w:fill="auto"/>
          </w:tcPr>
          <w:p w14:paraId="50D6E11C" w14:textId="77777777" w:rsidR="00BF03F1" w:rsidRPr="00B91010" w:rsidRDefault="00BF03F1" w:rsidP="00BF03F1">
            <w:pPr>
              <w:rPr>
                <w:rFonts w:ascii="Arial" w:hAnsi="Arial" w:cs="Arial"/>
                <w:sz w:val="22"/>
                <w:szCs w:val="22"/>
              </w:rPr>
            </w:pPr>
            <w:r w:rsidRPr="00B91010">
              <w:rPr>
                <w:rFonts w:ascii="Arial" w:hAnsi="Arial" w:cs="Arial"/>
                <w:sz w:val="22"/>
                <w:szCs w:val="22"/>
              </w:rPr>
              <w:t xml:space="preserve">Discuss the potential causes of splenic rupture. </w:t>
            </w:r>
          </w:p>
        </w:tc>
        <w:tc>
          <w:tcPr>
            <w:tcW w:w="1559" w:type="dxa"/>
            <w:shd w:val="clear" w:color="auto" w:fill="auto"/>
          </w:tcPr>
          <w:p w14:paraId="5E86BF6B" w14:textId="77777777" w:rsidR="00BF03F1" w:rsidRPr="00B91010" w:rsidRDefault="00BF03F1" w:rsidP="00BF03F1">
            <w:pPr>
              <w:pStyle w:val="Style-1"/>
              <w:spacing w:after="200" w:line="276" w:lineRule="auto"/>
              <w:contextualSpacing/>
              <w:rPr>
                <w:rFonts w:ascii="Arial" w:eastAsia="Verdana" w:hAnsi="Arial" w:cs="Arial"/>
                <w:b/>
                <w:sz w:val="22"/>
                <w:szCs w:val="22"/>
              </w:rPr>
            </w:pPr>
          </w:p>
        </w:tc>
      </w:tr>
      <w:tr w:rsidR="00BF03F1" w:rsidRPr="00B91010" w14:paraId="79F41684" w14:textId="77777777" w:rsidTr="00BF03F1">
        <w:trPr>
          <w:trHeight w:val="712"/>
        </w:trPr>
        <w:tc>
          <w:tcPr>
            <w:tcW w:w="7797" w:type="dxa"/>
            <w:shd w:val="clear" w:color="auto" w:fill="auto"/>
          </w:tcPr>
          <w:p w14:paraId="7517A539" w14:textId="77777777" w:rsidR="00BF03F1" w:rsidRPr="00B91010" w:rsidRDefault="00BF03F1" w:rsidP="00BF03F1">
            <w:pPr>
              <w:rPr>
                <w:rFonts w:ascii="Arial" w:hAnsi="Arial" w:cs="Arial"/>
                <w:sz w:val="22"/>
                <w:szCs w:val="22"/>
              </w:rPr>
            </w:pPr>
            <w:r w:rsidRPr="00B91010">
              <w:rPr>
                <w:rFonts w:ascii="Arial" w:hAnsi="Arial" w:cs="Arial"/>
                <w:sz w:val="22"/>
                <w:szCs w:val="22"/>
              </w:rPr>
              <w:t>Discuss the potential adverse consequences associated with splenectomy and recommendations for preventing overwhelming post-splenectomy sepsis</w:t>
            </w:r>
          </w:p>
          <w:p w14:paraId="272A66C8" w14:textId="77777777" w:rsidR="00BF03F1" w:rsidRPr="00B91010" w:rsidRDefault="00BF03F1" w:rsidP="00BF03F1">
            <w:pPr>
              <w:rPr>
                <w:rFonts w:ascii="Arial" w:hAnsi="Arial" w:cs="Arial"/>
                <w:sz w:val="22"/>
                <w:szCs w:val="22"/>
              </w:rPr>
            </w:pPr>
          </w:p>
        </w:tc>
        <w:tc>
          <w:tcPr>
            <w:tcW w:w="1559" w:type="dxa"/>
            <w:shd w:val="clear" w:color="auto" w:fill="auto"/>
          </w:tcPr>
          <w:p w14:paraId="20B5CFDD" w14:textId="77777777" w:rsidR="00BF03F1" w:rsidRPr="00B91010" w:rsidRDefault="00BF03F1" w:rsidP="00BF03F1">
            <w:pPr>
              <w:pStyle w:val="Style-1"/>
              <w:spacing w:after="200" w:line="276" w:lineRule="auto"/>
              <w:contextualSpacing/>
              <w:rPr>
                <w:rFonts w:ascii="Arial" w:eastAsia="Verdana" w:hAnsi="Arial" w:cs="Arial"/>
                <w:b/>
                <w:sz w:val="22"/>
                <w:szCs w:val="22"/>
              </w:rPr>
            </w:pPr>
          </w:p>
        </w:tc>
      </w:tr>
    </w:tbl>
    <w:p w14:paraId="2410BFDD" w14:textId="77777777" w:rsidR="006D01E8" w:rsidRPr="00B91010" w:rsidRDefault="006D01E8">
      <w:pPr>
        <w:jc w:val="both"/>
        <w:rPr>
          <w:rFonts w:ascii="Arial" w:hAnsi="Arial" w:cs="Arial"/>
          <w:b/>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BF03F1" w:rsidRPr="00B91010" w14:paraId="4145D2A3" w14:textId="77777777" w:rsidTr="00473B62">
        <w:tc>
          <w:tcPr>
            <w:tcW w:w="9356" w:type="dxa"/>
            <w:gridSpan w:val="2"/>
            <w:shd w:val="clear" w:color="auto" w:fill="F2F2F2"/>
          </w:tcPr>
          <w:p w14:paraId="319D4925" w14:textId="77777777" w:rsidR="00BF03F1" w:rsidRPr="00B91010" w:rsidRDefault="00BF03F1" w:rsidP="00BF03F1">
            <w:pPr>
              <w:jc w:val="center"/>
              <w:rPr>
                <w:rFonts w:ascii="Arial" w:hAnsi="Arial" w:cs="Arial"/>
                <w:b/>
                <w:sz w:val="22"/>
                <w:szCs w:val="22"/>
                <w:lang w:val="en-GB"/>
              </w:rPr>
            </w:pPr>
          </w:p>
          <w:p w14:paraId="7A0BCB55" w14:textId="77777777" w:rsidR="00BF03F1" w:rsidRPr="00B91010" w:rsidRDefault="00BF03F1" w:rsidP="00BF03F1">
            <w:pPr>
              <w:jc w:val="center"/>
              <w:rPr>
                <w:rFonts w:ascii="Arial" w:hAnsi="Arial" w:cs="Arial"/>
                <w:b/>
                <w:sz w:val="22"/>
                <w:szCs w:val="22"/>
                <w:lang w:val="en-GB"/>
              </w:rPr>
            </w:pPr>
            <w:r w:rsidRPr="00B91010">
              <w:rPr>
                <w:rFonts w:ascii="Arial" w:hAnsi="Arial" w:cs="Arial"/>
                <w:b/>
                <w:sz w:val="22"/>
                <w:szCs w:val="22"/>
                <w:lang w:val="en-GB"/>
              </w:rPr>
              <w:t>OBSTRUCTIVE JAUNDICE</w:t>
            </w:r>
          </w:p>
          <w:p w14:paraId="3184733E" w14:textId="77777777" w:rsidR="00BF03F1" w:rsidRPr="00B91010" w:rsidRDefault="00BF03F1" w:rsidP="00BF03F1">
            <w:pPr>
              <w:jc w:val="center"/>
              <w:rPr>
                <w:rFonts w:ascii="Arial" w:eastAsia="Verdana" w:hAnsi="Arial" w:cs="Arial"/>
                <w:b/>
                <w:sz w:val="22"/>
                <w:szCs w:val="22"/>
              </w:rPr>
            </w:pPr>
          </w:p>
        </w:tc>
      </w:tr>
      <w:tr w:rsidR="00BF03F1" w:rsidRPr="00B91010" w14:paraId="52E64101" w14:textId="77777777" w:rsidTr="00BF03F1">
        <w:trPr>
          <w:trHeight w:val="712"/>
        </w:trPr>
        <w:tc>
          <w:tcPr>
            <w:tcW w:w="7797" w:type="dxa"/>
            <w:shd w:val="clear" w:color="auto" w:fill="auto"/>
          </w:tcPr>
          <w:p w14:paraId="2EAE8B23" w14:textId="77777777" w:rsidR="00BF03F1" w:rsidRPr="00B91010" w:rsidRDefault="00BF03F1" w:rsidP="00BF03F1">
            <w:pPr>
              <w:rPr>
                <w:rFonts w:ascii="Arial" w:hAnsi="Arial" w:cs="Arial"/>
                <w:sz w:val="22"/>
                <w:szCs w:val="22"/>
              </w:rPr>
            </w:pPr>
            <w:r w:rsidRPr="00B91010">
              <w:rPr>
                <w:rFonts w:ascii="Arial" w:hAnsi="Arial" w:cs="Arial"/>
                <w:sz w:val="22"/>
                <w:szCs w:val="22"/>
              </w:rPr>
              <w:t xml:space="preserve">Classify intrahepatic and extrahepatic causes of obstructive jaundice and outline underlying pathology. </w:t>
            </w:r>
          </w:p>
          <w:p w14:paraId="791C81F9" w14:textId="77777777" w:rsidR="00BF03F1" w:rsidRPr="00B91010" w:rsidRDefault="00BF03F1" w:rsidP="00BF03F1">
            <w:pPr>
              <w:rPr>
                <w:rFonts w:ascii="Arial" w:eastAsia="Verdana" w:hAnsi="Arial" w:cs="Arial"/>
                <w:sz w:val="22"/>
                <w:szCs w:val="22"/>
              </w:rPr>
            </w:pPr>
          </w:p>
        </w:tc>
        <w:tc>
          <w:tcPr>
            <w:tcW w:w="1559" w:type="dxa"/>
            <w:shd w:val="clear" w:color="auto" w:fill="auto"/>
          </w:tcPr>
          <w:p w14:paraId="55B31981" w14:textId="77777777" w:rsidR="00BF03F1" w:rsidRPr="00B91010" w:rsidRDefault="00BF03F1" w:rsidP="00BF03F1">
            <w:pPr>
              <w:pStyle w:val="Style-1"/>
              <w:spacing w:after="200" w:line="276" w:lineRule="auto"/>
              <w:contextualSpacing/>
              <w:rPr>
                <w:rFonts w:ascii="Arial" w:eastAsia="Verdana" w:hAnsi="Arial" w:cs="Arial"/>
                <w:b/>
                <w:sz w:val="22"/>
                <w:szCs w:val="22"/>
              </w:rPr>
            </w:pPr>
          </w:p>
        </w:tc>
      </w:tr>
      <w:tr w:rsidR="00BF03F1" w:rsidRPr="00B91010" w14:paraId="3570B75E" w14:textId="77777777" w:rsidTr="00BF03F1">
        <w:trPr>
          <w:trHeight w:val="521"/>
        </w:trPr>
        <w:tc>
          <w:tcPr>
            <w:tcW w:w="7797" w:type="dxa"/>
            <w:shd w:val="clear" w:color="auto" w:fill="auto"/>
          </w:tcPr>
          <w:p w14:paraId="6658A6B7" w14:textId="77777777" w:rsidR="00BF03F1" w:rsidRPr="00B91010" w:rsidRDefault="00BF03F1" w:rsidP="00BF03F1">
            <w:pPr>
              <w:rPr>
                <w:rFonts w:ascii="Arial" w:hAnsi="Arial" w:cs="Arial"/>
                <w:sz w:val="22"/>
                <w:szCs w:val="22"/>
              </w:rPr>
            </w:pPr>
            <w:r w:rsidRPr="00B91010">
              <w:rPr>
                <w:rFonts w:ascii="Arial" w:hAnsi="Arial" w:cs="Arial"/>
                <w:sz w:val="22"/>
                <w:szCs w:val="22"/>
              </w:rPr>
              <w:t xml:space="preserve">Describe the clinical features of obstructive jaundice and outline their pathophysiology. </w:t>
            </w:r>
          </w:p>
          <w:p w14:paraId="7200B523" w14:textId="77777777" w:rsidR="00BF03F1" w:rsidRPr="00B91010" w:rsidRDefault="00BF03F1" w:rsidP="00BF03F1">
            <w:pPr>
              <w:rPr>
                <w:rFonts w:ascii="Arial" w:eastAsia="Verdana" w:hAnsi="Arial" w:cs="Arial"/>
                <w:sz w:val="22"/>
                <w:szCs w:val="22"/>
              </w:rPr>
            </w:pPr>
          </w:p>
        </w:tc>
        <w:tc>
          <w:tcPr>
            <w:tcW w:w="1559" w:type="dxa"/>
            <w:shd w:val="clear" w:color="auto" w:fill="auto"/>
          </w:tcPr>
          <w:p w14:paraId="2031E6D2" w14:textId="77777777" w:rsidR="00BF03F1" w:rsidRPr="00B91010" w:rsidRDefault="00BF03F1" w:rsidP="00BF03F1">
            <w:pPr>
              <w:pStyle w:val="Style-1"/>
              <w:spacing w:after="200" w:line="276" w:lineRule="auto"/>
              <w:contextualSpacing/>
              <w:rPr>
                <w:rFonts w:ascii="Arial" w:eastAsia="Verdana" w:hAnsi="Arial" w:cs="Arial"/>
                <w:b/>
                <w:sz w:val="22"/>
                <w:szCs w:val="22"/>
              </w:rPr>
            </w:pPr>
          </w:p>
        </w:tc>
      </w:tr>
      <w:tr w:rsidR="00BF03F1" w:rsidRPr="00B91010" w14:paraId="427EE7E8" w14:textId="77777777" w:rsidTr="00BF03F1">
        <w:trPr>
          <w:trHeight w:val="712"/>
        </w:trPr>
        <w:tc>
          <w:tcPr>
            <w:tcW w:w="7797" w:type="dxa"/>
            <w:shd w:val="clear" w:color="auto" w:fill="auto"/>
          </w:tcPr>
          <w:p w14:paraId="40376A04" w14:textId="77777777" w:rsidR="00BF03F1" w:rsidRPr="00B91010" w:rsidRDefault="00BF03F1" w:rsidP="00BF03F1">
            <w:pPr>
              <w:rPr>
                <w:rFonts w:ascii="Arial" w:hAnsi="Arial" w:cs="Arial"/>
                <w:sz w:val="22"/>
                <w:szCs w:val="22"/>
              </w:rPr>
            </w:pPr>
            <w:r w:rsidRPr="00B91010">
              <w:rPr>
                <w:rFonts w:ascii="Arial" w:hAnsi="Arial" w:cs="Arial"/>
                <w:sz w:val="22"/>
                <w:szCs w:val="22"/>
              </w:rPr>
              <w:t xml:space="preserve">Describe the laboratory and radiological investigation of a patient presenting with obstructive jaundice. </w:t>
            </w:r>
          </w:p>
          <w:p w14:paraId="28EADF44" w14:textId="77777777" w:rsidR="00BF03F1" w:rsidRPr="00B91010" w:rsidRDefault="00BF03F1" w:rsidP="00BF03F1">
            <w:pPr>
              <w:rPr>
                <w:rFonts w:ascii="Arial" w:hAnsi="Arial" w:cs="Arial"/>
                <w:sz w:val="22"/>
                <w:szCs w:val="22"/>
              </w:rPr>
            </w:pPr>
          </w:p>
        </w:tc>
        <w:tc>
          <w:tcPr>
            <w:tcW w:w="1559" w:type="dxa"/>
            <w:shd w:val="clear" w:color="auto" w:fill="auto"/>
          </w:tcPr>
          <w:p w14:paraId="5583F5F0" w14:textId="77777777" w:rsidR="00BF03F1" w:rsidRPr="00B91010" w:rsidRDefault="00BF03F1" w:rsidP="00BF03F1">
            <w:pPr>
              <w:pStyle w:val="Style-1"/>
              <w:spacing w:after="200" w:line="276" w:lineRule="auto"/>
              <w:contextualSpacing/>
              <w:rPr>
                <w:rFonts w:ascii="Arial" w:eastAsia="Verdana" w:hAnsi="Arial" w:cs="Arial"/>
                <w:b/>
                <w:sz w:val="22"/>
                <w:szCs w:val="22"/>
              </w:rPr>
            </w:pPr>
          </w:p>
        </w:tc>
      </w:tr>
      <w:tr w:rsidR="00BF03F1" w:rsidRPr="00B91010" w14:paraId="6C343F28" w14:textId="77777777" w:rsidTr="00BF03F1">
        <w:trPr>
          <w:trHeight w:val="712"/>
        </w:trPr>
        <w:tc>
          <w:tcPr>
            <w:tcW w:w="7797" w:type="dxa"/>
            <w:shd w:val="clear" w:color="auto" w:fill="auto"/>
          </w:tcPr>
          <w:p w14:paraId="19938274" w14:textId="3835629C" w:rsidR="00BF03F1" w:rsidRPr="00B91010" w:rsidRDefault="00BF03F1" w:rsidP="00BF03F1">
            <w:pPr>
              <w:rPr>
                <w:rFonts w:ascii="Arial" w:hAnsi="Arial" w:cs="Arial"/>
                <w:sz w:val="22"/>
                <w:szCs w:val="22"/>
              </w:rPr>
            </w:pPr>
            <w:r w:rsidRPr="00B91010">
              <w:rPr>
                <w:rFonts w:ascii="Arial" w:hAnsi="Arial" w:cs="Arial"/>
                <w:sz w:val="22"/>
                <w:szCs w:val="22"/>
              </w:rPr>
              <w:t xml:space="preserve">Describe the aetiology, </w:t>
            </w:r>
            <w:r w:rsidR="00C042D7" w:rsidRPr="00B91010">
              <w:rPr>
                <w:rFonts w:ascii="Arial" w:hAnsi="Arial" w:cs="Arial"/>
                <w:sz w:val="22"/>
                <w:szCs w:val="22"/>
              </w:rPr>
              <w:t>morphology,</w:t>
            </w:r>
            <w:r w:rsidRPr="00B91010">
              <w:rPr>
                <w:rFonts w:ascii="Arial" w:hAnsi="Arial" w:cs="Arial"/>
                <w:sz w:val="22"/>
                <w:szCs w:val="22"/>
              </w:rPr>
              <w:t xml:space="preserve"> and pathological consequences of cholelithiasis (see under BILIARY DISEASE for more detail). </w:t>
            </w:r>
          </w:p>
          <w:p w14:paraId="4B006771" w14:textId="77777777" w:rsidR="00BF03F1" w:rsidRPr="00B91010" w:rsidRDefault="00BF03F1" w:rsidP="00BF03F1">
            <w:pPr>
              <w:rPr>
                <w:rFonts w:ascii="Arial" w:hAnsi="Arial" w:cs="Arial"/>
                <w:sz w:val="22"/>
                <w:szCs w:val="22"/>
              </w:rPr>
            </w:pPr>
          </w:p>
        </w:tc>
        <w:tc>
          <w:tcPr>
            <w:tcW w:w="1559" w:type="dxa"/>
            <w:shd w:val="clear" w:color="auto" w:fill="auto"/>
          </w:tcPr>
          <w:p w14:paraId="698D48F1" w14:textId="77777777" w:rsidR="00BF03F1" w:rsidRPr="00B91010" w:rsidRDefault="00BF03F1" w:rsidP="00BF03F1">
            <w:pPr>
              <w:pStyle w:val="Style-1"/>
              <w:spacing w:after="200" w:line="276" w:lineRule="auto"/>
              <w:contextualSpacing/>
              <w:rPr>
                <w:rFonts w:ascii="Arial" w:eastAsia="Verdana" w:hAnsi="Arial" w:cs="Arial"/>
                <w:b/>
                <w:sz w:val="22"/>
                <w:szCs w:val="22"/>
              </w:rPr>
            </w:pPr>
          </w:p>
        </w:tc>
      </w:tr>
      <w:tr w:rsidR="00BF03F1" w:rsidRPr="00B91010" w14:paraId="44F4B393" w14:textId="77777777" w:rsidTr="00BF03F1">
        <w:trPr>
          <w:trHeight w:val="712"/>
        </w:trPr>
        <w:tc>
          <w:tcPr>
            <w:tcW w:w="7797" w:type="dxa"/>
            <w:shd w:val="clear" w:color="auto" w:fill="auto"/>
          </w:tcPr>
          <w:p w14:paraId="2B67DA2B" w14:textId="05E780B0" w:rsidR="00BF03F1" w:rsidRPr="00B91010" w:rsidRDefault="00BF03F1" w:rsidP="00BF03F1">
            <w:pPr>
              <w:rPr>
                <w:rFonts w:ascii="Arial" w:hAnsi="Arial" w:cs="Arial"/>
                <w:sz w:val="22"/>
                <w:szCs w:val="22"/>
              </w:rPr>
            </w:pPr>
            <w:r w:rsidRPr="00B91010">
              <w:rPr>
                <w:rFonts w:ascii="Arial" w:hAnsi="Arial" w:cs="Arial"/>
                <w:sz w:val="22"/>
                <w:szCs w:val="22"/>
              </w:rPr>
              <w:t xml:space="preserve">Describe the clinical presentation, </w:t>
            </w:r>
            <w:r w:rsidR="00C042D7" w:rsidRPr="00B91010">
              <w:rPr>
                <w:rFonts w:ascii="Arial" w:hAnsi="Arial" w:cs="Arial"/>
                <w:sz w:val="22"/>
                <w:szCs w:val="22"/>
              </w:rPr>
              <w:t>morphology,</w:t>
            </w:r>
            <w:r w:rsidRPr="00B91010">
              <w:rPr>
                <w:rFonts w:ascii="Arial" w:hAnsi="Arial" w:cs="Arial"/>
                <w:sz w:val="22"/>
                <w:szCs w:val="22"/>
              </w:rPr>
              <w:t xml:space="preserve"> and pathological consequences of carcinoma of the pancreas (see under PANCREAS for more detail). </w:t>
            </w:r>
          </w:p>
          <w:p w14:paraId="4A29682E" w14:textId="77777777" w:rsidR="00BF03F1" w:rsidRPr="00B91010" w:rsidRDefault="00BF03F1" w:rsidP="00BF03F1">
            <w:pPr>
              <w:rPr>
                <w:rFonts w:ascii="Arial" w:hAnsi="Arial" w:cs="Arial"/>
                <w:sz w:val="22"/>
                <w:szCs w:val="22"/>
              </w:rPr>
            </w:pPr>
          </w:p>
        </w:tc>
        <w:tc>
          <w:tcPr>
            <w:tcW w:w="1559" w:type="dxa"/>
            <w:shd w:val="clear" w:color="auto" w:fill="auto"/>
          </w:tcPr>
          <w:p w14:paraId="318E8E45" w14:textId="77777777" w:rsidR="00BF03F1" w:rsidRPr="00B91010" w:rsidRDefault="00BF03F1" w:rsidP="00BF03F1">
            <w:pPr>
              <w:pStyle w:val="Style-1"/>
              <w:spacing w:after="200" w:line="276" w:lineRule="auto"/>
              <w:contextualSpacing/>
              <w:rPr>
                <w:rFonts w:ascii="Arial" w:eastAsia="Verdana" w:hAnsi="Arial" w:cs="Arial"/>
                <w:b/>
                <w:sz w:val="22"/>
                <w:szCs w:val="22"/>
              </w:rPr>
            </w:pPr>
          </w:p>
        </w:tc>
      </w:tr>
      <w:tr w:rsidR="00BF03F1" w:rsidRPr="00B91010" w14:paraId="68A989E4" w14:textId="77777777" w:rsidTr="00BF03F1">
        <w:trPr>
          <w:trHeight w:val="712"/>
        </w:trPr>
        <w:tc>
          <w:tcPr>
            <w:tcW w:w="7797" w:type="dxa"/>
            <w:shd w:val="clear" w:color="auto" w:fill="auto"/>
          </w:tcPr>
          <w:p w14:paraId="7A99E551" w14:textId="77777777" w:rsidR="00BF03F1" w:rsidRPr="00B91010" w:rsidRDefault="00BF03F1" w:rsidP="00BF03F1">
            <w:pPr>
              <w:rPr>
                <w:rFonts w:ascii="Arial" w:hAnsi="Arial" w:cs="Arial"/>
                <w:sz w:val="22"/>
                <w:szCs w:val="22"/>
              </w:rPr>
            </w:pPr>
            <w:r w:rsidRPr="00B91010">
              <w:rPr>
                <w:rFonts w:ascii="Arial" w:hAnsi="Arial" w:cs="Arial"/>
                <w:sz w:val="22"/>
                <w:szCs w:val="22"/>
              </w:rPr>
              <w:t xml:space="preserve">Discuss the methods relieving common bile duct obstruction. </w:t>
            </w:r>
          </w:p>
        </w:tc>
        <w:tc>
          <w:tcPr>
            <w:tcW w:w="1559" w:type="dxa"/>
            <w:shd w:val="clear" w:color="auto" w:fill="auto"/>
          </w:tcPr>
          <w:p w14:paraId="7CFF493C" w14:textId="77777777" w:rsidR="00BF03F1" w:rsidRPr="00B91010" w:rsidRDefault="00BF03F1" w:rsidP="00BF03F1">
            <w:pPr>
              <w:pStyle w:val="Style-1"/>
              <w:spacing w:after="200" w:line="276" w:lineRule="auto"/>
              <w:contextualSpacing/>
              <w:rPr>
                <w:rFonts w:ascii="Arial" w:eastAsia="Verdana" w:hAnsi="Arial" w:cs="Arial"/>
                <w:b/>
                <w:sz w:val="22"/>
                <w:szCs w:val="22"/>
              </w:rPr>
            </w:pPr>
          </w:p>
        </w:tc>
      </w:tr>
    </w:tbl>
    <w:p w14:paraId="4B1BDCD9" w14:textId="1D408A20" w:rsidR="00BC42B1" w:rsidRDefault="00BC42B1" w:rsidP="00BF03F1">
      <w:pPr>
        <w:jc w:val="both"/>
        <w:rPr>
          <w:rFonts w:ascii="Arial" w:hAnsi="Arial" w:cs="Arial"/>
          <w:sz w:val="22"/>
          <w:szCs w:val="22"/>
          <w:lang w:val="en-GB"/>
        </w:rPr>
      </w:pPr>
    </w:p>
    <w:p w14:paraId="4FFFAB37" w14:textId="1E5842A9" w:rsidR="00C042D7" w:rsidRDefault="00C042D7" w:rsidP="00BF03F1">
      <w:pPr>
        <w:jc w:val="both"/>
        <w:rPr>
          <w:rFonts w:ascii="Arial" w:hAnsi="Arial" w:cs="Arial"/>
          <w:sz w:val="22"/>
          <w:szCs w:val="22"/>
          <w:lang w:val="en-GB"/>
        </w:rPr>
      </w:pPr>
    </w:p>
    <w:p w14:paraId="3B021387" w14:textId="59B3FC7B" w:rsidR="00C042D7" w:rsidRDefault="00C042D7" w:rsidP="00BF03F1">
      <w:pPr>
        <w:jc w:val="both"/>
        <w:rPr>
          <w:rFonts w:ascii="Arial" w:hAnsi="Arial" w:cs="Arial"/>
          <w:sz w:val="22"/>
          <w:szCs w:val="22"/>
          <w:lang w:val="en-GB"/>
        </w:rPr>
      </w:pPr>
    </w:p>
    <w:p w14:paraId="68E9DDBD" w14:textId="6EEC7A71" w:rsidR="00C042D7" w:rsidRDefault="00C042D7" w:rsidP="00BF03F1">
      <w:pPr>
        <w:jc w:val="both"/>
        <w:rPr>
          <w:rFonts w:ascii="Arial" w:hAnsi="Arial" w:cs="Arial"/>
          <w:sz w:val="22"/>
          <w:szCs w:val="22"/>
          <w:lang w:val="en-GB"/>
        </w:rPr>
      </w:pPr>
    </w:p>
    <w:p w14:paraId="012238A4" w14:textId="77777777" w:rsidR="00C042D7" w:rsidRPr="00B91010" w:rsidRDefault="00C042D7" w:rsidP="00BF03F1">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BF03F1" w:rsidRPr="00B91010" w14:paraId="53DF1EC4" w14:textId="77777777" w:rsidTr="00473B62">
        <w:tc>
          <w:tcPr>
            <w:tcW w:w="9356" w:type="dxa"/>
            <w:gridSpan w:val="2"/>
            <w:shd w:val="clear" w:color="auto" w:fill="F2F2F2"/>
          </w:tcPr>
          <w:p w14:paraId="06F455B0" w14:textId="77777777" w:rsidR="00BF03F1" w:rsidRPr="00B91010" w:rsidRDefault="00BF03F1" w:rsidP="00BF03F1">
            <w:pPr>
              <w:jc w:val="center"/>
              <w:rPr>
                <w:rFonts w:ascii="Arial" w:hAnsi="Arial" w:cs="Arial"/>
                <w:b/>
                <w:sz w:val="22"/>
                <w:szCs w:val="22"/>
                <w:lang w:val="en-GB"/>
              </w:rPr>
            </w:pPr>
          </w:p>
          <w:p w14:paraId="66880725" w14:textId="77777777" w:rsidR="00BF03F1" w:rsidRPr="00BD7A53" w:rsidRDefault="00BF03F1" w:rsidP="00BF03F1">
            <w:pPr>
              <w:jc w:val="center"/>
              <w:rPr>
                <w:rFonts w:ascii="Arial" w:hAnsi="Arial" w:cs="Arial"/>
                <w:szCs w:val="24"/>
                <w:lang w:val="en-GB"/>
              </w:rPr>
            </w:pPr>
            <w:r w:rsidRPr="00BD7A53">
              <w:rPr>
                <w:rFonts w:ascii="Arial" w:hAnsi="Arial" w:cs="Arial"/>
                <w:b/>
                <w:szCs w:val="24"/>
                <w:lang w:val="en-GB"/>
              </w:rPr>
              <w:t>ACUTE AND CHRONIC GALLBLADDER DISEASE, CARCINOMA OF THE BILIARY TRACT</w:t>
            </w:r>
          </w:p>
          <w:p w14:paraId="0B86F7DA" w14:textId="77777777" w:rsidR="00BF03F1" w:rsidRPr="00B91010" w:rsidRDefault="00BF03F1" w:rsidP="00BF03F1">
            <w:pPr>
              <w:jc w:val="center"/>
              <w:rPr>
                <w:rFonts w:ascii="Arial" w:eastAsia="Verdana" w:hAnsi="Arial" w:cs="Arial"/>
                <w:b/>
                <w:sz w:val="22"/>
                <w:szCs w:val="22"/>
              </w:rPr>
            </w:pPr>
          </w:p>
        </w:tc>
      </w:tr>
      <w:tr w:rsidR="00BF03F1" w:rsidRPr="00B91010" w14:paraId="5EA069BF" w14:textId="77777777" w:rsidTr="00BF03F1">
        <w:trPr>
          <w:trHeight w:val="712"/>
        </w:trPr>
        <w:tc>
          <w:tcPr>
            <w:tcW w:w="7797" w:type="dxa"/>
            <w:shd w:val="clear" w:color="auto" w:fill="auto"/>
          </w:tcPr>
          <w:p w14:paraId="31AC245D" w14:textId="77777777" w:rsidR="00BF03F1" w:rsidRPr="00B91010" w:rsidRDefault="00CE0DB0" w:rsidP="00CE0DB0">
            <w:pPr>
              <w:rPr>
                <w:rFonts w:ascii="Arial" w:eastAsia="Verdana" w:hAnsi="Arial" w:cs="Arial"/>
                <w:sz w:val="22"/>
                <w:szCs w:val="22"/>
              </w:rPr>
            </w:pPr>
            <w:r w:rsidRPr="00B91010">
              <w:rPr>
                <w:rFonts w:ascii="Arial" w:hAnsi="Arial" w:cs="Arial"/>
                <w:sz w:val="22"/>
                <w:szCs w:val="22"/>
              </w:rPr>
              <w:t xml:space="preserve">List the common types of gallstones and describe their pathophysiology </w:t>
            </w:r>
          </w:p>
        </w:tc>
        <w:tc>
          <w:tcPr>
            <w:tcW w:w="1559" w:type="dxa"/>
            <w:shd w:val="clear" w:color="auto" w:fill="auto"/>
          </w:tcPr>
          <w:p w14:paraId="33FBD17D" w14:textId="77777777" w:rsidR="00BF03F1" w:rsidRPr="00B91010" w:rsidRDefault="00BF03F1" w:rsidP="00BF03F1">
            <w:pPr>
              <w:pStyle w:val="Style-1"/>
              <w:spacing w:after="200" w:line="276" w:lineRule="auto"/>
              <w:contextualSpacing/>
              <w:rPr>
                <w:rFonts w:ascii="Arial" w:eastAsia="Verdana" w:hAnsi="Arial" w:cs="Arial"/>
                <w:b/>
                <w:sz w:val="22"/>
                <w:szCs w:val="22"/>
              </w:rPr>
            </w:pPr>
          </w:p>
        </w:tc>
      </w:tr>
      <w:tr w:rsidR="00BF03F1" w:rsidRPr="00B91010" w14:paraId="66534B49" w14:textId="77777777" w:rsidTr="00BF03F1">
        <w:trPr>
          <w:trHeight w:val="521"/>
        </w:trPr>
        <w:tc>
          <w:tcPr>
            <w:tcW w:w="7797" w:type="dxa"/>
            <w:shd w:val="clear" w:color="auto" w:fill="auto"/>
          </w:tcPr>
          <w:p w14:paraId="4B05AD36" w14:textId="77777777" w:rsidR="00CE0DB0" w:rsidRPr="00B91010" w:rsidRDefault="00CE0DB0" w:rsidP="00CE0DB0">
            <w:pPr>
              <w:rPr>
                <w:rFonts w:ascii="Arial" w:hAnsi="Arial" w:cs="Arial"/>
                <w:sz w:val="22"/>
                <w:szCs w:val="22"/>
              </w:rPr>
            </w:pPr>
            <w:r w:rsidRPr="00B91010">
              <w:rPr>
                <w:rFonts w:ascii="Arial" w:hAnsi="Arial" w:cs="Arial"/>
                <w:sz w:val="22"/>
                <w:szCs w:val="22"/>
              </w:rPr>
              <w:t xml:space="preserve">Describe the symptoms and signs of biliary colic and contrast with acute cholecystitis. </w:t>
            </w:r>
          </w:p>
          <w:p w14:paraId="33D2CEE1" w14:textId="77777777" w:rsidR="00BF03F1" w:rsidRPr="00B91010" w:rsidRDefault="00BF03F1" w:rsidP="00BF03F1">
            <w:pPr>
              <w:rPr>
                <w:rFonts w:ascii="Arial" w:eastAsia="Verdana" w:hAnsi="Arial" w:cs="Arial"/>
                <w:sz w:val="22"/>
                <w:szCs w:val="22"/>
              </w:rPr>
            </w:pPr>
          </w:p>
        </w:tc>
        <w:tc>
          <w:tcPr>
            <w:tcW w:w="1559" w:type="dxa"/>
            <w:shd w:val="clear" w:color="auto" w:fill="auto"/>
          </w:tcPr>
          <w:p w14:paraId="3957548C" w14:textId="77777777" w:rsidR="00BF03F1" w:rsidRPr="00B91010" w:rsidRDefault="00BF03F1" w:rsidP="00BF03F1">
            <w:pPr>
              <w:pStyle w:val="Style-1"/>
              <w:spacing w:after="200" w:line="276" w:lineRule="auto"/>
              <w:contextualSpacing/>
              <w:rPr>
                <w:rFonts w:ascii="Arial" w:eastAsia="Verdana" w:hAnsi="Arial" w:cs="Arial"/>
                <w:b/>
                <w:sz w:val="22"/>
                <w:szCs w:val="22"/>
              </w:rPr>
            </w:pPr>
          </w:p>
        </w:tc>
      </w:tr>
      <w:tr w:rsidR="00BF03F1" w:rsidRPr="00B91010" w14:paraId="487926C9" w14:textId="77777777" w:rsidTr="00BF03F1">
        <w:trPr>
          <w:trHeight w:val="712"/>
        </w:trPr>
        <w:tc>
          <w:tcPr>
            <w:tcW w:w="7797" w:type="dxa"/>
            <w:shd w:val="clear" w:color="auto" w:fill="auto"/>
          </w:tcPr>
          <w:p w14:paraId="247C13DA" w14:textId="77777777" w:rsidR="00CE0DB0" w:rsidRPr="00B91010" w:rsidRDefault="00CE0DB0" w:rsidP="00CE0DB0">
            <w:pPr>
              <w:rPr>
                <w:rFonts w:ascii="Arial" w:hAnsi="Arial" w:cs="Arial"/>
                <w:sz w:val="22"/>
                <w:szCs w:val="22"/>
              </w:rPr>
            </w:pPr>
            <w:r w:rsidRPr="00B91010">
              <w:rPr>
                <w:rFonts w:ascii="Arial" w:hAnsi="Arial" w:cs="Arial"/>
                <w:sz w:val="22"/>
                <w:szCs w:val="22"/>
              </w:rPr>
              <w:t>Describe the natural history of asymptomatic gallstones. List the common tests used in the diagnosis of gallstones.</w:t>
            </w:r>
          </w:p>
          <w:p w14:paraId="47124DFD" w14:textId="77777777" w:rsidR="00BF03F1" w:rsidRPr="00B91010" w:rsidRDefault="00BF03F1" w:rsidP="00BF03F1">
            <w:pPr>
              <w:rPr>
                <w:rFonts w:ascii="Arial" w:hAnsi="Arial" w:cs="Arial"/>
                <w:sz w:val="22"/>
                <w:szCs w:val="22"/>
              </w:rPr>
            </w:pPr>
          </w:p>
        </w:tc>
        <w:tc>
          <w:tcPr>
            <w:tcW w:w="1559" w:type="dxa"/>
            <w:shd w:val="clear" w:color="auto" w:fill="auto"/>
          </w:tcPr>
          <w:p w14:paraId="2446BACE" w14:textId="77777777" w:rsidR="00BF03F1" w:rsidRPr="00B91010" w:rsidRDefault="00BF03F1" w:rsidP="00BF03F1">
            <w:pPr>
              <w:pStyle w:val="Style-1"/>
              <w:spacing w:after="200" w:line="276" w:lineRule="auto"/>
              <w:contextualSpacing/>
              <w:rPr>
                <w:rFonts w:ascii="Arial" w:eastAsia="Verdana" w:hAnsi="Arial" w:cs="Arial"/>
                <w:b/>
                <w:sz w:val="22"/>
                <w:szCs w:val="22"/>
              </w:rPr>
            </w:pPr>
          </w:p>
        </w:tc>
      </w:tr>
      <w:tr w:rsidR="00BF03F1" w:rsidRPr="00B91010" w14:paraId="7FAFC800" w14:textId="77777777" w:rsidTr="00BF03F1">
        <w:trPr>
          <w:trHeight w:val="712"/>
        </w:trPr>
        <w:tc>
          <w:tcPr>
            <w:tcW w:w="7797" w:type="dxa"/>
            <w:shd w:val="clear" w:color="auto" w:fill="auto"/>
          </w:tcPr>
          <w:p w14:paraId="6AD1BE77" w14:textId="77777777" w:rsidR="00BF03F1" w:rsidRPr="00B91010" w:rsidRDefault="00CE0DB0" w:rsidP="00CE0DB0">
            <w:pPr>
              <w:rPr>
                <w:rFonts w:ascii="Arial" w:hAnsi="Arial" w:cs="Arial"/>
                <w:sz w:val="22"/>
                <w:szCs w:val="22"/>
              </w:rPr>
            </w:pPr>
            <w:r w:rsidRPr="00B91010">
              <w:rPr>
                <w:rFonts w:ascii="Arial" w:hAnsi="Arial" w:cs="Arial"/>
                <w:sz w:val="22"/>
                <w:szCs w:val="22"/>
              </w:rPr>
              <w:t xml:space="preserve">Discuss the management of gallbladder disease. </w:t>
            </w:r>
          </w:p>
        </w:tc>
        <w:tc>
          <w:tcPr>
            <w:tcW w:w="1559" w:type="dxa"/>
            <w:shd w:val="clear" w:color="auto" w:fill="auto"/>
          </w:tcPr>
          <w:p w14:paraId="0B84C615" w14:textId="77777777" w:rsidR="00BF03F1" w:rsidRPr="00B91010" w:rsidRDefault="00BF03F1" w:rsidP="00BF03F1">
            <w:pPr>
              <w:pStyle w:val="Style-1"/>
              <w:spacing w:after="200" w:line="276" w:lineRule="auto"/>
              <w:contextualSpacing/>
              <w:rPr>
                <w:rFonts w:ascii="Arial" w:eastAsia="Verdana" w:hAnsi="Arial" w:cs="Arial"/>
                <w:b/>
                <w:sz w:val="22"/>
                <w:szCs w:val="22"/>
              </w:rPr>
            </w:pPr>
          </w:p>
        </w:tc>
      </w:tr>
      <w:tr w:rsidR="00BF03F1" w:rsidRPr="00B91010" w14:paraId="3CE8A4F3" w14:textId="77777777" w:rsidTr="00BF03F1">
        <w:trPr>
          <w:trHeight w:val="712"/>
        </w:trPr>
        <w:tc>
          <w:tcPr>
            <w:tcW w:w="7797" w:type="dxa"/>
            <w:shd w:val="clear" w:color="auto" w:fill="auto"/>
          </w:tcPr>
          <w:p w14:paraId="1598A6EE" w14:textId="77777777" w:rsidR="006D5BE8" w:rsidRPr="00B91010" w:rsidRDefault="006D5BE8" w:rsidP="006D5BE8">
            <w:pPr>
              <w:rPr>
                <w:rFonts w:ascii="Arial" w:hAnsi="Arial" w:cs="Arial"/>
                <w:sz w:val="22"/>
                <w:szCs w:val="22"/>
              </w:rPr>
            </w:pPr>
            <w:r w:rsidRPr="00B91010">
              <w:rPr>
                <w:rFonts w:ascii="Arial" w:hAnsi="Arial" w:cs="Arial"/>
                <w:sz w:val="22"/>
                <w:szCs w:val="22"/>
              </w:rPr>
              <w:t xml:space="preserve">Describe the symptoms and signs and management of bile duct stones. </w:t>
            </w:r>
          </w:p>
          <w:p w14:paraId="1C48C6EA" w14:textId="77777777" w:rsidR="00BF03F1" w:rsidRPr="00B91010" w:rsidRDefault="00BF03F1" w:rsidP="00BF03F1">
            <w:pPr>
              <w:rPr>
                <w:rFonts w:ascii="Arial" w:hAnsi="Arial" w:cs="Arial"/>
                <w:sz w:val="22"/>
                <w:szCs w:val="22"/>
              </w:rPr>
            </w:pPr>
          </w:p>
        </w:tc>
        <w:tc>
          <w:tcPr>
            <w:tcW w:w="1559" w:type="dxa"/>
            <w:shd w:val="clear" w:color="auto" w:fill="auto"/>
          </w:tcPr>
          <w:p w14:paraId="2F03B94E" w14:textId="77777777" w:rsidR="00BF03F1" w:rsidRPr="00B91010" w:rsidRDefault="00BF03F1" w:rsidP="00BF03F1">
            <w:pPr>
              <w:pStyle w:val="Style-1"/>
              <w:spacing w:after="200" w:line="276" w:lineRule="auto"/>
              <w:contextualSpacing/>
              <w:rPr>
                <w:rFonts w:ascii="Arial" w:eastAsia="Verdana" w:hAnsi="Arial" w:cs="Arial"/>
                <w:b/>
                <w:sz w:val="22"/>
                <w:szCs w:val="22"/>
              </w:rPr>
            </w:pPr>
          </w:p>
        </w:tc>
      </w:tr>
      <w:tr w:rsidR="006D5BE8" w:rsidRPr="00B91010" w14:paraId="237D0A4A" w14:textId="77777777" w:rsidTr="00BF03F1">
        <w:trPr>
          <w:trHeight w:val="712"/>
        </w:trPr>
        <w:tc>
          <w:tcPr>
            <w:tcW w:w="7797" w:type="dxa"/>
            <w:shd w:val="clear" w:color="auto" w:fill="auto"/>
          </w:tcPr>
          <w:p w14:paraId="440CE049" w14:textId="77777777" w:rsidR="006D5BE8" w:rsidRPr="00B91010" w:rsidRDefault="006D5BE8" w:rsidP="006D5BE8">
            <w:pPr>
              <w:rPr>
                <w:rFonts w:ascii="Arial" w:hAnsi="Arial" w:cs="Arial"/>
                <w:sz w:val="22"/>
                <w:szCs w:val="22"/>
              </w:rPr>
            </w:pPr>
            <w:r w:rsidRPr="00B91010">
              <w:rPr>
                <w:rFonts w:ascii="Arial" w:hAnsi="Arial" w:cs="Arial"/>
                <w:sz w:val="22"/>
                <w:szCs w:val="22"/>
              </w:rPr>
              <w:t xml:space="preserve">Define the following: Murphy's sign, Courvoisier's sign, T-tube (including purpose and circumstances of use), gallstone ileus. </w:t>
            </w:r>
          </w:p>
          <w:p w14:paraId="3D051A79" w14:textId="77777777" w:rsidR="006D5BE8" w:rsidRPr="00B91010" w:rsidRDefault="006D5BE8" w:rsidP="006D5BE8">
            <w:pPr>
              <w:rPr>
                <w:rFonts w:ascii="Arial" w:hAnsi="Arial" w:cs="Arial"/>
                <w:sz w:val="22"/>
                <w:szCs w:val="22"/>
              </w:rPr>
            </w:pPr>
          </w:p>
        </w:tc>
        <w:tc>
          <w:tcPr>
            <w:tcW w:w="1559" w:type="dxa"/>
            <w:shd w:val="clear" w:color="auto" w:fill="auto"/>
          </w:tcPr>
          <w:p w14:paraId="07D57884" w14:textId="77777777" w:rsidR="006D5BE8" w:rsidRPr="00B91010" w:rsidRDefault="006D5BE8" w:rsidP="00BF03F1">
            <w:pPr>
              <w:pStyle w:val="Style-1"/>
              <w:spacing w:after="200" w:line="276" w:lineRule="auto"/>
              <w:contextualSpacing/>
              <w:rPr>
                <w:rFonts w:ascii="Arial" w:eastAsia="Verdana" w:hAnsi="Arial" w:cs="Arial"/>
                <w:b/>
                <w:sz w:val="22"/>
                <w:szCs w:val="22"/>
              </w:rPr>
            </w:pPr>
          </w:p>
        </w:tc>
      </w:tr>
      <w:tr w:rsidR="006D5BE8" w:rsidRPr="00B91010" w14:paraId="385BCA7C" w14:textId="77777777" w:rsidTr="00BF03F1">
        <w:trPr>
          <w:trHeight w:val="712"/>
        </w:trPr>
        <w:tc>
          <w:tcPr>
            <w:tcW w:w="7797" w:type="dxa"/>
            <w:shd w:val="clear" w:color="auto" w:fill="auto"/>
          </w:tcPr>
          <w:p w14:paraId="0F00846A" w14:textId="781E4E0D" w:rsidR="006D5BE8" w:rsidRPr="00B91010" w:rsidRDefault="006D5BE8" w:rsidP="006D5BE8">
            <w:pPr>
              <w:rPr>
                <w:rFonts w:ascii="Arial" w:hAnsi="Arial" w:cs="Arial"/>
                <w:sz w:val="22"/>
                <w:szCs w:val="22"/>
              </w:rPr>
            </w:pPr>
            <w:r w:rsidRPr="00B91010">
              <w:rPr>
                <w:rFonts w:ascii="Arial" w:hAnsi="Arial" w:cs="Arial"/>
                <w:sz w:val="22"/>
                <w:szCs w:val="22"/>
              </w:rPr>
              <w:t xml:space="preserve">List the complications of gallstones and describe the history, physical </w:t>
            </w:r>
            <w:r w:rsidR="00C042D7" w:rsidRPr="00B91010">
              <w:rPr>
                <w:rFonts w:ascii="Arial" w:hAnsi="Arial" w:cs="Arial"/>
                <w:sz w:val="22"/>
                <w:szCs w:val="22"/>
              </w:rPr>
              <w:t>examination,</w:t>
            </w:r>
            <w:r w:rsidRPr="00B91010">
              <w:rPr>
                <w:rFonts w:ascii="Arial" w:hAnsi="Arial" w:cs="Arial"/>
                <w:sz w:val="22"/>
                <w:szCs w:val="22"/>
              </w:rPr>
              <w:t xml:space="preserve"> and laboratory findings for each (see also OBSTRUCTIVE JAUNDICE) </w:t>
            </w:r>
          </w:p>
          <w:p w14:paraId="21E48D95" w14:textId="77777777" w:rsidR="006D5BE8" w:rsidRPr="00B91010" w:rsidRDefault="006D5BE8" w:rsidP="006D5BE8">
            <w:pPr>
              <w:rPr>
                <w:rFonts w:ascii="Arial" w:hAnsi="Arial" w:cs="Arial"/>
                <w:sz w:val="22"/>
                <w:szCs w:val="22"/>
              </w:rPr>
            </w:pPr>
          </w:p>
        </w:tc>
        <w:tc>
          <w:tcPr>
            <w:tcW w:w="1559" w:type="dxa"/>
            <w:shd w:val="clear" w:color="auto" w:fill="auto"/>
          </w:tcPr>
          <w:p w14:paraId="58185403" w14:textId="77777777" w:rsidR="006D5BE8" w:rsidRPr="00B91010" w:rsidRDefault="006D5BE8" w:rsidP="00BF03F1">
            <w:pPr>
              <w:pStyle w:val="Style-1"/>
              <w:spacing w:after="200" w:line="276" w:lineRule="auto"/>
              <w:contextualSpacing/>
              <w:rPr>
                <w:rFonts w:ascii="Arial" w:eastAsia="Verdana" w:hAnsi="Arial" w:cs="Arial"/>
                <w:b/>
                <w:sz w:val="22"/>
                <w:szCs w:val="22"/>
              </w:rPr>
            </w:pPr>
          </w:p>
        </w:tc>
      </w:tr>
      <w:tr w:rsidR="006D5BE8" w:rsidRPr="00B91010" w14:paraId="3F114945" w14:textId="77777777" w:rsidTr="00BF03F1">
        <w:trPr>
          <w:trHeight w:val="712"/>
        </w:trPr>
        <w:tc>
          <w:tcPr>
            <w:tcW w:w="7797" w:type="dxa"/>
            <w:shd w:val="clear" w:color="auto" w:fill="auto"/>
          </w:tcPr>
          <w:p w14:paraId="3473D741" w14:textId="77777777" w:rsidR="006D5BE8" w:rsidRPr="00B91010" w:rsidRDefault="006D5BE8" w:rsidP="006D5BE8">
            <w:pPr>
              <w:rPr>
                <w:rFonts w:ascii="Arial" w:hAnsi="Arial" w:cs="Arial"/>
                <w:sz w:val="22"/>
                <w:szCs w:val="22"/>
              </w:rPr>
            </w:pPr>
            <w:r w:rsidRPr="00B91010">
              <w:rPr>
                <w:rFonts w:ascii="Arial" w:hAnsi="Arial" w:cs="Arial"/>
                <w:sz w:val="22"/>
                <w:szCs w:val="22"/>
              </w:rPr>
              <w:t xml:space="preserve">Outline the medical management of a patient with biliary colic and acute cholecystitis including appropriate antibiotic regimen. </w:t>
            </w:r>
          </w:p>
          <w:p w14:paraId="5B15BB25" w14:textId="77777777" w:rsidR="006D5BE8" w:rsidRPr="00B91010" w:rsidRDefault="006D5BE8" w:rsidP="006D5BE8">
            <w:pPr>
              <w:rPr>
                <w:rFonts w:ascii="Arial" w:hAnsi="Arial" w:cs="Arial"/>
                <w:sz w:val="22"/>
                <w:szCs w:val="22"/>
              </w:rPr>
            </w:pPr>
          </w:p>
        </w:tc>
        <w:tc>
          <w:tcPr>
            <w:tcW w:w="1559" w:type="dxa"/>
            <w:shd w:val="clear" w:color="auto" w:fill="auto"/>
          </w:tcPr>
          <w:p w14:paraId="6BB94ECF" w14:textId="77777777" w:rsidR="006D5BE8" w:rsidRPr="00B91010" w:rsidRDefault="006D5BE8" w:rsidP="00BF03F1">
            <w:pPr>
              <w:pStyle w:val="Style-1"/>
              <w:spacing w:after="200" w:line="276" w:lineRule="auto"/>
              <w:contextualSpacing/>
              <w:rPr>
                <w:rFonts w:ascii="Arial" w:eastAsia="Verdana" w:hAnsi="Arial" w:cs="Arial"/>
                <w:b/>
                <w:sz w:val="22"/>
                <w:szCs w:val="22"/>
              </w:rPr>
            </w:pPr>
          </w:p>
        </w:tc>
      </w:tr>
      <w:tr w:rsidR="006D5BE8" w:rsidRPr="00B91010" w14:paraId="1AF41570" w14:textId="77777777" w:rsidTr="00BF03F1">
        <w:trPr>
          <w:trHeight w:val="712"/>
        </w:trPr>
        <w:tc>
          <w:tcPr>
            <w:tcW w:w="7797" w:type="dxa"/>
            <w:shd w:val="clear" w:color="auto" w:fill="auto"/>
          </w:tcPr>
          <w:p w14:paraId="1534AF77" w14:textId="77777777" w:rsidR="006D5BE8" w:rsidRPr="00B91010" w:rsidRDefault="006D5BE8" w:rsidP="006D5BE8">
            <w:pPr>
              <w:rPr>
                <w:rFonts w:ascii="Arial" w:hAnsi="Arial" w:cs="Arial"/>
                <w:sz w:val="22"/>
                <w:szCs w:val="22"/>
              </w:rPr>
            </w:pPr>
            <w:r w:rsidRPr="00B91010">
              <w:rPr>
                <w:rFonts w:ascii="Arial" w:hAnsi="Arial" w:cs="Arial"/>
                <w:sz w:val="22"/>
                <w:szCs w:val="22"/>
              </w:rPr>
              <w:t>Outline carcinoma of the gallbladder, bile duct and ampulla of Vater with regard to presenting symptoms and survival.</w:t>
            </w:r>
          </w:p>
        </w:tc>
        <w:tc>
          <w:tcPr>
            <w:tcW w:w="1559" w:type="dxa"/>
            <w:shd w:val="clear" w:color="auto" w:fill="auto"/>
          </w:tcPr>
          <w:p w14:paraId="213C2214" w14:textId="77777777" w:rsidR="006D5BE8" w:rsidRPr="00B91010" w:rsidRDefault="006D5BE8" w:rsidP="00BF03F1">
            <w:pPr>
              <w:pStyle w:val="Style-1"/>
              <w:spacing w:after="200" w:line="276" w:lineRule="auto"/>
              <w:contextualSpacing/>
              <w:rPr>
                <w:rFonts w:ascii="Arial" w:eastAsia="Verdana" w:hAnsi="Arial" w:cs="Arial"/>
                <w:b/>
                <w:sz w:val="22"/>
                <w:szCs w:val="22"/>
              </w:rPr>
            </w:pPr>
          </w:p>
        </w:tc>
      </w:tr>
    </w:tbl>
    <w:p w14:paraId="20E717B2" w14:textId="77777777" w:rsidR="00BC42B1" w:rsidRPr="00B91010" w:rsidRDefault="00BC42B1">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6D5BE8" w:rsidRPr="00B91010" w14:paraId="40219A20" w14:textId="77777777" w:rsidTr="00473B62">
        <w:tc>
          <w:tcPr>
            <w:tcW w:w="9356" w:type="dxa"/>
            <w:gridSpan w:val="2"/>
            <w:shd w:val="clear" w:color="auto" w:fill="F2F2F2"/>
          </w:tcPr>
          <w:p w14:paraId="5C84CF5E" w14:textId="77777777" w:rsidR="006D5BE8" w:rsidRPr="00B91010" w:rsidRDefault="006D5BE8" w:rsidP="006D5BE8">
            <w:pPr>
              <w:jc w:val="center"/>
              <w:rPr>
                <w:rFonts w:ascii="Arial" w:hAnsi="Arial" w:cs="Arial"/>
                <w:b/>
                <w:sz w:val="22"/>
                <w:szCs w:val="22"/>
                <w:lang w:val="en-GB"/>
              </w:rPr>
            </w:pPr>
          </w:p>
          <w:p w14:paraId="6E1442D4" w14:textId="77777777" w:rsidR="006D5BE8" w:rsidRPr="00BD7A53" w:rsidRDefault="006D5BE8" w:rsidP="006D5BE8">
            <w:pPr>
              <w:jc w:val="center"/>
              <w:rPr>
                <w:rFonts w:ascii="Arial" w:hAnsi="Arial" w:cs="Arial"/>
                <w:b/>
                <w:szCs w:val="24"/>
                <w:lang w:val="en-GB"/>
              </w:rPr>
            </w:pPr>
            <w:r w:rsidRPr="00BD7A53">
              <w:rPr>
                <w:rFonts w:ascii="Arial" w:hAnsi="Arial" w:cs="Arial"/>
                <w:b/>
                <w:szCs w:val="24"/>
                <w:lang w:val="en-GB"/>
              </w:rPr>
              <w:t>DIAGNOSTIC STUDIES IN BILIARY TRACT DISEASE</w:t>
            </w:r>
          </w:p>
          <w:p w14:paraId="1A54BE9F" w14:textId="77777777" w:rsidR="006D5BE8" w:rsidRPr="00B91010" w:rsidRDefault="006D5BE8" w:rsidP="006D5BE8">
            <w:pPr>
              <w:jc w:val="center"/>
              <w:rPr>
                <w:rFonts w:ascii="Arial" w:eastAsia="Verdana" w:hAnsi="Arial" w:cs="Arial"/>
                <w:b/>
                <w:sz w:val="22"/>
                <w:szCs w:val="22"/>
              </w:rPr>
            </w:pPr>
          </w:p>
        </w:tc>
      </w:tr>
      <w:tr w:rsidR="006D5BE8" w:rsidRPr="00B91010" w14:paraId="6DBCDBF7" w14:textId="77777777" w:rsidTr="006D5BE8">
        <w:trPr>
          <w:trHeight w:val="712"/>
        </w:trPr>
        <w:tc>
          <w:tcPr>
            <w:tcW w:w="7797" w:type="dxa"/>
            <w:shd w:val="clear" w:color="auto" w:fill="auto"/>
          </w:tcPr>
          <w:p w14:paraId="64229896" w14:textId="77777777" w:rsidR="006D5BE8" w:rsidRPr="00B91010" w:rsidRDefault="006D5BE8" w:rsidP="006D5BE8">
            <w:pPr>
              <w:rPr>
                <w:rFonts w:ascii="Arial" w:hAnsi="Arial" w:cs="Arial"/>
                <w:sz w:val="22"/>
                <w:szCs w:val="22"/>
              </w:rPr>
            </w:pPr>
            <w:r w:rsidRPr="00B91010">
              <w:rPr>
                <w:rFonts w:ascii="Arial" w:hAnsi="Arial" w:cs="Arial"/>
                <w:sz w:val="22"/>
                <w:szCs w:val="22"/>
              </w:rPr>
              <w:t xml:space="preserve">Contrast changes in liver function tests in obstructive and hepatocellular jaundice. </w:t>
            </w:r>
          </w:p>
          <w:p w14:paraId="1E449FF7" w14:textId="77777777" w:rsidR="006D5BE8" w:rsidRPr="00B91010" w:rsidRDefault="006D5BE8" w:rsidP="006D5BE8">
            <w:pPr>
              <w:rPr>
                <w:rFonts w:ascii="Arial" w:eastAsia="Verdana" w:hAnsi="Arial" w:cs="Arial"/>
                <w:sz w:val="22"/>
                <w:szCs w:val="22"/>
              </w:rPr>
            </w:pPr>
          </w:p>
        </w:tc>
        <w:tc>
          <w:tcPr>
            <w:tcW w:w="1559" w:type="dxa"/>
            <w:shd w:val="clear" w:color="auto" w:fill="auto"/>
          </w:tcPr>
          <w:p w14:paraId="49B988AB" w14:textId="77777777" w:rsidR="006D5BE8" w:rsidRPr="00B91010" w:rsidRDefault="006D5BE8" w:rsidP="006D5BE8">
            <w:pPr>
              <w:pStyle w:val="Style-1"/>
              <w:spacing w:after="200" w:line="276" w:lineRule="auto"/>
              <w:contextualSpacing/>
              <w:rPr>
                <w:rFonts w:ascii="Arial" w:eastAsia="Verdana" w:hAnsi="Arial" w:cs="Arial"/>
                <w:b/>
                <w:sz w:val="22"/>
                <w:szCs w:val="22"/>
              </w:rPr>
            </w:pPr>
          </w:p>
        </w:tc>
      </w:tr>
      <w:tr w:rsidR="006D5BE8" w:rsidRPr="00B91010" w14:paraId="4A7C5442" w14:textId="77777777" w:rsidTr="006D5BE8">
        <w:trPr>
          <w:trHeight w:val="521"/>
        </w:trPr>
        <w:tc>
          <w:tcPr>
            <w:tcW w:w="7797" w:type="dxa"/>
            <w:shd w:val="clear" w:color="auto" w:fill="auto"/>
          </w:tcPr>
          <w:p w14:paraId="014F7664" w14:textId="77777777" w:rsidR="006D5BE8" w:rsidRPr="00B91010" w:rsidRDefault="006D5BE8" w:rsidP="006D5BE8">
            <w:pPr>
              <w:rPr>
                <w:rFonts w:ascii="Arial" w:hAnsi="Arial" w:cs="Arial"/>
                <w:sz w:val="22"/>
                <w:szCs w:val="22"/>
              </w:rPr>
            </w:pPr>
            <w:r w:rsidRPr="00B91010">
              <w:rPr>
                <w:rFonts w:ascii="Arial" w:hAnsi="Arial" w:cs="Arial"/>
                <w:sz w:val="22"/>
                <w:szCs w:val="22"/>
              </w:rPr>
              <w:t xml:space="preserve">List the most common bacteria cultured in acute cholecystitis. </w:t>
            </w:r>
          </w:p>
          <w:p w14:paraId="607D7DEB" w14:textId="77777777" w:rsidR="006D5BE8" w:rsidRPr="00B91010" w:rsidRDefault="006D5BE8" w:rsidP="006D5BE8">
            <w:pPr>
              <w:rPr>
                <w:rFonts w:ascii="Arial" w:eastAsia="Verdana" w:hAnsi="Arial" w:cs="Arial"/>
                <w:sz w:val="22"/>
                <w:szCs w:val="22"/>
              </w:rPr>
            </w:pPr>
          </w:p>
        </w:tc>
        <w:tc>
          <w:tcPr>
            <w:tcW w:w="1559" w:type="dxa"/>
            <w:shd w:val="clear" w:color="auto" w:fill="auto"/>
          </w:tcPr>
          <w:p w14:paraId="495484ED" w14:textId="77777777" w:rsidR="006D5BE8" w:rsidRPr="00B91010" w:rsidRDefault="006D5BE8" w:rsidP="006D5BE8">
            <w:pPr>
              <w:pStyle w:val="Style-1"/>
              <w:spacing w:after="200" w:line="276" w:lineRule="auto"/>
              <w:contextualSpacing/>
              <w:rPr>
                <w:rFonts w:ascii="Arial" w:eastAsia="Verdana" w:hAnsi="Arial" w:cs="Arial"/>
                <w:b/>
                <w:sz w:val="22"/>
                <w:szCs w:val="22"/>
              </w:rPr>
            </w:pPr>
          </w:p>
        </w:tc>
      </w:tr>
      <w:tr w:rsidR="006D5BE8" w:rsidRPr="00B91010" w14:paraId="7844D812" w14:textId="77777777" w:rsidTr="006D5BE8">
        <w:trPr>
          <w:trHeight w:val="712"/>
        </w:trPr>
        <w:tc>
          <w:tcPr>
            <w:tcW w:w="7797" w:type="dxa"/>
            <w:shd w:val="clear" w:color="auto" w:fill="auto"/>
          </w:tcPr>
          <w:p w14:paraId="1EB951DA" w14:textId="77777777" w:rsidR="006D5BE8" w:rsidRPr="00B91010" w:rsidRDefault="006D5BE8" w:rsidP="006D5BE8">
            <w:pPr>
              <w:rPr>
                <w:rFonts w:ascii="Arial" w:hAnsi="Arial" w:cs="Arial"/>
                <w:sz w:val="22"/>
                <w:szCs w:val="22"/>
              </w:rPr>
            </w:pPr>
            <w:r w:rsidRPr="00B91010">
              <w:rPr>
                <w:rFonts w:ascii="Arial" w:hAnsi="Arial" w:cs="Arial"/>
                <w:sz w:val="22"/>
                <w:szCs w:val="22"/>
              </w:rPr>
              <w:t>Outline the place of radiological and endoscopic investigation in the diagnosis of obstructive jaundice and in staging of pancreatic cancer.</w:t>
            </w:r>
          </w:p>
          <w:p w14:paraId="4685E4EC" w14:textId="77777777" w:rsidR="006D5BE8" w:rsidRPr="00B91010" w:rsidRDefault="006D5BE8" w:rsidP="006D5BE8">
            <w:pPr>
              <w:rPr>
                <w:rFonts w:ascii="Arial" w:hAnsi="Arial" w:cs="Arial"/>
                <w:sz w:val="22"/>
                <w:szCs w:val="22"/>
              </w:rPr>
            </w:pPr>
          </w:p>
        </w:tc>
        <w:tc>
          <w:tcPr>
            <w:tcW w:w="1559" w:type="dxa"/>
            <w:shd w:val="clear" w:color="auto" w:fill="auto"/>
          </w:tcPr>
          <w:p w14:paraId="19AC0B93" w14:textId="77777777" w:rsidR="006D5BE8" w:rsidRPr="00B91010" w:rsidRDefault="006D5BE8" w:rsidP="006D5BE8">
            <w:pPr>
              <w:pStyle w:val="Style-1"/>
              <w:spacing w:after="200" w:line="276" w:lineRule="auto"/>
              <w:contextualSpacing/>
              <w:rPr>
                <w:rFonts w:ascii="Arial" w:eastAsia="Verdana" w:hAnsi="Arial" w:cs="Arial"/>
                <w:b/>
                <w:sz w:val="22"/>
                <w:szCs w:val="22"/>
              </w:rPr>
            </w:pPr>
          </w:p>
        </w:tc>
      </w:tr>
      <w:tr w:rsidR="006D5BE8" w:rsidRPr="00B91010" w14:paraId="195309FD" w14:textId="77777777" w:rsidTr="006D5BE8">
        <w:trPr>
          <w:trHeight w:val="712"/>
        </w:trPr>
        <w:tc>
          <w:tcPr>
            <w:tcW w:w="7797" w:type="dxa"/>
            <w:shd w:val="clear" w:color="auto" w:fill="auto"/>
          </w:tcPr>
          <w:p w14:paraId="04222A4C" w14:textId="77777777" w:rsidR="006D5BE8" w:rsidRPr="00B91010" w:rsidRDefault="006D5BE8" w:rsidP="006D5BE8">
            <w:pPr>
              <w:rPr>
                <w:rFonts w:ascii="Arial" w:hAnsi="Arial" w:cs="Arial"/>
                <w:sz w:val="22"/>
                <w:szCs w:val="22"/>
              </w:rPr>
            </w:pPr>
            <w:r w:rsidRPr="00B91010">
              <w:rPr>
                <w:rFonts w:ascii="Arial" w:hAnsi="Arial" w:cs="Arial"/>
                <w:sz w:val="22"/>
                <w:szCs w:val="22"/>
              </w:rPr>
              <w:t xml:space="preserve">Describe the indications for, and risks of, ultrasound scanning, transhepatic cholangiography and endoscopic retrograde cholangiopancreatography (ERCP). </w:t>
            </w:r>
          </w:p>
          <w:p w14:paraId="2DBD4D8C" w14:textId="77777777" w:rsidR="006D5BE8" w:rsidRPr="00B91010" w:rsidRDefault="006D5BE8" w:rsidP="006D5BE8">
            <w:pPr>
              <w:rPr>
                <w:rFonts w:ascii="Arial" w:hAnsi="Arial" w:cs="Arial"/>
                <w:sz w:val="22"/>
                <w:szCs w:val="22"/>
              </w:rPr>
            </w:pPr>
          </w:p>
        </w:tc>
        <w:tc>
          <w:tcPr>
            <w:tcW w:w="1559" w:type="dxa"/>
            <w:shd w:val="clear" w:color="auto" w:fill="auto"/>
          </w:tcPr>
          <w:p w14:paraId="5254C694" w14:textId="77777777" w:rsidR="006D5BE8" w:rsidRPr="00B91010" w:rsidRDefault="006D5BE8" w:rsidP="006D5BE8">
            <w:pPr>
              <w:pStyle w:val="Style-1"/>
              <w:spacing w:after="200" w:line="276" w:lineRule="auto"/>
              <w:contextualSpacing/>
              <w:rPr>
                <w:rFonts w:ascii="Arial" w:eastAsia="Verdana" w:hAnsi="Arial" w:cs="Arial"/>
                <w:b/>
                <w:sz w:val="22"/>
                <w:szCs w:val="22"/>
              </w:rPr>
            </w:pPr>
          </w:p>
        </w:tc>
      </w:tr>
    </w:tbl>
    <w:p w14:paraId="21B2E9CE" w14:textId="77777777" w:rsidR="006D5BE8" w:rsidRPr="00B91010" w:rsidRDefault="006D5BE8">
      <w:pPr>
        <w:jc w:val="both"/>
        <w:rPr>
          <w:rFonts w:ascii="Arial" w:hAnsi="Arial" w:cs="Arial"/>
          <w:b/>
          <w:sz w:val="22"/>
          <w:szCs w:val="22"/>
          <w:lang w:val="en-GB"/>
        </w:rPr>
      </w:pPr>
    </w:p>
    <w:p w14:paraId="67C054D5" w14:textId="3DA53897" w:rsidR="006D01E8" w:rsidRDefault="006D01E8">
      <w:pPr>
        <w:jc w:val="both"/>
        <w:rPr>
          <w:rFonts w:ascii="Arial" w:hAnsi="Arial" w:cs="Arial"/>
          <w:b/>
          <w:sz w:val="22"/>
          <w:szCs w:val="22"/>
          <w:lang w:val="en-GB"/>
        </w:rPr>
      </w:pPr>
    </w:p>
    <w:p w14:paraId="0678DA0B" w14:textId="65517BA9" w:rsidR="00C042D7" w:rsidRDefault="00C042D7">
      <w:pPr>
        <w:jc w:val="both"/>
        <w:rPr>
          <w:rFonts w:ascii="Arial" w:hAnsi="Arial" w:cs="Arial"/>
          <w:b/>
          <w:sz w:val="22"/>
          <w:szCs w:val="22"/>
          <w:lang w:val="en-GB"/>
        </w:rPr>
      </w:pPr>
    </w:p>
    <w:p w14:paraId="0201EDEC" w14:textId="1F111CF3" w:rsidR="00C042D7" w:rsidRDefault="00C042D7">
      <w:pPr>
        <w:jc w:val="both"/>
        <w:rPr>
          <w:rFonts w:ascii="Arial" w:hAnsi="Arial" w:cs="Arial"/>
          <w:b/>
          <w:sz w:val="22"/>
          <w:szCs w:val="22"/>
          <w:lang w:val="en-GB"/>
        </w:rPr>
      </w:pPr>
    </w:p>
    <w:p w14:paraId="6E90622E" w14:textId="34136FA1" w:rsidR="00C042D7" w:rsidRDefault="00C042D7">
      <w:pPr>
        <w:jc w:val="both"/>
        <w:rPr>
          <w:rFonts w:ascii="Arial" w:hAnsi="Arial" w:cs="Arial"/>
          <w:b/>
          <w:sz w:val="22"/>
          <w:szCs w:val="22"/>
          <w:lang w:val="en-GB"/>
        </w:rPr>
      </w:pPr>
    </w:p>
    <w:p w14:paraId="68AE4323" w14:textId="77777777" w:rsidR="00C042D7" w:rsidRPr="00B91010" w:rsidRDefault="00C042D7">
      <w:pPr>
        <w:jc w:val="both"/>
        <w:rPr>
          <w:rFonts w:ascii="Arial" w:hAnsi="Arial" w:cs="Arial"/>
          <w:b/>
          <w:sz w:val="22"/>
          <w:szCs w:val="22"/>
          <w:lang w:val="en-GB"/>
        </w:rPr>
      </w:pPr>
    </w:p>
    <w:p w14:paraId="588356C7" w14:textId="77777777" w:rsidR="00BC42B1" w:rsidRPr="00BD7A53" w:rsidRDefault="00BC42B1" w:rsidP="00E4008B">
      <w:pPr>
        <w:pBdr>
          <w:top w:val="single" w:sz="4" w:space="1" w:color="auto"/>
          <w:left w:val="single" w:sz="4" w:space="4" w:color="auto"/>
          <w:bottom w:val="single" w:sz="4" w:space="1" w:color="auto"/>
          <w:right w:val="single" w:sz="4" w:space="4" w:color="auto"/>
        </w:pBdr>
        <w:shd w:val="clear" w:color="auto" w:fill="BFBFBF"/>
        <w:jc w:val="center"/>
        <w:rPr>
          <w:rFonts w:ascii="Arial" w:hAnsi="Arial" w:cs="Arial"/>
          <w:sz w:val="28"/>
          <w:szCs w:val="28"/>
          <w:lang w:val="en-GB"/>
        </w:rPr>
      </w:pPr>
      <w:r w:rsidRPr="00BD7A53">
        <w:rPr>
          <w:rFonts w:ascii="Arial" w:hAnsi="Arial" w:cs="Arial"/>
          <w:b/>
          <w:sz w:val="28"/>
          <w:szCs w:val="28"/>
          <w:lang w:val="en-GB"/>
        </w:rPr>
        <w:t>THE PANCREAS</w:t>
      </w:r>
    </w:p>
    <w:p w14:paraId="41A5039C" w14:textId="77777777" w:rsidR="00BC42B1" w:rsidRPr="00B91010" w:rsidRDefault="00BC42B1">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6D5BE8" w:rsidRPr="00B91010" w14:paraId="650C0BDC" w14:textId="77777777" w:rsidTr="00473B62">
        <w:tc>
          <w:tcPr>
            <w:tcW w:w="9356" w:type="dxa"/>
            <w:gridSpan w:val="2"/>
            <w:shd w:val="clear" w:color="auto" w:fill="F2F2F2"/>
          </w:tcPr>
          <w:p w14:paraId="7288400D" w14:textId="77777777" w:rsidR="006D5BE8" w:rsidRPr="00BD7A53" w:rsidRDefault="006D5BE8" w:rsidP="006D5BE8">
            <w:pPr>
              <w:jc w:val="both"/>
              <w:rPr>
                <w:rFonts w:ascii="Arial" w:hAnsi="Arial" w:cs="Arial"/>
                <w:b/>
                <w:szCs w:val="24"/>
                <w:lang w:val="en-GB"/>
              </w:rPr>
            </w:pPr>
          </w:p>
          <w:p w14:paraId="700E1E64" w14:textId="77777777" w:rsidR="006D5BE8" w:rsidRPr="00BD7A53" w:rsidRDefault="00156521" w:rsidP="006D5BE8">
            <w:pPr>
              <w:jc w:val="center"/>
              <w:rPr>
                <w:rFonts w:ascii="Arial" w:hAnsi="Arial" w:cs="Arial"/>
                <w:b/>
                <w:szCs w:val="24"/>
                <w:lang w:val="en-GB"/>
              </w:rPr>
            </w:pPr>
            <w:r w:rsidRPr="00BD7A53">
              <w:rPr>
                <w:rFonts w:ascii="Arial" w:hAnsi="Arial" w:cs="Arial"/>
                <w:b/>
                <w:szCs w:val="24"/>
                <w:lang w:val="en-GB"/>
              </w:rPr>
              <w:t xml:space="preserve">ACUTE </w:t>
            </w:r>
            <w:r w:rsidR="006D5BE8" w:rsidRPr="00BD7A53">
              <w:rPr>
                <w:rFonts w:ascii="Arial" w:hAnsi="Arial" w:cs="Arial"/>
                <w:b/>
                <w:szCs w:val="24"/>
                <w:lang w:val="en-GB"/>
              </w:rPr>
              <w:t>PANCREATITIS</w:t>
            </w:r>
          </w:p>
          <w:p w14:paraId="68B0E347" w14:textId="77777777" w:rsidR="006D5BE8" w:rsidRPr="00B91010" w:rsidRDefault="006D5BE8" w:rsidP="006D5BE8">
            <w:pPr>
              <w:jc w:val="center"/>
              <w:rPr>
                <w:rFonts w:ascii="Arial" w:eastAsia="Verdana" w:hAnsi="Arial" w:cs="Arial"/>
                <w:b/>
                <w:sz w:val="22"/>
                <w:szCs w:val="22"/>
              </w:rPr>
            </w:pPr>
          </w:p>
        </w:tc>
      </w:tr>
      <w:tr w:rsidR="006D5BE8" w:rsidRPr="00B91010" w14:paraId="0A890159" w14:textId="77777777" w:rsidTr="006D5BE8">
        <w:trPr>
          <w:trHeight w:val="712"/>
        </w:trPr>
        <w:tc>
          <w:tcPr>
            <w:tcW w:w="7797" w:type="dxa"/>
            <w:shd w:val="clear" w:color="auto" w:fill="auto"/>
          </w:tcPr>
          <w:p w14:paraId="1A2FD46F" w14:textId="77777777" w:rsidR="006D5BE8" w:rsidRPr="00B91010" w:rsidRDefault="006D5BE8" w:rsidP="006D5BE8">
            <w:pPr>
              <w:rPr>
                <w:rFonts w:ascii="Arial" w:hAnsi="Arial" w:cs="Arial"/>
                <w:sz w:val="22"/>
                <w:szCs w:val="22"/>
              </w:rPr>
            </w:pPr>
            <w:r w:rsidRPr="00B91010">
              <w:rPr>
                <w:rFonts w:ascii="Arial" w:hAnsi="Arial" w:cs="Arial"/>
                <w:sz w:val="22"/>
                <w:szCs w:val="22"/>
              </w:rPr>
              <w:t>Describe the clinical presentation of acute pancreatitis.</w:t>
            </w:r>
          </w:p>
          <w:p w14:paraId="37F5742D" w14:textId="77777777" w:rsidR="006D5BE8" w:rsidRPr="00B91010" w:rsidRDefault="006D5BE8" w:rsidP="006D5BE8">
            <w:pPr>
              <w:ind w:left="720"/>
              <w:rPr>
                <w:rFonts w:ascii="Arial" w:eastAsia="Verdana" w:hAnsi="Arial" w:cs="Arial"/>
                <w:sz w:val="22"/>
                <w:szCs w:val="22"/>
              </w:rPr>
            </w:pPr>
            <w:r w:rsidRPr="00B91010">
              <w:rPr>
                <w:rFonts w:ascii="Arial" w:hAnsi="Arial" w:cs="Arial"/>
                <w:sz w:val="22"/>
                <w:szCs w:val="22"/>
              </w:rPr>
              <w:t xml:space="preserve"> </w:t>
            </w:r>
          </w:p>
        </w:tc>
        <w:tc>
          <w:tcPr>
            <w:tcW w:w="1559" w:type="dxa"/>
            <w:shd w:val="clear" w:color="auto" w:fill="auto"/>
          </w:tcPr>
          <w:p w14:paraId="5E76B19F" w14:textId="77777777" w:rsidR="006D5BE8" w:rsidRPr="00B91010" w:rsidRDefault="006D5BE8" w:rsidP="006D5BE8">
            <w:pPr>
              <w:pStyle w:val="Style-1"/>
              <w:spacing w:after="200" w:line="276" w:lineRule="auto"/>
              <w:contextualSpacing/>
              <w:rPr>
                <w:rFonts w:ascii="Arial" w:eastAsia="Verdana" w:hAnsi="Arial" w:cs="Arial"/>
                <w:b/>
                <w:sz w:val="22"/>
                <w:szCs w:val="22"/>
              </w:rPr>
            </w:pPr>
          </w:p>
        </w:tc>
      </w:tr>
      <w:tr w:rsidR="006D5BE8" w:rsidRPr="00B91010" w14:paraId="7C64A2DB" w14:textId="77777777" w:rsidTr="006D5BE8">
        <w:trPr>
          <w:trHeight w:val="521"/>
        </w:trPr>
        <w:tc>
          <w:tcPr>
            <w:tcW w:w="7797" w:type="dxa"/>
            <w:shd w:val="clear" w:color="auto" w:fill="auto"/>
          </w:tcPr>
          <w:p w14:paraId="45056BFA" w14:textId="77777777" w:rsidR="006D5BE8" w:rsidRPr="00B91010" w:rsidRDefault="006D5BE8" w:rsidP="006D5BE8">
            <w:pPr>
              <w:rPr>
                <w:rFonts w:ascii="Arial" w:eastAsia="Verdana" w:hAnsi="Arial" w:cs="Arial"/>
                <w:sz w:val="22"/>
                <w:szCs w:val="22"/>
              </w:rPr>
            </w:pPr>
            <w:r w:rsidRPr="00B91010">
              <w:rPr>
                <w:rFonts w:ascii="Arial" w:hAnsi="Arial" w:cs="Arial"/>
                <w:sz w:val="22"/>
                <w:szCs w:val="22"/>
              </w:rPr>
              <w:t xml:space="preserve">Describe the aetiology and pathology of pancreatitis. </w:t>
            </w:r>
          </w:p>
        </w:tc>
        <w:tc>
          <w:tcPr>
            <w:tcW w:w="1559" w:type="dxa"/>
            <w:shd w:val="clear" w:color="auto" w:fill="auto"/>
          </w:tcPr>
          <w:p w14:paraId="7C0C3BF2" w14:textId="77777777" w:rsidR="006D5BE8" w:rsidRPr="00B91010" w:rsidRDefault="006D5BE8" w:rsidP="006D5BE8">
            <w:pPr>
              <w:pStyle w:val="Style-1"/>
              <w:spacing w:after="200" w:line="276" w:lineRule="auto"/>
              <w:contextualSpacing/>
              <w:rPr>
                <w:rFonts w:ascii="Arial" w:eastAsia="Verdana" w:hAnsi="Arial" w:cs="Arial"/>
                <w:b/>
                <w:sz w:val="22"/>
                <w:szCs w:val="22"/>
              </w:rPr>
            </w:pPr>
          </w:p>
        </w:tc>
      </w:tr>
      <w:tr w:rsidR="006D5BE8" w:rsidRPr="00B91010" w14:paraId="0AADE2D7" w14:textId="77777777" w:rsidTr="006D5BE8">
        <w:trPr>
          <w:trHeight w:val="712"/>
        </w:trPr>
        <w:tc>
          <w:tcPr>
            <w:tcW w:w="7797" w:type="dxa"/>
            <w:shd w:val="clear" w:color="auto" w:fill="auto"/>
          </w:tcPr>
          <w:p w14:paraId="3BC893C9" w14:textId="77777777" w:rsidR="006D5BE8" w:rsidRPr="00B91010" w:rsidRDefault="006D5BE8" w:rsidP="006D5BE8">
            <w:pPr>
              <w:rPr>
                <w:rFonts w:ascii="Arial" w:hAnsi="Arial" w:cs="Arial"/>
                <w:sz w:val="22"/>
                <w:szCs w:val="22"/>
              </w:rPr>
            </w:pPr>
            <w:r w:rsidRPr="00B91010">
              <w:rPr>
                <w:rFonts w:ascii="Arial" w:hAnsi="Arial" w:cs="Arial"/>
                <w:sz w:val="22"/>
                <w:szCs w:val="22"/>
              </w:rPr>
              <w:t xml:space="preserve">Classify pancreatitis on the basis of the severity of organ injury. </w:t>
            </w:r>
          </w:p>
        </w:tc>
        <w:tc>
          <w:tcPr>
            <w:tcW w:w="1559" w:type="dxa"/>
            <w:shd w:val="clear" w:color="auto" w:fill="auto"/>
          </w:tcPr>
          <w:p w14:paraId="18DA52F9" w14:textId="77777777" w:rsidR="006D5BE8" w:rsidRPr="00B91010" w:rsidRDefault="006D5BE8" w:rsidP="006D5BE8">
            <w:pPr>
              <w:pStyle w:val="Style-1"/>
              <w:spacing w:after="200" w:line="276" w:lineRule="auto"/>
              <w:contextualSpacing/>
              <w:rPr>
                <w:rFonts w:ascii="Arial" w:eastAsia="Verdana" w:hAnsi="Arial" w:cs="Arial"/>
                <w:b/>
                <w:sz w:val="22"/>
                <w:szCs w:val="22"/>
              </w:rPr>
            </w:pPr>
          </w:p>
        </w:tc>
      </w:tr>
      <w:tr w:rsidR="006D5BE8" w:rsidRPr="00B91010" w14:paraId="1CBF4FC5" w14:textId="77777777" w:rsidTr="006D5BE8">
        <w:trPr>
          <w:trHeight w:val="712"/>
        </w:trPr>
        <w:tc>
          <w:tcPr>
            <w:tcW w:w="7797" w:type="dxa"/>
            <w:shd w:val="clear" w:color="auto" w:fill="auto"/>
          </w:tcPr>
          <w:p w14:paraId="4BE4176A" w14:textId="77777777" w:rsidR="006D5BE8" w:rsidRPr="00B91010" w:rsidRDefault="006D5BE8" w:rsidP="006D5BE8">
            <w:pPr>
              <w:rPr>
                <w:rFonts w:ascii="Arial" w:hAnsi="Arial" w:cs="Arial"/>
                <w:sz w:val="22"/>
                <w:szCs w:val="22"/>
              </w:rPr>
            </w:pPr>
            <w:r w:rsidRPr="00B91010">
              <w:rPr>
                <w:rFonts w:ascii="Arial" w:hAnsi="Arial" w:cs="Arial"/>
                <w:sz w:val="22"/>
                <w:szCs w:val="22"/>
              </w:rPr>
              <w:t xml:space="preserve">Discuss the management of acute pancreatitis and potential early complications of acute pancreatitis. </w:t>
            </w:r>
          </w:p>
          <w:p w14:paraId="08631806" w14:textId="77777777" w:rsidR="006D5BE8" w:rsidRPr="00B91010" w:rsidRDefault="006D5BE8" w:rsidP="006D5BE8">
            <w:pPr>
              <w:rPr>
                <w:rFonts w:ascii="Arial" w:hAnsi="Arial" w:cs="Arial"/>
                <w:sz w:val="22"/>
                <w:szCs w:val="22"/>
              </w:rPr>
            </w:pPr>
          </w:p>
        </w:tc>
        <w:tc>
          <w:tcPr>
            <w:tcW w:w="1559" w:type="dxa"/>
            <w:shd w:val="clear" w:color="auto" w:fill="auto"/>
          </w:tcPr>
          <w:p w14:paraId="5C9D61D7" w14:textId="77777777" w:rsidR="006D5BE8" w:rsidRPr="00B91010" w:rsidRDefault="006D5BE8" w:rsidP="006D5BE8">
            <w:pPr>
              <w:pStyle w:val="Style-1"/>
              <w:spacing w:after="200" w:line="276" w:lineRule="auto"/>
              <w:contextualSpacing/>
              <w:rPr>
                <w:rFonts w:ascii="Arial" w:eastAsia="Verdana" w:hAnsi="Arial" w:cs="Arial"/>
                <w:b/>
                <w:sz w:val="22"/>
                <w:szCs w:val="22"/>
              </w:rPr>
            </w:pPr>
          </w:p>
        </w:tc>
      </w:tr>
      <w:tr w:rsidR="006D5BE8" w:rsidRPr="00B91010" w14:paraId="61706154" w14:textId="77777777" w:rsidTr="006D5BE8">
        <w:trPr>
          <w:trHeight w:val="712"/>
        </w:trPr>
        <w:tc>
          <w:tcPr>
            <w:tcW w:w="7797" w:type="dxa"/>
            <w:shd w:val="clear" w:color="auto" w:fill="auto"/>
          </w:tcPr>
          <w:p w14:paraId="72640A29" w14:textId="77777777" w:rsidR="006D5BE8" w:rsidRPr="00B91010" w:rsidRDefault="006D5BE8" w:rsidP="006D5BE8">
            <w:pPr>
              <w:rPr>
                <w:rFonts w:ascii="Arial" w:hAnsi="Arial" w:cs="Arial"/>
                <w:sz w:val="22"/>
                <w:szCs w:val="22"/>
              </w:rPr>
            </w:pPr>
            <w:r w:rsidRPr="00B91010">
              <w:rPr>
                <w:rFonts w:ascii="Arial" w:hAnsi="Arial" w:cs="Arial"/>
                <w:sz w:val="22"/>
                <w:szCs w:val="22"/>
              </w:rPr>
              <w:t xml:space="preserve">Outline the investigation of suspected acute pancreatitis, emphasising the timing, interpretation and reliability of currently available tests. </w:t>
            </w:r>
          </w:p>
          <w:p w14:paraId="02E6BFAF" w14:textId="77777777" w:rsidR="006D5BE8" w:rsidRPr="00B91010" w:rsidRDefault="006D5BE8" w:rsidP="006D5BE8">
            <w:pPr>
              <w:rPr>
                <w:rFonts w:ascii="Arial" w:hAnsi="Arial" w:cs="Arial"/>
                <w:sz w:val="22"/>
                <w:szCs w:val="22"/>
              </w:rPr>
            </w:pPr>
          </w:p>
        </w:tc>
        <w:tc>
          <w:tcPr>
            <w:tcW w:w="1559" w:type="dxa"/>
            <w:shd w:val="clear" w:color="auto" w:fill="auto"/>
          </w:tcPr>
          <w:p w14:paraId="6954488E" w14:textId="77777777" w:rsidR="006D5BE8" w:rsidRPr="00B91010" w:rsidRDefault="006D5BE8" w:rsidP="006D5BE8">
            <w:pPr>
              <w:pStyle w:val="Style-1"/>
              <w:spacing w:after="200" w:line="276" w:lineRule="auto"/>
              <w:contextualSpacing/>
              <w:rPr>
                <w:rFonts w:ascii="Arial" w:eastAsia="Verdana" w:hAnsi="Arial" w:cs="Arial"/>
                <w:b/>
                <w:sz w:val="22"/>
                <w:szCs w:val="22"/>
              </w:rPr>
            </w:pPr>
          </w:p>
        </w:tc>
      </w:tr>
      <w:tr w:rsidR="006D5BE8" w:rsidRPr="00B91010" w14:paraId="721BBFD8" w14:textId="77777777" w:rsidTr="006D5BE8">
        <w:trPr>
          <w:trHeight w:val="712"/>
        </w:trPr>
        <w:tc>
          <w:tcPr>
            <w:tcW w:w="7797" w:type="dxa"/>
            <w:shd w:val="clear" w:color="auto" w:fill="auto"/>
          </w:tcPr>
          <w:p w14:paraId="2F52BA05" w14:textId="77777777" w:rsidR="006D5BE8" w:rsidRPr="00B91010" w:rsidRDefault="006D5BE8" w:rsidP="006D5BE8">
            <w:pPr>
              <w:rPr>
                <w:rFonts w:ascii="Arial" w:hAnsi="Arial" w:cs="Arial"/>
                <w:sz w:val="22"/>
                <w:szCs w:val="22"/>
              </w:rPr>
            </w:pPr>
            <w:r w:rsidRPr="00B91010">
              <w:rPr>
                <w:rFonts w:ascii="Arial" w:hAnsi="Arial" w:cs="Arial"/>
                <w:sz w:val="22"/>
                <w:szCs w:val="22"/>
              </w:rPr>
              <w:t xml:space="preserve">Discuss the criteria used to predict the prognosis for acute pancreatitis. </w:t>
            </w:r>
          </w:p>
        </w:tc>
        <w:tc>
          <w:tcPr>
            <w:tcW w:w="1559" w:type="dxa"/>
            <w:shd w:val="clear" w:color="auto" w:fill="auto"/>
          </w:tcPr>
          <w:p w14:paraId="13B717E1" w14:textId="77777777" w:rsidR="006D5BE8" w:rsidRPr="00B91010" w:rsidRDefault="006D5BE8" w:rsidP="006D5BE8">
            <w:pPr>
              <w:pStyle w:val="Style-1"/>
              <w:spacing w:after="200" w:line="276" w:lineRule="auto"/>
              <w:contextualSpacing/>
              <w:rPr>
                <w:rFonts w:ascii="Arial" w:eastAsia="Verdana" w:hAnsi="Arial" w:cs="Arial"/>
                <w:b/>
                <w:sz w:val="22"/>
                <w:szCs w:val="22"/>
              </w:rPr>
            </w:pPr>
          </w:p>
        </w:tc>
      </w:tr>
      <w:tr w:rsidR="006D5BE8" w:rsidRPr="00B91010" w14:paraId="1E945150" w14:textId="77777777" w:rsidTr="006D5BE8">
        <w:trPr>
          <w:trHeight w:val="712"/>
        </w:trPr>
        <w:tc>
          <w:tcPr>
            <w:tcW w:w="7797" w:type="dxa"/>
            <w:shd w:val="clear" w:color="auto" w:fill="auto"/>
          </w:tcPr>
          <w:p w14:paraId="2D9BA8A5" w14:textId="77777777" w:rsidR="006D5BE8" w:rsidRPr="00B91010" w:rsidRDefault="006D5BE8" w:rsidP="006D5BE8">
            <w:pPr>
              <w:rPr>
                <w:rFonts w:ascii="Arial" w:hAnsi="Arial" w:cs="Arial"/>
                <w:sz w:val="22"/>
                <w:szCs w:val="22"/>
              </w:rPr>
            </w:pPr>
            <w:r w:rsidRPr="00B91010">
              <w:rPr>
                <w:rFonts w:ascii="Arial" w:hAnsi="Arial" w:cs="Arial"/>
                <w:sz w:val="22"/>
                <w:szCs w:val="22"/>
              </w:rPr>
              <w:t>Outline the metabolic complications of pancreatitis.</w:t>
            </w:r>
          </w:p>
        </w:tc>
        <w:tc>
          <w:tcPr>
            <w:tcW w:w="1559" w:type="dxa"/>
            <w:shd w:val="clear" w:color="auto" w:fill="auto"/>
          </w:tcPr>
          <w:p w14:paraId="47A1A06D" w14:textId="77777777" w:rsidR="006D5BE8" w:rsidRPr="00B91010" w:rsidRDefault="006D5BE8" w:rsidP="006D5BE8">
            <w:pPr>
              <w:pStyle w:val="Style-1"/>
              <w:spacing w:after="200" w:line="276" w:lineRule="auto"/>
              <w:contextualSpacing/>
              <w:rPr>
                <w:rFonts w:ascii="Arial" w:eastAsia="Verdana" w:hAnsi="Arial" w:cs="Arial"/>
                <w:b/>
                <w:sz w:val="22"/>
                <w:szCs w:val="22"/>
              </w:rPr>
            </w:pPr>
          </w:p>
        </w:tc>
      </w:tr>
    </w:tbl>
    <w:p w14:paraId="3B002A20" w14:textId="77777777" w:rsidR="00022EF6" w:rsidRPr="00B91010" w:rsidRDefault="00022EF6">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6D5BE8" w:rsidRPr="00B91010" w14:paraId="171C485B" w14:textId="77777777" w:rsidTr="00473B62">
        <w:tc>
          <w:tcPr>
            <w:tcW w:w="9356" w:type="dxa"/>
            <w:gridSpan w:val="2"/>
            <w:shd w:val="clear" w:color="auto" w:fill="F2F2F2"/>
          </w:tcPr>
          <w:p w14:paraId="105CF315" w14:textId="77777777" w:rsidR="006D5BE8" w:rsidRPr="00B91010" w:rsidRDefault="006D5BE8" w:rsidP="006D5BE8">
            <w:pPr>
              <w:jc w:val="both"/>
              <w:rPr>
                <w:rFonts w:ascii="Arial" w:hAnsi="Arial" w:cs="Arial"/>
                <w:b/>
                <w:sz w:val="22"/>
                <w:szCs w:val="22"/>
                <w:lang w:val="en-GB"/>
              </w:rPr>
            </w:pPr>
          </w:p>
          <w:p w14:paraId="58E61DDB" w14:textId="77777777" w:rsidR="006D5BE8" w:rsidRPr="00BD7A53" w:rsidRDefault="006D5BE8" w:rsidP="006D5BE8">
            <w:pPr>
              <w:jc w:val="center"/>
              <w:rPr>
                <w:rFonts w:ascii="Arial" w:hAnsi="Arial" w:cs="Arial"/>
                <w:b/>
                <w:szCs w:val="24"/>
                <w:lang w:val="en-GB"/>
              </w:rPr>
            </w:pPr>
            <w:r w:rsidRPr="00BD7A53">
              <w:rPr>
                <w:rFonts w:ascii="Arial" w:hAnsi="Arial" w:cs="Arial"/>
                <w:b/>
                <w:szCs w:val="24"/>
                <w:lang w:val="en-GB"/>
              </w:rPr>
              <w:t>PANCREATIC PSEUDOCYSTS</w:t>
            </w:r>
          </w:p>
          <w:p w14:paraId="0F14415D" w14:textId="77777777" w:rsidR="006D5BE8" w:rsidRPr="00B91010" w:rsidRDefault="006D5BE8" w:rsidP="006D5BE8">
            <w:pPr>
              <w:jc w:val="center"/>
              <w:rPr>
                <w:rFonts w:ascii="Arial" w:eastAsia="Verdana" w:hAnsi="Arial" w:cs="Arial"/>
                <w:b/>
                <w:sz w:val="22"/>
                <w:szCs w:val="22"/>
              </w:rPr>
            </w:pPr>
          </w:p>
        </w:tc>
      </w:tr>
      <w:tr w:rsidR="006D5BE8" w:rsidRPr="00B91010" w14:paraId="19FA9640" w14:textId="77777777" w:rsidTr="006D5BE8">
        <w:trPr>
          <w:trHeight w:val="712"/>
        </w:trPr>
        <w:tc>
          <w:tcPr>
            <w:tcW w:w="7797" w:type="dxa"/>
            <w:shd w:val="clear" w:color="auto" w:fill="auto"/>
          </w:tcPr>
          <w:p w14:paraId="33108E0C" w14:textId="77777777" w:rsidR="006D5BE8" w:rsidRPr="00B91010" w:rsidRDefault="006D5BE8" w:rsidP="006D5BE8">
            <w:pPr>
              <w:ind w:left="34"/>
              <w:rPr>
                <w:rFonts w:ascii="Arial" w:hAnsi="Arial" w:cs="Arial"/>
                <w:sz w:val="22"/>
                <w:szCs w:val="22"/>
              </w:rPr>
            </w:pPr>
          </w:p>
          <w:p w14:paraId="1D2624AC" w14:textId="77777777" w:rsidR="006D5BE8" w:rsidRPr="00B91010" w:rsidRDefault="006D5BE8" w:rsidP="006D5BE8">
            <w:pPr>
              <w:ind w:left="34"/>
              <w:rPr>
                <w:rFonts w:ascii="Arial" w:eastAsia="Verdana" w:hAnsi="Arial" w:cs="Arial"/>
                <w:sz w:val="22"/>
                <w:szCs w:val="22"/>
              </w:rPr>
            </w:pPr>
            <w:r w:rsidRPr="00B91010">
              <w:rPr>
                <w:rFonts w:ascii="Arial" w:hAnsi="Arial" w:cs="Arial"/>
                <w:sz w:val="22"/>
                <w:szCs w:val="22"/>
              </w:rPr>
              <w:t xml:space="preserve">Define pseudocyst and discuss mechanisms of their formation. </w:t>
            </w:r>
          </w:p>
        </w:tc>
        <w:tc>
          <w:tcPr>
            <w:tcW w:w="1559" w:type="dxa"/>
            <w:shd w:val="clear" w:color="auto" w:fill="auto"/>
          </w:tcPr>
          <w:p w14:paraId="5B59AACE" w14:textId="77777777" w:rsidR="006D5BE8" w:rsidRPr="00B91010" w:rsidRDefault="006D5BE8" w:rsidP="006D5BE8">
            <w:pPr>
              <w:pStyle w:val="Style-1"/>
              <w:spacing w:after="200" w:line="276" w:lineRule="auto"/>
              <w:contextualSpacing/>
              <w:rPr>
                <w:rFonts w:ascii="Arial" w:eastAsia="Verdana" w:hAnsi="Arial" w:cs="Arial"/>
                <w:b/>
                <w:sz w:val="22"/>
                <w:szCs w:val="22"/>
              </w:rPr>
            </w:pPr>
          </w:p>
        </w:tc>
      </w:tr>
      <w:tr w:rsidR="006D5BE8" w:rsidRPr="00B91010" w14:paraId="0883A8BB" w14:textId="77777777" w:rsidTr="006D5BE8">
        <w:trPr>
          <w:trHeight w:val="521"/>
        </w:trPr>
        <w:tc>
          <w:tcPr>
            <w:tcW w:w="7797" w:type="dxa"/>
            <w:shd w:val="clear" w:color="auto" w:fill="auto"/>
          </w:tcPr>
          <w:p w14:paraId="3D62E0EE" w14:textId="77777777" w:rsidR="006D5BE8" w:rsidRPr="00B91010" w:rsidRDefault="006D5BE8" w:rsidP="006D5BE8">
            <w:pPr>
              <w:ind w:left="34"/>
              <w:rPr>
                <w:rFonts w:ascii="Arial" w:hAnsi="Arial" w:cs="Arial"/>
                <w:sz w:val="22"/>
                <w:szCs w:val="22"/>
              </w:rPr>
            </w:pPr>
          </w:p>
          <w:p w14:paraId="155BCF79" w14:textId="77777777" w:rsidR="006D5BE8" w:rsidRPr="00B91010" w:rsidRDefault="006D5BE8" w:rsidP="006D5BE8">
            <w:pPr>
              <w:ind w:left="34"/>
              <w:rPr>
                <w:rFonts w:ascii="Arial" w:eastAsia="Verdana" w:hAnsi="Arial" w:cs="Arial"/>
                <w:sz w:val="22"/>
                <w:szCs w:val="22"/>
              </w:rPr>
            </w:pPr>
            <w:r w:rsidRPr="00B91010">
              <w:rPr>
                <w:rFonts w:ascii="Arial" w:hAnsi="Arial" w:cs="Arial"/>
                <w:sz w:val="22"/>
                <w:szCs w:val="22"/>
              </w:rPr>
              <w:t xml:space="preserve">List and discuss the symptoms and signs and natural history of an untreated pseudocyst. </w:t>
            </w:r>
          </w:p>
        </w:tc>
        <w:tc>
          <w:tcPr>
            <w:tcW w:w="1559" w:type="dxa"/>
            <w:shd w:val="clear" w:color="auto" w:fill="auto"/>
          </w:tcPr>
          <w:p w14:paraId="7E331398" w14:textId="77777777" w:rsidR="006D5BE8" w:rsidRPr="00B91010" w:rsidRDefault="006D5BE8" w:rsidP="006D5BE8">
            <w:pPr>
              <w:pStyle w:val="Style-1"/>
              <w:spacing w:after="200" w:line="276" w:lineRule="auto"/>
              <w:contextualSpacing/>
              <w:rPr>
                <w:rFonts w:ascii="Arial" w:eastAsia="Verdana" w:hAnsi="Arial" w:cs="Arial"/>
                <w:b/>
                <w:sz w:val="22"/>
                <w:szCs w:val="22"/>
              </w:rPr>
            </w:pPr>
          </w:p>
        </w:tc>
      </w:tr>
      <w:tr w:rsidR="006D5BE8" w:rsidRPr="00B91010" w14:paraId="7508B977" w14:textId="77777777" w:rsidTr="006D5BE8">
        <w:trPr>
          <w:trHeight w:val="712"/>
        </w:trPr>
        <w:tc>
          <w:tcPr>
            <w:tcW w:w="7797" w:type="dxa"/>
            <w:shd w:val="clear" w:color="auto" w:fill="auto"/>
          </w:tcPr>
          <w:p w14:paraId="3DECC0CF" w14:textId="77777777" w:rsidR="006D5BE8" w:rsidRPr="00B91010" w:rsidRDefault="006D5BE8" w:rsidP="006D5BE8">
            <w:pPr>
              <w:ind w:left="34"/>
              <w:rPr>
                <w:rFonts w:ascii="Arial" w:hAnsi="Arial" w:cs="Arial"/>
                <w:sz w:val="22"/>
                <w:szCs w:val="22"/>
              </w:rPr>
            </w:pPr>
          </w:p>
          <w:p w14:paraId="3EADABDA" w14:textId="77777777" w:rsidR="006D5BE8" w:rsidRPr="00B91010" w:rsidRDefault="006D5BE8" w:rsidP="006D5BE8">
            <w:pPr>
              <w:ind w:left="34"/>
              <w:rPr>
                <w:rFonts w:ascii="Arial" w:hAnsi="Arial" w:cs="Arial"/>
                <w:sz w:val="22"/>
                <w:szCs w:val="22"/>
              </w:rPr>
            </w:pPr>
            <w:r w:rsidRPr="00B91010">
              <w:rPr>
                <w:rFonts w:ascii="Arial" w:hAnsi="Arial" w:cs="Arial"/>
                <w:sz w:val="22"/>
                <w:szCs w:val="22"/>
              </w:rPr>
              <w:t xml:space="preserve">Discuss the indications for and sequence of investigations for suspected pseodocyst. </w:t>
            </w:r>
          </w:p>
          <w:p w14:paraId="27A69E31" w14:textId="77777777" w:rsidR="006D5BE8" w:rsidRPr="00B91010" w:rsidRDefault="006D5BE8" w:rsidP="006D5BE8">
            <w:pPr>
              <w:rPr>
                <w:rFonts w:ascii="Arial" w:hAnsi="Arial" w:cs="Arial"/>
                <w:sz w:val="22"/>
                <w:szCs w:val="22"/>
              </w:rPr>
            </w:pPr>
          </w:p>
        </w:tc>
        <w:tc>
          <w:tcPr>
            <w:tcW w:w="1559" w:type="dxa"/>
            <w:shd w:val="clear" w:color="auto" w:fill="auto"/>
          </w:tcPr>
          <w:p w14:paraId="3E0F8907" w14:textId="77777777" w:rsidR="006D5BE8" w:rsidRPr="00B91010" w:rsidRDefault="006D5BE8" w:rsidP="006D5BE8">
            <w:pPr>
              <w:pStyle w:val="Style-1"/>
              <w:spacing w:after="200" w:line="276" w:lineRule="auto"/>
              <w:contextualSpacing/>
              <w:rPr>
                <w:rFonts w:ascii="Arial" w:eastAsia="Verdana" w:hAnsi="Arial" w:cs="Arial"/>
                <w:b/>
                <w:sz w:val="22"/>
                <w:szCs w:val="22"/>
              </w:rPr>
            </w:pPr>
          </w:p>
        </w:tc>
      </w:tr>
      <w:tr w:rsidR="006D5BE8" w:rsidRPr="00B91010" w14:paraId="2B13CA61" w14:textId="77777777" w:rsidTr="006D5BE8">
        <w:trPr>
          <w:trHeight w:val="712"/>
        </w:trPr>
        <w:tc>
          <w:tcPr>
            <w:tcW w:w="7797" w:type="dxa"/>
            <w:shd w:val="clear" w:color="auto" w:fill="auto"/>
          </w:tcPr>
          <w:p w14:paraId="6AC007F5" w14:textId="77777777" w:rsidR="006D5BE8" w:rsidRPr="00B91010" w:rsidRDefault="006D5BE8" w:rsidP="006D5BE8">
            <w:pPr>
              <w:rPr>
                <w:rFonts w:ascii="Arial" w:hAnsi="Arial" w:cs="Arial"/>
                <w:sz w:val="22"/>
                <w:szCs w:val="22"/>
              </w:rPr>
            </w:pPr>
            <w:r w:rsidRPr="00B91010">
              <w:rPr>
                <w:rFonts w:ascii="Arial" w:hAnsi="Arial" w:cs="Arial"/>
                <w:sz w:val="22"/>
                <w:szCs w:val="22"/>
              </w:rPr>
              <w:t xml:space="preserve">Describe the treatment of pancreatic pseudocyst. </w:t>
            </w:r>
          </w:p>
        </w:tc>
        <w:tc>
          <w:tcPr>
            <w:tcW w:w="1559" w:type="dxa"/>
            <w:shd w:val="clear" w:color="auto" w:fill="auto"/>
          </w:tcPr>
          <w:p w14:paraId="63FE3A69" w14:textId="77777777" w:rsidR="006D5BE8" w:rsidRPr="00B91010" w:rsidRDefault="006D5BE8" w:rsidP="006D5BE8">
            <w:pPr>
              <w:pStyle w:val="Style-1"/>
              <w:spacing w:after="200" w:line="276" w:lineRule="auto"/>
              <w:contextualSpacing/>
              <w:rPr>
                <w:rFonts w:ascii="Arial" w:eastAsia="Verdana" w:hAnsi="Arial" w:cs="Arial"/>
                <w:b/>
                <w:sz w:val="22"/>
                <w:szCs w:val="22"/>
              </w:rPr>
            </w:pPr>
          </w:p>
        </w:tc>
      </w:tr>
    </w:tbl>
    <w:p w14:paraId="3147A4DC" w14:textId="77777777" w:rsidR="007A77DD" w:rsidRPr="00B91010" w:rsidRDefault="007A77DD" w:rsidP="006D5BE8">
      <w:pPr>
        <w:ind w:left="360"/>
        <w:jc w:val="both"/>
        <w:rPr>
          <w:rFonts w:ascii="Arial" w:hAnsi="Arial" w:cs="Arial"/>
          <w:b/>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7A77DD" w:rsidRPr="00B91010" w14:paraId="268D7F5C" w14:textId="77777777" w:rsidTr="00473B62">
        <w:tc>
          <w:tcPr>
            <w:tcW w:w="9356" w:type="dxa"/>
            <w:gridSpan w:val="2"/>
            <w:shd w:val="clear" w:color="auto" w:fill="F2F2F2"/>
          </w:tcPr>
          <w:p w14:paraId="248C598D" w14:textId="77777777" w:rsidR="007A77DD" w:rsidRPr="00B91010" w:rsidRDefault="007A77DD" w:rsidP="007A77DD">
            <w:pPr>
              <w:jc w:val="both"/>
              <w:rPr>
                <w:rFonts w:ascii="Arial" w:hAnsi="Arial" w:cs="Arial"/>
                <w:b/>
                <w:sz w:val="22"/>
                <w:szCs w:val="22"/>
                <w:lang w:val="en-GB"/>
              </w:rPr>
            </w:pPr>
          </w:p>
          <w:p w14:paraId="37543098" w14:textId="77777777" w:rsidR="007A77DD" w:rsidRPr="00BD7A53" w:rsidRDefault="007A77DD" w:rsidP="007A77DD">
            <w:pPr>
              <w:ind w:left="360"/>
              <w:jc w:val="center"/>
              <w:rPr>
                <w:rFonts w:ascii="Arial" w:hAnsi="Arial" w:cs="Arial"/>
                <w:szCs w:val="24"/>
                <w:lang w:val="en-GB"/>
              </w:rPr>
            </w:pPr>
            <w:r w:rsidRPr="00BD7A53">
              <w:rPr>
                <w:rFonts w:ascii="Arial" w:hAnsi="Arial" w:cs="Arial"/>
                <w:b/>
                <w:szCs w:val="24"/>
                <w:lang w:val="en-GB"/>
              </w:rPr>
              <w:t>PANCREATIC NEOPLASMS</w:t>
            </w:r>
          </w:p>
          <w:p w14:paraId="33D8FDCD" w14:textId="77777777" w:rsidR="007A77DD" w:rsidRPr="00B91010" w:rsidRDefault="007A77DD" w:rsidP="007A77DD">
            <w:pPr>
              <w:jc w:val="center"/>
              <w:rPr>
                <w:rFonts w:ascii="Arial" w:eastAsia="Verdana" w:hAnsi="Arial" w:cs="Arial"/>
                <w:b/>
                <w:sz w:val="22"/>
                <w:szCs w:val="22"/>
              </w:rPr>
            </w:pPr>
          </w:p>
        </w:tc>
      </w:tr>
      <w:tr w:rsidR="007A77DD" w:rsidRPr="00B91010" w14:paraId="5AD7FB03" w14:textId="77777777" w:rsidTr="007A77DD">
        <w:trPr>
          <w:trHeight w:val="712"/>
        </w:trPr>
        <w:tc>
          <w:tcPr>
            <w:tcW w:w="7797" w:type="dxa"/>
            <w:shd w:val="clear" w:color="auto" w:fill="auto"/>
          </w:tcPr>
          <w:p w14:paraId="1D5BB6C1" w14:textId="77777777" w:rsidR="007A77DD" w:rsidRPr="00B91010" w:rsidRDefault="007A77DD" w:rsidP="007A77DD">
            <w:pPr>
              <w:ind w:left="34"/>
              <w:rPr>
                <w:rFonts w:ascii="Arial" w:hAnsi="Arial" w:cs="Arial"/>
                <w:sz w:val="22"/>
                <w:szCs w:val="22"/>
              </w:rPr>
            </w:pPr>
          </w:p>
          <w:p w14:paraId="627EC4C8" w14:textId="77777777" w:rsidR="007A77DD" w:rsidRPr="00B91010" w:rsidRDefault="007A77DD" w:rsidP="007A77DD">
            <w:pPr>
              <w:rPr>
                <w:rFonts w:ascii="Arial" w:hAnsi="Arial" w:cs="Arial"/>
                <w:sz w:val="22"/>
                <w:szCs w:val="22"/>
              </w:rPr>
            </w:pPr>
            <w:r w:rsidRPr="00B91010">
              <w:rPr>
                <w:rFonts w:ascii="Arial" w:hAnsi="Arial" w:cs="Arial"/>
                <w:sz w:val="22"/>
                <w:szCs w:val="22"/>
              </w:rPr>
              <w:t xml:space="preserve">Describe the symptoms and signs of pancreatic cancer depending on location of the tumour within the gland. Outline investigations indicated. </w:t>
            </w:r>
          </w:p>
          <w:p w14:paraId="34500F1D" w14:textId="77777777" w:rsidR="007A77DD" w:rsidRPr="00B91010" w:rsidRDefault="007A77DD" w:rsidP="007A77DD">
            <w:pPr>
              <w:ind w:left="34"/>
              <w:rPr>
                <w:rFonts w:ascii="Arial" w:eastAsia="Verdana" w:hAnsi="Arial" w:cs="Arial"/>
                <w:sz w:val="22"/>
                <w:szCs w:val="22"/>
              </w:rPr>
            </w:pPr>
          </w:p>
        </w:tc>
        <w:tc>
          <w:tcPr>
            <w:tcW w:w="1559" w:type="dxa"/>
            <w:shd w:val="clear" w:color="auto" w:fill="auto"/>
          </w:tcPr>
          <w:p w14:paraId="7E6098EF" w14:textId="77777777" w:rsidR="007A77DD" w:rsidRPr="00B91010" w:rsidRDefault="007A77DD" w:rsidP="007A77DD">
            <w:pPr>
              <w:pStyle w:val="Style-1"/>
              <w:spacing w:after="200" w:line="276" w:lineRule="auto"/>
              <w:contextualSpacing/>
              <w:rPr>
                <w:rFonts w:ascii="Arial" w:eastAsia="Verdana" w:hAnsi="Arial" w:cs="Arial"/>
                <w:b/>
                <w:sz w:val="22"/>
                <w:szCs w:val="22"/>
              </w:rPr>
            </w:pPr>
          </w:p>
        </w:tc>
      </w:tr>
      <w:tr w:rsidR="007A77DD" w:rsidRPr="00B91010" w14:paraId="2B382C7D" w14:textId="77777777" w:rsidTr="007A77DD">
        <w:trPr>
          <w:trHeight w:val="521"/>
        </w:trPr>
        <w:tc>
          <w:tcPr>
            <w:tcW w:w="7797" w:type="dxa"/>
            <w:shd w:val="clear" w:color="auto" w:fill="auto"/>
          </w:tcPr>
          <w:p w14:paraId="2AC59B66" w14:textId="77777777" w:rsidR="007A77DD" w:rsidRPr="00B91010" w:rsidRDefault="007A77DD" w:rsidP="007A77DD">
            <w:pPr>
              <w:rPr>
                <w:rFonts w:ascii="Arial" w:hAnsi="Arial" w:cs="Arial"/>
                <w:sz w:val="22"/>
                <w:szCs w:val="22"/>
              </w:rPr>
            </w:pPr>
            <w:r w:rsidRPr="00B91010">
              <w:rPr>
                <w:rFonts w:ascii="Arial" w:hAnsi="Arial" w:cs="Arial"/>
                <w:sz w:val="22"/>
                <w:szCs w:val="22"/>
              </w:rPr>
              <w:lastRenderedPageBreak/>
              <w:t xml:space="preserve">List common pancreatic neoplasms; describe the pathology of each with reference to cell type and function. </w:t>
            </w:r>
          </w:p>
          <w:p w14:paraId="79E774D0" w14:textId="77777777" w:rsidR="007A77DD" w:rsidRPr="00B91010" w:rsidRDefault="007A77DD" w:rsidP="007A77DD">
            <w:pPr>
              <w:rPr>
                <w:rFonts w:ascii="Arial" w:eastAsia="Verdana" w:hAnsi="Arial" w:cs="Arial"/>
                <w:sz w:val="22"/>
                <w:szCs w:val="22"/>
              </w:rPr>
            </w:pPr>
          </w:p>
        </w:tc>
        <w:tc>
          <w:tcPr>
            <w:tcW w:w="1559" w:type="dxa"/>
            <w:shd w:val="clear" w:color="auto" w:fill="auto"/>
          </w:tcPr>
          <w:p w14:paraId="3F794AD2" w14:textId="77777777" w:rsidR="007A77DD" w:rsidRPr="00B91010" w:rsidRDefault="007A77DD" w:rsidP="007A77DD">
            <w:pPr>
              <w:pStyle w:val="Style-1"/>
              <w:spacing w:after="200" w:line="276" w:lineRule="auto"/>
              <w:contextualSpacing/>
              <w:rPr>
                <w:rFonts w:ascii="Arial" w:eastAsia="Verdana" w:hAnsi="Arial" w:cs="Arial"/>
                <w:b/>
                <w:sz w:val="22"/>
                <w:szCs w:val="22"/>
              </w:rPr>
            </w:pPr>
          </w:p>
        </w:tc>
      </w:tr>
      <w:tr w:rsidR="007A77DD" w:rsidRPr="00B91010" w14:paraId="0EBA5501" w14:textId="77777777" w:rsidTr="007A77DD">
        <w:trPr>
          <w:trHeight w:val="712"/>
        </w:trPr>
        <w:tc>
          <w:tcPr>
            <w:tcW w:w="7797" w:type="dxa"/>
            <w:shd w:val="clear" w:color="auto" w:fill="auto"/>
          </w:tcPr>
          <w:p w14:paraId="250F74DA" w14:textId="77777777" w:rsidR="007A77DD" w:rsidRPr="00B91010" w:rsidRDefault="007A77DD" w:rsidP="007A77DD">
            <w:pPr>
              <w:rPr>
                <w:rFonts w:ascii="Arial" w:hAnsi="Arial" w:cs="Arial"/>
                <w:sz w:val="22"/>
                <w:szCs w:val="22"/>
              </w:rPr>
            </w:pPr>
            <w:r w:rsidRPr="00B91010">
              <w:rPr>
                <w:rFonts w:ascii="Arial" w:hAnsi="Arial" w:cs="Arial"/>
                <w:sz w:val="22"/>
                <w:szCs w:val="22"/>
              </w:rPr>
              <w:t xml:space="preserve">Discuss non-surgical management, indications for surgery and list common operations. </w:t>
            </w:r>
          </w:p>
          <w:p w14:paraId="5D02A6EF" w14:textId="77777777" w:rsidR="007A77DD" w:rsidRPr="00B91010" w:rsidRDefault="007A77DD" w:rsidP="007A77DD">
            <w:pPr>
              <w:rPr>
                <w:rFonts w:ascii="Arial" w:hAnsi="Arial" w:cs="Arial"/>
                <w:sz w:val="22"/>
                <w:szCs w:val="22"/>
              </w:rPr>
            </w:pPr>
          </w:p>
        </w:tc>
        <w:tc>
          <w:tcPr>
            <w:tcW w:w="1559" w:type="dxa"/>
            <w:shd w:val="clear" w:color="auto" w:fill="auto"/>
          </w:tcPr>
          <w:p w14:paraId="49CB1390" w14:textId="77777777" w:rsidR="007A77DD" w:rsidRPr="00B91010" w:rsidRDefault="007A77DD" w:rsidP="007A77DD">
            <w:pPr>
              <w:pStyle w:val="Style-1"/>
              <w:spacing w:after="200" w:line="276" w:lineRule="auto"/>
              <w:contextualSpacing/>
              <w:rPr>
                <w:rFonts w:ascii="Arial" w:eastAsia="Verdana" w:hAnsi="Arial" w:cs="Arial"/>
                <w:b/>
                <w:sz w:val="22"/>
                <w:szCs w:val="22"/>
              </w:rPr>
            </w:pPr>
          </w:p>
        </w:tc>
      </w:tr>
      <w:tr w:rsidR="007A77DD" w:rsidRPr="00B91010" w14:paraId="2EE3BCF5" w14:textId="77777777" w:rsidTr="007A77DD">
        <w:trPr>
          <w:trHeight w:val="712"/>
        </w:trPr>
        <w:tc>
          <w:tcPr>
            <w:tcW w:w="7797" w:type="dxa"/>
            <w:shd w:val="clear" w:color="auto" w:fill="auto"/>
          </w:tcPr>
          <w:p w14:paraId="1D5BCB1A" w14:textId="77777777" w:rsidR="007A77DD" w:rsidRPr="00B91010" w:rsidRDefault="007A77DD" w:rsidP="007A77DD">
            <w:pPr>
              <w:rPr>
                <w:rFonts w:ascii="Arial" w:hAnsi="Arial" w:cs="Arial"/>
                <w:sz w:val="22"/>
                <w:szCs w:val="22"/>
              </w:rPr>
            </w:pPr>
            <w:r w:rsidRPr="00B91010">
              <w:rPr>
                <w:rFonts w:ascii="Arial" w:hAnsi="Arial" w:cs="Arial"/>
                <w:sz w:val="22"/>
                <w:szCs w:val="22"/>
              </w:rPr>
              <w:t>Discuss the prognosis of pancreatic neoplasms with regard to histology</w:t>
            </w:r>
          </w:p>
        </w:tc>
        <w:tc>
          <w:tcPr>
            <w:tcW w:w="1559" w:type="dxa"/>
            <w:shd w:val="clear" w:color="auto" w:fill="auto"/>
          </w:tcPr>
          <w:p w14:paraId="658B5FB6" w14:textId="77777777" w:rsidR="007A77DD" w:rsidRPr="00B91010" w:rsidRDefault="007A77DD" w:rsidP="007A77DD">
            <w:pPr>
              <w:pStyle w:val="Style-1"/>
              <w:spacing w:after="200" w:line="276" w:lineRule="auto"/>
              <w:contextualSpacing/>
              <w:rPr>
                <w:rFonts w:ascii="Arial" w:eastAsia="Verdana" w:hAnsi="Arial" w:cs="Arial"/>
                <w:b/>
                <w:sz w:val="22"/>
                <w:szCs w:val="22"/>
              </w:rPr>
            </w:pPr>
          </w:p>
        </w:tc>
      </w:tr>
    </w:tbl>
    <w:p w14:paraId="6D82ED16" w14:textId="190594E9" w:rsidR="00B541BB" w:rsidRDefault="00B541BB" w:rsidP="007F7D54">
      <w:pPr>
        <w:ind w:left="720"/>
        <w:rPr>
          <w:rFonts w:ascii="Arial" w:hAnsi="Arial" w:cs="Arial"/>
          <w:b/>
          <w:sz w:val="22"/>
          <w:szCs w:val="22"/>
          <w:lang w:val="en-GB"/>
        </w:rPr>
      </w:pPr>
    </w:p>
    <w:p w14:paraId="347D6C1C" w14:textId="1CD2D556" w:rsidR="00B541BB" w:rsidRPr="00B91010" w:rsidRDefault="00B541BB" w:rsidP="007F7D54">
      <w:pPr>
        <w:ind w:left="720"/>
        <w:rPr>
          <w:rFonts w:ascii="Arial" w:hAnsi="Arial" w:cs="Arial"/>
          <w:b/>
          <w:sz w:val="22"/>
          <w:szCs w:val="22"/>
          <w:lang w:val="en-GB"/>
        </w:rPr>
      </w:pPr>
    </w:p>
    <w:p w14:paraId="0D1AE84D" w14:textId="77777777" w:rsidR="00BC42B1" w:rsidRPr="00BD7A53" w:rsidRDefault="00BC42B1" w:rsidP="00E4008B">
      <w:pPr>
        <w:pBdr>
          <w:top w:val="single" w:sz="4" w:space="1" w:color="auto"/>
          <w:left w:val="single" w:sz="4" w:space="4" w:color="auto"/>
          <w:bottom w:val="single" w:sz="4" w:space="1" w:color="auto"/>
          <w:right w:val="single" w:sz="4" w:space="4" w:color="auto"/>
        </w:pBdr>
        <w:shd w:val="clear" w:color="auto" w:fill="BFBFBF"/>
        <w:jc w:val="center"/>
        <w:rPr>
          <w:rFonts w:ascii="Arial" w:hAnsi="Arial" w:cs="Arial"/>
          <w:sz w:val="28"/>
          <w:szCs w:val="28"/>
          <w:lang w:val="en-GB"/>
        </w:rPr>
      </w:pPr>
      <w:r w:rsidRPr="00BD7A53">
        <w:rPr>
          <w:rFonts w:ascii="Arial" w:hAnsi="Arial" w:cs="Arial"/>
          <w:b/>
          <w:sz w:val="28"/>
          <w:szCs w:val="28"/>
          <w:lang w:val="en-GB"/>
        </w:rPr>
        <w:t>THE ABDOMINAL WALL</w:t>
      </w:r>
    </w:p>
    <w:p w14:paraId="5C4E88BE" w14:textId="77777777" w:rsidR="00BC42B1" w:rsidRPr="00B91010" w:rsidRDefault="00BC42B1">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7A77DD" w:rsidRPr="00B91010" w14:paraId="67A58AD1" w14:textId="77777777" w:rsidTr="00473B62">
        <w:tc>
          <w:tcPr>
            <w:tcW w:w="9356" w:type="dxa"/>
            <w:gridSpan w:val="2"/>
            <w:shd w:val="clear" w:color="auto" w:fill="F2F2F2"/>
          </w:tcPr>
          <w:p w14:paraId="4BE0D8C2" w14:textId="77777777" w:rsidR="007A77DD" w:rsidRPr="00B91010" w:rsidRDefault="007A77DD" w:rsidP="007A77DD">
            <w:pPr>
              <w:jc w:val="both"/>
              <w:rPr>
                <w:rFonts w:ascii="Arial" w:hAnsi="Arial" w:cs="Arial"/>
                <w:b/>
                <w:sz w:val="22"/>
                <w:szCs w:val="22"/>
                <w:lang w:val="en-GB"/>
              </w:rPr>
            </w:pPr>
          </w:p>
          <w:p w14:paraId="0BE86E5C" w14:textId="77777777" w:rsidR="007A77DD" w:rsidRPr="00BD7A53" w:rsidRDefault="007A77DD" w:rsidP="00473B62">
            <w:pPr>
              <w:shd w:val="clear" w:color="auto" w:fill="F2F2F2"/>
              <w:jc w:val="center"/>
              <w:rPr>
                <w:rFonts w:ascii="Arial" w:hAnsi="Arial" w:cs="Arial"/>
                <w:b/>
                <w:szCs w:val="24"/>
                <w:lang w:val="en-GB"/>
              </w:rPr>
            </w:pPr>
            <w:r w:rsidRPr="00BD7A53">
              <w:rPr>
                <w:rFonts w:ascii="Arial" w:hAnsi="Arial" w:cs="Arial"/>
                <w:b/>
                <w:szCs w:val="24"/>
                <w:lang w:val="en-GB"/>
              </w:rPr>
              <w:t>HERNIAE</w:t>
            </w:r>
          </w:p>
          <w:p w14:paraId="6EDE77C4" w14:textId="77777777" w:rsidR="007A77DD" w:rsidRPr="00B91010" w:rsidRDefault="007A77DD" w:rsidP="007A77DD">
            <w:pPr>
              <w:jc w:val="center"/>
              <w:rPr>
                <w:rFonts w:ascii="Arial" w:eastAsia="Verdana" w:hAnsi="Arial" w:cs="Arial"/>
                <w:b/>
                <w:sz w:val="22"/>
                <w:szCs w:val="22"/>
              </w:rPr>
            </w:pPr>
          </w:p>
        </w:tc>
      </w:tr>
      <w:tr w:rsidR="007A77DD" w:rsidRPr="00B91010" w14:paraId="4144890E" w14:textId="77777777" w:rsidTr="007A77DD">
        <w:trPr>
          <w:trHeight w:val="712"/>
        </w:trPr>
        <w:tc>
          <w:tcPr>
            <w:tcW w:w="7797" w:type="dxa"/>
            <w:shd w:val="clear" w:color="auto" w:fill="auto"/>
          </w:tcPr>
          <w:p w14:paraId="54CB746D" w14:textId="77777777" w:rsidR="007A77DD" w:rsidRPr="00B91010" w:rsidRDefault="007A77DD" w:rsidP="007A77DD">
            <w:pPr>
              <w:rPr>
                <w:rFonts w:ascii="Arial" w:hAnsi="Arial" w:cs="Arial"/>
                <w:sz w:val="22"/>
                <w:szCs w:val="22"/>
              </w:rPr>
            </w:pPr>
            <w:r w:rsidRPr="00B91010">
              <w:rPr>
                <w:rFonts w:ascii="Arial" w:hAnsi="Arial" w:cs="Arial"/>
                <w:sz w:val="22"/>
                <w:szCs w:val="22"/>
              </w:rPr>
              <w:t xml:space="preserve">Define hernia and the descriptive terms reducible, </w:t>
            </w:r>
            <w:r w:rsidR="00923E0D" w:rsidRPr="00B91010">
              <w:rPr>
                <w:rFonts w:ascii="Arial" w:hAnsi="Arial" w:cs="Arial"/>
                <w:sz w:val="22"/>
                <w:szCs w:val="22"/>
              </w:rPr>
              <w:t>irreducible</w:t>
            </w:r>
            <w:r w:rsidRPr="00B91010">
              <w:rPr>
                <w:rFonts w:ascii="Arial" w:hAnsi="Arial" w:cs="Arial"/>
                <w:sz w:val="22"/>
                <w:szCs w:val="22"/>
              </w:rPr>
              <w:t xml:space="preserve">, obstructed, strangulated and sliding. </w:t>
            </w:r>
          </w:p>
          <w:p w14:paraId="1C3E6725" w14:textId="77777777" w:rsidR="007A77DD" w:rsidRPr="00B91010" w:rsidRDefault="007A77DD" w:rsidP="007A77DD">
            <w:pPr>
              <w:ind w:left="34"/>
              <w:rPr>
                <w:rFonts w:ascii="Arial" w:eastAsia="Verdana" w:hAnsi="Arial" w:cs="Arial"/>
                <w:sz w:val="22"/>
                <w:szCs w:val="22"/>
              </w:rPr>
            </w:pPr>
          </w:p>
        </w:tc>
        <w:tc>
          <w:tcPr>
            <w:tcW w:w="1559" w:type="dxa"/>
            <w:shd w:val="clear" w:color="auto" w:fill="auto"/>
          </w:tcPr>
          <w:p w14:paraId="2107BF59" w14:textId="77777777" w:rsidR="007A77DD" w:rsidRPr="00B91010" w:rsidRDefault="007A77DD" w:rsidP="007A77DD">
            <w:pPr>
              <w:pStyle w:val="Style-1"/>
              <w:spacing w:after="200" w:line="276" w:lineRule="auto"/>
              <w:contextualSpacing/>
              <w:rPr>
                <w:rFonts w:ascii="Arial" w:eastAsia="Verdana" w:hAnsi="Arial" w:cs="Arial"/>
                <w:b/>
                <w:sz w:val="22"/>
                <w:szCs w:val="22"/>
              </w:rPr>
            </w:pPr>
          </w:p>
        </w:tc>
      </w:tr>
      <w:tr w:rsidR="007A77DD" w:rsidRPr="00B91010" w14:paraId="1D3B568D" w14:textId="77777777" w:rsidTr="007A77DD">
        <w:trPr>
          <w:trHeight w:val="521"/>
        </w:trPr>
        <w:tc>
          <w:tcPr>
            <w:tcW w:w="7797" w:type="dxa"/>
            <w:shd w:val="clear" w:color="auto" w:fill="auto"/>
          </w:tcPr>
          <w:p w14:paraId="7D4AC21D" w14:textId="77777777" w:rsidR="007A77DD" w:rsidRPr="00B91010" w:rsidRDefault="007A77DD" w:rsidP="007A77DD">
            <w:pPr>
              <w:rPr>
                <w:rFonts w:ascii="Arial" w:hAnsi="Arial" w:cs="Arial"/>
                <w:sz w:val="22"/>
                <w:szCs w:val="22"/>
              </w:rPr>
            </w:pPr>
            <w:r w:rsidRPr="00B91010">
              <w:rPr>
                <w:rFonts w:ascii="Arial" w:hAnsi="Arial" w:cs="Arial"/>
                <w:sz w:val="22"/>
                <w:szCs w:val="22"/>
              </w:rPr>
              <w:t xml:space="preserve">Outline the principles of management of patients with hernia. </w:t>
            </w:r>
          </w:p>
          <w:p w14:paraId="3805BF2F" w14:textId="77777777" w:rsidR="007A77DD" w:rsidRPr="00B91010" w:rsidRDefault="007A77DD" w:rsidP="007A77DD">
            <w:pPr>
              <w:rPr>
                <w:rFonts w:ascii="Arial" w:eastAsia="Verdana" w:hAnsi="Arial" w:cs="Arial"/>
                <w:sz w:val="22"/>
                <w:szCs w:val="22"/>
              </w:rPr>
            </w:pPr>
          </w:p>
        </w:tc>
        <w:tc>
          <w:tcPr>
            <w:tcW w:w="1559" w:type="dxa"/>
            <w:shd w:val="clear" w:color="auto" w:fill="auto"/>
          </w:tcPr>
          <w:p w14:paraId="4F84303C" w14:textId="77777777" w:rsidR="007A77DD" w:rsidRPr="00B91010" w:rsidRDefault="007A77DD" w:rsidP="007A77DD">
            <w:pPr>
              <w:pStyle w:val="Style-1"/>
              <w:spacing w:after="200" w:line="276" w:lineRule="auto"/>
              <w:contextualSpacing/>
              <w:rPr>
                <w:rFonts w:ascii="Arial" w:eastAsia="Verdana" w:hAnsi="Arial" w:cs="Arial"/>
                <w:b/>
                <w:sz w:val="22"/>
                <w:szCs w:val="22"/>
              </w:rPr>
            </w:pPr>
          </w:p>
        </w:tc>
      </w:tr>
    </w:tbl>
    <w:p w14:paraId="2D8DED9D" w14:textId="2D89C4C3" w:rsidR="00BD7A53" w:rsidRPr="00B91010" w:rsidRDefault="00BD7A53">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7A77DD" w:rsidRPr="00B91010" w14:paraId="5120FD70" w14:textId="77777777" w:rsidTr="00473B62">
        <w:tc>
          <w:tcPr>
            <w:tcW w:w="9356" w:type="dxa"/>
            <w:gridSpan w:val="2"/>
            <w:shd w:val="clear" w:color="auto" w:fill="F2F2F2"/>
          </w:tcPr>
          <w:p w14:paraId="679C7318" w14:textId="77777777" w:rsidR="007A77DD" w:rsidRPr="00B91010" w:rsidRDefault="007A77DD" w:rsidP="007A77DD">
            <w:pPr>
              <w:jc w:val="both"/>
              <w:rPr>
                <w:rFonts w:ascii="Arial" w:hAnsi="Arial" w:cs="Arial"/>
                <w:b/>
                <w:sz w:val="22"/>
                <w:szCs w:val="22"/>
                <w:lang w:val="en-GB"/>
              </w:rPr>
            </w:pPr>
          </w:p>
          <w:p w14:paraId="77F85222" w14:textId="77777777" w:rsidR="007A77DD" w:rsidRPr="00BD7A53" w:rsidRDefault="007A77DD" w:rsidP="007A77DD">
            <w:pPr>
              <w:jc w:val="center"/>
              <w:rPr>
                <w:rFonts w:ascii="Arial" w:hAnsi="Arial" w:cs="Arial"/>
                <w:b/>
                <w:szCs w:val="24"/>
                <w:lang w:val="en-GB"/>
              </w:rPr>
            </w:pPr>
            <w:r w:rsidRPr="00BD7A53">
              <w:rPr>
                <w:rFonts w:ascii="Arial" w:hAnsi="Arial" w:cs="Arial"/>
                <w:b/>
                <w:szCs w:val="24"/>
                <w:lang w:val="en-GB"/>
              </w:rPr>
              <w:t>INGUINAL HERNIAE</w:t>
            </w:r>
          </w:p>
          <w:p w14:paraId="0C73CA35" w14:textId="77777777" w:rsidR="007A77DD" w:rsidRPr="00B91010" w:rsidRDefault="007A77DD" w:rsidP="007A77DD">
            <w:pPr>
              <w:jc w:val="center"/>
              <w:rPr>
                <w:rFonts w:ascii="Arial" w:eastAsia="Verdana" w:hAnsi="Arial" w:cs="Arial"/>
                <w:b/>
                <w:sz w:val="22"/>
                <w:szCs w:val="22"/>
              </w:rPr>
            </w:pPr>
          </w:p>
        </w:tc>
      </w:tr>
      <w:tr w:rsidR="007A77DD" w:rsidRPr="00B91010" w14:paraId="703E9C2F" w14:textId="77777777" w:rsidTr="007A77DD">
        <w:trPr>
          <w:trHeight w:val="712"/>
        </w:trPr>
        <w:tc>
          <w:tcPr>
            <w:tcW w:w="7797" w:type="dxa"/>
            <w:shd w:val="clear" w:color="auto" w:fill="auto"/>
          </w:tcPr>
          <w:p w14:paraId="79A795A3" w14:textId="77777777" w:rsidR="007A77DD" w:rsidRPr="00B91010" w:rsidRDefault="007A77DD" w:rsidP="007A77DD">
            <w:pPr>
              <w:rPr>
                <w:rFonts w:ascii="Arial" w:eastAsia="Verdana" w:hAnsi="Arial" w:cs="Arial"/>
                <w:sz w:val="22"/>
                <w:szCs w:val="22"/>
              </w:rPr>
            </w:pPr>
            <w:r w:rsidRPr="00B91010">
              <w:rPr>
                <w:rFonts w:ascii="Arial" w:hAnsi="Arial" w:cs="Arial"/>
                <w:sz w:val="22"/>
                <w:szCs w:val="22"/>
              </w:rPr>
              <w:t xml:space="preserve">Define indirect and direct inguinal hernia. List the factors that predispose to the development of inguinal hernia. </w:t>
            </w:r>
          </w:p>
        </w:tc>
        <w:tc>
          <w:tcPr>
            <w:tcW w:w="1559" w:type="dxa"/>
            <w:shd w:val="clear" w:color="auto" w:fill="auto"/>
          </w:tcPr>
          <w:p w14:paraId="2D249A42" w14:textId="77777777" w:rsidR="007A77DD" w:rsidRPr="00B91010" w:rsidRDefault="007A77DD" w:rsidP="007A77DD">
            <w:pPr>
              <w:pStyle w:val="Style-1"/>
              <w:spacing w:after="200" w:line="276" w:lineRule="auto"/>
              <w:contextualSpacing/>
              <w:rPr>
                <w:rFonts w:ascii="Arial" w:eastAsia="Verdana" w:hAnsi="Arial" w:cs="Arial"/>
                <w:b/>
                <w:sz w:val="22"/>
                <w:szCs w:val="22"/>
              </w:rPr>
            </w:pPr>
          </w:p>
        </w:tc>
      </w:tr>
      <w:tr w:rsidR="007A77DD" w:rsidRPr="00B91010" w14:paraId="2E4284A7" w14:textId="77777777" w:rsidTr="007A77DD">
        <w:trPr>
          <w:trHeight w:val="521"/>
        </w:trPr>
        <w:tc>
          <w:tcPr>
            <w:tcW w:w="7797" w:type="dxa"/>
            <w:shd w:val="clear" w:color="auto" w:fill="auto"/>
          </w:tcPr>
          <w:p w14:paraId="2CFA987C" w14:textId="77777777" w:rsidR="007A77DD" w:rsidRPr="00B91010" w:rsidRDefault="007A77DD" w:rsidP="007A77DD">
            <w:pPr>
              <w:rPr>
                <w:rFonts w:ascii="Arial" w:hAnsi="Arial" w:cs="Arial"/>
                <w:sz w:val="22"/>
                <w:szCs w:val="22"/>
              </w:rPr>
            </w:pPr>
            <w:r w:rsidRPr="00B91010">
              <w:rPr>
                <w:rFonts w:ascii="Arial" w:hAnsi="Arial" w:cs="Arial"/>
                <w:sz w:val="22"/>
                <w:szCs w:val="22"/>
              </w:rPr>
              <w:t xml:space="preserve">Discuss the relative frequency of indirect, direct and femoral hernia in children, women, young men and elderly men. Perform a physical examination of patients with inguinal hernia and describe signs of incarceration, obstruction and strangulation. </w:t>
            </w:r>
          </w:p>
          <w:p w14:paraId="24B8859F" w14:textId="77777777" w:rsidR="007A77DD" w:rsidRPr="00B91010" w:rsidRDefault="007A77DD" w:rsidP="007A77DD">
            <w:pPr>
              <w:rPr>
                <w:rFonts w:ascii="Arial" w:eastAsia="Verdana" w:hAnsi="Arial" w:cs="Arial"/>
                <w:sz w:val="22"/>
                <w:szCs w:val="22"/>
              </w:rPr>
            </w:pPr>
          </w:p>
        </w:tc>
        <w:tc>
          <w:tcPr>
            <w:tcW w:w="1559" w:type="dxa"/>
            <w:shd w:val="clear" w:color="auto" w:fill="auto"/>
          </w:tcPr>
          <w:p w14:paraId="55EADD8E" w14:textId="77777777" w:rsidR="007A77DD" w:rsidRPr="00B91010" w:rsidRDefault="007A77DD" w:rsidP="007A77DD">
            <w:pPr>
              <w:pStyle w:val="Style-1"/>
              <w:spacing w:after="200" w:line="276" w:lineRule="auto"/>
              <w:contextualSpacing/>
              <w:rPr>
                <w:rFonts w:ascii="Arial" w:eastAsia="Verdana" w:hAnsi="Arial" w:cs="Arial"/>
                <w:b/>
                <w:sz w:val="22"/>
                <w:szCs w:val="22"/>
              </w:rPr>
            </w:pPr>
          </w:p>
        </w:tc>
      </w:tr>
      <w:tr w:rsidR="007A77DD" w:rsidRPr="00B91010" w14:paraId="75EBC0FB" w14:textId="77777777" w:rsidTr="007A77DD">
        <w:trPr>
          <w:trHeight w:val="521"/>
        </w:trPr>
        <w:tc>
          <w:tcPr>
            <w:tcW w:w="7797" w:type="dxa"/>
            <w:shd w:val="clear" w:color="auto" w:fill="auto"/>
          </w:tcPr>
          <w:p w14:paraId="48E7BC01" w14:textId="77777777" w:rsidR="007A77DD" w:rsidRPr="00B91010" w:rsidRDefault="007A77DD" w:rsidP="007A77DD">
            <w:pPr>
              <w:ind w:left="720"/>
              <w:rPr>
                <w:rFonts w:ascii="Arial" w:hAnsi="Arial" w:cs="Arial"/>
                <w:sz w:val="22"/>
                <w:szCs w:val="22"/>
              </w:rPr>
            </w:pPr>
          </w:p>
          <w:p w14:paraId="7D245B2F" w14:textId="77777777" w:rsidR="007A77DD" w:rsidRPr="00B91010" w:rsidRDefault="007A77DD" w:rsidP="007A77DD">
            <w:pPr>
              <w:rPr>
                <w:rFonts w:ascii="Arial" w:hAnsi="Arial" w:cs="Arial"/>
                <w:sz w:val="22"/>
                <w:szCs w:val="22"/>
              </w:rPr>
            </w:pPr>
            <w:r w:rsidRPr="00B91010">
              <w:rPr>
                <w:rFonts w:ascii="Arial" w:hAnsi="Arial" w:cs="Arial"/>
                <w:sz w:val="22"/>
                <w:szCs w:val="22"/>
              </w:rPr>
              <w:t xml:space="preserve">Outline the principles of management of reducible inguinal hernia in patients with obstructed or strangulated inguinal hernia. </w:t>
            </w:r>
          </w:p>
          <w:p w14:paraId="76CB1EB2" w14:textId="77777777" w:rsidR="007A77DD" w:rsidRPr="00B91010" w:rsidRDefault="007A77DD" w:rsidP="007A77DD">
            <w:pPr>
              <w:rPr>
                <w:rFonts w:ascii="Arial" w:eastAsia="Verdana" w:hAnsi="Arial" w:cs="Arial"/>
                <w:sz w:val="22"/>
                <w:szCs w:val="22"/>
              </w:rPr>
            </w:pPr>
          </w:p>
        </w:tc>
        <w:tc>
          <w:tcPr>
            <w:tcW w:w="1559" w:type="dxa"/>
            <w:shd w:val="clear" w:color="auto" w:fill="auto"/>
          </w:tcPr>
          <w:p w14:paraId="69657FFB" w14:textId="77777777" w:rsidR="007A77DD" w:rsidRPr="00B91010" w:rsidRDefault="007A77DD" w:rsidP="007A77DD">
            <w:pPr>
              <w:pStyle w:val="Style-1"/>
              <w:spacing w:after="200" w:line="276" w:lineRule="auto"/>
              <w:contextualSpacing/>
              <w:rPr>
                <w:rFonts w:ascii="Arial" w:eastAsia="Verdana" w:hAnsi="Arial" w:cs="Arial"/>
                <w:b/>
                <w:sz w:val="22"/>
                <w:szCs w:val="22"/>
              </w:rPr>
            </w:pPr>
          </w:p>
        </w:tc>
      </w:tr>
    </w:tbl>
    <w:p w14:paraId="70576699" w14:textId="77777777" w:rsidR="00BC42B1" w:rsidRPr="00B91010" w:rsidRDefault="00BC42B1" w:rsidP="007A77DD">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7A77DD" w:rsidRPr="00B91010" w14:paraId="4EF22426" w14:textId="77777777" w:rsidTr="00473B62">
        <w:tc>
          <w:tcPr>
            <w:tcW w:w="9356" w:type="dxa"/>
            <w:gridSpan w:val="2"/>
            <w:shd w:val="clear" w:color="auto" w:fill="F2F2F2"/>
          </w:tcPr>
          <w:p w14:paraId="62843C5B" w14:textId="77777777" w:rsidR="007A77DD" w:rsidRPr="00B91010" w:rsidRDefault="007A77DD" w:rsidP="007A77DD">
            <w:pPr>
              <w:jc w:val="both"/>
              <w:rPr>
                <w:rFonts w:ascii="Arial" w:hAnsi="Arial" w:cs="Arial"/>
                <w:b/>
                <w:sz w:val="22"/>
                <w:szCs w:val="22"/>
                <w:lang w:val="en-GB"/>
              </w:rPr>
            </w:pPr>
          </w:p>
          <w:p w14:paraId="060C6AB2" w14:textId="77777777" w:rsidR="007A77DD" w:rsidRPr="00BD7A53" w:rsidRDefault="007A77DD" w:rsidP="007A77DD">
            <w:pPr>
              <w:jc w:val="center"/>
              <w:rPr>
                <w:rFonts w:ascii="Arial" w:hAnsi="Arial" w:cs="Arial"/>
                <w:b/>
                <w:szCs w:val="24"/>
                <w:lang w:val="en-GB"/>
              </w:rPr>
            </w:pPr>
            <w:r w:rsidRPr="00BD7A53">
              <w:rPr>
                <w:rFonts w:ascii="Arial" w:hAnsi="Arial" w:cs="Arial"/>
                <w:b/>
                <w:szCs w:val="24"/>
                <w:lang w:val="en-GB"/>
              </w:rPr>
              <w:t>FEMORAL HERNIAE</w:t>
            </w:r>
          </w:p>
          <w:p w14:paraId="2565D6E7" w14:textId="77777777" w:rsidR="007A77DD" w:rsidRPr="00B91010" w:rsidRDefault="007A77DD" w:rsidP="007A77DD">
            <w:pPr>
              <w:jc w:val="center"/>
              <w:rPr>
                <w:rFonts w:ascii="Arial" w:eastAsia="Verdana" w:hAnsi="Arial" w:cs="Arial"/>
                <w:b/>
                <w:sz w:val="22"/>
                <w:szCs w:val="22"/>
              </w:rPr>
            </w:pPr>
          </w:p>
        </w:tc>
      </w:tr>
      <w:tr w:rsidR="007A77DD" w:rsidRPr="00B91010" w14:paraId="290EC698" w14:textId="77777777" w:rsidTr="007A77DD">
        <w:trPr>
          <w:trHeight w:val="712"/>
        </w:trPr>
        <w:tc>
          <w:tcPr>
            <w:tcW w:w="7797" w:type="dxa"/>
            <w:shd w:val="clear" w:color="auto" w:fill="auto"/>
          </w:tcPr>
          <w:p w14:paraId="3A61A38A" w14:textId="77777777" w:rsidR="007A77DD" w:rsidRPr="00B91010" w:rsidRDefault="007A77DD" w:rsidP="007A77DD">
            <w:pPr>
              <w:rPr>
                <w:rFonts w:ascii="Arial" w:hAnsi="Arial" w:cs="Arial"/>
                <w:sz w:val="22"/>
                <w:szCs w:val="22"/>
              </w:rPr>
            </w:pPr>
          </w:p>
          <w:p w14:paraId="4ECBC7E3" w14:textId="77777777" w:rsidR="007A77DD" w:rsidRPr="00B91010" w:rsidRDefault="007A77DD" w:rsidP="007A77DD">
            <w:pPr>
              <w:rPr>
                <w:rFonts w:ascii="Arial" w:hAnsi="Arial" w:cs="Arial"/>
                <w:sz w:val="22"/>
                <w:szCs w:val="22"/>
              </w:rPr>
            </w:pPr>
            <w:r w:rsidRPr="00B91010">
              <w:rPr>
                <w:rFonts w:ascii="Arial" w:hAnsi="Arial" w:cs="Arial"/>
                <w:sz w:val="22"/>
                <w:szCs w:val="22"/>
              </w:rPr>
              <w:t xml:space="preserve">Define femoral hernia. </w:t>
            </w:r>
          </w:p>
          <w:p w14:paraId="7AC038BC" w14:textId="77777777" w:rsidR="007A77DD" w:rsidRPr="00B91010" w:rsidRDefault="007A77DD" w:rsidP="007A77DD">
            <w:pPr>
              <w:rPr>
                <w:rFonts w:ascii="Arial" w:eastAsia="Verdana" w:hAnsi="Arial" w:cs="Arial"/>
                <w:sz w:val="22"/>
                <w:szCs w:val="22"/>
              </w:rPr>
            </w:pPr>
          </w:p>
        </w:tc>
        <w:tc>
          <w:tcPr>
            <w:tcW w:w="1559" w:type="dxa"/>
            <w:shd w:val="clear" w:color="auto" w:fill="auto"/>
          </w:tcPr>
          <w:p w14:paraId="3B4D8C5E" w14:textId="77777777" w:rsidR="007A77DD" w:rsidRPr="00B91010" w:rsidRDefault="007A77DD" w:rsidP="007A77DD">
            <w:pPr>
              <w:pStyle w:val="Style-1"/>
              <w:spacing w:after="200" w:line="276" w:lineRule="auto"/>
              <w:contextualSpacing/>
              <w:rPr>
                <w:rFonts w:ascii="Arial" w:eastAsia="Verdana" w:hAnsi="Arial" w:cs="Arial"/>
                <w:b/>
                <w:sz w:val="22"/>
                <w:szCs w:val="22"/>
              </w:rPr>
            </w:pPr>
          </w:p>
        </w:tc>
      </w:tr>
      <w:tr w:rsidR="007A77DD" w:rsidRPr="00B91010" w14:paraId="725F10AE" w14:textId="77777777" w:rsidTr="007A77DD">
        <w:trPr>
          <w:trHeight w:val="521"/>
        </w:trPr>
        <w:tc>
          <w:tcPr>
            <w:tcW w:w="7797" w:type="dxa"/>
            <w:shd w:val="clear" w:color="auto" w:fill="auto"/>
          </w:tcPr>
          <w:p w14:paraId="36E583E5" w14:textId="77777777" w:rsidR="007A77DD" w:rsidRPr="00B91010" w:rsidRDefault="007A77DD" w:rsidP="007A77DD">
            <w:pPr>
              <w:rPr>
                <w:rFonts w:ascii="Arial" w:hAnsi="Arial" w:cs="Arial"/>
                <w:sz w:val="22"/>
                <w:szCs w:val="22"/>
              </w:rPr>
            </w:pPr>
            <w:r w:rsidRPr="00B91010">
              <w:rPr>
                <w:rFonts w:ascii="Arial" w:hAnsi="Arial" w:cs="Arial"/>
                <w:sz w:val="22"/>
                <w:szCs w:val="22"/>
              </w:rPr>
              <w:t xml:space="preserve">Define incarcerated, obstructed, strangulated femoral hernia and Richter's hernia. </w:t>
            </w:r>
          </w:p>
          <w:p w14:paraId="1E01B765" w14:textId="77777777" w:rsidR="007A77DD" w:rsidRPr="00B91010" w:rsidRDefault="007A77DD" w:rsidP="007A77DD">
            <w:pPr>
              <w:rPr>
                <w:rFonts w:ascii="Arial" w:eastAsia="Verdana" w:hAnsi="Arial" w:cs="Arial"/>
                <w:sz w:val="22"/>
                <w:szCs w:val="22"/>
              </w:rPr>
            </w:pPr>
          </w:p>
        </w:tc>
        <w:tc>
          <w:tcPr>
            <w:tcW w:w="1559" w:type="dxa"/>
            <w:shd w:val="clear" w:color="auto" w:fill="auto"/>
          </w:tcPr>
          <w:p w14:paraId="42E550F1" w14:textId="77777777" w:rsidR="007A77DD" w:rsidRPr="00B91010" w:rsidRDefault="007A77DD" w:rsidP="007A77DD">
            <w:pPr>
              <w:pStyle w:val="Style-1"/>
              <w:spacing w:after="200" w:line="276" w:lineRule="auto"/>
              <w:contextualSpacing/>
              <w:rPr>
                <w:rFonts w:ascii="Arial" w:eastAsia="Verdana" w:hAnsi="Arial" w:cs="Arial"/>
                <w:b/>
                <w:sz w:val="22"/>
                <w:szCs w:val="22"/>
              </w:rPr>
            </w:pPr>
          </w:p>
        </w:tc>
      </w:tr>
      <w:tr w:rsidR="007A77DD" w:rsidRPr="00B91010" w14:paraId="4CD7B8E0" w14:textId="77777777" w:rsidTr="007A77DD">
        <w:trPr>
          <w:trHeight w:val="521"/>
        </w:trPr>
        <w:tc>
          <w:tcPr>
            <w:tcW w:w="7797" w:type="dxa"/>
            <w:shd w:val="clear" w:color="auto" w:fill="auto"/>
          </w:tcPr>
          <w:p w14:paraId="440FC8F7" w14:textId="77777777" w:rsidR="007A77DD" w:rsidRPr="00B91010" w:rsidRDefault="007A77DD" w:rsidP="007A77DD">
            <w:pPr>
              <w:rPr>
                <w:rFonts w:ascii="Arial" w:hAnsi="Arial" w:cs="Arial"/>
                <w:sz w:val="22"/>
                <w:szCs w:val="22"/>
              </w:rPr>
            </w:pPr>
            <w:r w:rsidRPr="00B91010">
              <w:rPr>
                <w:rFonts w:ascii="Arial" w:hAnsi="Arial" w:cs="Arial"/>
                <w:sz w:val="22"/>
                <w:szCs w:val="22"/>
              </w:rPr>
              <w:t xml:space="preserve">Describe the symptoms and signs of patients with femoral hernia. Perform the physical examination of patients with femoral hernia. </w:t>
            </w:r>
          </w:p>
          <w:p w14:paraId="2C9D78FC" w14:textId="77777777" w:rsidR="007A77DD" w:rsidRPr="00B91010" w:rsidRDefault="007A77DD" w:rsidP="007A77DD">
            <w:pPr>
              <w:rPr>
                <w:rFonts w:ascii="Arial" w:eastAsia="Verdana" w:hAnsi="Arial" w:cs="Arial"/>
                <w:sz w:val="22"/>
                <w:szCs w:val="22"/>
              </w:rPr>
            </w:pPr>
          </w:p>
        </w:tc>
        <w:tc>
          <w:tcPr>
            <w:tcW w:w="1559" w:type="dxa"/>
            <w:shd w:val="clear" w:color="auto" w:fill="auto"/>
          </w:tcPr>
          <w:p w14:paraId="30371970" w14:textId="77777777" w:rsidR="007A77DD" w:rsidRPr="00B91010" w:rsidRDefault="007A77DD" w:rsidP="007A77DD">
            <w:pPr>
              <w:pStyle w:val="Style-1"/>
              <w:spacing w:after="200" w:line="276" w:lineRule="auto"/>
              <w:contextualSpacing/>
              <w:rPr>
                <w:rFonts w:ascii="Arial" w:eastAsia="Verdana" w:hAnsi="Arial" w:cs="Arial"/>
                <w:b/>
                <w:sz w:val="22"/>
                <w:szCs w:val="22"/>
              </w:rPr>
            </w:pPr>
          </w:p>
        </w:tc>
      </w:tr>
    </w:tbl>
    <w:p w14:paraId="0ADC4564" w14:textId="7AB8D101" w:rsidR="007A77DD" w:rsidRDefault="007A77DD">
      <w:pPr>
        <w:jc w:val="both"/>
        <w:rPr>
          <w:rFonts w:ascii="Arial" w:hAnsi="Arial" w:cs="Arial"/>
          <w:b/>
          <w:sz w:val="22"/>
          <w:szCs w:val="22"/>
          <w:lang w:val="en-GB"/>
        </w:rPr>
      </w:pPr>
    </w:p>
    <w:p w14:paraId="1F3702EF" w14:textId="1C785023" w:rsidR="00A7165B" w:rsidRDefault="00A7165B">
      <w:pPr>
        <w:jc w:val="both"/>
        <w:rPr>
          <w:rFonts w:ascii="Arial" w:hAnsi="Arial" w:cs="Arial"/>
          <w:b/>
          <w:sz w:val="22"/>
          <w:szCs w:val="22"/>
          <w:lang w:val="en-GB"/>
        </w:rPr>
      </w:pPr>
    </w:p>
    <w:p w14:paraId="4EA702DD" w14:textId="7825C24E" w:rsidR="00A7165B" w:rsidRDefault="00A7165B">
      <w:pPr>
        <w:jc w:val="both"/>
        <w:rPr>
          <w:rFonts w:ascii="Arial" w:hAnsi="Arial" w:cs="Arial"/>
          <w:b/>
          <w:sz w:val="22"/>
          <w:szCs w:val="22"/>
          <w:lang w:val="en-GB"/>
        </w:rPr>
      </w:pPr>
    </w:p>
    <w:p w14:paraId="5B9C2B5C" w14:textId="11386089" w:rsidR="00A7165B" w:rsidRDefault="00A7165B">
      <w:pPr>
        <w:jc w:val="both"/>
        <w:rPr>
          <w:rFonts w:ascii="Arial" w:hAnsi="Arial" w:cs="Arial"/>
          <w:b/>
          <w:sz w:val="22"/>
          <w:szCs w:val="22"/>
          <w:lang w:val="en-GB"/>
        </w:rPr>
      </w:pPr>
    </w:p>
    <w:p w14:paraId="3ADC21C4" w14:textId="2A08264F" w:rsidR="00A7165B" w:rsidRDefault="00A7165B">
      <w:pPr>
        <w:jc w:val="both"/>
        <w:rPr>
          <w:rFonts w:ascii="Arial" w:hAnsi="Arial" w:cs="Arial"/>
          <w:b/>
          <w:sz w:val="22"/>
          <w:szCs w:val="22"/>
          <w:lang w:val="en-GB"/>
        </w:rPr>
      </w:pPr>
    </w:p>
    <w:p w14:paraId="15B270D4" w14:textId="77777777" w:rsidR="00A7165B" w:rsidRPr="00B91010" w:rsidRDefault="00A7165B">
      <w:pPr>
        <w:jc w:val="both"/>
        <w:rPr>
          <w:rFonts w:ascii="Arial" w:hAnsi="Arial" w:cs="Arial"/>
          <w:b/>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7A77DD" w:rsidRPr="00B91010" w14:paraId="07CAB54E" w14:textId="77777777" w:rsidTr="00473B62">
        <w:tc>
          <w:tcPr>
            <w:tcW w:w="9356" w:type="dxa"/>
            <w:gridSpan w:val="2"/>
            <w:shd w:val="clear" w:color="auto" w:fill="F2F2F2"/>
          </w:tcPr>
          <w:p w14:paraId="3F5EC2E7" w14:textId="77777777" w:rsidR="007A77DD" w:rsidRPr="00B91010" w:rsidRDefault="007A77DD" w:rsidP="007A77DD">
            <w:pPr>
              <w:jc w:val="center"/>
              <w:rPr>
                <w:rFonts w:ascii="Arial" w:hAnsi="Arial" w:cs="Arial"/>
                <w:b/>
                <w:sz w:val="22"/>
                <w:szCs w:val="22"/>
                <w:lang w:val="en-GB"/>
              </w:rPr>
            </w:pPr>
          </w:p>
          <w:p w14:paraId="3167ECE3" w14:textId="77777777" w:rsidR="007A77DD" w:rsidRPr="00BD7A53" w:rsidRDefault="007A77DD" w:rsidP="007A77DD">
            <w:pPr>
              <w:jc w:val="center"/>
              <w:rPr>
                <w:rFonts w:ascii="Arial" w:hAnsi="Arial" w:cs="Arial"/>
                <w:b/>
                <w:szCs w:val="24"/>
                <w:lang w:val="en-GB"/>
              </w:rPr>
            </w:pPr>
            <w:r w:rsidRPr="00BD7A53">
              <w:rPr>
                <w:rFonts w:ascii="Arial" w:hAnsi="Arial" w:cs="Arial"/>
                <w:b/>
                <w:szCs w:val="24"/>
                <w:lang w:val="en-GB"/>
              </w:rPr>
              <w:t>UMBILICAL/PARAUMBILICAL HERNIAE</w:t>
            </w:r>
          </w:p>
          <w:p w14:paraId="7AF7998D" w14:textId="77777777" w:rsidR="007A77DD" w:rsidRPr="00B91010" w:rsidRDefault="007A77DD" w:rsidP="007A77DD">
            <w:pPr>
              <w:jc w:val="center"/>
              <w:rPr>
                <w:rFonts w:ascii="Arial" w:eastAsia="Verdana" w:hAnsi="Arial" w:cs="Arial"/>
                <w:b/>
                <w:sz w:val="22"/>
                <w:szCs w:val="22"/>
              </w:rPr>
            </w:pPr>
          </w:p>
        </w:tc>
      </w:tr>
      <w:tr w:rsidR="007A77DD" w:rsidRPr="00B91010" w14:paraId="64EC7A26" w14:textId="77777777" w:rsidTr="007A77DD">
        <w:trPr>
          <w:trHeight w:val="712"/>
        </w:trPr>
        <w:tc>
          <w:tcPr>
            <w:tcW w:w="7797" w:type="dxa"/>
            <w:shd w:val="clear" w:color="auto" w:fill="auto"/>
          </w:tcPr>
          <w:p w14:paraId="069A2737" w14:textId="77777777" w:rsidR="007A77DD" w:rsidRPr="00B91010" w:rsidRDefault="007A77DD" w:rsidP="007A77DD">
            <w:pPr>
              <w:rPr>
                <w:rFonts w:ascii="Arial" w:hAnsi="Arial" w:cs="Arial"/>
                <w:sz w:val="22"/>
                <w:szCs w:val="22"/>
              </w:rPr>
            </w:pPr>
            <w:r w:rsidRPr="00B91010">
              <w:rPr>
                <w:rFonts w:ascii="Arial" w:hAnsi="Arial" w:cs="Arial"/>
                <w:sz w:val="22"/>
                <w:szCs w:val="22"/>
              </w:rPr>
              <w:t xml:space="preserve">Define an umbilical hernia and relate it to the embryological origin of the umbilicus. List the factors that predispose to the development of umbilical and para-umbilical hernia. </w:t>
            </w:r>
          </w:p>
          <w:p w14:paraId="62DF0D18" w14:textId="77777777" w:rsidR="007A77DD" w:rsidRPr="00B91010" w:rsidRDefault="007A77DD" w:rsidP="007A77DD">
            <w:pPr>
              <w:rPr>
                <w:rFonts w:ascii="Arial" w:eastAsia="Verdana" w:hAnsi="Arial" w:cs="Arial"/>
                <w:sz w:val="22"/>
                <w:szCs w:val="22"/>
              </w:rPr>
            </w:pPr>
          </w:p>
        </w:tc>
        <w:tc>
          <w:tcPr>
            <w:tcW w:w="1559" w:type="dxa"/>
            <w:shd w:val="clear" w:color="auto" w:fill="auto"/>
          </w:tcPr>
          <w:p w14:paraId="220640B1" w14:textId="77777777" w:rsidR="007A77DD" w:rsidRPr="00B91010" w:rsidRDefault="007A77DD" w:rsidP="007A77DD">
            <w:pPr>
              <w:pStyle w:val="Style-1"/>
              <w:spacing w:after="200" w:line="276" w:lineRule="auto"/>
              <w:contextualSpacing/>
              <w:rPr>
                <w:rFonts w:ascii="Arial" w:eastAsia="Verdana" w:hAnsi="Arial" w:cs="Arial"/>
                <w:b/>
                <w:sz w:val="22"/>
                <w:szCs w:val="22"/>
              </w:rPr>
            </w:pPr>
          </w:p>
        </w:tc>
      </w:tr>
      <w:tr w:rsidR="007A77DD" w:rsidRPr="00B91010" w14:paraId="0FE70003" w14:textId="77777777" w:rsidTr="007A77DD">
        <w:trPr>
          <w:trHeight w:val="521"/>
        </w:trPr>
        <w:tc>
          <w:tcPr>
            <w:tcW w:w="7797" w:type="dxa"/>
            <w:shd w:val="clear" w:color="auto" w:fill="auto"/>
          </w:tcPr>
          <w:p w14:paraId="5F16F851" w14:textId="77777777" w:rsidR="007A77DD" w:rsidRPr="00B91010" w:rsidRDefault="007A77DD" w:rsidP="007A77DD">
            <w:pPr>
              <w:rPr>
                <w:rFonts w:ascii="Arial" w:hAnsi="Arial" w:cs="Arial"/>
                <w:sz w:val="22"/>
                <w:szCs w:val="22"/>
              </w:rPr>
            </w:pPr>
            <w:r w:rsidRPr="00B91010">
              <w:rPr>
                <w:rFonts w:ascii="Arial" w:hAnsi="Arial" w:cs="Arial"/>
                <w:sz w:val="22"/>
                <w:szCs w:val="22"/>
              </w:rPr>
              <w:t>Describe the symptoms of patients with umbilical hernia. Perform a physical examination of patients with umbilical hernia, differentiating reducible and non-reducible hernia; recognise the signs of strangulation.</w:t>
            </w:r>
          </w:p>
          <w:p w14:paraId="0F412694" w14:textId="77777777" w:rsidR="007A77DD" w:rsidRPr="00B91010" w:rsidRDefault="007A77DD" w:rsidP="007A77DD">
            <w:pPr>
              <w:rPr>
                <w:rFonts w:ascii="Arial" w:eastAsia="Verdana" w:hAnsi="Arial" w:cs="Arial"/>
                <w:sz w:val="22"/>
                <w:szCs w:val="22"/>
              </w:rPr>
            </w:pPr>
          </w:p>
        </w:tc>
        <w:tc>
          <w:tcPr>
            <w:tcW w:w="1559" w:type="dxa"/>
            <w:shd w:val="clear" w:color="auto" w:fill="auto"/>
          </w:tcPr>
          <w:p w14:paraId="5171A580" w14:textId="77777777" w:rsidR="007A77DD" w:rsidRPr="00B91010" w:rsidRDefault="007A77DD" w:rsidP="007A77DD">
            <w:pPr>
              <w:pStyle w:val="Style-1"/>
              <w:spacing w:after="200" w:line="276" w:lineRule="auto"/>
              <w:contextualSpacing/>
              <w:rPr>
                <w:rFonts w:ascii="Arial" w:eastAsia="Verdana" w:hAnsi="Arial" w:cs="Arial"/>
                <w:b/>
                <w:sz w:val="22"/>
                <w:szCs w:val="22"/>
              </w:rPr>
            </w:pPr>
          </w:p>
        </w:tc>
      </w:tr>
      <w:tr w:rsidR="007A77DD" w:rsidRPr="00B91010" w14:paraId="5682BF91" w14:textId="77777777" w:rsidTr="007A77DD">
        <w:trPr>
          <w:trHeight w:val="521"/>
        </w:trPr>
        <w:tc>
          <w:tcPr>
            <w:tcW w:w="7797" w:type="dxa"/>
            <w:shd w:val="clear" w:color="auto" w:fill="auto"/>
          </w:tcPr>
          <w:p w14:paraId="69A75D73" w14:textId="3E4FC34F" w:rsidR="007A77DD" w:rsidRPr="00B91010" w:rsidRDefault="007A77DD" w:rsidP="00504E7D">
            <w:pPr>
              <w:rPr>
                <w:rFonts w:ascii="Arial" w:eastAsia="Verdana" w:hAnsi="Arial" w:cs="Arial"/>
                <w:sz w:val="22"/>
                <w:szCs w:val="22"/>
              </w:rPr>
            </w:pPr>
            <w:r w:rsidRPr="00B91010">
              <w:rPr>
                <w:rFonts w:ascii="Arial" w:hAnsi="Arial" w:cs="Arial"/>
                <w:sz w:val="22"/>
                <w:szCs w:val="22"/>
              </w:rPr>
              <w:t xml:space="preserve">Outline the principles on management of patients with umbilical hernia, including distinguishing those needing operative repair </w:t>
            </w:r>
            <w:r w:rsidR="00E755C9" w:rsidRPr="00B91010">
              <w:rPr>
                <w:rFonts w:ascii="Arial" w:hAnsi="Arial" w:cs="Arial"/>
                <w:sz w:val="22"/>
                <w:szCs w:val="22"/>
              </w:rPr>
              <w:t>from those</w:t>
            </w:r>
            <w:r w:rsidRPr="00B91010">
              <w:rPr>
                <w:rFonts w:ascii="Arial" w:hAnsi="Arial" w:cs="Arial"/>
                <w:sz w:val="22"/>
                <w:szCs w:val="22"/>
              </w:rPr>
              <w:t xml:space="preserve"> who do not. </w:t>
            </w:r>
          </w:p>
        </w:tc>
        <w:tc>
          <w:tcPr>
            <w:tcW w:w="1559" w:type="dxa"/>
            <w:shd w:val="clear" w:color="auto" w:fill="auto"/>
          </w:tcPr>
          <w:p w14:paraId="54B8F458" w14:textId="77777777" w:rsidR="007A77DD" w:rsidRPr="00B91010" w:rsidRDefault="007A77DD" w:rsidP="007A77DD">
            <w:pPr>
              <w:pStyle w:val="Style-1"/>
              <w:spacing w:after="200" w:line="276" w:lineRule="auto"/>
              <w:contextualSpacing/>
              <w:rPr>
                <w:rFonts w:ascii="Arial" w:eastAsia="Verdana" w:hAnsi="Arial" w:cs="Arial"/>
                <w:b/>
                <w:sz w:val="22"/>
                <w:szCs w:val="22"/>
              </w:rPr>
            </w:pPr>
          </w:p>
        </w:tc>
      </w:tr>
    </w:tbl>
    <w:p w14:paraId="70FBF138" w14:textId="77777777" w:rsidR="007A77DD" w:rsidRPr="00B91010" w:rsidRDefault="007A77DD">
      <w:pPr>
        <w:jc w:val="both"/>
        <w:rPr>
          <w:rFonts w:ascii="Arial" w:hAnsi="Arial" w:cs="Arial"/>
          <w:b/>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7A77DD" w:rsidRPr="00B91010" w14:paraId="00E5A641" w14:textId="77777777" w:rsidTr="00473B62">
        <w:tc>
          <w:tcPr>
            <w:tcW w:w="9356" w:type="dxa"/>
            <w:gridSpan w:val="2"/>
            <w:shd w:val="clear" w:color="auto" w:fill="F2F2F2"/>
          </w:tcPr>
          <w:p w14:paraId="0C61DF7E" w14:textId="77777777" w:rsidR="007A77DD" w:rsidRPr="00B91010" w:rsidRDefault="007A77DD" w:rsidP="007A77DD">
            <w:pPr>
              <w:jc w:val="center"/>
              <w:rPr>
                <w:rFonts w:ascii="Arial" w:hAnsi="Arial" w:cs="Arial"/>
                <w:b/>
                <w:sz w:val="22"/>
                <w:szCs w:val="22"/>
                <w:lang w:val="en-GB"/>
              </w:rPr>
            </w:pPr>
          </w:p>
          <w:p w14:paraId="21C798DA" w14:textId="77777777" w:rsidR="007A77DD" w:rsidRPr="00BD7A53" w:rsidRDefault="007A77DD" w:rsidP="007A77DD">
            <w:pPr>
              <w:jc w:val="center"/>
              <w:rPr>
                <w:rFonts w:ascii="Arial" w:hAnsi="Arial" w:cs="Arial"/>
                <w:b/>
                <w:szCs w:val="24"/>
                <w:lang w:val="en-GB"/>
              </w:rPr>
            </w:pPr>
            <w:r w:rsidRPr="00BD7A53">
              <w:rPr>
                <w:rFonts w:ascii="Arial" w:hAnsi="Arial" w:cs="Arial"/>
                <w:b/>
                <w:szCs w:val="24"/>
                <w:lang w:val="en-GB"/>
              </w:rPr>
              <w:t>INCISIONAL HERNIAE</w:t>
            </w:r>
          </w:p>
          <w:p w14:paraId="013F9FE4" w14:textId="77777777" w:rsidR="007A77DD" w:rsidRPr="00B91010" w:rsidRDefault="007A77DD" w:rsidP="007A77DD">
            <w:pPr>
              <w:jc w:val="center"/>
              <w:rPr>
                <w:rFonts w:ascii="Arial" w:eastAsia="Verdana" w:hAnsi="Arial" w:cs="Arial"/>
                <w:b/>
                <w:sz w:val="22"/>
                <w:szCs w:val="22"/>
              </w:rPr>
            </w:pPr>
          </w:p>
        </w:tc>
      </w:tr>
      <w:tr w:rsidR="007A77DD" w:rsidRPr="00B91010" w14:paraId="31B149A0" w14:textId="77777777" w:rsidTr="007A77DD">
        <w:trPr>
          <w:trHeight w:val="712"/>
        </w:trPr>
        <w:tc>
          <w:tcPr>
            <w:tcW w:w="7797" w:type="dxa"/>
            <w:shd w:val="clear" w:color="auto" w:fill="auto"/>
          </w:tcPr>
          <w:p w14:paraId="0527B67A" w14:textId="77777777" w:rsidR="007A77DD" w:rsidRPr="00B91010" w:rsidRDefault="007A77DD" w:rsidP="007A77DD">
            <w:pPr>
              <w:rPr>
                <w:rFonts w:ascii="Arial" w:hAnsi="Arial" w:cs="Arial"/>
                <w:sz w:val="22"/>
                <w:szCs w:val="22"/>
              </w:rPr>
            </w:pPr>
            <w:r w:rsidRPr="00B91010">
              <w:rPr>
                <w:rFonts w:ascii="Arial" w:hAnsi="Arial" w:cs="Arial"/>
                <w:sz w:val="22"/>
                <w:szCs w:val="22"/>
              </w:rPr>
              <w:t xml:space="preserve">Discuss the incidence of incisional hernia according to risk factors of patient comorbidity and previous surgery. </w:t>
            </w:r>
          </w:p>
          <w:p w14:paraId="5F902166" w14:textId="77777777" w:rsidR="007A77DD" w:rsidRPr="00B91010" w:rsidRDefault="007A77DD" w:rsidP="007A77DD">
            <w:pPr>
              <w:rPr>
                <w:rFonts w:ascii="Arial" w:eastAsia="Verdana" w:hAnsi="Arial" w:cs="Arial"/>
                <w:sz w:val="22"/>
                <w:szCs w:val="22"/>
              </w:rPr>
            </w:pPr>
          </w:p>
        </w:tc>
        <w:tc>
          <w:tcPr>
            <w:tcW w:w="1559" w:type="dxa"/>
            <w:shd w:val="clear" w:color="auto" w:fill="auto"/>
          </w:tcPr>
          <w:p w14:paraId="375E24A9" w14:textId="77777777" w:rsidR="007A77DD" w:rsidRPr="00B91010" w:rsidRDefault="007A77DD" w:rsidP="007A77DD">
            <w:pPr>
              <w:pStyle w:val="Style-1"/>
              <w:spacing w:after="200" w:line="276" w:lineRule="auto"/>
              <w:contextualSpacing/>
              <w:rPr>
                <w:rFonts w:ascii="Arial" w:eastAsia="Verdana" w:hAnsi="Arial" w:cs="Arial"/>
                <w:b/>
                <w:sz w:val="22"/>
                <w:szCs w:val="22"/>
              </w:rPr>
            </w:pPr>
          </w:p>
        </w:tc>
      </w:tr>
      <w:tr w:rsidR="007A77DD" w:rsidRPr="00B91010" w14:paraId="4F2ACDE1" w14:textId="77777777" w:rsidTr="007A77DD">
        <w:trPr>
          <w:trHeight w:val="521"/>
        </w:trPr>
        <w:tc>
          <w:tcPr>
            <w:tcW w:w="7797" w:type="dxa"/>
            <w:shd w:val="clear" w:color="auto" w:fill="auto"/>
          </w:tcPr>
          <w:p w14:paraId="79625DFB" w14:textId="77777777" w:rsidR="007A77DD" w:rsidRPr="00B91010" w:rsidRDefault="007A77DD" w:rsidP="007A77DD">
            <w:pPr>
              <w:rPr>
                <w:rFonts w:ascii="Arial" w:hAnsi="Arial" w:cs="Arial"/>
                <w:sz w:val="22"/>
                <w:szCs w:val="22"/>
              </w:rPr>
            </w:pPr>
            <w:r w:rsidRPr="00B91010">
              <w:rPr>
                <w:rFonts w:ascii="Arial" w:hAnsi="Arial" w:cs="Arial"/>
                <w:sz w:val="22"/>
                <w:szCs w:val="22"/>
              </w:rPr>
              <w:t xml:space="preserve">Describe the symptoms of patients with incisional hernia. </w:t>
            </w:r>
          </w:p>
          <w:p w14:paraId="4DBC64BD" w14:textId="77777777" w:rsidR="007A77DD" w:rsidRPr="00B91010" w:rsidRDefault="007A77DD" w:rsidP="007A77DD">
            <w:pPr>
              <w:rPr>
                <w:rFonts w:ascii="Arial" w:eastAsia="Verdana" w:hAnsi="Arial" w:cs="Arial"/>
                <w:sz w:val="22"/>
                <w:szCs w:val="22"/>
              </w:rPr>
            </w:pPr>
          </w:p>
        </w:tc>
        <w:tc>
          <w:tcPr>
            <w:tcW w:w="1559" w:type="dxa"/>
            <w:shd w:val="clear" w:color="auto" w:fill="auto"/>
          </w:tcPr>
          <w:p w14:paraId="4F71788E" w14:textId="77777777" w:rsidR="007A77DD" w:rsidRPr="00B91010" w:rsidRDefault="007A77DD" w:rsidP="007A77DD">
            <w:pPr>
              <w:pStyle w:val="Style-1"/>
              <w:spacing w:after="200" w:line="276" w:lineRule="auto"/>
              <w:contextualSpacing/>
              <w:rPr>
                <w:rFonts w:ascii="Arial" w:eastAsia="Verdana" w:hAnsi="Arial" w:cs="Arial"/>
                <w:b/>
                <w:sz w:val="22"/>
                <w:szCs w:val="22"/>
              </w:rPr>
            </w:pPr>
          </w:p>
        </w:tc>
      </w:tr>
      <w:tr w:rsidR="007A77DD" w:rsidRPr="00B91010" w14:paraId="2076376D" w14:textId="77777777" w:rsidTr="007A77DD">
        <w:trPr>
          <w:trHeight w:val="521"/>
        </w:trPr>
        <w:tc>
          <w:tcPr>
            <w:tcW w:w="7797" w:type="dxa"/>
            <w:shd w:val="clear" w:color="auto" w:fill="auto"/>
          </w:tcPr>
          <w:p w14:paraId="382918F7" w14:textId="77777777" w:rsidR="007A77DD" w:rsidRPr="00B91010" w:rsidRDefault="007A77DD" w:rsidP="007A77DD">
            <w:pPr>
              <w:rPr>
                <w:rFonts w:ascii="Arial" w:hAnsi="Arial" w:cs="Arial"/>
                <w:sz w:val="22"/>
                <w:szCs w:val="22"/>
              </w:rPr>
            </w:pPr>
            <w:r w:rsidRPr="00B91010">
              <w:rPr>
                <w:rFonts w:ascii="Arial" w:hAnsi="Arial" w:cs="Arial"/>
                <w:sz w:val="22"/>
                <w:szCs w:val="22"/>
              </w:rPr>
              <w:t xml:space="preserve">Describe the potential complications of incisional hernia including bowel obstruction and strangulation. </w:t>
            </w:r>
          </w:p>
          <w:p w14:paraId="1BAF889C" w14:textId="77777777" w:rsidR="007A77DD" w:rsidRPr="00B91010" w:rsidRDefault="007A77DD" w:rsidP="007A77DD">
            <w:pPr>
              <w:rPr>
                <w:rFonts w:ascii="Arial" w:eastAsia="Verdana" w:hAnsi="Arial" w:cs="Arial"/>
                <w:sz w:val="22"/>
                <w:szCs w:val="22"/>
              </w:rPr>
            </w:pPr>
          </w:p>
        </w:tc>
        <w:tc>
          <w:tcPr>
            <w:tcW w:w="1559" w:type="dxa"/>
            <w:shd w:val="clear" w:color="auto" w:fill="auto"/>
          </w:tcPr>
          <w:p w14:paraId="38188A16" w14:textId="77777777" w:rsidR="007A77DD" w:rsidRPr="00B91010" w:rsidRDefault="007A77DD" w:rsidP="007A77DD">
            <w:pPr>
              <w:pStyle w:val="Style-1"/>
              <w:spacing w:after="200" w:line="276" w:lineRule="auto"/>
              <w:contextualSpacing/>
              <w:rPr>
                <w:rFonts w:ascii="Arial" w:eastAsia="Verdana" w:hAnsi="Arial" w:cs="Arial"/>
                <w:b/>
                <w:sz w:val="22"/>
                <w:szCs w:val="22"/>
              </w:rPr>
            </w:pPr>
          </w:p>
        </w:tc>
      </w:tr>
      <w:tr w:rsidR="007A77DD" w:rsidRPr="00B91010" w14:paraId="69592885" w14:textId="77777777" w:rsidTr="007A77DD">
        <w:trPr>
          <w:trHeight w:val="521"/>
        </w:trPr>
        <w:tc>
          <w:tcPr>
            <w:tcW w:w="7797" w:type="dxa"/>
            <w:shd w:val="clear" w:color="auto" w:fill="auto"/>
          </w:tcPr>
          <w:p w14:paraId="7239045F" w14:textId="77777777" w:rsidR="007A77DD" w:rsidRPr="00B91010" w:rsidRDefault="007A77DD" w:rsidP="007A77DD">
            <w:pPr>
              <w:rPr>
                <w:rFonts w:ascii="Arial" w:hAnsi="Arial" w:cs="Arial"/>
                <w:sz w:val="22"/>
                <w:szCs w:val="22"/>
              </w:rPr>
            </w:pPr>
            <w:r w:rsidRPr="00B91010">
              <w:rPr>
                <w:rFonts w:ascii="Arial" w:hAnsi="Arial" w:cs="Arial"/>
                <w:sz w:val="22"/>
                <w:szCs w:val="22"/>
              </w:rPr>
              <w:t xml:space="preserve">Perform a physical examination of patients with incisional hernia and assess the risk of obstruction or strangulation. </w:t>
            </w:r>
          </w:p>
          <w:p w14:paraId="10699E0F" w14:textId="77777777" w:rsidR="007A77DD" w:rsidRPr="00B91010" w:rsidRDefault="007A77DD" w:rsidP="007A77DD">
            <w:pPr>
              <w:rPr>
                <w:rFonts w:ascii="Arial" w:hAnsi="Arial" w:cs="Arial"/>
                <w:sz w:val="22"/>
                <w:szCs w:val="22"/>
              </w:rPr>
            </w:pPr>
          </w:p>
        </w:tc>
        <w:tc>
          <w:tcPr>
            <w:tcW w:w="1559" w:type="dxa"/>
            <w:shd w:val="clear" w:color="auto" w:fill="auto"/>
          </w:tcPr>
          <w:p w14:paraId="3EE16E81" w14:textId="77777777" w:rsidR="007A77DD" w:rsidRPr="00B91010" w:rsidRDefault="007A77DD" w:rsidP="007A77DD">
            <w:pPr>
              <w:pStyle w:val="Style-1"/>
              <w:spacing w:after="200" w:line="276" w:lineRule="auto"/>
              <w:contextualSpacing/>
              <w:rPr>
                <w:rFonts w:ascii="Arial" w:eastAsia="Verdana" w:hAnsi="Arial" w:cs="Arial"/>
                <w:b/>
                <w:sz w:val="22"/>
                <w:szCs w:val="22"/>
              </w:rPr>
            </w:pPr>
          </w:p>
        </w:tc>
      </w:tr>
      <w:tr w:rsidR="007A77DD" w:rsidRPr="00B91010" w14:paraId="226A9979" w14:textId="77777777" w:rsidTr="007A77DD">
        <w:trPr>
          <w:trHeight w:val="521"/>
        </w:trPr>
        <w:tc>
          <w:tcPr>
            <w:tcW w:w="7797" w:type="dxa"/>
            <w:shd w:val="clear" w:color="auto" w:fill="auto"/>
          </w:tcPr>
          <w:p w14:paraId="1C747878" w14:textId="77777777" w:rsidR="007A77DD" w:rsidRPr="00B91010" w:rsidRDefault="007A77DD" w:rsidP="007A77DD">
            <w:pPr>
              <w:rPr>
                <w:rFonts w:ascii="Arial" w:hAnsi="Arial" w:cs="Arial"/>
                <w:sz w:val="22"/>
                <w:szCs w:val="22"/>
              </w:rPr>
            </w:pPr>
            <w:r w:rsidRPr="00B91010">
              <w:rPr>
                <w:rFonts w:ascii="Arial" w:hAnsi="Arial" w:cs="Arial"/>
                <w:sz w:val="22"/>
                <w:szCs w:val="22"/>
              </w:rPr>
              <w:t xml:space="preserve">Outline the risk factors for recurrence after repair, including the size of the defect, obesity and chronic cough. </w:t>
            </w:r>
          </w:p>
          <w:p w14:paraId="3B3E5AA0" w14:textId="77777777" w:rsidR="007A77DD" w:rsidRPr="00B91010" w:rsidRDefault="007A77DD" w:rsidP="007A77DD">
            <w:pPr>
              <w:rPr>
                <w:rFonts w:ascii="Arial" w:hAnsi="Arial" w:cs="Arial"/>
                <w:sz w:val="22"/>
                <w:szCs w:val="22"/>
              </w:rPr>
            </w:pPr>
          </w:p>
        </w:tc>
        <w:tc>
          <w:tcPr>
            <w:tcW w:w="1559" w:type="dxa"/>
            <w:shd w:val="clear" w:color="auto" w:fill="auto"/>
          </w:tcPr>
          <w:p w14:paraId="62278D75" w14:textId="77777777" w:rsidR="007A77DD" w:rsidRPr="00B91010" w:rsidRDefault="007A77DD" w:rsidP="007A77DD">
            <w:pPr>
              <w:pStyle w:val="Style-1"/>
              <w:spacing w:after="200" w:line="276" w:lineRule="auto"/>
              <w:contextualSpacing/>
              <w:rPr>
                <w:rFonts w:ascii="Arial" w:eastAsia="Verdana" w:hAnsi="Arial" w:cs="Arial"/>
                <w:b/>
                <w:sz w:val="22"/>
                <w:szCs w:val="22"/>
              </w:rPr>
            </w:pPr>
          </w:p>
        </w:tc>
      </w:tr>
    </w:tbl>
    <w:p w14:paraId="7624EFFA" w14:textId="77777777" w:rsidR="00F551AB" w:rsidRPr="00B91010" w:rsidRDefault="00F551AB" w:rsidP="007A77DD">
      <w:pPr>
        <w:ind w:left="720"/>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7A77DD" w:rsidRPr="00B91010" w14:paraId="6A5459AB" w14:textId="77777777" w:rsidTr="00473B62">
        <w:tc>
          <w:tcPr>
            <w:tcW w:w="9356" w:type="dxa"/>
            <w:gridSpan w:val="2"/>
            <w:shd w:val="clear" w:color="auto" w:fill="F2F2F2"/>
          </w:tcPr>
          <w:p w14:paraId="0217308D" w14:textId="77777777" w:rsidR="007A77DD" w:rsidRPr="00B91010" w:rsidRDefault="007A77DD" w:rsidP="007A77DD">
            <w:pPr>
              <w:jc w:val="center"/>
              <w:rPr>
                <w:rFonts w:ascii="Arial" w:hAnsi="Arial" w:cs="Arial"/>
                <w:b/>
                <w:sz w:val="22"/>
                <w:szCs w:val="22"/>
                <w:lang w:val="en-GB"/>
              </w:rPr>
            </w:pPr>
          </w:p>
          <w:p w14:paraId="4EAE45E6" w14:textId="77777777" w:rsidR="007A77DD" w:rsidRPr="00BD7A53" w:rsidRDefault="007A77DD" w:rsidP="007A77DD">
            <w:pPr>
              <w:jc w:val="center"/>
              <w:rPr>
                <w:rFonts w:ascii="Arial" w:hAnsi="Arial" w:cs="Arial"/>
                <w:b/>
                <w:szCs w:val="24"/>
                <w:lang w:val="en-GB"/>
              </w:rPr>
            </w:pPr>
            <w:r w:rsidRPr="00BD7A53">
              <w:rPr>
                <w:rFonts w:ascii="Arial" w:hAnsi="Arial" w:cs="Arial"/>
                <w:b/>
                <w:szCs w:val="24"/>
                <w:lang w:val="en-GB"/>
              </w:rPr>
              <w:t>EPIGASTRIC HERNIAE</w:t>
            </w:r>
          </w:p>
          <w:p w14:paraId="0EBC56A3" w14:textId="77777777" w:rsidR="007A77DD" w:rsidRPr="00B91010" w:rsidRDefault="007A77DD" w:rsidP="007A77DD">
            <w:pPr>
              <w:jc w:val="center"/>
              <w:rPr>
                <w:rFonts w:ascii="Arial" w:eastAsia="Verdana" w:hAnsi="Arial" w:cs="Arial"/>
                <w:b/>
                <w:sz w:val="22"/>
                <w:szCs w:val="22"/>
              </w:rPr>
            </w:pPr>
          </w:p>
        </w:tc>
      </w:tr>
      <w:tr w:rsidR="007A77DD" w:rsidRPr="00B91010" w14:paraId="4EB75F79" w14:textId="77777777" w:rsidTr="007A77DD">
        <w:trPr>
          <w:trHeight w:val="712"/>
        </w:trPr>
        <w:tc>
          <w:tcPr>
            <w:tcW w:w="7797" w:type="dxa"/>
            <w:shd w:val="clear" w:color="auto" w:fill="auto"/>
          </w:tcPr>
          <w:p w14:paraId="4100E6A3" w14:textId="77777777" w:rsidR="007A77DD" w:rsidRPr="00B91010" w:rsidRDefault="007A77DD" w:rsidP="00EC15AB">
            <w:pPr>
              <w:jc w:val="both"/>
              <w:rPr>
                <w:rFonts w:ascii="Arial" w:eastAsia="Verdana" w:hAnsi="Arial" w:cs="Arial"/>
                <w:sz w:val="22"/>
                <w:szCs w:val="22"/>
              </w:rPr>
            </w:pPr>
            <w:r w:rsidRPr="00B91010">
              <w:rPr>
                <w:rFonts w:ascii="Arial" w:hAnsi="Arial" w:cs="Arial"/>
                <w:sz w:val="22"/>
                <w:szCs w:val="22"/>
                <w:lang w:val="en-GB"/>
              </w:rPr>
              <w:t>List common presenting features, including epigastric pain and/or a lump in the epigastrium.</w:t>
            </w:r>
          </w:p>
        </w:tc>
        <w:tc>
          <w:tcPr>
            <w:tcW w:w="1559" w:type="dxa"/>
            <w:shd w:val="clear" w:color="auto" w:fill="auto"/>
          </w:tcPr>
          <w:p w14:paraId="5A9CDC2C" w14:textId="77777777" w:rsidR="007A77DD" w:rsidRPr="00B91010" w:rsidRDefault="007A77DD" w:rsidP="007A77DD">
            <w:pPr>
              <w:pStyle w:val="Style-1"/>
              <w:spacing w:after="200" w:line="276" w:lineRule="auto"/>
              <w:contextualSpacing/>
              <w:rPr>
                <w:rFonts w:ascii="Arial" w:eastAsia="Verdana" w:hAnsi="Arial" w:cs="Arial"/>
                <w:b/>
                <w:sz w:val="22"/>
                <w:szCs w:val="22"/>
              </w:rPr>
            </w:pPr>
          </w:p>
        </w:tc>
      </w:tr>
      <w:tr w:rsidR="007A77DD" w:rsidRPr="00B91010" w14:paraId="657EEF2D" w14:textId="77777777" w:rsidTr="007A77DD">
        <w:trPr>
          <w:trHeight w:val="521"/>
        </w:trPr>
        <w:tc>
          <w:tcPr>
            <w:tcW w:w="7797" w:type="dxa"/>
            <w:shd w:val="clear" w:color="auto" w:fill="auto"/>
          </w:tcPr>
          <w:p w14:paraId="6BD6767A" w14:textId="77777777" w:rsidR="007A77DD" w:rsidRPr="00B91010" w:rsidRDefault="007A77DD" w:rsidP="007A77DD">
            <w:pPr>
              <w:jc w:val="both"/>
              <w:rPr>
                <w:rFonts w:ascii="Arial" w:hAnsi="Arial" w:cs="Arial"/>
                <w:sz w:val="22"/>
                <w:szCs w:val="22"/>
                <w:lang w:val="en-GB"/>
              </w:rPr>
            </w:pPr>
          </w:p>
          <w:p w14:paraId="1D8C1824" w14:textId="6D06173B" w:rsidR="007A77DD" w:rsidRPr="00B91010" w:rsidRDefault="007A77DD" w:rsidP="007A77DD">
            <w:pPr>
              <w:jc w:val="both"/>
              <w:rPr>
                <w:rFonts w:ascii="Arial" w:hAnsi="Arial" w:cs="Arial"/>
                <w:sz w:val="22"/>
                <w:szCs w:val="22"/>
                <w:lang w:val="en-GB"/>
              </w:rPr>
            </w:pPr>
            <w:r w:rsidRPr="00B91010">
              <w:rPr>
                <w:rFonts w:ascii="Arial" w:hAnsi="Arial" w:cs="Arial"/>
                <w:sz w:val="22"/>
                <w:szCs w:val="22"/>
                <w:lang w:val="en-GB"/>
              </w:rPr>
              <w:t xml:space="preserve">Distinguish on examination between an epigastric hernia and a divarication of the rectus abdominus </w:t>
            </w:r>
            <w:r w:rsidR="00A7165B" w:rsidRPr="00B91010">
              <w:rPr>
                <w:rFonts w:ascii="Arial" w:hAnsi="Arial" w:cs="Arial"/>
                <w:sz w:val="22"/>
                <w:szCs w:val="22"/>
                <w:lang w:val="en-GB"/>
              </w:rPr>
              <w:t>muscle and</w:t>
            </w:r>
            <w:r w:rsidRPr="00B91010">
              <w:rPr>
                <w:rFonts w:ascii="Arial" w:hAnsi="Arial" w:cs="Arial"/>
                <w:sz w:val="22"/>
                <w:szCs w:val="22"/>
                <w:lang w:val="en-GB"/>
              </w:rPr>
              <w:t xml:space="preserve"> describe why one requires surgical treatment whereas the other doesn’t.</w:t>
            </w:r>
          </w:p>
          <w:p w14:paraId="2286CD42" w14:textId="77777777" w:rsidR="007A77DD" w:rsidRPr="00B91010" w:rsidRDefault="007A77DD" w:rsidP="007A77DD">
            <w:pPr>
              <w:jc w:val="both"/>
              <w:rPr>
                <w:rFonts w:ascii="Arial" w:eastAsia="Verdana" w:hAnsi="Arial" w:cs="Arial"/>
                <w:sz w:val="22"/>
                <w:szCs w:val="22"/>
              </w:rPr>
            </w:pPr>
          </w:p>
        </w:tc>
        <w:tc>
          <w:tcPr>
            <w:tcW w:w="1559" w:type="dxa"/>
            <w:shd w:val="clear" w:color="auto" w:fill="auto"/>
          </w:tcPr>
          <w:p w14:paraId="287D2EF3" w14:textId="77777777" w:rsidR="007A77DD" w:rsidRPr="00B91010" w:rsidRDefault="007A77DD" w:rsidP="007A77DD">
            <w:pPr>
              <w:pStyle w:val="Style-1"/>
              <w:spacing w:after="200" w:line="276" w:lineRule="auto"/>
              <w:contextualSpacing/>
              <w:rPr>
                <w:rFonts w:ascii="Arial" w:eastAsia="Verdana" w:hAnsi="Arial" w:cs="Arial"/>
                <w:b/>
                <w:sz w:val="22"/>
                <w:szCs w:val="22"/>
              </w:rPr>
            </w:pPr>
          </w:p>
        </w:tc>
      </w:tr>
    </w:tbl>
    <w:p w14:paraId="51AA7573" w14:textId="77777777" w:rsidR="002D4289" w:rsidRPr="00B91010" w:rsidRDefault="002D4289" w:rsidP="002D4289">
      <w:pPr>
        <w:ind w:left="720"/>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7A77DD" w:rsidRPr="00B91010" w14:paraId="67A96270" w14:textId="77777777" w:rsidTr="00473B62">
        <w:tc>
          <w:tcPr>
            <w:tcW w:w="9356" w:type="dxa"/>
            <w:gridSpan w:val="2"/>
            <w:shd w:val="clear" w:color="auto" w:fill="F2F2F2"/>
          </w:tcPr>
          <w:p w14:paraId="1368B065" w14:textId="77777777" w:rsidR="007A77DD" w:rsidRPr="00B91010" w:rsidRDefault="007A77DD" w:rsidP="007A77DD">
            <w:pPr>
              <w:jc w:val="center"/>
              <w:rPr>
                <w:rFonts w:ascii="Arial" w:hAnsi="Arial" w:cs="Arial"/>
                <w:b/>
                <w:sz w:val="22"/>
                <w:szCs w:val="22"/>
                <w:lang w:val="en-GB"/>
              </w:rPr>
            </w:pPr>
          </w:p>
          <w:p w14:paraId="3243D095" w14:textId="77777777" w:rsidR="007A77DD" w:rsidRPr="00BD7A53" w:rsidRDefault="007A77DD" w:rsidP="007A77DD">
            <w:pPr>
              <w:jc w:val="center"/>
              <w:rPr>
                <w:rFonts w:ascii="Arial" w:hAnsi="Arial" w:cs="Arial"/>
                <w:b/>
                <w:szCs w:val="24"/>
                <w:lang w:val="en-GB"/>
              </w:rPr>
            </w:pPr>
            <w:r w:rsidRPr="00BD7A53">
              <w:rPr>
                <w:rFonts w:ascii="Arial" w:hAnsi="Arial" w:cs="Arial"/>
                <w:b/>
                <w:szCs w:val="24"/>
                <w:lang w:val="en-GB"/>
              </w:rPr>
              <w:t>ABDOMINAL AND GASTROINTESTINAL EXAMINATION - SKILLS</w:t>
            </w:r>
          </w:p>
          <w:p w14:paraId="6EA5BF50" w14:textId="77777777" w:rsidR="007A77DD" w:rsidRPr="00B91010" w:rsidRDefault="007A77DD" w:rsidP="007A77DD">
            <w:pPr>
              <w:jc w:val="center"/>
              <w:rPr>
                <w:rFonts w:ascii="Arial" w:eastAsia="Verdana" w:hAnsi="Arial" w:cs="Arial"/>
                <w:b/>
                <w:sz w:val="22"/>
                <w:szCs w:val="22"/>
              </w:rPr>
            </w:pPr>
          </w:p>
        </w:tc>
      </w:tr>
      <w:tr w:rsidR="007A77DD" w:rsidRPr="00B91010" w14:paraId="320FA7EA" w14:textId="77777777" w:rsidTr="007A77DD">
        <w:trPr>
          <w:trHeight w:val="712"/>
        </w:trPr>
        <w:tc>
          <w:tcPr>
            <w:tcW w:w="7797" w:type="dxa"/>
            <w:shd w:val="clear" w:color="auto" w:fill="auto"/>
          </w:tcPr>
          <w:p w14:paraId="68323E9F" w14:textId="77777777" w:rsidR="007A77DD" w:rsidRPr="00B91010" w:rsidRDefault="007A77DD" w:rsidP="007A77DD">
            <w:pPr>
              <w:rPr>
                <w:rFonts w:ascii="Arial" w:hAnsi="Arial" w:cs="Arial"/>
                <w:sz w:val="22"/>
                <w:szCs w:val="22"/>
              </w:rPr>
            </w:pPr>
            <w:r w:rsidRPr="00B91010">
              <w:rPr>
                <w:rFonts w:ascii="Arial" w:hAnsi="Arial" w:cs="Arial"/>
                <w:sz w:val="22"/>
                <w:szCs w:val="22"/>
              </w:rPr>
              <w:t>Perform an examination of the abdomen and gastrointestinal system (including rectal examination) Detect abnormalities and make interpretations.</w:t>
            </w:r>
          </w:p>
          <w:p w14:paraId="6A995517" w14:textId="77777777" w:rsidR="007A77DD" w:rsidRPr="00B91010" w:rsidRDefault="007A77DD" w:rsidP="007A77DD">
            <w:pPr>
              <w:jc w:val="both"/>
              <w:rPr>
                <w:rFonts w:ascii="Arial" w:eastAsia="Verdana" w:hAnsi="Arial" w:cs="Arial"/>
                <w:sz w:val="22"/>
                <w:szCs w:val="22"/>
              </w:rPr>
            </w:pPr>
          </w:p>
        </w:tc>
        <w:tc>
          <w:tcPr>
            <w:tcW w:w="1559" w:type="dxa"/>
            <w:shd w:val="clear" w:color="auto" w:fill="auto"/>
          </w:tcPr>
          <w:p w14:paraId="176252D0" w14:textId="77777777" w:rsidR="007A77DD" w:rsidRPr="00B91010" w:rsidRDefault="007A77DD" w:rsidP="007A77DD">
            <w:pPr>
              <w:pStyle w:val="Style-1"/>
              <w:spacing w:after="200" w:line="276" w:lineRule="auto"/>
              <w:contextualSpacing/>
              <w:rPr>
                <w:rFonts w:ascii="Arial" w:eastAsia="Verdana" w:hAnsi="Arial" w:cs="Arial"/>
                <w:b/>
                <w:sz w:val="22"/>
                <w:szCs w:val="22"/>
              </w:rPr>
            </w:pPr>
          </w:p>
        </w:tc>
      </w:tr>
      <w:tr w:rsidR="007A77DD" w:rsidRPr="00B91010" w14:paraId="7EF3B753" w14:textId="77777777" w:rsidTr="007A77DD">
        <w:trPr>
          <w:trHeight w:val="521"/>
        </w:trPr>
        <w:tc>
          <w:tcPr>
            <w:tcW w:w="7797" w:type="dxa"/>
            <w:shd w:val="clear" w:color="auto" w:fill="auto"/>
          </w:tcPr>
          <w:p w14:paraId="1DA9983F" w14:textId="77777777" w:rsidR="007A77DD" w:rsidRPr="00B91010" w:rsidRDefault="007A77DD" w:rsidP="007A77DD">
            <w:pPr>
              <w:rPr>
                <w:rFonts w:ascii="Arial" w:hAnsi="Arial" w:cs="Arial"/>
                <w:sz w:val="22"/>
                <w:szCs w:val="22"/>
              </w:rPr>
            </w:pPr>
            <w:r w:rsidRPr="00B91010">
              <w:rPr>
                <w:rFonts w:ascii="Arial" w:hAnsi="Arial" w:cs="Arial"/>
                <w:sz w:val="22"/>
                <w:szCs w:val="22"/>
              </w:rPr>
              <w:t xml:space="preserve">Interpret relevant laboratory investigations including abdominal x-ray and liver function tests </w:t>
            </w:r>
          </w:p>
          <w:p w14:paraId="0E42735E" w14:textId="77777777" w:rsidR="007A77DD" w:rsidRPr="00B91010" w:rsidRDefault="007A77DD" w:rsidP="007A77DD">
            <w:pPr>
              <w:jc w:val="both"/>
              <w:rPr>
                <w:rFonts w:ascii="Arial" w:eastAsia="Verdana" w:hAnsi="Arial" w:cs="Arial"/>
                <w:sz w:val="22"/>
                <w:szCs w:val="22"/>
              </w:rPr>
            </w:pPr>
          </w:p>
        </w:tc>
        <w:tc>
          <w:tcPr>
            <w:tcW w:w="1559" w:type="dxa"/>
            <w:shd w:val="clear" w:color="auto" w:fill="auto"/>
          </w:tcPr>
          <w:p w14:paraId="2650A5C1" w14:textId="77777777" w:rsidR="007A77DD" w:rsidRPr="00B91010" w:rsidRDefault="007A77DD" w:rsidP="007A77DD">
            <w:pPr>
              <w:pStyle w:val="Style-1"/>
              <w:spacing w:after="200" w:line="276" w:lineRule="auto"/>
              <w:contextualSpacing/>
              <w:rPr>
                <w:rFonts w:ascii="Arial" w:eastAsia="Verdana" w:hAnsi="Arial" w:cs="Arial"/>
                <w:b/>
                <w:sz w:val="22"/>
                <w:szCs w:val="22"/>
              </w:rPr>
            </w:pPr>
          </w:p>
        </w:tc>
      </w:tr>
      <w:tr w:rsidR="007A77DD" w:rsidRPr="00B91010" w14:paraId="1BD376A4" w14:textId="77777777" w:rsidTr="007A77DD">
        <w:trPr>
          <w:trHeight w:val="521"/>
        </w:trPr>
        <w:tc>
          <w:tcPr>
            <w:tcW w:w="7797" w:type="dxa"/>
            <w:shd w:val="clear" w:color="auto" w:fill="auto"/>
          </w:tcPr>
          <w:p w14:paraId="66CCDFAA" w14:textId="7142EEA6" w:rsidR="007A77DD" w:rsidRPr="00B91010" w:rsidRDefault="007A77DD" w:rsidP="007A77DD">
            <w:pPr>
              <w:rPr>
                <w:rFonts w:ascii="Arial" w:hAnsi="Arial" w:cs="Arial"/>
                <w:sz w:val="22"/>
                <w:szCs w:val="22"/>
              </w:rPr>
            </w:pPr>
            <w:r w:rsidRPr="00B91010">
              <w:rPr>
                <w:rFonts w:ascii="Arial" w:hAnsi="Arial" w:cs="Arial"/>
                <w:sz w:val="22"/>
                <w:szCs w:val="22"/>
              </w:rPr>
              <w:t xml:space="preserve">Interpret, as relevant, plain abdominal x-rays, specific barium studies and </w:t>
            </w:r>
            <w:r w:rsidR="00A7165B" w:rsidRPr="00B91010">
              <w:rPr>
                <w:rFonts w:ascii="Arial" w:hAnsi="Arial" w:cs="Arial"/>
                <w:sz w:val="22"/>
                <w:szCs w:val="22"/>
              </w:rPr>
              <w:t>cross-sectional</w:t>
            </w:r>
            <w:r w:rsidRPr="00B91010">
              <w:rPr>
                <w:rFonts w:ascii="Arial" w:hAnsi="Arial" w:cs="Arial"/>
                <w:sz w:val="22"/>
                <w:szCs w:val="22"/>
              </w:rPr>
              <w:t xml:space="preserve"> imaging to diagnose hiatus her</w:t>
            </w:r>
            <w:r w:rsidR="006D3278" w:rsidRPr="00B91010">
              <w:rPr>
                <w:rFonts w:ascii="Arial" w:hAnsi="Arial" w:cs="Arial"/>
                <w:sz w:val="22"/>
                <w:szCs w:val="22"/>
              </w:rPr>
              <w:t>n</w:t>
            </w:r>
            <w:r w:rsidRPr="00B91010">
              <w:rPr>
                <w:rFonts w:ascii="Arial" w:hAnsi="Arial" w:cs="Arial"/>
                <w:sz w:val="22"/>
                <w:szCs w:val="22"/>
              </w:rPr>
              <w:t>ia, oes</w:t>
            </w:r>
            <w:r w:rsidR="0051291B" w:rsidRPr="00B91010">
              <w:rPr>
                <w:rFonts w:ascii="Arial" w:hAnsi="Arial" w:cs="Arial"/>
                <w:sz w:val="22"/>
                <w:szCs w:val="22"/>
              </w:rPr>
              <w:t>o</w:t>
            </w:r>
            <w:r w:rsidRPr="00B91010">
              <w:rPr>
                <w:rFonts w:ascii="Arial" w:hAnsi="Arial" w:cs="Arial"/>
                <w:sz w:val="22"/>
                <w:szCs w:val="22"/>
              </w:rPr>
              <w:t>phageal cancer, achalasia, peptic ulceration, gastric cancer, air under the diaphragm, small bowel dilatation, intestinal obstruction, inflammatory bowel disease</w:t>
            </w:r>
            <w:r w:rsidR="0051291B" w:rsidRPr="00B91010">
              <w:rPr>
                <w:rFonts w:ascii="Arial" w:hAnsi="Arial" w:cs="Arial"/>
                <w:sz w:val="22"/>
                <w:szCs w:val="22"/>
              </w:rPr>
              <w:t xml:space="preserve"> (including toxic megacolon).</w:t>
            </w:r>
            <w:r w:rsidRPr="00B91010">
              <w:rPr>
                <w:rFonts w:ascii="Arial" w:hAnsi="Arial" w:cs="Arial"/>
                <w:sz w:val="22"/>
                <w:szCs w:val="22"/>
              </w:rPr>
              <w:t xml:space="preserve"> </w:t>
            </w:r>
          </w:p>
          <w:p w14:paraId="5CAD67FB" w14:textId="77777777" w:rsidR="007A77DD" w:rsidRPr="00B91010" w:rsidRDefault="007A77DD" w:rsidP="007A77DD">
            <w:pPr>
              <w:rPr>
                <w:rFonts w:ascii="Arial" w:hAnsi="Arial" w:cs="Arial"/>
                <w:sz w:val="22"/>
                <w:szCs w:val="22"/>
              </w:rPr>
            </w:pPr>
          </w:p>
        </w:tc>
        <w:tc>
          <w:tcPr>
            <w:tcW w:w="1559" w:type="dxa"/>
            <w:shd w:val="clear" w:color="auto" w:fill="auto"/>
          </w:tcPr>
          <w:p w14:paraId="037ADF41" w14:textId="77777777" w:rsidR="007A77DD" w:rsidRPr="00B91010" w:rsidRDefault="007A77DD" w:rsidP="007A77DD">
            <w:pPr>
              <w:pStyle w:val="Style-1"/>
              <w:spacing w:after="200" w:line="276" w:lineRule="auto"/>
              <w:contextualSpacing/>
              <w:rPr>
                <w:rFonts w:ascii="Arial" w:eastAsia="Verdana" w:hAnsi="Arial" w:cs="Arial"/>
                <w:b/>
                <w:sz w:val="22"/>
                <w:szCs w:val="22"/>
              </w:rPr>
            </w:pPr>
          </w:p>
        </w:tc>
      </w:tr>
      <w:tr w:rsidR="007A77DD" w:rsidRPr="00B91010" w14:paraId="0367F107" w14:textId="77777777" w:rsidTr="007A77DD">
        <w:trPr>
          <w:trHeight w:val="521"/>
        </w:trPr>
        <w:tc>
          <w:tcPr>
            <w:tcW w:w="7797" w:type="dxa"/>
            <w:shd w:val="clear" w:color="auto" w:fill="auto"/>
          </w:tcPr>
          <w:p w14:paraId="1A7B23A2" w14:textId="77777777" w:rsidR="00EA506E" w:rsidRPr="00B91010" w:rsidRDefault="00EA506E" w:rsidP="00EA506E">
            <w:pPr>
              <w:rPr>
                <w:rFonts w:ascii="Arial" w:hAnsi="Arial" w:cs="Arial"/>
                <w:sz w:val="22"/>
                <w:szCs w:val="22"/>
              </w:rPr>
            </w:pPr>
            <w:r w:rsidRPr="00B91010">
              <w:rPr>
                <w:rFonts w:ascii="Arial" w:hAnsi="Arial" w:cs="Arial"/>
                <w:sz w:val="22"/>
                <w:szCs w:val="22"/>
              </w:rPr>
              <w:t xml:space="preserve">Calculate fluid requirements for the following situations: in a patient with intestinal obstruction, a patient NBM requiring maintenance, a patient with persistent vomiting. In a simulated environment write suitable prescriptions for each of the above. </w:t>
            </w:r>
          </w:p>
          <w:p w14:paraId="0112BE38" w14:textId="77777777" w:rsidR="00A90F83" w:rsidRPr="00B91010" w:rsidRDefault="00A90F83" w:rsidP="00A90F83">
            <w:pPr>
              <w:rPr>
                <w:rFonts w:ascii="Arial" w:hAnsi="Arial" w:cs="Arial"/>
                <w:sz w:val="22"/>
                <w:szCs w:val="22"/>
              </w:rPr>
            </w:pPr>
          </w:p>
        </w:tc>
        <w:tc>
          <w:tcPr>
            <w:tcW w:w="1559" w:type="dxa"/>
            <w:shd w:val="clear" w:color="auto" w:fill="auto"/>
          </w:tcPr>
          <w:p w14:paraId="47181EF1" w14:textId="77777777" w:rsidR="007A77DD" w:rsidRPr="00B91010" w:rsidRDefault="007A77DD" w:rsidP="007A77DD">
            <w:pPr>
              <w:pStyle w:val="Style-1"/>
              <w:spacing w:after="200" w:line="276" w:lineRule="auto"/>
              <w:contextualSpacing/>
              <w:rPr>
                <w:rFonts w:ascii="Arial" w:eastAsia="Verdana" w:hAnsi="Arial" w:cs="Arial"/>
                <w:b/>
                <w:sz w:val="22"/>
                <w:szCs w:val="22"/>
              </w:rPr>
            </w:pPr>
          </w:p>
        </w:tc>
      </w:tr>
      <w:tr w:rsidR="007A77DD" w:rsidRPr="00B91010" w14:paraId="31EBA30A" w14:textId="77777777" w:rsidTr="007A77DD">
        <w:trPr>
          <w:trHeight w:val="521"/>
        </w:trPr>
        <w:tc>
          <w:tcPr>
            <w:tcW w:w="7797" w:type="dxa"/>
            <w:shd w:val="clear" w:color="auto" w:fill="auto"/>
          </w:tcPr>
          <w:p w14:paraId="45964095" w14:textId="77777777" w:rsidR="007A77DD" w:rsidRPr="00B91010" w:rsidRDefault="007A77DD" w:rsidP="007A77DD">
            <w:pPr>
              <w:rPr>
                <w:rFonts w:ascii="Arial" w:hAnsi="Arial" w:cs="Arial"/>
                <w:sz w:val="22"/>
                <w:szCs w:val="22"/>
              </w:rPr>
            </w:pPr>
            <w:r w:rsidRPr="00B91010">
              <w:rPr>
                <w:rFonts w:ascii="Arial" w:hAnsi="Arial" w:cs="Arial"/>
                <w:sz w:val="22"/>
                <w:szCs w:val="22"/>
              </w:rPr>
              <w:t>Interpret liver function tests, virology and immunology reports and radiological investigations to suggest a likely cause of jaundice or hepatitis.</w:t>
            </w:r>
          </w:p>
          <w:p w14:paraId="30385FF5" w14:textId="77777777" w:rsidR="007A77DD" w:rsidRPr="00B91010" w:rsidRDefault="007A77DD" w:rsidP="007A77DD">
            <w:pPr>
              <w:rPr>
                <w:rFonts w:ascii="Arial" w:hAnsi="Arial" w:cs="Arial"/>
                <w:sz w:val="22"/>
                <w:szCs w:val="22"/>
              </w:rPr>
            </w:pPr>
          </w:p>
        </w:tc>
        <w:tc>
          <w:tcPr>
            <w:tcW w:w="1559" w:type="dxa"/>
            <w:shd w:val="clear" w:color="auto" w:fill="auto"/>
          </w:tcPr>
          <w:p w14:paraId="7DC60CF2" w14:textId="77777777" w:rsidR="007A77DD" w:rsidRPr="00B91010" w:rsidRDefault="007A77DD" w:rsidP="007A77DD">
            <w:pPr>
              <w:pStyle w:val="Style-1"/>
              <w:spacing w:after="200" w:line="276" w:lineRule="auto"/>
              <w:contextualSpacing/>
              <w:rPr>
                <w:rFonts w:ascii="Arial" w:eastAsia="Verdana" w:hAnsi="Arial" w:cs="Arial"/>
                <w:b/>
                <w:sz w:val="22"/>
                <w:szCs w:val="22"/>
              </w:rPr>
            </w:pPr>
          </w:p>
        </w:tc>
      </w:tr>
      <w:tr w:rsidR="007A77DD" w:rsidRPr="00B91010" w14:paraId="1AF788FD" w14:textId="77777777" w:rsidTr="007A77DD">
        <w:trPr>
          <w:trHeight w:val="521"/>
        </w:trPr>
        <w:tc>
          <w:tcPr>
            <w:tcW w:w="7797" w:type="dxa"/>
            <w:shd w:val="clear" w:color="auto" w:fill="auto"/>
          </w:tcPr>
          <w:p w14:paraId="37DA8BAD" w14:textId="77777777" w:rsidR="007A77DD" w:rsidRPr="00B91010" w:rsidRDefault="007A77DD" w:rsidP="007A77DD">
            <w:pPr>
              <w:rPr>
                <w:rFonts w:ascii="Arial" w:hAnsi="Arial" w:cs="Arial"/>
                <w:sz w:val="22"/>
                <w:szCs w:val="22"/>
              </w:rPr>
            </w:pPr>
            <w:r w:rsidRPr="00B91010">
              <w:rPr>
                <w:rFonts w:ascii="Arial" w:hAnsi="Arial" w:cs="Arial"/>
                <w:sz w:val="22"/>
                <w:szCs w:val="22"/>
              </w:rPr>
              <w:t>Demonstrate an understanding of the use of subhepatic drains and T-tubes in biliary surgery and indications and conditions for their removal</w:t>
            </w:r>
          </w:p>
          <w:p w14:paraId="562D4BE8" w14:textId="77777777" w:rsidR="007A77DD" w:rsidRPr="00B91010" w:rsidRDefault="007A77DD" w:rsidP="007A77DD">
            <w:pPr>
              <w:rPr>
                <w:rFonts w:ascii="Arial" w:hAnsi="Arial" w:cs="Arial"/>
                <w:sz w:val="22"/>
                <w:szCs w:val="22"/>
              </w:rPr>
            </w:pPr>
          </w:p>
        </w:tc>
        <w:tc>
          <w:tcPr>
            <w:tcW w:w="1559" w:type="dxa"/>
            <w:shd w:val="clear" w:color="auto" w:fill="auto"/>
          </w:tcPr>
          <w:p w14:paraId="22C5D7E1" w14:textId="77777777" w:rsidR="007A77DD" w:rsidRPr="00B91010" w:rsidRDefault="007A77DD" w:rsidP="007A77DD">
            <w:pPr>
              <w:pStyle w:val="Style-1"/>
              <w:spacing w:after="200" w:line="276" w:lineRule="auto"/>
              <w:contextualSpacing/>
              <w:rPr>
                <w:rFonts w:ascii="Arial" w:eastAsia="Verdana" w:hAnsi="Arial" w:cs="Arial"/>
                <w:b/>
                <w:sz w:val="22"/>
                <w:szCs w:val="22"/>
              </w:rPr>
            </w:pPr>
          </w:p>
        </w:tc>
      </w:tr>
      <w:tr w:rsidR="007A77DD" w:rsidRPr="00B91010" w14:paraId="3B082341" w14:textId="77777777" w:rsidTr="007A77DD">
        <w:trPr>
          <w:trHeight w:val="521"/>
        </w:trPr>
        <w:tc>
          <w:tcPr>
            <w:tcW w:w="7797" w:type="dxa"/>
            <w:shd w:val="clear" w:color="auto" w:fill="auto"/>
          </w:tcPr>
          <w:p w14:paraId="254F18DF" w14:textId="77777777" w:rsidR="007A77DD" w:rsidRPr="00B91010" w:rsidRDefault="007A77DD" w:rsidP="007A77DD">
            <w:pPr>
              <w:rPr>
                <w:rFonts w:ascii="Arial" w:hAnsi="Arial" w:cs="Arial"/>
                <w:sz w:val="22"/>
                <w:szCs w:val="22"/>
              </w:rPr>
            </w:pPr>
            <w:r w:rsidRPr="00B91010">
              <w:rPr>
                <w:rFonts w:ascii="Arial" w:hAnsi="Arial" w:cs="Arial"/>
                <w:sz w:val="22"/>
                <w:szCs w:val="22"/>
              </w:rPr>
              <w:t>Witness upper gastrointestinal endoscopy (OGD)</w:t>
            </w:r>
            <w:r w:rsidR="00C67E88" w:rsidRPr="00B91010">
              <w:rPr>
                <w:rFonts w:ascii="Arial" w:hAnsi="Arial" w:cs="Arial"/>
                <w:sz w:val="22"/>
                <w:szCs w:val="22"/>
              </w:rPr>
              <w:t xml:space="preserve"> and colonoscopy</w:t>
            </w:r>
            <w:r w:rsidRPr="00B91010">
              <w:rPr>
                <w:rFonts w:ascii="Arial" w:hAnsi="Arial" w:cs="Arial"/>
                <w:sz w:val="22"/>
                <w:szCs w:val="22"/>
              </w:rPr>
              <w:t>. So that a full explanation can be given to patients in the context of taking consent.</w:t>
            </w:r>
          </w:p>
          <w:p w14:paraId="6679D703" w14:textId="77777777" w:rsidR="007A77DD" w:rsidRPr="00B91010" w:rsidRDefault="007A77DD" w:rsidP="007A77DD">
            <w:pPr>
              <w:rPr>
                <w:rFonts w:ascii="Arial" w:hAnsi="Arial" w:cs="Arial"/>
                <w:sz w:val="22"/>
                <w:szCs w:val="22"/>
              </w:rPr>
            </w:pPr>
          </w:p>
        </w:tc>
        <w:tc>
          <w:tcPr>
            <w:tcW w:w="1559" w:type="dxa"/>
            <w:shd w:val="clear" w:color="auto" w:fill="auto"/>
          </w:tcPr>
          <w:p w14:paraId="6B3A6A2D" w14:textId="77777777" w:rsidR="007A77DD" w:rsidRPr="00B91010" w:rsidRDefault="007A77DD" w:rsidP="007A77DD">
            <w:pPr>
              <w:pStyle w:val="Style-1"/>
              <w:spacing w:after="200" w:line="276" w:lineRule="auto"/>
              <w:contextualSpacing/>
              <w:rPr>
                <w:rFonts w:ascii="Arial" w:eastAsia="Verdana" w:hAnsi="Arial" w:cs="Arial"/>
                <w:b/>
                <w:sz w:val="22"/>
                <w:szCs w:val="22"/>
              </w:rPr>
            </w:pPr>
          </w:p>
        </w:tc>
      </w:tr>
      <w:tr w:rsidR="00A90F83" w:rsidRPr="00B91010" w14:paraId="52D45A26" w14:textId="77777777" w:rsidTr="007A77DD">
        <w:trPr>
          <w:trHeight w:val="521"/>
        </w:trPr>
        <w:tc>
          <w:tcPr>
            <w:tcW w:w="7797" w:type="dxa"/>
            <w:shd w:val="clear" w:color="auto" w:fill="auto"/>
          </w:tcPr>
          <w:p w14:paraId="423D4576" w14:textId="77777777" w:rsidR="00A90F83" w:rsidRPr="00B91010" w:rsidRDefault="00A90F83" w:rsidP="00A90F83">
            <w:pPr>
              <w:rPr>
                <w:rFonts w:ascii="Arial" w:hAnsi="Arial" w:cs="Arial"/>
                <w:sz w:val="22"/>
                <w:szCs w:val="22"/>
              </w:rPr>
            </w:pPr>
            <w:r w:rsidRPr="00B91010">
              <w:rPr>
                <w:rFonts w:ascii="Arial" w:hAnsi="Arial" w:cs="Arial"/>
                <w:sz w:val="22"/>
                <w:szCs w:val="22"/>
              </w:rPr>
              <w:t>Calculate and interpret a BMI and MUST score</w:t>
            </w:r>
          </w:p>
          <w:p w14:paraId="439E9955" w14:textId="77777777" w:rsidR="00A90F83" w:rsidRPr="00B91010" w:rsidRDefault="00A90F83" w:rsidP="00A90F83">
            <w:pPr>
              <w:rPr>
                <w:rFonts w:ascii="Arial" w:hAnsi="Arial" w:cs="Arial"/>
                <w:sz w:val="22"/>
                <w:szCs w:val="22"/>
              </w:rPr>
            </w:pPr>
          </w:p>
          <w:p w14:paraId="366D2713" w14:textId="77777777" w:rsidR="00A90F83" w:rsidRPr="00B91010" w:rsidRDefault="00A90F83" w:rsidP="00A90F83">
            <w:pPr>
              <w:rPr>
                <w:rFonts w:ascii="Arial" w:hAnsi="Arial" w:cs="Arial"/>
                <w:sz w:val="22"/>
                <w:szCs w:val="22"/>
              </w:rPr>
            </w:pPr>
            <w:r w:rsidRPr="00B91010">
              <w:rPr>
                <w:rFonts w:ascii="Arial" w:hAnsi="Arial" w:cs="Arial"/>
                <w:sz w:val="22"/>
                <w:szCs w:val="22"/>
              </w:rPr>
              <w:t>Demonstrate an understanding of how to ensure correct NG tube positioning prior to feeding</w:t>
            </w:r>
          </w:p>
          <w:p w14:paraId="1480CB89" w14:textId="77777777" w:rsidR="00A90F83" w:rsidRPr="00B91010" w:rsidRDefault="00A90F83" w:rsidP="00A90F83">
            <w:pPr>
              <w:rPr>
                <w:rFonts w:ascii="Arial" w:hAnsi="Arial" w:cs="Arial"/>
                <w:sz w:val="22"/>
                <w:szCs w:val="22"/>
              </w:rPr>
            </w:pPr>
          </w:p>
          <w:p w14:paraId="2C0D131F" w14:textId="77777777" w:rsidR="00A90F83" w:rsidRPr="00B91010" w:rsidRDefault="00A90F83" w:rsidP="00A90F83">
            <w:pPr>
              <w:rPr>
                <w:rFonts w:ascii="Arial" w:hAnsi="Arial" w:cs="Arial"/>
                <w:sz w:val="22"/>
                <w:szCs w:val="22"/>
              </w:rPr>
            </w:pPr>
            <w:r w:rsidRPr="00B91010">
              <w:rPr>
                <w:rFonts w:ascii="Arial" w:hAnsi="Arial" w:cs="Arial"/>
                <w:sz w:val="22"/>
                <w:szCs w:val="22"/>
              </w:rPr>
              <w:t>Calculate Glasgow Blatchford and Rockall scores in GI bleed</w:t>
            </w:r>
          </w:p>
          <w:p w14:paraId="0CA369A0" w14:textId="77777777" w:rsidR="00A90F83" w:rsidRPr="00B91010" w:rsidRDefault="00A90F83" w:rsidP="007A77DD">
            <w:pPr>
              <w:rPr>
                <w:rFonts w:ascii="Arial" w:hAnsi="Arial" w:cs="Arial"/>
                <w:sz w:val="22"/>
                <w:szCs w:val="22"/>
              </w:rPr>
            </w:pPr>
          </w:p>
        </w:tc>
        <w:tc>
          <w:tcPr>
            <w:tcW w:w="1559" w:type="dxa"/>
            <w:shd w:val="clear" w:color="auto" w:fill="auto"/>
          </w:tcPr>
          <w:p w14:paraId="7417DF09" w14:textId="77777777" w:rsidR="00A90F83" w:rsidRPr="00B91010" w:rsidRDefault="00A90F83" w:rsidP="007A77DD">
            <w:pPr>
              <w:pStyle w:val="Style-1"/>
              <w:spacing w:after="200" w:line="276" w:lineRule="auto"/>
              <w:contextualSpacing/>
              <w:rPr>
                <w:rFonts w:ascii="Arial" w:eastAsia="Verdana" w:hAnsi="Arial" w:cs="Arial"/>
                <w:b/>
                <w:sz w:val="22"/>
                <w:szCs w:val="22"/>
              </w:rPr>
            </w:pPr>
          </w:p>
        </w:tc>
      </w:tr>
    </w:tbl>
    <w:p w14:paraId="2796AA45" w14:textId="514F42E9" w:rsidR="001165EB" w:rsidRPr="00B91010" w:rsidRDefault="001165EB" w:rsidP="00E4008B">
      <w:pPr>
        <w:ind w:left="720"/>
        <w:rPr>
          <w:rFonts w:ascii="Arial" w:hAnsi="Arial" w:cs="Arial"/>
          <w:sz w:val="22"/>
          <w:szCs w:val="22"/>
          <w:lang w:val="en-GB"/>
        </w:rPr>
      </w:pPr>
    </w:p>
    <w:p w14:paraId="5A0EDBAD" w14:textId="77777777" w:rsidR="0025239F" w:rsidRPr="00BD7A53" w:rsidRDefault="0025239F" w:rsidP="00E4008B">
      <w:pPr>
        <w:pStyle w:val="Heading2"/>
        <w:pBdr>
          <w:top w:val="single" w:sz="4" w:space="1" w:color="auto"/>
          <w:left w:val="single" w:sz="4" w:space="4" w:color="auto"/>
          <w:bottom w:val="single" w:sz="4" w:space="1" w:color="auto"/>
          <w:right w:val="single" w:sz="4" w:space="4" w:color="auto"/>
        </w:pBdr>
        <w:shd w:val="clear" w:color="auto" w:fill="BFBFBF"/>
        <w:spacing w:line="360" w:lineRule="auto"/>
        <w:jc w:val="center"/>
        <w:rPr>
          <w:rFonts w:ascii="Arial" w:hAnsi="Arial" w:cs="Arial"/>
          <w:sz w:val="28"/>
          <w:szCs w:val="28"/>
        </w:rPr>
      </w:pPr>
      <w:r w:rsidRPr="00BD7A53">
        <w:rPr>
          <w:rFonts w:ascii="Arial" w:hAnsi="Arial" w:cs="Arial"/>
          <w:sz w:val="28"/>
          <w:szCs w:val="28"/>
        </w:rPr>
        <w:t>R</w:t>
      </w:r>
      <w:r w:rsidR="007F7D54" w:rsidRPr="00BD7A53">
        <w:rPr>
          <w:rFonts w:ascii="Arial" w:hAnsi="Arial" w:cs="Arial"/>
          <w:sz w:val="28"/>
          <w:szCs w:val="28"/>
        </w:rPr>
        <w:t>ENAL MEDICINE</w:t>
      </w:r>
    </w:p>
    <w:p w14:paraId="070E680C" w14:textId="77777777" w:rsidR="002D4289" w:rsidRPr="00B91010" w:rsidRDefault="002D4289" w:rsidP="002D4289">
      <w:pPr>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7A77DD" w:rsidRPr="00B91010" w14:paraId="347F29B7" w14:textId="77777777" w:rsidTr="00473B62">
        <w:tc>
          <w:tcPr>
            <w:tcW w:w="9356" w:type="dxa"/>
            <w:gridSpan w:val="2"/>
            <w:shd w:val="clear" w:color="auto" w:fill="F2F2F2"/>
          </w:tcPr>
          <w:p w14:paraId="4EBA52ED" w14:textId="77777777" w:rsidR="007A77DD" w:rsidRPr="00BD7A53" w:rsidRDefault="007A77DD" w:rsidP="007A77DD">
            <w:pPr>
              <w:jc w:val="center"/>
              <w:rPr>
                <w:rFonts w:ascii="Arial" w:hAnsi="Arial" w:cs="Arial"/>
                <w:b/>
                <w:szCs w:val="24"/>
                <w:lang w:val="en-GB"/>
              </w:rPr>
            </w:pPr>
            <w:r w:rsidRPr="00BD7A53">
              <w:rPr>
                <w:rFonts w:ascii="Arial" w:hAnsi="Arial" w:cs="Arial"/>
                <w:b/>
                <w:szCs w:val="24"/>
                <w:lang w:val="en-GB"/>
              </w:rPr>
              <w:t>RENAL FAILURE</w:t>
            </w:r>
          </w:p>
          <w:p w14:paraId="5D0C1B46" w14:textId="77777777" w:rsidR="007A77DD" w:rsidRPr="00B91010" w:rsidRDefault="007A77DD" w:rsidP="007A77DD">
            <w:pPr>
              <w:jc w:val="center"/>
              <w:rPr>
                <w:rFonts w:ascii="Arial" w:eastAsia="Verdana" w:hAnsi="Arial" w:cs="Arial"/>
                <w:b/>
                <w:sz w:val="22"/>
                <w:szCs w:val="22"/>
              </w:rPr>
            </w:pPr>
          </w:p>
        </w:tc>
      </w:tr>
      <w:tr w:rsidR="007A77DD" w:rsidRPr="00B91010" w14:paraId="388F0301" w14:textId="77777777" w:rsidTr="007A77DD">
        <w:trPr>
          <w:trHeight w:val="712"/>
        </w:trPr>
        <w:tc>
          <w:tcPr>
            <w:tcW w:w="7797" w:type="dxa"/>
            <w:shd w:val="clear" w:color="auto" w:fill="auto"/>
          </w:tcPr>
          <w:p w14:paraId="0D7030CB" w14:textId="77777777" w:rsidR="00724BB3" w:rsidRPr="00B91010" w:rsidRDefault="00724BB3" w:rsidP="00724BB3">
            <w:pPr>
              <w:jc w:val="both"/>
              <w:rPr>
                <w:rFonts w:ascii="Arial" w:hAnsi="Arial" w:cs="Arial"/>
                <w:sz w:val="22"/>
                <w:szCs w:val="22"/>
                <w:lang w:val="en-GB"/>
              </w:rPr>
            </w:pPr>
            <w:r w:rsidRPr="00B91010">
              <w:rPr>
                <w:rFonts w:ascii="Arial" w:hAnsi="Arial" w:cs="Arial"/>
                <w:sz w:val="22"/>
                <w:szCs w:val="22"/>
              </w:rPr>
              <w:t>Describe the normal functions of the kidneys. Classify renal failure into pre-renal, renal and post-renal causes, outlining the pathology of the common diseases that may cause each type.</w:t>
            </w:r>
          </w:p>
          <w:p w14:paraId="240C9106" w14:textId="77777777" w:rsidR="007A77DD" w:rsidRPr="00B91010" w:rsidRDefault="007A77DD" w:rsidP="007A77DD">
            <w:pPr>
              <w:jc w:val="both"/>
              <w:rPr>
                <w:rFonts w:ascii="Arial" w:eastAsia="Verdana" w:hAnsi="Arial" w:cs="Arial"/>
                <w:sz w:val="22"/>
                <w:szCs w:val="22"/>
              </w:rPr>
            </w:pPr>
          </w:p>
        </w:tc>
        <w:tc>
          <w:tcPr>
            <w:tcW w:w="1559" w:type="dxa"/>
            <w:shd w:val="clear" w:color="auto" w:fill="auto"/>
          </w:tcPr>
          <w:p w14:paraId="11244C47" w14:textId="77777777" w:rsidR="007A77DD" w:rsidRPr="00B91010" w:rsidRDefault="007A77DD" w:rsidP="007A77DD">
            <w:pPr>
              <w:pStyle w:val="Style-1"/>
              <w:spacing w:after="200" w:line="276" w:lineRule="auto"/>
              <w:contextualSpacing/>
              <w:rPr>
                <w:rFonts w:ascii="Arial" w:eastAsia="Verdana" w:hAnsi="Arial" w:cs="Arial"/>
                <w:b/>
                <w:sz w:val="22"/>
                <w:szCs w:val="22"/>
              </w:rPr>
            </w:pPr>
          </w:p>
        </w:tc>
      </w:tr>
    </w:tbl>
    <w:p w14:paraId="61731494" w14:textId="77777777" w:rsidR="0025239F" w:rsidRPr="00B91010" w:rsidRDefault="007D34E0" w:rsidP="0098740C">
      <w:pPr>
        <w:tabs>
          <w:tab w:val="left" w:pos="2335"/>
        </w:tabs>
        <w:jc w:val="both"/>
        <w:rPr>
          <w:rFonts w:ascii="Arial" w:hAnsi="Arial" w:cs="Arial"/>
          <w:sz w:val="22"/>
          <w:szCs w:val="22"/>
          <w:lang w:val="en-GB"/>
        </w:rPr>
      </w:pPr>
      <w:r w:rsidRPr="00B91010">
        <w:rPr>
          <w:rFonts w:ascii="Arial" w:hAnsi="Arial" w:cs="Arial"/>
          <w:sz w:val="22"/>
          <w:szCs w:val="22"/>
          <w:lang w:val="en-GB"/>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724BB3" w:rsidRPr="00B91010" w14:paraId="43FA5885" w14:textId="77777777" w:rsidTr="00473B62">
        <w:tc>
          <w:tcPr>
            <w:tcW w:w="9356" w:type="dxa"/>
            <w:gridSpan w:val="2"/>
            <w:shd w:val="clear" w:color="auto" w:fill="F2F2F2"/>
          </w:tcPr>
          <w:p w14:paraId="16E95C17" w14:textId="77777777" w:rsidR="00724BB3" w:rsidRPr="00BD7A53" w:rsidRDefault="00724BB3" w:rsidP="00724BB3">
            <w:pPr>
              <w:jc w:val="center"/>
              <w:rPr>
                <w:rFonts w:ascii="Arial" w:hAnsi="Arial" w:cs="Arial"/>
                <w:szCs w:val="24"/>
                <w:lang w:val="en-GB"/>
              </w:rPr>
            </w:pPr>
            <w:r w:rsidRPr="00BD7A53">
              <w:rPr>
                <w:rFonts w:ascii="Arial" w:hAnsi="Arial" w:cs="Arial"/>
                <w:b/>
                <w:szCs w:val="24"/>
                <w:lang w:val="en-GB"/>
              </w:rPr>
              <w:t>ACUTE RENAL FAILURE (ARF)</w:t>
            </w:r>
          </w:p>
          <w:p w14:paraId="117EAE88" w14:textId="77777777" w:rsidR="00724BB3" w:rsidRPr="00B91010" w:rsidRDefault="00724BB3" w:rsidP="00724BB3">
            <w:pPr>
              <w:jc w:val="center"/>
              <w:rPr>
                <w:rFonts w:ascii="Arial" w:eastAsia="Verdana" w:hAnsi="Arial" w:cs="Arial"/>
                <w:b/>
                <w:sz w:val="22"/>
                <w:szCs w:val="22"/>
              </w:rPr>
            </w:pPr>
          </w:p>
        </w:tc>
      </w:tr>
      <w:tr w:rsidR="00724BB3" w:rsidRPr="00B91010" w14:paraId="07685C3D" w14:textId="77777777" w:rsidTr="00724BB3">
        <w:trPr>
          <w:trHeight w:val="712"/>
        </w:trPr>
        <w:tc>
          <w:tcPr>
            <w:tcW w:w="7797" w:type="dxa"/>
            <w:shd w:val="clear" w:color="auto" w:fill="auto"/>
          </w:tcPr>
          <w:p w14:paraId="7622BA3C" w14:textId="77777777" w:rsidR="00724BB3" w:rsidRPr="00B91010" w:rsidRDefault="00724BB3" w:rsidP="00724BB3">
            <w:pPr>
              <w:rPr>
                <w:rFonts w:ascii="Arial" w:hAnsi="Arial" w:cs="Arial"/>
                <w:sz w:val="22"/>
                <w:szCs w:val="22"/>
              </w:rPr>
            </w:pPr>
            <w:r w:rsidRPr="00B91010">
              <w:rPr>
                <w:rFonts w:ascii="Arial" w:hAnsi="Arial" w:cs="Arial"/>
                <w:sz w:val="22"/>
                <w:szCs w:val="22"/>
              </w:rPr>
              <w:t>Describe the clinical features of ARF and the concept and causes of Acute Kidney Injury (AKI) leading to ARF</w:t>
            </w:r>
          </w:p>
          <w:p w14:paraId="2D4F7A6C" w14:textId="77777777" w:rsidR="00724BB3" w:rsidRPr="00B91010" w:rsidRDefault="00724BB3" w:rsidP="00724BB3">
            <w:pPr>
              <w:jc w:val="both"/>
              <w:rPr>
                <w:rFonts w:ascii="Arial" w:eastAsia="Verdana" w:hAnsi="Arial" w:cs="Arial"/>
                <w:sz w:val="22"/>
                <w:szCs w:val="22"/>
              </w:rPr>
            </w:pPr>
          </w:p>
        </w:tc>
        <w:tc>
          <w:tcPr>
            <w:tcW w:w="1559" w:type="dxa"/>
            <w:shd w:val="clear" w:color="auto" w:fill="auto"/>
          </w:tcPr>
          <w:p w14:paraId="5D1846FE" w14:textId="77777777" w:rsidR="00724BB3" w:rsidRPr="00B91010" w:rsidRDefault="00724BB3" w:rsidP="00724BB3">
            <w:pPr>
              <w:pStyle w:val="Style-1"/>
              <w:spacing w:after="200" w:line="276" w:lineRule="auto"/>
              <w:contextualSpacing/>
              <w:rPr>
                <w:rFonts w:ascii="Arial" w:eastAsia="Verdana" w:hAnsi="Arial" w:cs="Arial"/>
                <w:b/>
                <w:sz w:val="22"/>
                <w:szCs w:val="22"/>
              </w:rPr>
            </w:pPr>
          </w:p>
        </w:tc>
      </w:tr>
      <w:tr w:rsidR="00724BB3" w:rsidRPr="00B91010" w14:paraId="5EA62EAB" w14:textId="77777777" w:rsidTr="00724BB3">
        <w:trPr>
          <w:trHeight w:val="712"/>
        </w:trPr>
        <w:tc>
          <w:tcPr>
            <w:tcW w:w="7797" w:type="dxa"/>
            <w:shd w:val="clear" w:color="auto" w:fill="auto"/>
          </w:tcPr>
          <w:p w14:paraId="49A73B18" w14:textId="7FCD31E6" w:rsidR="00724BB3" w:rsidRPr="00B91010" w:rsidRDefault="00724BB3" w:rsidP="00724BB3">
            <w:pPr>
              <w:rPr>
                <w:rFonts w:ascii="Arial" w:hAnsi="Arial" w:cs="Arial"/>
                <w:sz w:val="22"/>
                <w:szCs w:val="22"/>
              </w:rPr>
            </w:pPr>
            <w:r w:rsidRPr="00B91010">
              <w:rPr>
                <w:rFonts w:ascii="Arial" w:hAnsi="Arial" w:cs="Arial"/>
                <w:sz w:val="22"/>
                <w:szCs w:val="22"/>
              </w:rPr>
              <w:t xml:space="preserve">Discuss the associated electrolyte abnormalities and describe the management of </w:t>
            </w:r>
            <w:r w:rsidR="00A7165B" w:rsidRPr="00B91010">
              <w:rPr>
                <w:rFonts w:ascii="Arial" w:hAnsi="Arial" w:cs="Arial"/>
                <w:sz w:val="22"/>
                <w:szCs w:val="22"/>
              </w:rPr>
              <w:t>life-threatening</w:t>
            </w:r>
            <w:r w:rsidRPr="00B91010">
              <w:rPr>
                <w:rFonts w:ascii="Arial" w:hAnsi="Arial" w:cs="Arial"/>
                <w:sz w:val="22"/>
                <w:szCs w:val="22"/>
              </w:rPr>
              <w:t xml:space="preserve"> hyperkalaemia.</w:t>
            </w:r>
          </w:p>
          <w:p w14:paraId="2F92E4A2" w14:textId="77777777" w:rsidR="00724BB3" w:rsidRPr="00B91010" w:rsidRDefault="00724BB3" w:rsidP="00724BB3">
            <w:pPr>
              <w:rPr>
                <w:rFonts w:ascii="Arial" w:hAnsi="Arial" w:cs="Arial"/>
                <w:sz w:val="22"/>
                <w:szCs w:val="22"/>
              </w:rPr>
            </w:pPr>
          </w:p>
        </w:tc>
        <w:tc>
          <w:tcPr>
            <w:tcW w:w="1559" w:type="dxa"/>
            <w:shd w:val="clear" w:color="auto" w:fill="auto"/>
          </w:tcPr>
          <w:p w14:paraId="3159D752" w14:textId="77777777" w:rsidR="00724BB3" w:rsidRPr="00B91010" w:rsidRDefault="00724BB3" w:rsidP="00724BB3">
            <w:pPr>
              <w:pStyle w:val="Style-1"/>
              <w:spacing w:after="200" w:line="276" w:lineRule="auto"/>
              <w:contextualSpacing/>
              <w:rPr>
                <w:rFonts w:ascii="Arial" w:eastAsia="Verdana" w:hAnsi="Arial" w:cs="Arial"/>
                <w:b/>
                <w:sz w:val="22"/>
                <w:szCs w:val="22"/>
              </w:rPr>
            </w:pPr>
          </w:p>
        </w:tc>
      </w:tr>
      <w:tr w:rsidR="00724BB3" w:rsidRPr="00B91010" w14:paraId="020D058C" w14:textId="77777777" w:rsidTr="00724BB3">
        <w:trPr>
          <w:trHeight w:val="712"/>
        </w:trPr>
        <w:tc>
          <w:tcPr>
            <w:tcW w:w="7797" w:type="dxa"/>
            <w:shd w:val="clear" w:color="auto" w:fill="auto"/>
          </w:tcPr>
          <w:p w14:paraId="285933B5" w14:textId="77777777" w:rsidR="00724BB3" w:rsidRPr="00B91010" w:rsidRDefault="00724BB3" w:rsidP="00724BB3">
            <w:pPr>
              <w:rPr>
                <w:rFonts w:ascii="Arial" w:hAnsi="Arial" w:cs="Arial"/>
                <w:sz w:val="22"/>
                <w:szCs w:val="22"/>
              </w:rPr>
            </w:pPr>
            <w:r w:rsidRPr="00B91010">
              <w:rPr>
                <w:rFonts w:ascii="Arial" w:hAnsi="Arial" w:cs="Arial"/>
                <w:sz w:val="22"/>
                <w:szCs w:val="22"/>
              </w:rPr>
              <w:lastRenderedPageBreak/>
              <w:t>Describe the assessment of a patient with renal failure including fluid balance</w:t>
            </w:r>
          </w:p>
          <w:p w14:paraId="01217B94" w14:textId="77777777" w:rsidR="00724BB3" w:rsidRPr="00B91010" w:rsidRDefault="00724BB3" w:rsidP="00724BB3">
            <w:pPr>
              <w:rPr>
                <w:rFonts w:ascii="Arial" w:hAnsi="Arial" w:cs="Arial"/>
                <w:sz w:val="22"/>
                <w:szCs w:val="22"/>
              </w:rPr>
            </w:pPr>
          </w:p>
        </w:tc>
        <w:tc>
          <w:tcPr>
            <w:tcW w:w="1559" w:type="dxa"/>
            <w:shd w:val="clear" w:color="auto" w:fill="auto"/>
          </w:tcPr>
          <w:p w14:paraId="7C8E818D" w14:textId="77777777" w:rsidR="00724BB3" w:rsidRPr="00B91010" w:rsidRDefault="00724BB3" w:rsidP="00724BB3">
            <w:pPr>
              <w:pStyle w:val="Style-1"/>
              <w:spacing w:after="200" w:line="276" w:lineRule="auto"/>
              <w:contextualSpacing/>
              <w:rPr>
                <w:rFonts w:ascii="Arial" w:eastAsia="Verdana" w:hAnsi="Arial" w:cs="Arial"/>
                <w:b/>
                <w:sz w:val="22"/>
                <w:szCs w:val="22"/>
              </w:rPr>
            </w:pPr>
          </w:p>
        </w:tc>
      </w:tr>
      <w:tr w:rsidR="00724BB3" w:rsidRPr="00B91010" w14:paraId="38788444" w14:textId="77777777" w:rsidTr="00724BB3">
        <w:trPr>
          <w:trHeight w:val="712"/>
        </w:trPr>
        <w:tc>
          <w:tcPr>
            <w:tcW w:w="7797" w:type="dxa"/>
            <w:shd w:val="clear" w:color="auto" w:fill="auto"/>
          </w:tcPr>
          <w:p w14:paraId="489A8C86" w14:textId="77777777" w:rsidR="00724BB3" w:rsidRPr="00B91010" w:rsidRDefault="00724BB3" w:rsidP="00724BB3">
            <w:pPr>
              <w:rPr>
                <w:rFonts w:ascii="Arial" w:hAnsi="Arial" w:cs="Arial"/>
                <w:sz w:val="22"/>
                <w:szCs w:val="22"/>
              </w:rPr>
            </w:pPr>
            <w:r w:rsidRPr="00B91010">
              <w:rPr>
                <w:rFonts w:ascii="Arial" w:hAnsi="Arial" w:cs="Arial"/>
                <w:sz w:val="22"/>
                <w:szCs w:val="22"/>
              </w:rPr>
              <w:t>Outline the investigation of a patient with acute renal failure. Outline the principles of treatment. Outline the indications for referral for a specialist opinion/renal replacement therapy.</w:t>
            </w:r>
          </w:p>
          <w:p w14:paraId="6C0DC127" w14:textId="77777777" w:rsidR="00724BB3" w:rsidRPr="00B91010" w:rsidRDefault="00724BB3" w:rsidP="00724BB3">
            <w:pPr>
              <w:rPr>
                <w:rFonts w:ascii="Arial" w:hAnsi="Arial" w:cs="Arial"/>
                <w:sz w:val="22"/>
                <w:szCs w:val="22"/>
              </w:rPr>
            </w:pPr>
          </w:p>
        </w:tc>
        <w:tc>
          <w:tcPr>
            <w:tcW w:w="1559" w:type="dxa"/>
            <w:shd w:val="clear" w:color="auto" w:fill="auto"/>
          </w:tcPr>
          <w:p w14:paraId="66B7E928" w14:textId="77777777" w:rsidR="00724BB3" w:rsidRPr="00B91010" w:rsidRDefault="00724BB3" w:rsidP="00724BB3">
            <w:pPr>
              <w:pStyle w:val="Style-1"/>
              <w:spacing w:after="200" w:line="276" w:lineRule="auto"/>
              <w:contextualSpacing/>
              <w:rPr>
                <w:rFonts w:ascii="Arial" w:eastAsia="Verdana" w:hAnsi="Arial" w:cs="Arial"/>
                <w:b/>
                <w:sz w:val="22"/>
                <w:szCs w:val="22"/>
              </w:rPr>
            </w:pPr>
          </w:p>
        </w:tc>
      </w:tr>
    </w:tbl>
    <w:p w14:paraId="0276EB4A" w14:textId="77777777" w:rsidR="00BC42B1" w:rsidRPr="00B91010" w:rsidRDefault="00BC42B1">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724BB3" w:rsidRPr="00B91010" w14:paraId="5A515F35" w14:textId="77777777" w:rsidTr="00473B62">
        <w:tc>
          <w:tcPr>
            <w:tcW w:w="9356" w:type="dxa"/>
            <w:gridSpan w:val="2"/>
            <w:shd w:val="clear" w:color="auto" w:fill="F2F2F2"/>
          </w:tcPr>
          <w:p w14:paraId="272D2D68" w14:textId="77777777" w:rsidR="00724BB3" w:rsidRPr="00BD7A53" w:rsidRDefault="00724BB3" w:rsidP="00724BB3">
            <w:pPr>
              <w:jc w:val="center"/>
              <w:rPr>
                <w:rFonts w:ascii="Arial" w:hAnsi="Arial" w:cs="Arial"/>
                <w:szCs w:val="24"/>
                <w:lang w:val="en-GB"/>
              </w:rPr>
            </w:pPr>
            <w:r w:rsidRPr="00BD7A53">
              <w:rPr>
                <w:rFonts w:ascii="Arial" w:hAnsi="Arial" w:cs="Arial"/>
                <w:b/>
                <w:szCs w:val="24"/>
              </w:rPr>
              <w:t>CHRONIC KIDNEY DISEASE (CKD)</w:t>
            </w:r>
          </w:p>
          <w:p w14:paraId="0B33B91E" w14:textId="77777777" w:rsidR="00724BB3" w:rsidRPr="00B91010" w:rsidRDefault="00724BB3" w:rsidP="00724BB3">
            <w:pPr>
              <w:jc w:val="center"/>
              <w:rPr>
                <w:rFonts w:ascii="Arial" w:eastAsia="Verdana" w:hAnsi="Arial" w:cs="Arial"/>
                <w:b/>
                <w:sz w:val="22"/>
                <w:szCs w:val="22"/>
              </w:rPr>
            </w:pPr>
          </w:p>
        </w:tc>
      </w:tr>
      <w:tr w:rsidR="00724BB3" w:rsidRPr="00B91010" w14:paraId="66E5A0DA" w14:textId="77777777" w:rsidTr="00724BB3">
        <w:trPr>
          <w:trHeight w:val="712"/>
        </w:trPr>
        <w:tc>
          <w:tcPr>
            <w:tcW w:w="7797" w:type="dxa"/>
            <w:shd w:val="clear" w:color="auto" w:fill="auto"/>
          </w:tcPr>
          <w:p w14:paraId="7EBE4DA4" w14:textId="77777777" w:rsidR="00724BB3" w:rsidRPr="00B91010" w:rsidRDefault="00724BB3" w:rsidP="00724BB3">
            <w:pPr>
              <w:rPr>
                <w:rFonts w:ascii="Arial" w:hAnsi="Arial" w:cs="Arial"/>
                <w:sz w:val="22"/>
                <w:szCs w:val="22"/>
              </w:rPr>
            </w:pPr>
            <w:r w:rsidRPr="00B91010">
              <w:rPr>
                <w:rFonts w:ascii="Arial" w:hAnsi="Arial" w:cs="Arial"/>
                <w:sz w:val="22"/>
                <w:szCs w:val="22"/>
              </w:rPr>
              <w:t>Describe the clinical features associated with chronic renal failure.</w:t>
            </w:r>
          </w:p>
          <w:p w14:paraId="65B5812A" w14:textId="77777777" w:rsidR="00724BB3" w:rsidRPr="00B91010" w:rsidRDefault="00724BB3" w:rsidP="00724BB3">
            <w:pPr>
              <w:jc w:val="both"/>
              <w:rPr>
                <w:rFonts w:ascii="Arial" w:eastAsia="Verdana" w:hAnsi="Arial" w:cs="Arial"/>
                <w:sz w:val="22"/>
                <w:szCs w:val="22"/>
              </w:rPr>
            </w:pPr>
          </w:p>
        </w:tc>
        <w:tc>
          <w:tcPr>
            <w:tcW w:w="1559" w:type="dxa"/>
            <w:shd w:val="clear" w:color="auto" w:fill="auto"/>
          </w:tcPr>
          <w:p w14:paraId="7F291A5F" w14:textId="77777777" w:rsidR="00724BB3" w:rsidRPr="00B91010" w:rsidRDefault="00724BB3" w:rsidP="00724BB3">
            <w:pPr>
              <w:pStyle w:val="Style-1"/>
              <w:spacing w:after="200" w:line="276" w:lineRule="auto"/>
              <w:contextualSpacing/>
              <w:rPr>
                <w:rFonts w:ascii="Arial" w:eastAsia="Verdana" w:hAnsi="Arial" w:cs="Arial"/>
                <w:b/>
                <w:sz w:val="22"/>
                <w:szCs w:val="22"/>
              </w:rPr>
            </w:pPr>
          </w:p>
        </w:tc>
      </w:tr>
      <w:tr w:rsidR="00724BB3" w:rsidRPr="00B91010" w14:paraId="3F0D4D57" w14:textId="77777777" w:rsidTr="00724BB3">
        <w:trPr>
          <w:trHeight w:val="712"/>
        </w:trPr>
        <w:tc>
          <w:tcPr>
            <w:tcW w:w="7797" w:type="dxa"/>
            <w:shd w:val="clear" w:color="auto" w:fill="auto"/>
          </w:tcPr>
          <w:p w14:paraId="1258AC3B" w14:textId="77777777" w:rsidR="00724BB3" w:rsidRPr="00B91010" w:rsidRDefault="00724BB3" w:rsidP="00724BB3">
            <w:pPr>
              <w:rPr>
                <w:rFonts w:ascii="Arial" w:hAnsi="Arial" w:cs="Arial"/>
                <w:sz w:val="22"/>
                <w:szCs w:val="22"/>
              </w:rPr>
            </w:pPr>
            <w:r w:rsidRPr="00B91010">
              <w:rPr>
                <w:rFonts w:ascii="Arial" w:hAnsi="Arial" w:cs="Arial"/>
                <w:sz w:val="22"/>
                <w:szCs w:val="22"/>
              </w:rPr>
              <w:t>Discuss the possible physical signs and investigation of a patient with chronic renal failure.</w:t>
            </w:r>
          </w:p>
          <w:p w14:paraId="6ED40F86" w14:textId="77777777" w:rsidR="00724BB3" w:rsidRPr="00B91010" w:rsidRDefault="00724BB3" w:rsidP="00724BB3">
            <w:pPr>
              <w:ind w:left="720"/>
              <w:rPr>
                <w:rFonts w:ascii="Arial" w:hAnsi="Arial" w:cs="Arial"/>
                <w:sz w:val="22"/>
                <w:szCs w:val="22"/>
              </w:rPr>
            </w:pPr>
          </w:p>
          <w:p w14:paraId="58647B71" w14:textId="77777777" w:rsidR="00724BB3" w:rsidRPr="00B91010" w:rsidRDefault="00724BB3" w:rsidP="00724BB3">
            <w:pPr>
              <w:rPr>
                <w:rFonts w:ascii="Arial" w:hAnsi="Arial" w:cs="Arial"/>
                <w:sz w:val="22"/>
                <w:szCs w:val="22"/>
              </w:rPr>
            </w:pPr>
          </w:p>
        </w:tc>
        <w:tc>
          <w:tcPr>
            <w:tcW w:w="1559" w:type="dxa"/>
            <w:shd w:val="clear" w:color="auto" w:fill="auto"/>
          </w:tcPr>
          <w:p w14:paraId="21E09052" w14:textId="77777777" w:rsidR="00724BB3" w:rsidRPr="00B91010" w:rsidRDefault="00724BB3" w:rsidP="00724BB3">
            <w:pPr>
              <w:pStyle w:val="Style-1"/>
              <w:spacing w:after="200" w:line="276" w:lineRule="auto"/>
              <w:contextualSpacing/>
              <w:rPr>
                <w:rFonts w:ascii="Arial" w:eastAsia="Verdana" w:hAnsi="Arial" w:cs="Arial"/>
                <w:b/>
                <w:sz w:val="22"/>
                <w:szCs w:val="22"/>
              </w:rPr>
            </w:pPr>
          </w:p>
        </w:tc>
      </w:tr>
      <w:tr w:rsidR="00724BB3" w:rsidRPr="00B91010" w14:paraId="6E9583A5" w14:textId="77777777" w:rsidTr="00724BB3">
        <w:trPr>
          <w:trHeight w:val="712"/>
        </w:trPr>
        <w:tc>
          <w:tcPr>
            <w:tcW w:w="7797" w:type="dxa"/>
            <w:shd w:val="clear" w:color="auto" w:fill="auto"/>
          </w:tcPr>
          <w:p w14:paraId="7C5CDB3E" w14:textId="77777777" w:rsidR="00724BB3" w:rsidRPr="00B91010" w:rsidRDefault="00724BB3" w:rsidP="00724BB3">
            <w:pPr>
              <w:rPr>
                <w:rFonts w:ascii="Arial" w:hAnsi="Arial" w:cs="Arial"/>
                <w:sz w:val="22"/>
                <w:szCs w:val="22"/>
              </w:rPr>
            </w:pPr>
            <w:r w:rsidRPr="00B91010">
              <w:rPr>
                <w:rFonts w:ascii="Arial" w:hAnsi="Arial" w:cs="Arial"/>
                <w:sz w:val="22"/>
                <w:szCs w:val="22"/>
              </w:rPr>
              <w:t>List and outline the pathology of the common causes of chronic renal failure.</w:t>
            </w:r>
          </w:p>
          <w:p w14:paraId="1153D529" w14:textId="77777777" w:rsidR="00724BB3" w:rsidRPr="00B91010" w:rsidRDefault="00724BB3" w:rsidP="00724BB3">
            <w:pPr>
              <w:ind w:left="720"/>
              <w:rPr>
                <w:rFonts w:ascii="Arial" w:hAnsi="Arial" w:cs="Arial"/>
                <w:sz w:val="22"/>
                <w:szCs w:val="22"/>
              </w:rPr>
            </w:pPr>
          </w:p>
          <w:p w14:paraId="58252E48" w14:textId="77777777" w:rsidR="00724BB3" w:rsidRPr="00B91010" w:rsidRDefault="00724BB3" w:rsidP="00724BB3">
            <w:pPr>
              <w:rPr>
                <w:rFonts w:ascii="Arial" w:hAnsi="Arial" w:cs="Arial"/>
                <w:sz w:val="22"/>
                <w:szCs w:val="22"/>
              </w:rPr>
            </w:pPr>
          </w:p>
        </w:tc>
        <w:tc>
          <w:tcPr>
            <w:tcW w:w="1559" w:type="dxa"/>
            <w:shd w:val="clear" w:color="auto" w:fill="auto"/>
          </w:tcPr>
          <w:p w14:paraId="256D5653" w14:textId="77777777" w:rsidR="00724BB3" w:rsidRPr="00B91010" w:rsidRDefault="00724BB3" w:rsidP="00724BB3">
            <w:pPr>
              <w:pStyle w:val="Style-1"/>
              <w:spacing w:after="200" w:line="276" w:lineRule="auto"/>
              <w:contextualSpacing/>
              <w:rPr>
                <w:rFonts w:ascii="Arial" w:eastAsia="Verdana" w:hAnsi="Arial" w:cs="Arial"/>
                <w:b/>
                <w:sz w:val="22"/>
                <w:szCs w:val="22"/>
              </w:rPr>
            </w:pPr>
          </w:p>
        </w:tc>
      </w:tr>
      <w:tr w:rsidR="00724BB3" w:rsidRPr="00B91010" w14:paraId="60719B9B" w14:textId="77777777" w:rsidTr="00724BB3">
        <w:trPr>
          <w:trHeight w:val="712"/>
        </w:trPr>
        <w:tc>
          <w:tcPr>
            <w:tcW w:w="7797" w:type="dxa"/>
            <w:shd w:val="clear" w:color="auto" w:fill="auto"/>
          </w:tcPr>
          <w:p w14:paraId="78E83471" w14:textId="77777777" w:rsidR="00724BB3" w:rsidRPr="00B91010" w:rsidRDefault="00724BB3" w:rsidP="00724BB3">
            <w:pPr>
              <w:rPr>
                <w:rFonts w:ascii="Arial" w:hAnsi="Arial" w:cs="Arial"/>
                <w:sz w:val="22"/>
                <w:szCs w:val="22"/>
              </w:rPr>
            </w:pPr>
            <w:r w:rsidRPr="00B91010">
              <w:rPr>
                <w:rFonts w:ascii="Arial" w:hAnsi="Arial" w:cs="Arial"/>
                <w:sz w:val="22"/>
                <w:szCs w:val="22"/>
              </w:rPr>
              <w:t>Describe the assessment of CKD using estimated glomerular filtration rate (eGFR) and the five stages of CKD.</w:t>
            </w:r>
          </w:p>
          <w:p w14:paraId="7F30DBA4" w14:textId="77777777" w:rsidR="00724BB3" w:rsidRPr="00B91010" w:rsidRDefault="00724BB3" w:rsidP="00724BB3">
            <w:pPr>
              <w:rPr>
                <w:rFonts w:ascii="Arial" w:hAnsi="Arial" w:cs="Arial"/>
                <w:sz w:val="22"/>
                <w:szCs w:val="22"/>
              </w:rPr>
            </w:pPr>
          </w:p>
        </w:tc>
        <w:tc>
          <w:tcPr>
            <w:tcW w:w="1559" w:type="dxa"/>
            <w:shd w:val="clear" w:color="auto" w:fill="auto"/>
          </w:tcPr>
          <w:p w14:paraId="106727E1" w14:textId="77777777" w:rsidR="00724BB3" w:rsidRPr="00B91010" w:rsidRDefault="00724BB3" w:rsidP="00724BB3">
            <w:pPr>
              <w:pStyle w:val="Style-1"/>
              <w:spacing w:after="200" w:line="276" w:lineRule="auto"/>
              <w:contextualSpacing/>
              <w:rPr>
                <w:rFonts w:ascii="Arial" w:eastAsia="Verdana" w:hAnsi="Arial" w:cs="Arial"/>
                <w:b/>
                <w:sz w:val="22"/>
                <w:szCs w:val="22"/>
              </w:rPr>
            </w:pPr>
          </w:p>
        </w:tc>
      </w:tr>
      <w:tr w:rsidR="00724BB3" w:rsidRPr="00B91010" w14:paraId="781CB0AB" w14:textId="77777777" w:rsidTr="00724BB3">
        <w:trPr>
          <w:trHeight w:val="712"/>
        </w:trPr>
        <w:tc>
          <w:tcPr>
            <w:tcW w:w="7797" w:type="dxa"/>
            <w:shd w:val="clear" w:color="auto" w:fill="auto"/>
          </w:tcPr>
          <w:p w14:paraId="016B8458" w14:textId="77777777" w:rsidR="00724BB3" w:rsidRPr="00B91010" w:rsidRDefault="00724BB3" w:rsidP="00724BB3">
            <w:pPr>
              <w:rPr>
                <w:rFonts w:ascii="Arial" w:hAnsi="Arial" w:cs="Arial"/>
                <w:sz w:val="22"/>
                <w:szCs w:val="22"/>
              </w:rPr>
            </w:pPr>
            <w:r w:rsidRPr="00B91010">
              <w:rPr>
                <w:rFonts w:ascii="Arial" w:hAnsi="Arial" w:cs="Arial"/>
                <w:sz w:val="22"/>
                <w:szCs w:val="22"/>
              </w:rPr>
              <w:t>Describe the morphology and pathological consequences of pyelonephritis, interstitial nephritis, polycystic kidney disease, hypertensive renal damage and obstructive uropathy to the kidney.</w:t>
            </w:r>
          </w:p>
          <w:p w14:paraId="14C0E130" w14:textId="77777777" w:rsidR="00724BB3" w:rsidRPr="00B91010" w:rsidRDefault="00724BB3" w:rsidP="00724BB3">
            <w:pPr>
              <w:rPr>
                <w:rFonts w:ascii="Arial" w:hAnsi="Arial" w:cs="Arial"/>
                <w:sz w:val="22"/>
                <w:szCs w:val="22"/>
              </w:rPr>
            </w:pPr>
          </w:p>
        </w:tc>
        <w:tc>
          <w:tcPr>
            <w:tcW w:w="1559" w:type="dxa"/>
            <w:shd w:val="clear" w:color="auto" w:fill="auto"/>
          </w:tcPr>
          <w:p w14:paraId="468BB146" w14:textId="77777777" w:rsidR="00724BB3" w:rsidRPr="00B91010" w:rsidRDefault="00724BB3" w:rsidP="00724BB3">
            <w:pPr>
              <w:pStyle w:val="Style-1"/>
              <w:spacing w:after="200" w:line="276" w:lineRule="auto"/>
              <w:contextualSpacing/>
              <w:rPr>
                <w:rFonts w:ascii="Arial" w:eastAsia="Verdana" w:hAnsi="Arial" w:cs="Arial"/>
                <w:b/>
                <w:sz w:val="22"/>
                <w:szCs w:val="22"/>
              </w:rPr>
            </w:pPr>
          </w:p>
        </w:tc>
      </w:tr>
      <w:tr w:rsidR="00724BB3" w:rsidRPr="00B91010" w14:paraId="401F456D" w14:textId="77777777" w:rsidTr="00724BB3">
        <w:trPr>
          <w:trHeight w:val="712"/>
        </w:trPr>
        <w:tc>
          <w:tcPr>
            <w:tcW w:w="7797" w:type="dxa"/>
            <w:shd w:val="clear" w:color="auto" w:fill="auto"/>
          </w:tcPr>
          <w:p w14:paraId="7FB2775E" w14:textId="77777777" w:rsidR="00724BB3" w:rsidRPr="00B91010" w:rsidRDefault="00724BB3" w:rsidP="00724BB3">
            <w:pPr>
              <w:rPr>
                <w:rFonts w:ascii="Arial" w:hAnsi="Arial" w:cs="Arial"/>
                <w:sz w:val="22"/>
                <w:szCs w:val="22"/>
              </w:rPr>
            </w:pPr>
            <w:r w:rsidRPr="00B91010">
              <w:rPr>
                <w:rFonts w:ascii="Arial" w:hAnsi="Arial" w:cs="Arial"/>
                <w:sz w:val="22"/>
                <w:szCs w:val="22"/>
              </w:rPr>
              <w:t>Discuss the effect of chronic renal failure on blood and bone based on disturbance of normal renal function. Outline the treatment options and discuss the indications for dialysis. Outline the options for anaemia management and the principles of managing renal bone disease</w:t>
            </w:r>
          </w:p>
          <w:p w14:paraId="7C9A5D09" w14:textId="77777777" w:rsidR="00724BB3" w:rsidRPr="00B91010" w:rsidRDefault="00724BB3" w:rsidP="00724BB3">
            <w:pPr>
              <w:rPr>
                <w:rFonts w:ascii="Arial" w:hAnsi="Arial" w:cs="Arial"/>
                <w:sz w:val="22"/>
                <w:szCs w:val="22"/>
              </w:rPr>
            </w:pPr>
          </w:p>
        </w:tc>
        <w:tc>
          <w:tcPr>
            <w:tcW w:w="1559" w:type="dxa"/>
            <w:shd w:val="clear" w:color="auto" w:fill="auto"/>
          </w:tcPr>
          <w:p w14:paraId="48F02744" w14:textId="77777777" w:rsidR="00724BB3" w:rsidRPr="00B91010" w:rsidRDefault="00724BB3" w:rsidP="00724BB3">
            <w:pPr>
              <w:pStyle w:val="Style-1"/>
              <w:spacing w:after="200" w:line="276" w:lineRule="auto"/>
              <w:contextualSpacing/>
              <w:rPr>
                <w:rFonts w:ascii="Arial" w:eastAsia="Verdana" w:hAnsi="Arial" w:cs="Arial"/>
                <w:b/>
                <w:sz w:val="22"/>
                <w:szCs w:val="22"/>
              </w:rPr>
            </w:pPr>
          </w:p>
        </w:tc>
      </w:tr>
      <w:tr w:rsidR="00724BB3" w:rsidRPr="00B91010" w14:paraId="046C4C69" w14:textId="77777777" w:rsidTr="00724BB3">
        <w:trPr>
          <w:trHeight w:val="712"/>
        </w:trPr>
        <w:tc>
          <w:tcPr>
            <w:tcW w:w="7797" w:type="dxa"/>
            <w:shd w:val="clear" w:color="auto" w:fill="auto"/>
          </w:tcPr>
          <w:p w14:paraId="0AB74BC1" w14:textId="77777777" w:rsidR="00724BB3" w:rsidRPr="00B91010" w:rsidRDefault="00724BB3" w:rsidP="00724BB3">
            <w:pPr>
              <w:rPr>
                <w:rFonts w:ascii="Arial" w:hAnsi="Arial" w:cs="Arial"/>
                <w:sz w:val="22"/>
                <w:szCs w:val="22"/>
              </w:rPr>
            </w:pPr>
            <w:r w:rsidRPr="00B91010">
              <w:rPr>
                <w:rFonts w:ascii="Arial" w:hAnsi="Arial" w:cs="Arial"/>
                <w:sz w:val="22"/>
                <w:szCs w:val="22"/>
              </w:rPr>
              <w:t>Outline the different forms of renal replacement therapy.</w:t>
            </w:r>
          </w:p>
          <w:p w14:paraId="34E1E6D5" w14:textId="77777777" w:rsidR="00724BB3" w:rsidRPr="00B91010" w:rsidRDefault="00724BB3" w:rsidP="00724BB3">
            <w:pPr>
              <w:rPr>
                <w:rFonts w:ascii="Arial" w:hAnsi="Arial" w:cs="Arial"/>
                <w:sz w:val="22"/>
                <w:szCs w:val="22"/>
              </w:rPr>
            </w:pPr>
          </w:p>
        </w:tc>
        <w:tc>
          <w:tcPr>
            <w:tcW w:w="1559" w:type="dxa"/>
            <w:shd w:val="clear" w:color="auto" w:fill="auto"/>
          </w:tcPr>
          <w:p w14:paraId="59614A4D" w14:textId="77777777" w:rsidR="00724BB3" w:rsidRPr="00B91010" w:rsidRDefault="00724BB3" w:rsidP="00724BB3">
            <w:pPr>
              <w:pStyle w:val="Style-1"/>
              <w:spacing w:after="200" w:line="276" w:lineRule="auto"/>
              <w:contextualSpacing/>
              <w:rPr>
                <w:rFonts w:ascii="Arial" w:eastAsia="Verdana" w:hAnsi="Arial" w:cs="Arial"/>
                <w:b/>
                <w:sz w:val="22"/>
                <w:szCs w:val="22"/>
              </w:rPr>
            </w:pPr>
          </w:p>
        </w:tc>
      </w:tr>
      <w:tr w:rsidR="00724BB3" w:rsidRPr="00B91010" w14:paraId="361A05FC" w14:textId="77777777" w:rsidTr="00724BB3">
        <w:trPr>
          <w:trHeight w:val="712"/>
        </w:trPr>
        <w:tc>
          <w:tcPr>
            <w:tcW w:w="7797" w:type="dxa"/>
            <w:shd w:val="clear" w:color="auto" w:fill="auto"/>
          </w:tcPr>
          <w:p w14:paraId="49BC02DA" w14:textId="77777777" w:rsidR="00724BB3" w:rsidRPr="00B91010" w:rsidRDefault="00724BB3" w:rsidP="00724BB3">
            <w:pPr>
              <w:rPr>
                <w:rFonts w:ascii="Arial" w:hAnsi="Arial" w:cs="Arial"/>
                <w:sz w:val="22"/>
                <w:szCs w:val="22"/>
              </w:rPr>
            </w:pPr>
            <w:r w:rsidRPr="00B91010">
              <w:rPr>
                <w:rFonts w:ascii="Arial" w:hAnsi="Arial" w:cs="Arial"/>
                <w:sz w:val="22"/>
                <w:szCs w:val="22"/>
              </w:rPr>
              <w:t>Describe the effect of declining renal function on drug clearance and discuss the need to adjust doses according to British National Formulary (BNF) guidelines.</w:t>
            </w:r>
          </w:p>
          <w:p w14:paraId="4CC65390" w14:textId="77777777" w:rsidR="00724BB3" w:rsidRPr="00B91010" w:rsidRDefault="00724BB3" w:rsidP="00724BB3">
            <w:pPr>
              <w:rPr>
                <w:rFonts w:ascii="Arial" w:hAnsi="Arial" w:cs="Arial"/>
                <w:sz w:val="22"/>
                <w:szCs w:val="22"/>
              </w:rPr>
            </w:pPr>
          </w:p>
        </w:tc>
        <w:tc>
          <w:tcPr>
            <w:tcW w:w="1559" w:type="dxa"/>
            <w:shd w:val="clear" w:color="auto" w:fill="auto"/>
          </w:tcPr>
          <w:p w14:paraId="6F80AA81" w14:textId="77777777" w:rsidR="00724BB3" w:rsidRPr="00B91010" w:rsidRDefault="00724BB3" w:rsidP="00724BB3">
            <w:pPr>
              <w:pStyle w:val="Style-1"/>
              <w:spacing w:after="200" w:line="276" w:lineRule="auto"/>
              <w:contextualSpacing/>
              <w:rPr>
                <w:rFonts w:ascii="Arial" w:eastAsia="Verdana" w:hAnsi="Arial" w:cs="Arial"/>
                <w:b/>
                <w:sz w:val="22"/>
                <w:szCs w:val="22"/>
              </w:rPr>
            </w:pPr>
          </w:p>
        </w:tc>
      </w:tr>
    </w:tbl>
    <w:p w14:paraId="1F645669" w14:textId="77777777" w:rsidR="00BC42B1" w:rsidRPr="00B91010" w:rsidRDefault="00BC42B1">
      <w:pPr>
        <w:jc w:val="both"/>
        <w:rPr>
          <w:rFonts w:ascii="Arial" w:hAnsi="Arial" w:cs="Arial"/>
          <w:b/>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724BB3" w:rsidRPr="00B91010" w14:paraId="69957AA5" w14:textId="77777777" w:rsidTr="00473B62">
        <w:tc>
          <w:tcPr>
            <w:tcW w:w="9356" w:type="dxa"/>
            <w:gridSpan w:val="2"/>
            <w:shd w:val="clear" w:color="auto" w:fill="F2F2F2"/>
          </w:tcPr>
          <w:p w14:paraId="6753C705" w14:textId="77777777" w:rsidR="00724BB3" w:rsidRPr="00BD7A53" w:rsidRDefault="00724BB3" w:rsidP="00724BB3">
            <w:pPr>
              <w:jc w:val="center"/>
              <w:rPr>
                <w:rFonts w:ascii="Arial" w:hAnsi="Arial" w:cs="Arial"/>
                <w:b/>
                <w:szCs w:val="24"/>
                <w:lang w:val="en-GB"/>
              </w:rPr>
            </w:pPr>
            <w:r w:rsidRPr="00BD7A53">
              <w:rPr>
                <w:rFonts w:ascii="Arial" w:hAnsi="Arial" w:cs="Arial"/>
                <w:b/>
                <w:szCs w:val="24"/>
                <w:lang w:val="en-GB"/>
              </w:rPr>
              <w:t>NEPHROTIC SYNDROME</w:t>
            </w:r>
          </w:p>
          <w:p w14:paraId="1406F298" w14:textId="77777777" w:rsidR="00724BB3" w:rsidRPr="00B91010" w:rsidRDefault="00724BB3" w:rsidP="00724BB3">
            <w:pPr>
              <w:jc w:val="center"/>
              <w:rPr>
                <w:rFonts w:ascii="Arial" w:eastAsia="Verdana" w:hAnsi="Arial" w:cs="Arial"/>
                <w:b/>
                <w:sz w:val="22"/>
                <w:szCs w:val="22"/>
              </w:rPr>
            </w:pPr>
          </w:p>
        </w:tc>
      </w:tr>
      <w:tr w:rsidR="00724BB3" w:rsidRPr="00B91010" w14:paraId="2425A123" w14:textId="77777777" w:rsidTr="00724BB3">
        <w:trPr>
          <w:trHeight w:val="712"/>
        </w:trPr>
        <w:tc>
          <w:tcPr>
            <w:tcW w:w="7797" w:type="dxa"/>
            <w:shd w:val="clear" w:color="auto" w:fill="auto"/>
          </w:tcPr>
          <w:p w14:paraId="268F0C72" w14:textId="77777777" w:rsidR="00724BB3" w:rsidRPr="00B91010" w:rsidRDefault="00724BB3" w:rsidP="00724BB3">
            <w:pPr>
              <w:ind w:left="34"/>
              <w:jc w:val="both"/>
              <w:rPr>
                <w:rFonts w:ascii="Arial" w:hAnsi="Arial" w:cs="Arial"/>
                <w:sz w:val="22"/>
                <w:szCs w:val="22"/>
                <w:lang w:val="en-GB"/>
              </w:rPr>
            </w:pPr>
            <w:r w:rsidRPr="00B91010">
              <w:rPr>
                <w:rFonts w:ascii="Arial" w:hAnsi="Arial" w:cs="Arial"/>
                <w:sz w:val="22"/>
                <w:szCs w:val="22"/>
                <w:lang w:val="en-GB"/>
              </w:rPr>
              <w:t>Define the nephrotic syndrome and describe its relationship to conditions causing abnormal proteinuria</w:t>
            </w:r>
          </w:p>
          <w:p w14:paraId="58DD3898" w14:textId="77777777" w:rsidR="00724BB3" w:rsidRPr="00B91010" w:rsidRDefault="00724BB3" w:rsidP="00724BB3">
            <w:pPr>
              <w:jc w:val="both"/>
              <w:rPr>
                <w:rFonts w:ascii="Arial" w:eastAsia="Verdana" w:hAnsi="Arial" w:cs="Arial"/>
                <w:sz w:val="22"/>
                <w:szCs w:val="22"/>
              </w:rPr>
            </w:pPr>
          </w:p>
        </w:tc>
        <w:tc>
          <w:tcPr>
            <w:tcW w:w="1559" w:type="dxa"/>
            <w:shd w:val="clear" w:color="auto" w:fill="auto"/>
          </w:tcPr>
          <w:p w14:paraId="39D10E7D" w14:textId="77777777" w:rsidR="00724BB3" w:rsidRPr="00B91010" w:rsidRDefault="00724BB3" w:rsidP="00724BB3">
            <w:pPr>
              <w:pStyle w:val="Style-1"/>
              <w:spacing w:after="200" w:line="276" w:lineRule="auto"/>
              <w:contextualSpacing/>
              <w:rPr>
                <w:rFonts w:ascii="Arial" w:eastAsia="Verdana" w:hAnsi="Arial" w:cs="Arial"/>
                <w:b/>
                <w:sz w:val="22"/>
                <w:szCs w:val="22"/>
              </w:rPr>
            </w:pPr>
          </w:p>
        </w:tc>
      </w:tr>
      <w:tr w:rsidR="00724BB3" w:rsidRPr="00B91010" w14:paraId="542A4B22" w14:textId="77777777" w:rsidTr="00724BB3">
        <w:trPr>
          <w:trHeight w:val="712"/>
        </w:trPr>
        <w:tc>
          <w:tcPr>
            <w:tcW w:w="7797" w:type="dxa"/>
            <w:shd w:val="clear" w:color="auto" w:fill="auto"/>
          </w:tcPr>
          <w:p w14:paraId="52A37961" w14:textId="77777777" w:rsidR="00724BB3" w:rsidRPr="00B91010" w:rsidRDefault="00724BB3" w:rsidP="00724BB3">
            <w:pPr>
              <w:ind w:left="34"/>
              <w:jc w:val="both"/>
              <w:rPr>
                <w:rFonts w:ascii="Arial" w:hAnsi="Arial" w:cs="Arial"/>
                <w:sz w:val="22"/>
                <w:szCs w:val="22"/>
              </w:rPr>
            </w:pPr>
            <w:r w:rsidRPr="00B91010">
              <w:rPr>
                <w:rFonts w:ascii="Arial" w:hAnsi="Arial" w:cs="Arial"/>
                <w:sz w:val="22"/>
                <w:szCs w:val="22"/>
              </w:rPr>
              <w:t>List the three main primary renal causes and outline briefly the key pathological features.</w:t>
            </w:r>
          </w:p>
          <w:p w14:paraId="64746AE2" w14:textId="77777777" w:rsidR="00724BB3" w:rsidRPr="00B91010" w:rsidRDefault="00724BB3" w:rsidP="00724BB3">
            <w:pPr>
              <w:rPr>
                <w:rFonts w:ascii="Arial" w:hAnsi="Arial" w:cs="Arial"/>
                <w:sz w:val="22"/>
                <w:szCs w:val="22"/>
              </w:rPr>
            </w:pPr>
          </w:p>
        </w:tc>
        <w:tc>
          <w:tcPr>
            <w:tcW w:w="1559" w:type="dxa"/>
            <w:shd w:val="clear" w:color="auto" w:fill="auto"/>
          </w:tcPr>
          <w:p w14:paraId="6135487A" w14:textId="77777777" w:rsidR="00724BB3" w:rsidRPr="00B91010" w:rsidRDefault="00724BB3" w:rsidP="00724BB3">
            <w:pPr>
              <w:pStyle w:val="Style-1"/>
              <w:spacing w:after="200" w:line="276" w:lineRule="auto"/>
              <w:contextualSpacing/>
              <w:rPr>
                <w:rFonts w:ascii="Arial" w:eastAsia="Verdana" w:hAnsi="Arial" w:cs="Arial"/>
                <w:b/>
                <w:sz w:val="22"/>
                <w:szCs w:val="22"/>
              </w:rPr>
            </w:pPr>
          </w:p>
        </w:tc>
      </w:tr>
      <w:tr w:rsidR="00724BB3" w:rsidRPr="00B91010" w14:paraId="628208B5" w14:textId="77777777" w:rsidTr="00724BB3">
        <w:trPr>
          <w:trHeight w:val="712"/>
        </w:trPr>
        <w:tc>
          <w:tcPr>
            <w:tcW w:w="7797" w:type="dxa"/>
            <w:shd w:val="clear" w:color="auto" w:fill="auto"/>
          </w:tcPr>
          <w:p w14:paraId="759136E2" w14:textId="77777777" w:rsidR="00724BB3" w:rsidRPr="00B91010" w:rsidRDefault="00724BB3" w:rsidP="00724BB3">
            <w:pPr>
              <w:ind w:left="34"/>
              <w:jc w:val="both"/>
              <w:rPr>
                <w:rFonts w:ascii="Arial" w:hAnsi="Arial" w:cs="Arial"/>
                <w:sz w:val="22"/>
                <w:szCs w:val="22"/>
              </w:rPr>
            </w:pPr>
            <w:r w:rsidRPr="00B91010">
              <w:rPr>
                <w:rFonts w:ascii="Arial" w:hAnsi="Arial" w:cs="Arial"/>
                <w:sz w:val="22"/>
                <w:szCs w:val="22"/>
              </w:rPr>
              <w:t>List secondary causes and outline investigations necessary to confirm the diagnosis</w:t>
            </w:r>
          </w:p>
          <w:p w14:paraId="5EF36CA4" w14:textId="77777777" w:rsidR="00724BB3" w:rsidRPr="00B91010" w:rsidRDefault="00724BB3" w:rsidP="00724BB3">
            <w:pPr>
              <w:rPr>
                <w:rFonts w:ascii="Arial" w:hAnsi="Arial" w:cs="Arial"/>
                <w:sz w:val="22"/>
                <w:szCs w:val="22"/>
              </w:rPr>
            </w:pPr>
          </w:p>
        </w:tc>
        <w:tc>
          <w:tcPr>
            <w:tcW w:w="1559" w:type="dxa"/>
            <w:shd w:val="clear" w:color="auto" w:fill="auto"/>
          </w:tcPr>
          <w:p w14:paraId="3B9BC930" w14:textId="77777777" w:rsidR="00724BB3" w:rsidRPr="00B91010" w:rsidRDefault="00724BB3" w:rsidP="00724BB3">
            <w:pPr>
              <w:pStyle w:val="Style-1"/>
              <w:spacing w:after="200" w:line="276" w:lineRule="auto"/>
              <w:contextualSpacing/>
              <w:rPr>
                <w:rFonts w:ascii="Arial" w:eastAsia="Verdana" w:hAnsi="Arial" w:cs="Arial"/>
                <w:b/>
                <w:sz w:val="22"/>
                <w:szCs w:val="22"/>
              </w:rPr>
            </w:pPr>
          </w:p>
        </w:tc>
      </w:tr>
      <w:tr w:rsidR="00724BB3" w:rsidRPr="00B91010" w14:paraId="50D86082" w14:textId="77777777" w:rsidTr="00724BB3">
        <w:trPr>
          <w:trHeight w:val="712"/>
        </w:trPr>
        <w:tc>
          <w:tcPr>
            <w:tcW w:w="7797" w:type="dxa"/>
            <w:shd w:val="clear" w:color="auto" w:fill="auto"/>
          </w:tcPr>
          <w:p w14:paraId="3194F287" w14:textId="77777777" w:rsidR="00724BB3" w:rsidRPr="00B91010" w:rsidRDefault="00724BB3" w:rsidP="00724BB3">
            <w:pPr>
              <w:ind w:left="34"/>
              <w:jc w:val="both"/>
              <w:rPr>
                <w:rFonts w:ascii="Arial" w:hAnsi="Arial" w:cs="Arial"/>
                <w:sz w:val="22"/>
                <w:szCs w:val="22"/>
              </w:rPr>
            </w:pPr>
            <w:r w:rsidRPr="00B91010">
              <w:rPr>
                <w:rFonts w:ascii="Arial" w:hAnsi="Arial" w:cs="Arial"/>
                <w:sz w:val="22"/>
                <w:szCs w:val="22"/>
                <w:lang w:val="en-GB"/>
              </w:rPr>
              <w:t>Outline the investigation necessary to confirm the diagnosis.</w:t>
            </w:r>
          </w:p>
        </w:tc>
        <w:tc>
          <w:tcPr>
            <w:tcW w:w="1559" w:type="dxa"/>
            <w:shd w:val="clear" w:color="auto" w:fill="auto"/>
          </w:tcPr>
          <w:p w14:paraId="3A28F8AA" w14:textId="77777777" w:rsidR="00724BB3" w:rsidRPr="00B91010" w:rsidRDefault="00724BB3" w:rsidP="00724BB3">
            <w:pPr>
              <w:pStyle w:val="Style-1"/>
              <w:spacing w:after="200" w:line="276" w:lineRule="auto"/>
              <w:contextualSpacing/>
              <w:rPr>
                <w:rFonts w:ascii="Arial" w:eastAsia="Verdana" w:hAnsi="Arial" w:cs="Arial"/>
                <w:b/>
                <w:sz w:val="22"/>
                <w:szCs w:val="22"/>
              </w:rPr>
            </w:pPr>
          </w:p>
        </w:tc>
      </w:tr>
      <w:tr w:rsidR="00724BB3" w:rsidRPr="00B91010" w14:paraId="71737F94" w14:textId="77777777" w:rsidTr="00724BB3">
        <w:trPr>
          <w:trHeight w:val="712"/>
        </w:trPr>
        <w:tc>
          <w:tcPr>
            <w:tcW w:w="7797" w:type="dxa"/>
            <w:shd w:val="clear" w:color="auto" w:fill="auto"/>
          </w:tcPr>
          <w:p w14:paraId="17FB3166" w14:textId="77777777" w:rsidR="00724BB3" w:rsidRPr="00B91010" w:rsidRDefault="00724BB3" w:rsidP="00724BB3">
            <w:pPr>
              <w:ind w:left="34"/>
              <w:jc w:val="both"/>
              <w:rPr>
                <w:rFonts w:ascii="Arial" w:hAnsi="Arial" w:cs="Arial"/>
                <w:sz w:val="22"/>
                <w:szCs w:val="22"/>
              </w:rPr>
            </w:pPr>
            <w:r w:rsidRPr="00B91010">
              <w:rPr>
                <w:rFonts w:ascii="Arial" w:hAnsi="Arial" w:cs="Arial"/>
                <w:sz w:val="22"/>
                <w:szCs w:val="22"/>
                <w:lang w:val="en-GB"/>
              </w:rPr>
              <w:lastRenderedPageBreak/>
              <w:t>Outline the treatment including the need for diuretics and a low-salt diet.</w:t>
            </w:r>
          </w:p>
        </w:tc>
        <w:tc>
          <w:tcPr>
            <w:tcW w:w="1559" w:type="dxa"/>
            <w:shd w:val="clear" w:color="auto" w:fill="auto"/>
          </w:tcPr>
          <w:p w14:paraId="1AA2C530" w14:textId="77777777" w:rsidR="00724BB3" w:rsidRPr="00B91010" w:rsidRDefault="00724BB3" w:rsidP="00724BB3">
            <w:pPr>
              <w:pStyle w:val="Style-1"/>
              <w:spacing w:after="200" w:line="276" w:lineRule="auto"/>
              <w:contextualSpacing/>
              <w:rPr>
                <w:rFonts w:ascii="Arial" w:eastAsia="Verdana" w:hAnsi="Arial" w:cs="Arial"/>
                <w:b/>
                <w:sz w:val="22"/>
                <w:szCs w:val="22"/>
              </w:rPr>
            </w:pPr>
          </w:p>
        </w:tc>
      </w:tr>
    </w:tbl>
    <w:p w14:paraId="76F232FE" w14:textId="77777777" w:rsidR="00BC42B1" w:rsidRPr="00BD7A53" w:rsidRDefault="00BC42B1" w:rsidP="00724BB3">
      <w:pPr>
        <w:jc w:val="both"/>
        <w:rPr>
          <w:rFonts w:ascii="Arial" w:hAnsi="Arial" w:cs="Arial"/>
          <w:szCs w:val="24"/>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724BB3" w:rsidRPr="00BD7A53" w14:paraId="1B9E891A" w14:textId="77777777" w:rsidTr="00473B62">
        <w:tc>
          <w:tcPr>
            <w:tcW w:w="9356" w:type="dxa"/>
            <w:gridSpan w:val="2"/>
            <w:shd w:val="clear" w:color="auto" w:fill="F2F2F2"/>
          </w:tcPr>
          <w:p w14:paraId="449B3F92" w14:textId="77777777" w:rsidR="00724BB3" w:rsidRPr="00BD7A53" w:rsidRDefault="00724BB3" w:rsidP="00724BB3">
            <w:pPr>
              <w:jc w:val="center"/>
              <w:rPr>
                <w:rFonts w:ascii="Arial" w:hAnsi="Arial" w:cs="Arial"/>
                <w:szCs w:val="24"/>
                <w:lang w:val="en-GB"/>
              </w:rPr>
            </w:pPr>
            <w:r w:rsidRPr="00BD7A53">
              <w:rPr>
                <w:rFonts w:ascii="Arial" w:hAnsi="Arial" w:cs="Arial"/>
                <w:b/>
                <w:szCs w:val="24"/>
                <w:lang w:val="en-GB"/>
              </w:rPr>
              <w:t>GLOMERULONEPHRITIS</w:t>
            </w:r>
          </w:p>
          <w:p w14:paraId="12E2A347" w14:textId="77777777" w:rsidR="00724BB3" w:rsidRPr="00BD7A53" w:rsidRDefault="00724BB3" w:rsidP="00724BB3">
            <w:pPr>
              <w:jc w:val="center"/>
              <w:rPr>
                <w:rFonts w:ascii="Arial" w:eastAsia="Verdana" w:hAnsi="Arial" w:cs="Arial"/>
                <w:b/>
                <w:szCs w:val="24"/>
              </w:rPr>
            </w:pPr>
          </w:p>
        </w:tc>
      </w:tr>
      <w:tr w:rsidR="00724BB3" w:rsidRPr="00B91010" w14:paraId="11CA2B93" w14:textId="77777777" w:rsidTr="00724BB3">
        <w:trPr>
          <w:trHeight w:val="712"/>
        </w:trPr>
        <w:tc>
          <w:tcPr>
            <w:tcW w:w="7797" w:type="dxa"/>
            <w:shd w:val="clear" w:color="auto" w:fill="auto"/>
          </w:tcPr>
          <w:p w14:paraId="2BFE67AA" w14:textId="77777777" w:rsidR="00724BB3" w:rsidRPr="00B91010" w:rsidRDefault="00724BB3" w:rsidP="00724BB3">
            <w:pPr>
              <w:jc w:val="both"/>
              <w:rPr>
                <w:rFonts w:ascii="Arial" w:hAnsi="Arial" w:cs="Arial"/>
                <w:sz w:val="22"/>
                <w:szCs w:val="22"/>
              </w:rPr>
            </w:pPr>
            <w:r w:rsidRPr="00B91010">
              <w:rPr>
                <w:rFonts w:ascii="Arial" w:hAnsi="Arial" w:cs="Arial"/>
                <w:sz w:val="22"/>
                <w:szCs w:val="22"/>
              </w:rPr>
              <w:t>Describe the clinical presentation of glomerulonephritis.</w:t>
            </w:r>
          </w:p>
          <w:p w14:paraId="59DBA798" w14:textId="77777777" w:rsidR="00724BB3" w:rsidRPr="00B91010" w:rsidRDefault="00724BB3" w:rsidP="00724BB3">
            <w:pPr>
              <w:jc w:val="both"/>
              <w:rPr>
                <w:rFonts w:ascii="Arial" w:eastAsia="Verdana" w:hAnsi="Arial" w:cs="Arial"/>
                <w:sz w:val="22"/>
                <w:szCs w:val="22"/>
              </w:rPr>
            </w:pPr>
          </w:p>
        </w:tc>
        <w:tc>
          <w:tcPr>
            <w:tcW w:w="1559" w:type="dxa"/>
            <w:shd w:val="clear" w:color="auto" w:fill="auto"/>
          </w:tcPr>
          <w:p w14:paraId="5AB94CF5" w14:textId="77777777" w:rsidR="00724BB3" w:rsidRPr="00B91010" w:rsidRDefault="00724BB3" w:rsidP="00724BB3">
            <w:pPr>
              <w:pStyle w:val="Style-1"/>
              <w:spacing w:after="200" w:line="276" w:lineRule="auto"/>
              <w:contextualSpacing/>
              <w:rPr>
                <w:rFonts w:ascii="Arial" w:eastAsia="Verdana" w:hAnsi="Arial" w:cs="Arial"/>
                <w:b/>
                <w:sz w:val="22"/>
                <w:szCs w:val="22"/>
              </w:rPr>
            </w:pPr>
          </w:p>
        </w:tc>
      </w:tr>
      <w:tr w:rsidR="00724BB3" w:rsidRPr="00B91010" w14:paraId="54BF85D8" w14:textId="77777777" w:rsidTr="00724BB3">
        <w:trPr>
          <w:trHeight w:val="712"/>
        </w:trPr>
        <w:tc>
          <w:tcPr>
            <w:tcW w:w="7797" w:type="dxa"/>
            <w:shd w:val="clear" w:color="auto" w:fill="auto"/>
          </w:tcPr>
          <w:p w14:paraId="13F64E58" w14:textId="77777777" w:rsidR="00724BB3" w:rsidRPr="00B91010" w:rsidRDefault="00724BB3" w:rsidP="00724BB3">
            <w:pPr>
              <w:jc w:val="both"/>
              <w:rPr>
                <w:rFonts w:ascii="Arial" w:hAnsi="Arial" w:cs="Arial"/>
                <w:sz w:val="22"/>
                <w:szCs w:val="22"/>
              </w:rPr>
            </w:pPr>
            <w:r w:rsidRPr="00B91010">
              <w:rPr>
                <w:rFonts w:ascii="Arial" w:hAnsi="Arial" w:cs="Arial"/>
                <w:sz w:val="22"/>
                <w:szCs w:val="22"/>
              </w:rPr>
              <w:t>Outline the main pathological processes affecting the glomerulus.</w:t>
            </w:r>
          </w:p>
          <w:p w14:paraId="6B283253" w14:textId="77777777" w:rsidR="00724BB3" w:rsidRPr="00B91010" w:rsidRDefault="00724BB3" w:rsidP="00724BB3">
            <w:pPr>
              <w:rPr>
                <w:rFonts w:ascii="Arial" w:hAnsi="Arial" w:cs="Arial"/>
                <w:sz w:val="22"/>
                <w:szCs w:val="22"/>
              </w:rPr>
            </w:pPr>
          </w:p>
        </w:tc>
        <w:tc>
          <w:tcPr>
            <w:tcW w:w="1559" w:type="dxa"/>
            <w:shd w:val="clear" w:color="auto" w:fill="auto"/>
          </w:tcPr>
          <w:p w14:paraId="001F8860" w14:textId="77777777" w:rsidR="00724BB3" w:rsidRPr="00B91010" w:rsidRDefault="00724BB3" w:rsidP="00724BB3">
            <w:pPr>
              <w:pStyle w:val="Style-1"/>
              <w:spacing w:after="200" w:line="276" w:lineRule="auto"/>
              <w:contextualSpacing/>
              <w:rPr>
                <w:rFonts w:ascii="Arial" w:eastAsia="Verdana" w:hAnsi="Arial" w:cs="Arial"/>
                <w:b/>
                <w:sz w:val="22"/>
                <w:szCs w:val="22"/>
              </w:rPr>
            </w:pPr>
          </w:p>
        </w:tc>
      </w:tr>
      <w:tr w:rsidR="00724BB3" w:rsidRPr="00B91010" w14:paraId="10643816" w14:textId="77777777" w:rsidTr="00724BB3">
        <w:trPr>
          <w:trHeight w:val="712"/>
        </w:trPr>
        <w:tc>
          <w:tcPr>
            <w:tcW w:w="7797" w:type="dxa"/>
            <w:shd w:val="clear" w:color="auto" w:fill="auto"/>
          </w:tcPr>
          <w:p w14:paraId="527E876F" w14:textId="77777777" w:rsidR="00724BB3" w:rsidRPr="00B91010" w:rsidRDefault="00724BB3" w:rsidP="00724BB3">
            <w:pPr>
              <w:jc w:val="both"/>
              <w:rPr>
                <w:rFonts w:ascii="Arial" w:hAnsi="Arial" w:cs="Arial"/>
                <w:sz w:val="22"/>
                <w:szCs w:val="22"/>
              </w:rPr>
            </w:pPr>
            <w:r w:rsidRPr="00B91010">
              <w:rPr>
                <w:rFonts w:ascii="Arial" w:hAnsi="Arial" w:cs="Arial"/>
                <w:sz w:val="22"/>
                <w:szCs w:val="22"/>
              </w:rPr>
              <w:t>Outline the investigation necessary to confirm the diagnosis and outline the treatment options including the role of immunosuppressive therapy for some forms of GN.</w:t>
            </w:r>
          </w:p>
          <w:p w14:paraId="5B1E9EFD" w14:textId="77777777" w:rsidR="00724BB3" w:rsidRPr="00B91010" w:rsidRDefault="00724BB3" w:rsidP="00724BB3">
            <w:pPr>
              <w:rPr>
                <w:rFonts w:ascii="Arial" w:hAnsi="Arial" w:cs="Arial"/>
                <w:sz w:val="22"/>
                <w:szCs w:val="22"/>
              </w:rPr>
            </w:pPr>
          </w:p>
        </w:tc>
        <w:tc>
          <w:tcPr>
            <w:tcW w:w="1559" w:type="dxa"/>
            <w:shd w:val="clear" w:color="auto" w:fill="auto"/>
          </w:tcPr>
          <w:p w14:paraId="40C63ECE" w14:textId="77777777" w:rsidR="00724BB3" w:rsidRPr="00B91010" w:rsidRDefault="00724BB3" w:rsidP="00724BB3">
            <w:pPr>
              <w:pStyle w:val="Style-1"/>
              <w:spacing w:after="200" w:line="276" w:lineRule="auto"/>
              <w:contextualSpacing/>
              <w:rPr>
                <w:rFonts w:ascii="Arial" w:eastAsia="Verdana" w:hAnsi="Arial" w:cs="Arial"/>
                <w:b/>
                <w:sz w:val="22"/>
                <w:szCs w:val="22"/>
              </w:rPr>
            </w:pPr>
          </w:p>
        </w:tc>
      </w:tr>
    </w:tbl>
    <w:p w14:paraId="3FEC1C36" w14:textId="77777777" w:rsidR="00504E7D" w:rsidRDefault="00504E7D">
      <w:pPr>
        <w:jc w:val="both"/>
        <w:rPr>
          <w:rFonts w:ascii="Arial" w:hAnsi="Arial" w:cs="Arial"/>
          <w:b/>
          <w:sz w:val="22"/>
          <w:szCs w:val="22"/>
          <w:lang w:val="en-GB"/>
        </w:rPr>
      </w:pPr>
    </w:p>
    <w:p w14:paraId="208D26A7" w14:textId="77777777" w:rsidR="00B541BB" w:rsidRPr="00B91010" w:rsidRDefault="00B541BB">
      <w:pPr>
        <w:jc w:val="both"/>
        <w:rPr>
          <w:rFonts w:ascii="Arial" w:hAnsi="Arial" w:cs="Arial"/>
          <w:b/>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724BB3" w:rsidRPr="00B91010" w14:paraId="743BEC68" w14:textId="77777777" w:rsidTr="00473B62">
        <w:tc>
          <w:tcPr>
            <w:tcW w:w="9356" w:type="dxa"/>
            <w:gridSpan w:val="2"/>
            <w:shd w:val="clear" w:color="auto" w:fill="F2F2F2"/>
          </w:tcPr>
          <w:p w14:paraId="72AE1553" w14:textId="77777777" w:rsidR="00724BB3" w:rsidRPr="00BD7A53" w:rsidRDefault="00724BB3" w:rsidP="00724BB3">
            <w:pPr>
              <w:jc w:val="center"/>
              <w:rPr>
                <w:rFonts w:ascii="Arial" w:hAnsi="Arial" w:cs="Arial"/>
                <w:szCs w:val="24"/>
                <w:lang w:val="en-GB"/>
              </w:rPr>
            </w:pPr>
            <w:r w:rsidRPr="00BD7A53">
              <w:rPr>
                <w:rFonts w:ascii="Arial" w:hAnsi="Arial" w:cs="Arial"/>
                <w:b/>
                <w:szCs w:val="24"/>
                <w:lang w:val="en-GB"/>
              </w:rPr>
              <w:t>UPPER URINARY TRACT INFECTION</w:t>
            </w:r>
          </w:p>
          <w:p w14:paraId="1B750B37" w14:textId="77777777" w:rsidR="00724BB3" w:rsidRPr="00B91010" w:rsidRDefault="00724BB3" w:rsidP="00724BB3">
            <w:pPr>
              <w:jc w:val="center"/>
              <w:rPr>
                <w:rFonts w:ascii="Arial" w:eastAsia="Verdana" w:hAnsi="Arial" w:cs="Arial"/>
                <w:b/>
                <w:sz w:val="22"/>
                <w:szCs w:val="22"/>
              </w:rPr>
            </w:pPr>
          </w:p>
        </w:tc>
      </w:tr>
      <w:tr w:rsidR="00724BB3" w:rsidRPr="00B91010" w14:paraId="7E35434A" w14:textId="77777777" w:rsidTr="00724BB3">
        <w:trPr>
          <w:trHeight w:val="712"/>
        </w:trPr>
        <w:tc>
          <w:tcPr>
            <w:tcW w:w="7797" w:type="dxa"/>
            <w:shd w:val="clear" w:color="auto" w:fill="auto"/>
          </w:tcPr>
          <w:p w14:paraId="39E95129" w14:textId="77777777" w:rsidR="00724BB3" w:rsidRPr="00B91010" w:rsidRDefault="00724BB3" w:rsidP="00724BB3">
            <w:pPr>
              <w:ind w:left="34"/>
              <w:jc w:val="both"/>
              <w:rPr>
                <w:rFonts w:ascii="Arial" w:hAnsi="Arial" w:cs="Arial"/>
                <w:sz w:val="22"/>
                <w:szCs w:val="22"/>
                <w:lang w:val="en-GB"/>
              </w:rPr>
            </w:pPr>
            <w:r w:rsidRPr="00B91010">
              <w:rPr>
                <w:rFonts w:ascii="Arial" w:hAnsi="Arial" w:cs="Arial"/>
                <w:sz w:val="22"/>
                <w:szCs w:val="22"/>
                <w:lang w:val="en-GB"/>
              </w:rPr>
              <w:t>Describe the pathological features and complications of acute and chronic pyelonephritis</w:t>
            </w:r>
          </w:p>
          <w:p w14:paraId="46DB63A4" w14:textId="77777777" w:rsidR="00724BB3" w:rsidRPr="00B91010" w:rsidRDefault="00724BB3" w:rsidP="00724BB3">
            <w:pPr>
              <w:jc w:val="both"/>
              <w:rPr>
                <w:rFonts w:ascii="Arial" w:eastAsia="Verdana" w:hAnsi="Arial" w:cs="Arial"/>
                <w:sz w:val="22"/>
                <w:szCs w:val="22"/>
              </w:rPr>
            </w:pPr>
          </w:p>
        </w:tc>
        <w:tc>
          <w:tcPr>
            <w:tcW w:w="1559" w:type="dxa"/>
            <w:shd w:val="clear" w:color="auto" w:fill="auto"/>
          </w:tcPr>
          <w:p w14:paraId="698A6AEF" w14:textId="77777777" w:rsidR="00724BB3" w:rsidRPr="00B91010" w:rsidRDefault="00724BB3" w:rsidP="00724BB3">
            <w:pPr>
              <w:pStyle w:val="Style-1"/>
              <w:spacing w:after="200" w:line="276" w:lineRule="auto"/>
              <w:contextualSpacing/>
              <w:rPr>
                <w:rFonts w:ascii="Arial" w:eastAsia="Verdana" w:hAnsi="Arial" w:cs="Arial"/>
                <w:b/>
                <w:sz w:val="22"/>
                <w:szCs w:val="22"/>
              </w:rPr>
            </w:pPr>
          </w:p>
        </w:tc>
      </w:tr>
      <w:tr w:rsidR="00724BB3" w:rsidRPr="00B91010" w14:paraId="3AB43D13" w14:textId="77777777" w:rsidTr="00724BB3">
        <w:trPr>
          <w:trHeight w:val="712"/>
        </w:trPr>
        <w:tc>
          <w:tcPr>
            <w:tcW w:w="7797" w:type="dxa"/>
            <w:shd w:val="clear" w:color="auto" w:fill="auto"/>
          </w:tcPr>
          <w:p w14:paraId="5C63605F" w14:textId="77777777" w:rsidR="00724BB3" w:rsidRPr="00B91010" w:rsidRDefault="00724BB3" w:rsidP="00724BB3">
            <w:pPr>
              <w:jc w:val="both"/>
              <w:rPr>
                <w:rFonts w:ascii="Arial" w:hAnsi="Arial" w:cs="Arial"/>
                <w:sz w:val="22"/>
                <w:szCs w:val="22"/>
              </w:rPr>
            </w:pPr>
            <w:r w:rsidRPr="00B91010">
              <w:rPr>
                <w:rFonts w:ascii="Arial" w:hAnsi="Arial" w:cs="Arial"/>
                <w:sz w:val="22"/>
                <w:szCs w:val="22"/>
              </w:rPr>
              <w:t>Describe the symptoms and signs of urinary tract infection including the factors that may predispose to urinary tract infection.</w:t>
            </w:r>
          </w:p>
          <w:p w14:paraId="6B750B54" w14:textId="77777777" w:rsidR="00724BB3" w:rsidRPr="00B91010" w:rsidRDefault="00724BB3" w:rsidP="00724BB3">
            <w:pPr>
              <w:rPr>
                <w:rFonts w:ascii="Arial" w:hAnsi="Arial" w:cs="Arial"/>
                <w:sz w:val="22"/>
                <w:szCs w:val="22"/>
              </w:rPr>
            </w:pPr>
          </w:p>
        </w:tc>
        <w:tc>
          <w:tcPr>
            <w:tcW w:w="1559" w:type="dxa"/>
            <w:shd w:val="clear" w:color="auto" w:fill="auto"/>
          </w:tcPr>
          <w:p w14:paraId="04408829" w14:textId="77777777" w:rsidR="00724BB3" w:rsidRPr="00B91010" w:rsidRDefault="00724BB3" w:rsidP="00724BB3">
            <w:pPr>
              <w:pStyle w:val="Style-1"/>
              <w:spacing w:after="200" w:line="276" w:lineRule="auto"/>
              <w:contextualSpacing/>
              <w:rPr>
                <w:rFonts w:ascii="Arial" w:eastAsia="Verdana" w:hAnsi="Arial" w:cs="Arial"/>
                <w:b/>
                <w:sz w:val="22"/>
                <w:szCs w:val="22"/>
              </w:rPr>
            </w:pPr>
          </w:p>
        </w:tc>
      </w:tr>
      <w:tr w:rsidR="00724BB3" w:rsidRPr="00B91010" w14:paraId="3F2BEC89" w14:textId="77777777" w:rsidTr="00724BB3">
        <w:trPr>
          <w:trHeight w:val="712"/>
        </w:trPr>
        <w:tc>
          <w:tcPr>
            <w:tcW w:w="7797" w:type="dxa"/>
            <w:shd w:val="clear" w:color="auto" w:fill="auto"/>
          </w:tcPr>
          <w:p w14:paraId="2F97D3E0" w14:textId="77777777" w:rsidR="00724BB3" w:rsidRPr="00B91010" w:rsidRDefault="00724BB3" w:rsidP="00724BB3">
            <w:pPr>
              <w:jc w:val="both"/>
              <w:rPr>
                <w:rFonts w:ascii="Arial" w:hAnsi="Arial" w:cs="Arial"/>
                <w:sz w:val="22"/>
                <w:szCs w:val="22"/>
              </w:rPr>
            </w:pPr>
            <w:r w:rsidRPr="00B91010">
              <w:rPr>
                <w:rFonts w:ascii="Arial" w:hAnsi="Arial" w:cs="Arial"/>
                <w:sz w:val="22"/>
                <w:szCs w:val="22"/>
              </w:rPr>
              <w:t>Describe the investigation of a patient with a suspected infection</w:t>
            </w:r>
          </w:p>
        </w:tc>
        <w:tc>
          <w:tcPr>
            <w:tcW w:w="1559" w:type="dxa"/>
            <w:shd w:val="clear" w:color="auto" w:fill="auto"/>
          </w:tcPr>
          <w:p w14:paraId="6EA80746" w14:textId="77777777" w:rsidR="00724BB3" w:rsidRPr="00B91010" w:rsidRDefault="00724BB3" w:rsidP="00724BB3">
            <w:pPr>
              <w:pStyle w:val="Style-1"/>
              <w:spacing w:after="200" w:line="276" w:lineRule="auto"/>
              <w:contextualSpacing/>
              <w:rPr>
                <w:rFonts w:ascii="Arial" w:eastAsia="Verdana" w:hAnsi="Arial" w:cs="Arial"/>
                <w:b/>
                <w:sz w:val="22"/>
                <w:szCs w:val="22"/>
              </w:rPr>
            </w:pPr>
          </w:p>
        </w:tc>
      </w:tr>
      <w:tr w:rsidR="00724BB3" w:rsidRPr="00B91010" w14:paraId="4A650D95" w14:textId="77777777" w:rsidTr="00724BB3">
        <w:trPr>
          <w:trHeight w:val="712"/>
        </w:trPr>
        <w:tc>
          <w:tcPr>
            <w:tcW w:w="7797" w:type="dxa"/>
            <w:shd w:val="clear" w:color="auto" w:fill="auto"/>
          </w:tcPr>
          <w:p w14:paraId="131E1106" w14:textId="77777777" w:rsidR="00724BB3" w:rsidRPr="00B91010" w:rsidRDefault="00724BB3" w:rsidP="00724BB3">
            <w:pPr>
              <w:jc w:val="both"/>
              <w:rPr>
                <w:rFonts w:ascii="Arial" w:hAnsi="Arial" w:cs="Arial"/>
                <w:sz w:val="22"/>
                <w:szCs w:val="22"/>
              </w:rPr>
            </w:pPr>
            <w:r w:rsidRPr="00B91010">
              <w:rPr>
                <w:rFonts w:ascii="Arial" w:hAnsi="Arial" w:cs="Arial"/>
                <w:sz w:val="22"/>
                <w:szCs w:val="22"/>
              </w:rPr>
              <w:t>Discuss the general treatment measures and suitable antibiotic regimens for treatment.</w:t>
            </w:r>
          </w:p>
          <w:p w14:paraId="037FD113" w14:textId="77777777" w:rsidR="00724BB3" w:rsidRPr="00B91010" w:rsidRDefault="00724BB3" w:rsidP="00724BB3">
            <w:pPr>
              <w:jc w:val="both"/>
              <w:rPr>
                <w:rFonts w:ascii="Arial" w:hAnsi="Arial" w:cs="Arial"/>
                <w:sz w:val="22"/>
                <w:szCs w:val="22"/>
              </w:rPr>
            </w:pPr>
          </w:p>
        </w:tc>
        <w:tc>
          <w:tcPr>
            <w:tcW w:w="1559" w:type="dxa"/>
            <w:shd w:val="clear" w:color="auto" w:fill="auto"/>
          </w:tcPr>
          <w:p w14:paraId="59847ABA" w14:textId="77777777" w:rsidR="00724BB3" w:rsidRPr="00B91010" w:rsidRDefault="00724BB3" w:rsidP="00724BB3">
            <w:pPr>
              <w:pStyle w:val="Style-1"/>
              <w:spacing w:after="200" w:line="276" w:lineRule="auto"/>
              <w:contextualSpacing/>
              <w:rPr>
                <w:rFonts w:ascii="Arial" w:eastAsia="Verdana" w:hAnsi="Arial" w:cs="Arial"/>
                <w:b/>
                <w:sz w:val="22"/>
                <w:szCs w:val="22"/>
              </w:rPr>
            </w:pPr>
          </w:p>
        </w:tc>
      </w:tr>
    </w:tbl>
    <w:p w14:paraId="21C6E911" w14:textId="3DAAAA05" w:rsidR="00724BB3" w:rsidRDefault="00724BB3">
      <w:pPr>
        <w:jc w:val="both"/>
        <w:rPr>
          <w:rFonts w:ascii="Arial" w:hAnsi="Arial" w:cs="Arial"/>
          <w:b/>
          <w:sz w:val="22"/>
          <w:szCs w:val="22"/>
          <w:lang w:val="en-GB"/>
        </w:rPr>
      </w:pPr>
    </w:p>
    <w:p w14:paraId="5749458D" w14:textId="77777777" w:rsidR="00BD7A53" w:rsidRPr="00B91010" w:rsidRDefault="00BD7A53">
      <w:pPr>
        <w:jc w:val="both"/>
        <w:rPr>
          <w:rFonts w:ascii="Arial" w:hAnsi="Arial" w:cs="Arial"/>
          <w:b/>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724BB3" w:rsidRPr="00B91010" w14:paraId="3E42441F" w14:textId="77777777" w:rsidTr="00473B62">
        <w:tc>
          <w:tcPr>
            <w:tcW w:w="9356" w:type="dxa"/>
            <w:gridSpan w:val="2"/>
            <w:shd w:val="clear" w:color="auto" w:fill="F2F2F2"/>
          </w:tcPr>
          <w:p w14:paraId="66E80624" w14:textId="77777777" w:rsidR="00724BB3" w:rsidRPr="00BD7A53" w:rsidRDefault="00724BB3" w:rsidP="00724BB3">
            <w:pPr>
              <w:jc w:val="center"/>
              <w:rPr>
                <w:rFonts w:ascii="Arial" w:hAnsi="Arial" w:cs="Arial"/>
                <w:szCs w:val="24"/>
                <w:lang w:val="en-GB"/>
              </w:rPr>
            </w:pPr>
            <w:r w:rsidRPr="00BD7A53">
              <w:rPr>
                <w:rFonts w:ascii="Arial" w:hAnsi="Arial" w:cs="Arial"/>
                <w:b/>
                <w:szCs w:val="24"/>
                <w:lang w:val="en-GB"/>
              </w:rPr>
              <w:t>OBSTRUCTIVE AND NEOPLASTIC CONDITIONS OF THE KIDNEY AND URETER</w:t>
            </w:r>
          </w:p>
          <w:p w14:paraId="6E409287" w14:textId="77777777" w:rsidR="00724BB3" w:rsidRPr="00B91010" w:rsidRDefault="00724BB3" w:rsidP="00724BB3">
            <w:pPr>
              <w:jc w:val="center"/>
              <w:rPr>
                <w:rFonts w:ascii="Arial" w:eastAsia="Verdana" w:hAnsi="Arial" w:cs="Arial"/>
                <w:b/>
                <w:sz w:val="22"/>
                <w:szCs w:val="22"/>
              </w:rPr>
            </w:pPr>
          </w:p>
        </w:tc>
      </w:tr>
      <w:tr w:rsidR="00724BB3" w:rsidRPr="00B91010" w14:paraId="6A3E9198" w14:textId="77777777" w:rsidTr="00724BB3">
        <w:trPr>
          <w:trHeight w:val="712"/>
        </w:trPr>
        <w:tc>
          <w:tcPr>
            <w:tcW w:w="7797" w:type="dxa"/>
            <w:shd w:val="clear" w:color="auto" w:fill="auto"/>
          </w:tcPr>
          <w:p w14:paraId="0F3C3580" w14:textId="77777777" w:rsidR="00724BB3" w:rsidRPr="00B91010" w:rsidRDefault="00724BB3" w:rsidP="00724BB3">
            <w:pPr>
              <w:jc w:val="both"/>
              <w:rPr>
                <w:rFonts w:ascii="Arial" w:hAnsi="Arial" w:cs="Arial"/>
                <w:sz w:val="22"/>
                <w:szCs w:val="22"/>
                <w:lang w:val="en-GB"/>
              </w:rPr>
            </w:pPr>
            <w:r w:rsidRPr="00B91010">
              <w:rPr>
                <w:rFonts w:ascii="Arial" w:hAnsi="Arial" w:cs="Arial"/>
                <w:sz w:val="22"/>
                <w:szCs w:val="22"/>
                <w:lang w:val="en-GB"/>
              </w:rPr>
              <w:t>Describe the causes, symptoms and signs of acute and chronic ureteric obstruction and discuss their management.</w:t>
            </w:r>
          </w:p>
          <w:p w14:paraId="13DD39FB" w14:textId="77777777" w:rsidR="00724BB3" w:rsidRPr="00B91010" w:rsidRDefault="00724BB3" w:rsidP="00724BB3">
            <w:pPr>
              <w:jc w:val="both"/>
              <w:rPr>
                <w:rFonts w:ascii="Arial" w:eastAsia="Verdana" w:hAnsi="Arial" w:cs="Arial"/>
                <w:sz w:val="22"/>
                <w:szCs w:val="22"/>
              </w:rPr>
            </w:pPr>
          </w:p>
        </w:tc>
        <w:tc>
          <w:tcPr>
            <w:tcW w:w="1559" w:type="dxa"/>
            <w:shd w:val="clear" w:color="auto" w:fill="auto"/>
          </w:tcPr>
          <w:p w14:paraId="29061ACA" w14:textId="77777777" w:rsidR="00724BB3" w:rsidRPr="00B91010" w:rsidRDefault="00724BB3" w:rsidP="00724BB3">
            <w:pPr>
              <w:pStyle w:val="Style-1"/>
              <w:spacing w:after="200" w:line="276" w:lineRule="auto"/>
              <w:contextualSpacing/>
              <w:rPr>
                <w:rFonts w:ascii="Arial" w:eastAsia="Verdana" w:hAnsi="Arial" w:cs="Arial"/>
                <w:b/>
                <w:sz w:val="22"/>
                <w:szCs w:val="22"/>
              </w:rPr>
            </w:pPr>
          </w:p>
        </w:tc>
      </w:tr>
      <w:tr w:rsidR="00724BB3" w:rsidRPr="00B91010" w14:paraId="20386517" w14:textId="77777777" w:rsidTr="00724BB3">
        <w:trPr>
          <w:trHeight w:val="712"/>
        </w:trPr>
        <w:tc>
          <w:tcPr>
            <w:tcW w:w="7797" w:type="dxa"/>
            <w:shd w:val="clear" w:color="auto" w:fill="auto"/>
          </w:tcPr>
          <w:p w14:paraId="7D6468BB" w14:textId="77777777" w:rsidR="00724BB3" w:rsidRPr="00B91010" w:rsidRDefault="00724BB3" w:rsidP="00724BB3">
            <w:pPr>
              <w:jc w:val="both"/>
              <w:rPr>
                <w:rFonts w:ascii="Arial" w:hAnsi="Arial" w:cs="Arial"/>
                <w:sz w:val="22"/>
                <w:szCs w:val="22"/>
                <w:lang w:val="en-GB"/>
              </w:rPr>
            </w:pPr>
          </w:p>
          <w:p w14:paraId="1012B916" w14:textId="77777777" w:rsidR="00724BB3" w:rsidRPr="00B91010" w:rsidRDefault="00724BB3" w:rsidP="00724BB3">
            <w:pPr>
              <w:jc w:val="both"/>
              <w:rPr>
                <w:rFonts w:ascii="Arial" w:hAnsi="Arial" w:cs="Arial"/>
                <w:sz w:val="22"/>
                <w:szCs w:val="22"/>
                <w:lang w:val="en-GB"/>
              </w:rPr>
            </w:pPr>
            <w:r w:rsidRPr="00B91010">
              <w:rPr>
                <w:rFonts w:ascii="Arial" w:hAnsi="Arial" w:cs="Arial"/>
                <w:sz w:val="22"/>
                <w:szCs w:val="22"/>
                <w:lang w:val="en-GB"/>
              </w:rPr>
              <w:t>Discuss the aetiology and presentation of calculi in the kidney and ureter. Describe how renal stones are treated including use of non-operative methods of treatment.</w:t>
            </w:r>
          </w:p>
          <w:p w14:paraId="39532AE1" w14:textId="77777777" w:rsidR="00724BB3" w:rsidRPr="00B91010" w:rsidRDefault="00724BB3" w:rsidP="00724BB3">
            <w:pPr>
              <w:rPr>
                <w:rFonts w:ascii="Arial" w:hAnsi="Arial" w:cs="Arial"/>
                <w:sz w:val="22"/>
                <w:szCs w:val="22"/>
              </w:rPr>
            </w:pPr>
          </w:p>
        </w:tc>
        <w:tc>
          <w:tcPr>
            <w:tcW w:w="1559" w:type="dxa"/>
            <w:shd w:val="clear" w:color="auto" w:fill="auto"/>
          </w:tcPr>
          <w:p w14:paraId="46A0C1D2" w14:textId="77777777" w:rsidR="00724BB3" w:rsidRPr="00B91010" w:rsidRDefault="00724BB3" w:rsidP="00724BB3">
            <w:pPr>
              <w:pStyle w:val="Style-1"/>
              <w:spacing w:after="200" w:line="276" w:lineRule="auto"/>
              <w:contextualSpacing/>
              <w:rPr>
                <w:rFonts w:ascii="Arial" w:eastAsia="Verdana" w:hAnsi="Arial" w:cs="Arial"/>
                <w:b/>
                <w:sz w:val="22"/>
                <w:szCs w:val="22"/>
              </w:rPr>
            </w:pPr>
          </w:p>
        </w:tc>
      </w:tr>
      <w:tr w:rsidR="00724BB3" w:rsidRPr="00B91010" w14:paraId="378C9432" w14:textId="77777777" w:rsidTr="00724BB3">
        <w:trPr>
          <w:trHeight w:val="712"/>
        </w:trPr>
        <w:tc>
          <w:tcPr>
            <w:tcW w:w="7797" w:type="dxa"/>
            <w:shd w:val="clear" w:color="auto" w:fill="auto"/>
          </w:tcPr>
          <w:p w14:paraId="2E8AE7FE" w14:textId="77777777" w:rsidR="00724BB3" w:rsidRPr="00B91010" w:rsidRDefault="00724BB3" w:rsidP="00724BB3">
            <w:pPr>
              <w:jc w:val="both"/>
              <w:rPr>
                <w:rFonts w:ascii="Arial" w:hAnsi="Arial" w:cs="Arial"/>
                <w:sz w:val="22"/>
                <w:szCs w:val="22"/>
                <w:lang w:val="en-GB"/>
              </w:rPr>
            </w:pPr>
            <w:r w:rsidRPr="00B91010">
              <w:rPr>
                <w:rFonts w:ascii="Arial" w:hAnsi="Arial" w:cs="Arial"/>
                <w:sz w:val="22"/>
                <w:szCs w:val="22"/>
                <w:lang w:val="en-GB"/>
              </w:rPr>
              <w:t>Describe the presenting clinical features of renal cell carcinoma, Wilm's tumour, transitional cell carcinoma or the renal pelvis and renal cysts. Outline the natural history of each together with the main options used in management.</w:t>
            </w:r>
          </w:p>
          <w:p w14:paraId="21F2BD70" w14:textId="77777777" w:rsidR="00724BB3" w:rsidRPr="00B91010" w:rsidRDefault="00724BB3" w:rsidP="00724BB3">
            <w:pPr>
              <w:jc w:val="both"/>
              <w:rPr>
                <w:rFonts w:ascii="Arial" w:hAnsi="Arial" w:cs="Arial"/>
                <w:sz w:val="22"/>
                <w:szCs w:val="22"/>
              </w:rPr>
            </w:pPr>
          </w:p>
        </w:tc>
        <w:tc>
          <w:tcPr>
            <w:tcW w:w="1559" w:type="dxa"/>
            <w:shd w:val="clear" w:color="auto" w:fill="auto"/>
          </w:tcPr>
          <w:p w14:paraId="785A3412" w14:textId="77777777" w:rsidR="00724BB3" w:rsidRPr="00B91010" w:rsidRDefault="00724BB3" w:rsidP="00724BB3">
            <w:pPr>
              <w:pStyle w:val="Style-1"/>
              <w:spacing w:after="200" w:line="276" w:lineRule="auto"/>
              <w:contextualSpacing/>
              <w:rPr>
                <w:rFonts w:ascii="Arial" w:eastAsia="Verdana" w:hAnsi="Arial" w:cs="Arial"/>
                <w:b/>
                <w:sz w:val="22"/>
                <w:szCs w:val="22"/>
              </w:rPr>
            </w:pPr>
          </w:p>
        </w:tc>
      </w:tr>
    </w:tbl>
    <w:p w14:paraId="271E0D2B" w14:textId="77777777" w:rsidR="00BC42B1" w:rsidRPr="00B91010" w:rsidRDefault="00BC42B1">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724BB3" w:rsidRPr="00B91010" w14:paraId="2566FF74" w14:textId="77777777" w:rsidTr="00473B62">
        <w:tc>
          <w:tcPr>
            <w:tcW w:w="9356" w:type="dxa"/>
            <w:gridSpan w:val="2"/>
            <w:shd w:val="clear" w:color="auto" w:fill="F2F2F2"/>
          </w:tcPr>
          <w:p w14:paraId="46EBFDA4" w14:textId="77777777" w:rsidR="00724BB3" w:rsidRPr="00B91010" w:rsidRDefault="00724BB3" w:rsidP="00724BB3">
            <w:pPr>
              <w:jc w:val="center"/>
              <w:rPr>
                <w:rFonts w:ascii="Arial" w:hAnsi="Arial" w:cs="Arial"/>
                <w:b/>
                <w:sz w:val="22"/>
                <w:szCs w:val="22"/>
                <w:lang w:val="en-GB"/>
              </w:rPr>
            </w:pPr>
          </w:p>
          <w:p w14:paraId="666E604E" w14:textId="77777777" w:rsidR="00724BB3" w:rsidRPr="00BD7A53" w:rsidRDefault="00724BB3" w:rsidP="00724BB3">
            <w:pPr>
              <w:jc w:val="center"/>
              <w:rPr>
                <w:rFonts w:ascii="Arial" w:eastAsia="Verdana" w:hAnsi="Arial" w:cs="Arial"/>
                <w:b/>
                <w:szCs w:val="24"/>
              </w:rPr>
            </w:pPr>
            <w:r w:rsidRPr="00BD7A53">
              <w:rPr>
                <w:rFonts w:ascii="Arial" w:hAnsi="Arial" w:cs="Arial"/>
                <w:b/>
                <w:szCs w:val="24"/>
                <w:lang w:val="en-GB"/>
              </w:rPr>
              <w:t>THE BLADDER AND PROSTATE</w:t>
            </w:r>
            <w:r w:rsidRPr="00BD7A53">
              <w:rPr>
                <w:rFonts w:ascii="Arial" w:eastAsia="Verdana" w:hAnsi="Arial" w:cs="Arial"/>
                <w:b/>
                <w:szCs w:val="24"/>
              </w:rPr>
              <w:t xml:space="preserve"> </w:t>
            </w:r>
          </w:p>
          <w:p w14:paraId="33718779" w14:textId="77777777" w:rsidR="00724BB3" w:rsidRPr="00B91010" w:rsidRDefault="00724BB3" w:rsidP="00724BB3">
            <w:pPr>
              <w:jc w:val="center"/>
              <w:rPr>
                <w:rFonts w:ascii="Arial" w:eastAsia="Verdana" w:hAnsi="Arial" w:cs="Arial"/>
                <w:b/>
                <w:sz w:val="22"/>
                <w:szCs w:val="22"/>
              </w:rPr>
            </w:pPr>
          </w:p>
        </w:tc>
      </w:tr>
      <w:tr w:rsidR="00724BB3" w:rsidRPr="00B91010" w14:paraId="4883DD13" w14:textId="77777777" w:rsidTr="00724BB3">
        <w:trPr>
          <w:trHeight w:val="712"/>
        </w:trPr>
        <w:tc>
          <w:tcPr>
            <w:tcW w:w="7797" w:type="dxa"/>
            <w:shd w:val="clear" w:color="auto" w:fill="auto"/>
          </w:tcPr>
          <w:p w14:paraId="7B62DE74" w14:textId="77777777" w:rsidR="00724BB3" w:rsidRPr="00B91010" w:rsidRDefault="00724BB3" w:rsidP="00724BB3">
            <w:pPr>
              <w:jc w:val="both"/>
              <w:rPr>
                <w:rFonts w:ascii="Arial" w:hAnsi="Arial" w:cs="Arial"/>
                <w:sz w:val="22"/>
                <w:szCs w:val="22"/>
                <w:lang w:val="en-GB"/>
              </w:rPr>
            </w:pPr>
          </w:p>
          <w:p w14:paraId="1AFCF5C3" w14:textId="77777777" w:rsidR="00724BB3" w:rsidRPr="00B91010" w:rsidRDefault="00724BB3" w:rsidP="00724BB3">
            <w:pPr>
              <w:rPr>
                <w:rFonts w:ascii="Arial" w:hAnsi="Arial" w:cs="Arial"/>
                <w:sz w:val="22"/>
                <w:szCs w:val="22"/>
              </w:rPr>
            </w:pPr>
            <w:r w:rsidRPr="00B91010">
              <w:rPr>
                <w:rFonts w:ascii="Arial" w:hAnsi="Arial" w:cs="Arial"/>
                <w:sz w:val="22"/>
                <w:szCs w:val="22"/>
              </w:rPr>
              <w:t>Discuss the management of trauma to the bladder (both accidental and surgical).</w:t>
            </w:r>
          </w:p>
          <w:p w14:paraId="756D09C9" w14:textId="77777777" w:rsidR="00724BB3" w:rsidRPr="00B91010" w:rsidRDefault="00724BB3" w:rsidP="00724BB3">
            <w:pPr>
              <w:jc w:val="both"/>
              <w:rPr>
                <w:rFonts w:ascii="Arial" w:eastAsia="Verdana" w:hAnsi="Arial" w:cs="Arial"/>
                <w:sz w:val="22"/>
                <w:szCs w:val="22"/>
              </w:rPr>
            </w:pPr>
          </w:p>
        </w:tc>
        <w:tc>
          <w:tcPr>
            <w:tcW w:w="1559" w:type="dxa"/>
            <w:shd w:val="clear" w:color="auto" w:fill="auto"/>
          </w:tcPr>
          <w:p w14:paraId="731D5CF3" w14:textId="77777777" w:rsidR="00724BB3" w:rsidRPr="00B91010" w:rsidRDefault="00724BB3" w:rsidP="00724BB3">
            <w:pPr>
              <w:pStyle w:val="Style-1"/>
              <w:spacing w:after="200" w:line="276" w:lineRule="auto"/>
              <w:contextualSpacing/>
              <w:rPr>
                <w:rFonts w:ascii="Arial" w:eastAsia="Verdana" w:hAnsi="Arial" w:cs="Arial"/>
                <w:b/>
                <w:sz w:val="22"/>
                <w:szCs w:val="22"/>
              </w:rPr>
            </w:pPr>
          </w:p>
        </w:tc>
      </w:tr>
      <w:tr w:rsidR="00724BB3" w:rsidRPr="00B91010" w14:paraId="3D508FE2" w14:textId="77777777" w:rsidTr="00724BB3">
        <w:trPr>
          <w:trHeight w:val="712"/>
        </w:trPr>
        <w:tc>
          <w:tcPr>
            <w:tcW w:w="7797" w:type="dxa"/>
            <w:shd w:val="clear" w:color="auto" w:fill="auto"/>
          </w:tcPr>
          <w:p w14:paraId="05C4F30E" w14:textId="77777777" w:rsidR="00724BB3" w:rsidRPr="00B91010" w:rsidRDefault="00724BB3" w:rsidP="00724BB3">
            <w:pPr>
              <w:rPr>
                <w:rFonts w:ascii="Arial" w:hAnsi="Arial" w:cs="Arial"/>
                <w:sz w:val="22"/>
                <w:szCs w:val="22"/>
              </w:rPr>
            </w:pPr>
          </w:p>
          <w:p w14:paraId="6FAD08B2" w14:textId="77777777" w:rsidR="00724BB3" w:rsidRPr="00B91010" w:rsidRDefault="00724BB3" w:rsidP="00724BB3">
            <w:pPr>
              <w:rPr>
                <w:rFonts w:ascii="Arial" w:hAnsi="Arial" w:cs="Arial"/>
                <w:sz w:val="22"/>
                <w:szCs w:val="22"/>
              </w:rPr>
            </w:pPr>
            <w:r w:rsidRPr="00B91010">
              <w:rPr>
                <w:rFonts w:ascii="Arial" w:hAnsi="Arial" w:cs="Arial"/>
                <w:sz w:val="22"/>
                <w:szCs w:val="22"/>
              </w:rPr>
              <w:t>Describe the diagnosis and management of bladder calculi.</w:t>
            </w:r>
          </w:p>
          <w:p w14:paraId="5C337FBC" w14:textId="77777777" w:rsidR="00724BB3" w:rsidRPr="00B91010" w:rsidRDefault="00724BB3" w:rsidP="00724BB3">
            <w:pPr>
              <w:rPr>
                <w:rFonts w:ascii="Arial" w:hAnsi="Arial" w:cs="Arial"/>
                <w:sz w:val="22"/>
                <w:szCs w:val="22"/>
              </w:rPr>
            </w:pPr>
          </w:p>
        </w:tc>
        <w:tc>
          <w:tcPr>
            <w:tcW w:w="1559" w:type="dxa"/>
            <w:shd w:val="clear" w:color="auto" w:fill="auto"/>
          </w:tcPr>
          <w:p w14:paraId="3EB83EDE" w14:textId="77777777" w:rsidR="00724BB3" w:rsidRPr="00B91010" w:rsidRDefault="00724BB3" w:rsidP="00724BB3">
            <w:pPr>
              <w:pStyle w:val="Style-1"/>
              <w:spacing w:after="200" w:line="276" w:lineRule="auto"/>
              <w:contextualSpacing/>
              <w:rPr>
                <w:rFonts w:ascii="Arial" w:eastAsia="Verdana" w:hAnsi="Arial" w:cs="Arial"/>
                <w:b/>
                <w:sz w:val="22"/>
                <w:szCs w:val="22"/>
              </w:rPr>
            </w:pPr>
          </w:p>
        </w:tc>
      </w:tr>
      <w:tr w:rsidR="00724BB3" w:rsidRPr="00B91010" w14:paraId="1DEC2975" w14:textId="77777777" w:rsidTr="00724BB3">
        <w:trPr>
          <w:trHeight w:val="712"/>
        </w:trPr>
        <w:tc>
          <w:tcPr>
            <w:tcW w:w="7797" w:type="dxa"/>
            <w:shd w:val="clear" w:color="auto" w:fill="auto"/>
          </w:tcPr>
          <w:p w14:paraId="56ACA4A5" w14:textId="77777777" w:rsidR="00724BB3" w:rsidRPr="00B91010" w:rsidRDefault="00724BB3" w:rsidP="00724BB3">
            <w:pPr>
              <w:rPr>
                <w:rFonts w:ascii="Arial" w:hAnsi="Arial" w:cs="Arial"/>
                <w:sz w:val="22"/>
                <w:szCs w:val="22"/>
              </w:rPr>
            </w:pPr>
          </w:p>
          <w:p w14:paraId="38353C16" w14:textId="74547511" w:rsidR="00724BB3" w:rsidRPr="00B91010" w:rsidRDefault="00724BB3" w:rsidP="00724BB3">
            <w:pPr>
              <w:rPr>
                <w:rFonts w:ascii="Arial" w:hAnsi="Arial" w:cs="Arial"/>
                <w:sz w:val="22"/>
                <w:szCs w:val="22"/>
              </w:rPr>
            </w:pPr>
            <w:r w:rsidRPr="00B91010">
              <w:rPr>
                <w:rFonts w:ascii="Arial" w:hAnsi="Arial" w:cs="Arial"/>
                <w:sz w:val="22"/>
                <w:szCs w:val="22"/>
              </w:rPr>
              <w:t xml:space="preserve">Describe the pathology, clinical presenting features, diagnosis, </w:t>
            </w:r>
            <w:r w:rsidR="00746544" w:rsidRPr="00B91010">
              <w:rPr>
                <w:rFonts w:ascii="Arial" w:hAnsi="Arial" w:cs="Arial"/>
                <w:sz w:val="22"/>
                <w:szCs w:val="22"/>
              </w:rPr>
              <w:t>management,</w:t>
            </w:r>
            <w:r w:rsidRPr="00B91010">
              <w:rPr>
                <w:rFonts w:ascii="Arial" w:hAnsi="Arial" w:cs="Arial"/>
                <w:sz w:val="22"/>
                <w:szCs w:val="22"/>
              </w:rPr>
              <w:t xml:space="preserve"> and follow-up of transitional cell carcinoma of the bladder.</w:t>
            </w:r>
          </w:p>
          <w:p w14:paraId="6D4EF247" w14:textId="77777777" w:rsidR="00724BB3" w:rsidRPr="00B91010" w:rsidRDefault="00724BB3" w:rsidP="00724BB3">
            <w:pPr>
              <w:jc w:val="both"/>
              <w:rPr>
                <w:rFonts w:ascii="Arial" w:hAnsi="Arial" w:cs="Arial"/>
                <w:sz w:val="22"/>
                <w:szCs w:val="22"/>
              </w:rPr>
            </w:pPr>
          </w:p>
        </w:tc>
        <w:tc>
          <w:tcPr>
            <w:tcW w:w="1559" w:type="dxa"/>
            <w:shd w:val="clear" w:color="auto" w:fill="auto"/>
          </w:tcPr>
          <w:p w14:paraId="08B18947" w14:textId="77777777" w:rsidR="00724BB3" w:rsidRPr="00B91010" w:rsidRDefault="00724BB3" w:rsidP="00724BB3">
            <w:pPr>
              <w:pStyle w:val="Style-1"/>
              <w:spacing w:after="200" w:line="276" w:lineRule="auto"/>
              <w:contextualSpacing/>
              <w:rPr>
                <w:rFonts w:ascii="Arial" w:eastAsia="Verdana" w:hAnsi="Arial" w:cs="Arial"/>
                <w:b/>
                <w:sz w:val="22"/>
                <w:szCs w:val="22"/>
              </w:rPr>
            </w:pPr>
          </w:p>
        </w:tc>
      </w:tr>
      <w:tr w:rsidR="00724BB3" w:rsidRPr="00B91010" w14:paraId="3F2B36F9" w14:textId="77777777" w:rsidTr="00724BB3">
        <w:trPr>
          <w:trHeight w:val="712"/>
        </w:trPr>
        <w:tc>
          <w:tcPr>
            <w:tcW w:w="7797" w:type="dxa"/>
            <w:shd w:val="clear" w:color="auto" w:fill="auto"/>
          </w:tcPr>
          <w:p w14:paraId="07FF3DFB" w14:textId="77777777" w:rsidR="00724BB3" w:rsidRPr="00B91010" w:rsidRDefault="00724BB3" w:rsidP="00724BB3">
            <w:pPr>
              <w:rPr>
                <w:rFonts w:ascii="Arial" w:hAnsi="Arial" w:cs="Arial"/>
                <w:sz w:val="22"/>
                <w:szCs w:val="22"/>
              </w:rPr>
            </w:pPr>
            <w:r w:rsidRPr="00B91010">
              <w:rPr>
                <w:rFonts w:ascii="Arial" w:hAnsi="Arial" w:cs="Arial"/>
                <w:sz w:val="22"/>
                <w:szCs w:val="22"/>
              </w:rPr>
              <w:t>Discuss outlet obstruction of the bladder and list the main causes including mechanical and neurological causes.</w:t>
            </w:r>
          </w:p>
          <w:p w14:paraId="65F97CCE" w14:textId="77777777" w:rsidR="00724BB3" w:rsidRPr="00B91010" w:rsidRDefault="00724BB3" w:rsidP="00724BB3">
            <w:pPr>
              <w:rPr>
                <w:rFonts w:ascii="Arial" w:hAnsi="Arial" w:cs="Arial"/>
                <w:sz w:val="22"/>
                <w:szCs w:val="22"/>
              </w:rPr>
            </w:pPr>
          </w:p>
        </w:tc>
        <w:tc>
          <w:tcPr>
            <w:tcW w:w="1559" w:type="dxa"/>
            <w:shd w:val="clear" w:color="auto" w:fill="auto"/>
          </w:tcPr>
          <w:p w14:paraId="2F35D4A3" w14:textId="77777777" w:rsidR="00724BB3" w:rsidRPr="00B91010" w:rsidRDefault="00724BB3" w:rsidP="00724BB3">
            <w:pPr>
              <w:pStyle w:val="Style-1"/>
              <w:spacing w:after="200" w:line="276" w:lineRule="auto"/>
              <w:contextualSpacing/>
              <w:rPr>
                <w:rFonts w:ascii="Arial" w:eastAsia="Verdana" w:hAnsi="Arial" w:cs="Arial"/>
                <w:b/>
                <w:sz w:val="22"/>
                <w:szCs w:val="22"/>
              </w:rPr>
            </w:pPr>
          </w:p>
        </w:tc>
      </w:tr>
      <w:tr w:rsidR="00724BB3" w:rsidRPr="00B91010" w14:paraId="6640A01B" w14:textId="77777777" w:rsidTr="00724BB3">
        <w:trPr>
          <w:trHeight w:val="712"/>
        </w:trPr>
        <w:tc>
          <w:tcPr>
            <w:tcW w:w="7797" w:type="dxa"/>
            <w:shd w:val="clear" w:color="auto" w:fill="auto"/>
          </w:tcPr>
          <w:p w14:paraId="77E8CC6A" w14:textId="77777777" w:rsidR="00724BB3" w:rsidRPr="00B91010" w:rsidRDefault="00724BB3" w:rsidP="00724BB3">
            <w:pPr>
              <w:rPr>
                <w:rFonts w:ascii="Arial" w:hAnsi="Arial" w:cs="Arial"/>
                <w:sz w:val="22"/>
                <w:szCs w:val="22"/>
              </w:rPr>
            </w:pPr>
            <w:r w:rsidRPr="00B91010">
              <w:rPr>
                <w:rFonts w:ascii="Arial" w:hAnsi="Arial" w:cs="Arial"/>
                <w:sz w:val="22"/>
                <w:szCs w:val="22"/>
              </w:rPr>
              <w:t>Describe the clinical presenting features, diagnosis and management of benign prostatic hyperplasia and outline possible complications.</w:t>
            </w:r>
          </w:p>
          <w:p w14:paraId="38F6F62B" w14:textId="77777777" w:rsidR="00724BB3" w:rsidRPr="00B91010" w:rsidRDefault="00724BB3" w:rsidP="00724BB3">
            <w:pPr>
              <w:rPr>
                <w:rFonts w:ascii="Arial" w:hAnsi="Arial" w:cs="Arial"/>
                <w:sz w:val="22"/>
                <w:szCs w:val="22"/>
              </w:rPr>
            </w:pPr>
          </w:p>
        </w:tc>
        <w:tc>
          <w:tcPr>
            <w:tcW w:w="1559" w:type="dxa"/>
            <w:shd w:val="clear" w:color="auto" w:fill="auto"/>
          </w:tcPr>
          <w:p w14:paraId="754EAC9B" w14:textId="77777777" w:rsidR="00724BB3" w:rsidRPr="00B91010" w:rsidRDefault="00724BB3" w:rsidP="00724BB3">
            <w:pPr>
              <w:pStyle w:val="Style-1"/>
              <w:spacing w:after="200" w:line="276" w:lineRule="auto"/>
              <w:contextualSpacing/>
              <w:rPr>
                <w:rFonts w:ascii="Arial" w:eastAsia="Verdana" w:hAnsi="Arial" w:cs="Arial"/>
                <w:b/>
                <w:sz w:val="22"/>
                <w:szCs w:val="22"/>
              </w:rPr>
            </w:pPr>
          </w:p>
        </w:tc>
      </w:tr>
      <w:tr w:rsidR="00724BB3" w:rsidRPr="00B91010" w14:paraId="409C7951" w14:textId="77777777" w:rsidTr="00724BB3">
        <w:trPr>
          <w:trHeight w:val="712"/>
        </w:trPr>
        <w:tc>
          <w:tcPr>
            <w:tcW w:w="7797" w:type="dxa"/>
            <w:shd w:val="clear" w:color="auto" w:fill="auto"/>
          </w:tcPr>
          <w:p w14:paraId="584B17EE" w14:textId="77777777" w:rsidR="00724BB3" w:rsidRPr="00B91010" w:rsidRDefault="00724BB3" w:rsidP="00724BB3">
            <w:pPr>
              <w:rPr>
                <w:rFonts w:ascii="Arial" w:hAnsi="Arial" w:cs="Arial"/>
                <w:sz w:val="22"/>
                <w:szCs w:val="22"/>
              </w:rPr>
            </w:pPr>
            <w:r w:rsidRPr="00B91010">
              <w:rPr>
                <w:rFonts w:ascii="Arial" w:hAnsi="Arial" w:cs="Arial"/>
                <w:sz w:val="22"/>
                <w:szCs w:val="22"/>
              </w:rPr>
              <w:t>Discuss the diagnosis of bladder infection outlining the importance of confirming significant bacteriuria (&gt;100,000 organisms/ml) and the importance of white cells in the urine.</w:t>
            </w:r>
          </w:p>
          <w:p w14:paraId="53E1E36C" w14:textId="77777777" w:rsidR="00724BB3" w:rsidRPr="00B91010" w:rsidRDefault="00724BB3" w:rsidP="00724BB3">
            <w:pPr>
              <w:rPr>
                <w:rFonts w:ascii="Arial" w:hAnsi="Arial" w:cs="Arial"/>
                <w:sz w:val="22"/>
                <w:szCs w:val="22"/>
              </w:rPr>
            </w:pPr>
          </w:p>
        </w:tc>
        <w:tc>
          <w:tcPr>
            <w:tcW w:w="1559" w:type="dxa"/>
            <w:shd w:val="clear" w:color="auto" w:fill="auto"/>
          </w:tcPr>
          <w:p w14:paraId="1BDE7789" w14:textId="77777777" w:rsidR="00724BB3" w:rsidRPr="00B91010" w:rsidRDefault="00724BB3" w:rsidP="00724BB3">
            <w:pPr>
              <w:pStyle w:val="Style-1"/>
              <w:spacing w:after="200" w:line="276" w:lineRule="auto"/>
              <w:contextualSpacing/>
              <w:rPr>
                <w:rFonts w:ascii="Arial" w:eastAsia="Verdana" w:hAnsi="Arial" w:cs="Arial"/>
                <w:b/>
                <w:sz w:val="22"/>
                <w:szCs w:val="22"/>
              </w:rPr>
            </w:pPr>
          </w:p>
        </w:tc>
      </w:tr>
      <w:tr w:rsidR="00724BB3" w:rsidRPr="00B91010" w14:paraId="0B3E687F" w14:textId="77777777" w:rsidTr="00724BB3">
        <w:trPr>
          <w:trHeight w:val="712"/>
        </w:trPr>
        <w:tc>
          <w:tcPr>
            <w:tcW w:w="7797" w:type="dxa"/>
            <w:shd w:val="clear" w:color="auto" w:fill="auto"/>
          </w:tcPr>
          <w:p w14:paraId="4DE6FB41" w14:textId="77777777" w:rsidR="00724BB3" w:rsidRPr="00B91010" w:rsidRDefault="00724BB3" w:rsidP="00724BB3">
            <w:pPr>
              <w:rPr>
                <w:rFonts w:ascii="Arial" w:hAnsi="Arial" w:cs="Arial"/>
                <w:sz w:val="22"/>
                <w:szCs w:val="22"/>
              </w:rPr>
            </w:pPr>
          </w:p>
          <w:p w14:paraId="3141DCDB" w14:textId="77777777" w:rsidR="00724BB3" w:rsidRPr="00B91010" w:rsidRDefault="00724BB3" w:rsidP="00724BB3">
            <w:pPr>
              <w:rPr>
                <w:rFonts w:ascii="Arial" w:hAnsi="Arial" w:cs="Arial"/>
                <w:sz w:val="22"/>
                <w:szCs w:val="22"/>
              </w:rPr>
            </w:pPr>
            <w:r w:rsidRPr="00B91010">
              <w:rPr>
                <w:rFonts w:ascii="Arial" w:hAnsi="Arial" w:cs="Arial"/>
                <w:sz w:val="22"/>
                <w:szCs w:val="22"/>
              </w:rPr>
              <w:t xml:space="preserve">Discuss the management of bladder infections. </w:t>
            </w:r>
          </w:p>
          <w:p w14:paraId="46C29B25" w14:textId="77777777" w:rsidR="00724BB3" w:rsidRPr="00B91010" w:rsidRDefault="00724BB3" w:rsidP="00724BB3">
            <w:pPr>
              <w:rPr>
                <w:rFonts w:ascii="Arial" w:hAnsi="Arial" w:cs="Arial"/>
                <w:sz w:val="22"/>
                <w:szCs w:val="22"/>
              </w:rPr>
            </w:pPr>
          </w:p>
        </w:tc>
        <w:tc>
          <w:tcPr>
            <w:tcW w:w="1559" w:type="dxa"/>
            <w:shd w:val="clear" w:color="auto" w:fill="auto"/>
          </w:tcPr>
          <w:p w14:paraId="32C6AF43" w14:textId="77777777" w:rsidR="00724BB3" w:rsidRPr="00B91010" w:rsidRDefault="00724BB3" w:rsidP="00724BB3">
            <w:pPr>
              <w:pStyle w:val="Style-1"/>
              <w:spacing w:after="200" w:line="276" w:lineRule="auto"/>
              <w:contextualSpacing/>
              <w:rPr>
                <w:rFonts w:ascii="Arial" w:eastAsia="Verdana" w:hAnsi="Arial" w:cs="Arial"/>
                <w:b/>
                <w:sz w:val="22"/>
                <w:szCs w:val="22"/>
              </w:rPr>
            </w:pPr>
          </w:p>
        </w:tc>
      </w:tr>
      <w:tr w:rsidR="00724BB3" w:rsidRPr="00B91010" w14:paraId="60113DAA" w14:textId="77777777" w:rsidTr="00724BB3">
        <w:trPr>
          <w:trHeight w:val="712"/>
        </w:trPr>
        <w:tc>
          <w:tcPr>
            <w:tcW w:w="7797" w:type="dxa"/>
            <w:shd w:val="clear" w:color="auto" w:fill="auto"/>
          </w:tcPr>
          <w:p w14:paraId="743B8ABA" w14:textId="77777777" w:rsidR="007F7D54" w:rsidRPr="00B91010" w:rsidRDefault="007F7D54" w:rsidP="00724BB3">
            <w:pPr>
              <w:rPr>
                <w:rFonts w:ascii="Arial" w:hAnsi="Arial" w:cs="Arial"/>
                <w:sz w:val="22"/>
                <w:szCs w:val="22"/>
              </w:rPr>
            </w:pPr>
          </w:p>
          <w:p w14:paraId="2B46036C" w14:textId="6CC51D80" w:rsidR="007F7D54" w:rsidRPr="00B91010" w:rsidRDefault="00724BB3" w:rsidP="00724BB3">
            <w:pPr>
              <w:rPr>
                <w:rFonts w:ascii="Arial" w:hAnsi="Arial" w:cs="Arial"/>
                <w:sz w:val="22"/>
                <w:szCs w:val="22"/>
              </w:rPr>
            </w:pPr>
            <w:r w:rsidRPr="00B91010">
              <w:rPr>
                <w:rFonts w:ascii="Arial" w:hAnsi="Arial" w:cs="Arial"/>
                <w:sz w:val="22"/>
                <w:szCs w:val="22"/>
              </w:rPr>
              <w:t xml:space="preserve">Discuss the clinical presenting features, staging, pathology, natural </w:t>
            </w:r>
            <w:r w:rsidR="00746544" w:rsidRPr="00B91010">
              <w:rPr>
                <w:rFonts w:ascii="Arial" w:hAnsi="Arial" w:cs="Arial"/>
                <w:sz w:val="22"/>
                <w:szCs w:val="22"/>
              </w:rPr>
              <w:t>history,</w:t>
            </w:r>
            <w:r w:rsidRPr="00B91010">
              <w:rPr>
                <w:rFonts w:ascii="Arial" w:hAnsi="Arial" w:cs="Arial"/>
                <w:sz w:val="22"/>
                <w:szCs w:val="22"/>
              </w:rPr>
              <w:t xml:space="preserve"> and clinical management of carcinoma of the prostate including a </w:t>
            </w:r>
          </w:p>
          <w:p w14:paraId="37FE17D5" w14:textId="77777777" w:rsidR="00724BB3" w:rsidRPr="00B91010" w:rsidRDefault="00724BB3" w:rsidP="00724BB3">
            <w:pPr>
              <w:rPr>
                <w:rFonts w:ascii="Arial" w:hAnsi="Arial" w:cs="Arial"/>
                <w:sz w:val="22"/>
                <w:szCs w:val="22"/>
                <w:lang w:val="en-GB"/>
              </w:rPr>
            </w:pPr>
            <w:r w:rsidRPr="00B91010">
              <w:rPr>
                <w:rFonts w:ascii="Arial" w:hAnsi="Arial" w:cs="Arial"/>
                <w:sz w:val="22"/>
                <w:szCs w:val="22"/>
              </w:rPr>
              <w:t>description of hormonal manipulation.</w:t>
            </w:r>
          </w:p>
          <w:p w14:paraId="29E518CD" w14:textId="77777777" w:rsidR="00724BB3" w:rsidRPr="00B91010" w:rsidRDefault="00724BB3" w:rsidP="00724BB3">
            <w:pPr>
              <w:rPr>
                <w:rFonts w:ascii="Arial" w:hAnsi="Arial" w:cs="Arial"/>
                <w:sz w:val="22"/>
                <w:szCs w:val="22"/>
              </w:rPr>
            </w:pPr>
          </w:p>
        </w:tc>
        <w:tc>
          <w:tcPr>
            <w:tcW w:w="1559" w:type="dxa"/>
            <w:shd w:val="clear" w:color="auto" w:fill="auto"/>
          </w:tcPr>
          <w:p w14:paraId="54F542D1" w14:textId="77777777" w:rsidR="00724BB3" w:rsidRPr="00B91010" w:rsidRDefault="00724BB3" w:rsidP="00724BB3">
            <w:pPr>
              <w:pStyle w:val="Style-1"/>
              <w:spacing w:after="200" w:line="276" w:lineRule="auto"/>
              <w:contextualSpacing/>
              <w:rPr>
                <w:rFonts w:ascii="Arial" w:eastAsia="Verdana" w:hAnsi="Arial" w:cs="Arial"/>
                <w:b/>
                <w:sz w:val="22"/>
                <w:szCs w:val="22"/>
              </w:rPr>
            </w:pPr>
          </w:p>
        </w:tc>
      </w:tr>
    </w:tbl>
    <w:p w14:paraId="0B9D3A9E" w14:textId="77777777" w:rsidR="00E4008B" w:rsidRPr="00B91010" w:rsidRDefault="00E4008B">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724BB3" w:rsidRPr="00B91010" w14:paraId="0A39F10A" w14:textId="77777777" w:rsidTr="00473B62">
        <w:tc>
          <w:tcPr>
            <w:tcW w:w="9356" w:type="dxa"/>
            <w:gridSpan w:val="2"/>
            <w:shd w:val="clear" w:color="auto" w:fill="F2F2F2"/>
          </w:tcPr>
          <w:p w14:paraId="29DE69A9" w14:textId="77777777" w:rsidR="00724BB3" w:rsidRPr="00B91010" w:rsidRDefault="00724BB3" w:rsidP="00724BB3">
            <w:pPr>
              <w:jc w:val="center"/>
              <w:rPr>
                <w:rFonts w:ascii="Arial" w:hAnsi="Arial" w:cs="Arial"/>
                <w:b/>
                <w:sz w:val="22"/>
                <w:szCs w:val="22"/>
                <w:lang w:val="en-GB"/>
              </w:rPr>
            </w:pPr>
          </w:p>
          <w:p w14:paraId="54883CF4" w14:textId="77777777" w:rsidR="00724BB3" w:rsidRPr="00BD7A53" w:rsidRDefault="00724BB3" w:rsidP="00724BB3">
            <w:pPr>
              <w:jc w:val="center"/>
              <w:rPr>
                <w:rFonts w:ascii="Arial" w:hAnsi="Arial" w:cs="Arial"/>
                <w:szCs w:val="24"/>
                <w:lang w:val="en-GB"/>
              </w:rPr>
            </w:pPr>
            <w:r w:rsidRPr="00BD7A53">
              <w:rPr>
                <w:rFonts w:ascii="Arial" w:hAnsi="Arial" w:cs="Arial"/>
                <w:b/>
                <w:szCs w:val="24"/>
                <w:lang w:val="en-GB"/>
              </w:rPr>
              <w:t>THE URETHRA, PENIS AND SCROTUM</w:t>
            </w:r>
          </w:p>
          <w:p w14:paraId="09973E33" w14:textId="77777777" w:rsidR="00724BB3" w:rsidRPr="00B91010" w:rsidRDefault="00724BB3" w:rsidP="00724BB3">
            <w:pPr>
              <w:jc w:val="center"/>
              <w:rPr>
                <w:rFonts w:ascii="Arial" w:eastAsia="Verdana" w:hAnsi="Arial" w:cs="Arial"/>
                <w:b/>
                <w:sz w:val="22"/>
                <w:szCs w:val="22"/>
              </w:rPr>
            </w:pPr>
          </w:p>
        </w:tc>
      </w:tr>
      <w:tr w:rsidR="00724BB3" w:rsidRPr="00B91010" w14:paraId="2E1D841C" w14:textId="77777777" w:rsidTr="00724BB3">
        <w:trPr>
          <w:trHeight w:val="712"/>
        </w:trPr>
        <w:tc>
          <w:tcPr>
            <w:tcW w:w="7797" w:type="dxa"/>
            <w:shd w:val="clear" w:color="auto" w:fill="auto"/>
          </w:tcPr>
          <w:p w14:paraId="6BE0BD2F" w14:textId="1A338BDA" w:rsidR="00724BB3" w:rsidRPr="00B91010" w:rsidRDefault="00724BB3" w:rsidP="00724BB3">
            <w:pPr>
              <w:rPr>
                <w:rFonts w:ascii="Arial" w:hAnsi="Arial" w:cs="Arial"/>
                <w:sz w:val="22"/>
                <w:szCs w:val="22"/>
              </w:rPr>
            </w:pPr>
            <w:r w:rsidRPr="00B91010">
              <w:rPr>
                <w:rFonts w:ascii="Arial" w:hAnsi="Arial" w:cs="Arial"/>
                <w:sz w:val="22"/>
                <w:szCs w:val="22"/>
              </w:rPr>
              <w:t>Discuss the clinical presenting features, diagnosis and management of urethritis and the urethral syndrome. Discuss clinical implications for those causes which can be sexually transmitted</w:t>
            </w:r>
            <w:r w:rsidR="00677AEC" w:rsidRPr="00B91010">
              <w:rPr>
                <w:rFonts w:ascii="Arial" w:hAnsi="Arial" w:cs="Arial"/>
                <w:sz w:val="22"/>
                <w:szCs w:val="22"/>
              </w:rPr>
              <w:t>.</w:t>
            </w:r>
          </w:p>
          <w:p w14:paraId="27C6A8E4" w14:textId="77777777" w:rsidR="00724BB3" w:rsidRPr="00B91010" w:rsidRDefault="00724BB3" w:rsidP="00724BB3">
            <w:pPr>
              <w:jc w:val="both"/>
              <w:rPr>
                <w:rFonts w:ascii="Arial" w:eastAsia="Verdana" w:hAnsi="Arial" w:cs="Arial"/>
                <w:sz w:val="22"/>
                <w:szCs w:val="22"/>
              </w:rPr>
            </w:pPr>
          </w:p>
        </w:tc>
        <w:tc>
          <w:tcPr>
            <w:tcW w:w="1559" w:type="dxa"/>
            <w:shd w:val="clear" w:color="auto" w:fill="auto"/>
          </w:tcPr>
          <w:p w14:paraId="0B49ED33" w14:textId="77777777" w:rsidR="00724BB3" w:rsidRPr="00B91010" w:rsidRDefault="00724BB3" w:rsidP="00724BB3">
            <w:pPr>
              <w:pStyle w:val="Style-1"/>
              <w:spacing w:after="200" w:line="276" w:lineRule="auto"/>
              <w:contextualSpacing/>
              <w:rPr>
                <w:rFonts w:ascii="Arial" w:eastAsia="Verdana" w:hAnsi="Arial" w:cs="Arial"/>
                <w:b/>
                <w:sz w:val="22"/>
                <w:szCs w:val="22"/>
              </w:rPr>
            </w:pPr>
          </w:p>
        </w:tc>
      </w:tr>
      <w:tr w:rsidR="00724BB3" w:rsidRPr="00B91010" w14:paraId="5B27D3F1" w14:textId="77777777" w:rsidTr="00724BB3">
        <w:trPr>
          <w:trHeight w:val="712"/>
        </w:trPr>
        <w:tc>
          <w:tcPr>
            <w:tcW w:w="7797" w:type="dxa"/>
            <w:shd w:val="clear" w:color="auto" w:fill="auto"/>
          </w:tcPr>
          <w:p w14:paraId="3D62040F" w14:textId="77777777" w:rsidR="00724BB3" w:rsidRPr="00B91010" w:rsidRDefault="00724BB3" w:rsidP="00724BB3">
            <w:pPr>
              <w:rPr>
                <w:rFonts w:ascii="Arial" w:hAnsi="Arial" w:cs="Arial"/>
                <w:sz w:val="22"/>
                <w:szCs w:val="22"/>
              </w:rPr>
            </w:pPr>
          </w:p>
          <w:p w14:paraId="74427DC6" w14:textId="77777777" w:rsidR="00724BB3" w:rsidRPr="00B91010" w:rsidRDefault="00724BB3" w:rsidP="00724BB3">
            <w:pPr>
              <w:rPr>
                <w:rFonts w:ascii="Arial" w:hAnsi="Arial" w:cs="Arial"/>
                <w:sz w:val="22"/>
                <w:szCs w:val="22"/>
              </w:rPr>
            </w:pPr>
            <w:r w:rsidRPr="00B91010">
              <w:rPr>
                <w:rFonts w:ascii="Arial" w:hAnsi="Arial" w:cs="Arial"/>
                <w:sz w:val="22"/>
                <w:szCs w:val="22"/>
              </w:rPr>
              <w:t>Outline the management of trauma to the urethra.</w:t>
            </w:r>
          </w:p>
          <w:p w14:paraId="35E01C53" w14:textId="77777777" w:rsidR="00724BB3" w:rsidRPr="00B91010" w:rsidRDefault="00724BB3" w:rsidP="00724BB3">
            <w:pPr>
              <w:rPr>
                <w:rFonts w:ascii="Arial" w:hAnsi="Arial" w:cs="Arial"/>
                <w:sz w:val="22"/>
                <w:szCs w:val="22"/>
              </w:rPr>
            </w:pPr>
          </w:p>
        </w:tc>
        <w:tc>
          <w:tcPr>
            <w:tcW w:w="1559" w:type="dxa"/>
            <w:shd w:val="clear" w:color="auto" w:fill="auto"/>
          </w:tcPr>
          <w:p w14:paraId="71AB7EAE" w14:textId="77777777" w:rsidR="00724BB3" w:rsidRPr="00B91010" w:rsidRDefault="00724BB3" w:rsidP="00724BB3">
            <w:pPr>
              <w:pStyle w:val="Style-1"/>
              <w:spacing w:after="200" w:line="276" w:lineRule="auto"/>
              <w:contextualSpacing/>
              <w:rPr>
                <w:rFonts w:ascii="Arial" w:eastAsia="Verdana" w:hAnsi="Arial" w:cs="Arial"/>
                <w:b/>
                <w:sz w:val="22"/>
                <w:szCs w:val="22"/>
              </w:rPr>
            </w:pPr>
          </w:p>
        </w:tc>
      </w:tr>
      <w:tr w:rsidR="00724BB3" w:rsidRPr="00B91010" w14:paraId="1D0EAEB5" w14:textId="77777777" w:rsidTr="00724BB3">
        <w:trPr>
          <w:trHeight w:val="712"/>
        </w:trPr>
        <w:tc>
          <w:tcPr>
            <w:tcW w:w="7797" w:type="dxa"/>
            <w:shd w:val="clear" w:color="auto" w:fill="auto"/>
          </w:tcPr>
          <w:p w14:paraId="21FAB2C6" w14:textId="77777777" w:rsidR="00724BB3" w:rsidRPr="00B91010" w:rsidRDefault="00724BB3" w:rsidP="00724BB3">
            <w:pPr>
              <w:rPr>
                <w:rFonts w:ascii="Arial" w:hAnsi="Arial" w:cs="Arial"/>
                <w:sz w:val="22"/>
                <w:szCs w:val="22"/>
              </w:rPr>
            </w:pPr>
          </w:p>
          <w:p w14:paraId="29A910D3" w14:textId="77777777" w:rsidR="00724BB3" w:rsidRPr="00B91010" w:rsidRDefault="00724BB3" w:rsidP="00724BB3">
            <w:pPr>
              <w:rPr>
                <w:rFonts w:ascii="Arial" w:hAnsi="Arial" w:cs="Arial"/>
                <w:sz w:val="22"/>
                <w:szCs w:val="22"/>
              </w:rPr>
            </w:pPr>
            <w:r w:rsidRPr="00B91010">
              <w:rPr>
                <w:rFonts w:ascii="Arial" w:hAnsi="Arial" w:cs="Arial"/>
                <w:sz w:val="22"/>
                <w:szCs w:val="22"/>
              </w:rPr>
              <w:t>Describe the aetiology, clinical presenting features and management of a urethral stricture.</w:t>
            </w:r>
          </w:p>
          <w:p w14:paraId="55F73FA6" w14:textId="77777777" w:rsidR="00724BB3" w:rsidRPr="00B91010" w:rsidRDefault="00724BB3" w:rsidP="00724BB3">
            <w:pPr>
              <w:jc w:val="both"/>
              <w:rPr>
                <w:rFonts w:ascii="Arial" w:hAnsi="Arial" w:cs="Arial"/>
                <w:sz w:val="22"/>
                <w:szCs w:val="22"/>
              </w:rPr>
            </w:pPr>
          </w:p>
        </w:tc>
        <w:tc>
          <w:tcPr>
            <w:tcW w:w="1559" w:type="dxa"/>
            <w:shd w:val="clear" w:color="auto" w:fill="auto"/>
          </w:tcPr>
          <w:p w14:paraId="0951AAB6" w14:textId="77777777" w:rsidR="00724BB3" w:rsidRPr="00B91010" w:rsidRDefault="00724BB3" w:rsidP="00724BB3">
            <w:pPr>
              <w:pStyle w:val="Style-1"/>
              <w:spacing w:after="200" w:line="276" w:lineRule="auto"/>
              <w:contextualSpacing/>
              <w:rPr>
                <w:rFonts w:ascii="Arial" w:eastAsia="Verdana" w:hAnsi="Arial" w:cs="Arial"/>
                <w:b/>
                <w:sz w:val="22"/>
                <w:szCs w:val="22"/>
              </w:rPr>
            </w:pPr>
          </w:p>
        </w:tc>
      </w:tr>
      <w:tr w:rsidR="00724BB3" w:rsidRPr="00B91010" w14:paraId="0A5E4CE5" w14:textId="77777777" w:rsidTr="00724BB3">
        <w:trPr>
          <w:trHeight w:val="712"/>
        </w:trPr>
        <w:tc>
          <w:tcPr>
            <w:tcW w:w="7797" w:type="dxa"/>
            <w:shd w:val="clear" w:color="auto" w:fill="auto"/>
          </w:tcPr>
          <w:p w14:paraId="57511E22" w14:textId="77777777" w:rsidR="00724BB3" w:rsidRPr="00B91010" w:rsidRDefault="00724BB3" w:rsidP="00724BB3">
            <w:pPr>
              <w:rPr>
                <w:rFonts w:ascii="Arial" w:hAnsi="Arial" w:cs="Arial"/>
                <w:sz w:val="22"/>
                <w:szCs w:val="22"/>
              </w:rPr>
            </w:pPr>
          </w:p>
          <w:p w14:paraId="5DFDEA06" w14:textId="3E8DB885" w:rsidR="00724BB3" w:rsidRPr="00B91010" w:rsidRDefault="00724BB3" w:rsidP="00724BB3">
            <w:pPr>
              <w:rPr>
                <w:rFonts w:ascii="Arial" w:hAnsi="Arial" w:cs="Arial"/>
                <w:sz w:val="22"/>
                <w:szCs w:val="22"/>
              </w:rPr>
            </w:pPr>
            <w:r w:rsidRPr="00B91010">
              <w:rPr>
                <w:rFonts w:ascii="Arial" w:hAnsi="Arial" w:cs="Arial"/>
                <w:sz w:val="22"/>
                <w:szCs w:val="22"/>
              </w:rPr>
              <w:t xml:space="preserve">Describe the pathology, </w:t>
            </w:r>
            <w:r w:rsidR="00746544" w:rsidRPr="00B91010">
              <w:rPr>
                <w:rFonts w:ascii="Arial" w:hAnsi="Arial" w:cs="Arial"/>
                <w:sz w:val="22"/>
                <w:szCs w:val="22"/>
              </w:rPr>
              <w:t>presentation,</w:t>
            </w:r>
            <w:r w:rsidRPr="00B91010">
              <w:rPr>
                <w:rFonts w:ascii="Arial" w:hAnsi="Arial" w:cs="Arial"/>
                <w:sz w:val="22"/>
                <w:szCs w:val="22"/>
              </w:rPr>
              <w:t xml:space="preserve"> and management </w:t>
            </w:r>
            <w:r w:rsidR="00746544" w:rsidRPr="00B91010">
              <w:rPr>
                <w:rFonts w:ascii="Arial" w:hAnsi="Arial" w:cs="Arial"/>
                <w:sz w:val="22"/>
                <w:szCs w:val="22"/>
              </w:rPr>
              <w:t>of</w:t>
            </w:r>
            <w:r w:rsidRPr="00B91010">
              <w:rPr>
                <w:rFonts w:ascii="Arial" w:hAnsi="Arial" w:cs="Arial"/>
                <w:sz w:val="22"/>
                <w:szCs w:val="22"/>
              </w:rPr>
              <w:t xml:space="preserve"> phimosis, paraphimosis; priapism; Peyronie's disease; carcinoma of the penis; varicocoele, hydrocoele, epididymal cyst</w:t>
            </w:r>
          </w:p>
          <w:p w14:paraId="7107C2B1" w14:textId="77777777" w:rsidR="00724BB3" w:rsidRPr="00B91010" w:rsidRDefault="00724BB3" w:rsidP="00724BB3">
            <w:pPr>
              <w:rPr>
                <w:rFonts w:ascii="Arial" w:hAnsi="Arial" w:cs="Arial"/>
                <w:sz w:val="22"/>
                <w:szCs w:val="22"/>
              </w:rPr>
            </w:pPr>
          </w:p>
        </w:tc>
        <w:tc>
          <w:tcPr>
            <w:tcW w:w="1559" w:type="dxa"/>
            <w:shd w:val="clear" w:color="auto" w:fill="auto"/>
          </w:tcPr>
          <w:p w14:paraId="51C4EA53" w14:textId="77777777" w:rsidR="00724BB3" w:rsidRPr="00B91010" w:rsidRDefault="00724BB3" w:rsidP="00724BB3">
            <w:pPr>
              <w:pStyle w:val="Style-1"/>
              <w:spacing w:after="200" w:line="276" w:lineRule="auto"/>
              <w:contextualSpacing/>
              <w:rPr>
                <w:rFonts w:ascii="Arial" w:eastAsia="Verdana" w:hAnsi="Arial" w:cs="Arial"/>
                <w:b/>
                <w:sz w:val="22"/>
                <w:szCs w:val="22"/>
              </w:rPr>
            </w:pPr>
          </w:p>
        </w:tc>
      </w:tr>
      <w:tr w:rsidR="00724BB3" w:rsidRPr="00B91010" w14:paraId="262DA37F" w14:textId="77777777" w:rsidTr="00724BB3">
        <w:trPr>
          <w:trHeight w:val="712"/>
        </w:trPr>
        <w:tc>
          <w:tcPr>
            <w:tcW w:w="7797" w:type="dxa"/>
            <w:shd w:val="clear" w:color="auto" w:fill="auto"/>
          </w:tcPr>
          <w:p w14:paraId="5EB89F64" w14:textId="577960CC" w:rsidR="00724BB3" w:rsidRPr="00B91010" w:rsidRDefault="00724BB3" w:rsidP="00724BB3">
            <w:pPr>
              <w:rPr>
                <w:rFonts w:ascii="Arial" w:hAnsi="Arial" w:cs="Arial"/>
                <w:sz w:val="22"/>
                <w:szCs w:val="22"/>
              </w:rPr>
            </w:pPr>
            <w:r w:rsidRPr="00B91010">
              <w:rPr>
                <w:rFonts w:ascii="Arial" w:hAnsi="Arial" w:cs="Arial"/>
                <w:sz w:val="22"/>
                <w:szCs w:val="22"/>
              </w:rPr>
              <w:t xml:space="preserve">Outline the cause of non-descent and </w:t>
            </w:r>
            <w:r w:rsidR="00746544" w:rsidRPr="00B91010">
              <w:rPr>
                <w:rFonts w:ascii="Arial" w:hAnsi="Arial" w:cs="Arial"/>
                <w:sz w:val="22"/>
                <w:szCs w:val="22"/>
              </w:rPr>
              <w:t>mal descent</w:t>
            </w:r>
            <w:r w:rsidRPr="00B91010">
              <w:rPr>
                <w:rFonts w:ascii="Arial" w:hAnsi="Arial" w:cs="Arial"/>
                <w:sz w:val="22"/>
                <w:szCs w:val="22"/>
              </w:rPr>
              <w:t xml:space="preserve"> of the testis, the risks of this condition and its management.</w:t>
            </w:r>
          </w:p>
          <w:p w14:paraId="6BC7B3FD" w14:textId="77777777" w:rsidR="00724BB3" w:rsidRPr="00B91010" w:rsidRDefault="00724BB3" w:rsidP="00724BB3">
            <w:pPr>
              <w:rPr>
                <w:rFonts w:ascii="Arial" w:hAnsi="Arial" w:cs="Arial"/>
                <w:sz w:val="22"/>
                <w:szCs w:val="22"/>
              </w:rPr>
            </w:pPr>
          </w:p>
        </w:tc>
        <w:tc>
          <w:tcPr>
            <w:tcW w:w="1559" w:type="dxa"/>
            <w:shd w:val="clear" w:color="auto" w:fill="auto"/>
          </w:tcPr>
          <w:p w14:paraId="6750E9FE" w14:textId="77777777" w:rsidR="00724BB3" w:rsidRPr="00B91010" w:rsidRDefault="00724BB3" w:rsidP="00724BB3">
            <w:pPr>
              <w:pStyle w:val="Style-1"/>
              <w:spacing w:after="200" w:line="276" w:lineRule="auto"/>
              <w:contextualSpacing/>
              <w:rPr>
                <w:rFonts w:ascii="Arial" w:eastAsia="Verdana" w:hAnsi="Arial" w:cs="Arial"/>
                <w:b/>
                <w:sz w:val="22"/>
                <w:szCs w:val="22"/>
              </w:rPr>
            </w:pPr>
          </w:p>
        </w:tc>
      </w:tr>
      <w:tr w:rsidR="00724BB3" w:rsidRPr="00B91010" w14:paraId="551FA4BD" w14:textId="77777777" w:rsidTr="00724BB3">
        <w:trPr>
          <w:trHeight w:val="712"/>
        </w:trPr>
        <w:tc>
          <w:tcPr>
            <w:tcW w:w="7797" w:type="dxa"/>
            <w:shd w:val="clear" w:color="auto" w:fill="auto"/>
          </w:tcPr>
          <w:p w14:paraId="3FE5FA08" w14:textId="0EB9D574" w:rsidR="00724BB3" w:rsidRPr="00B91010" w:rsidRDefault="00724BB3" w:rsidP="00724BB3">
            <w:pPr>
              <w:rPr>
                <w:rFonts w:ascii="Arial" w:hAnsi="Arial" w:cs="Arial"/>
                <w:sz w:val="22"/>
                <w:szCs w:val="22"/>
              </w:rPr>
            </w:pPr>
            <w:r w:rsidRPr="00B91010">
              <w:rPr>
                <w:rFonts w:ascii="Arial" w:hAnsi="Arial" w:cs="Arial"/>
                <w:sz w:val="22"/>
                <w:szCs w:val="22"/>
              </w:rPr>
              <w:lastRenderedPageBreak/>
              <w:t xml:space="preserve">Discuss the pathology, clinical presenting features, </w:t>
            </w:r>
            <w:r w:rsidR="00746544" w:rsidRPr="00B91010">
              <w:rPr>
                <w:rFonts w:ascii="Arial" w:hAnsi="Arial" w:cs="Arial"/>
                <w:sz w:val="22"/>
                <w:szCs w:val="22"/>
              </w:rPr>
              <w:t>diagnosis,</w:t>
            </w:r>
            <w:r w:rsidRPr="00B91010">
              <w:rPr>
                <w:rFonts w:ascii="Arial" w:hAnsi="Arial" w:cs="Arial"/>
                <w:sz w:val="22"/>
                <w:szCs w:val="22"/>
              </w:rPr>
              <w:t xml:space="preserve"> and management of torsion of the testis and epididymo-orchitis.</w:t>
            </w:r>
          </w:p>
          <w:p w14:paraId="74B5D5E7" w14:textId="77777777" w:rsidR="00724BB3" w:rsidRPr="00B91010" w:rsidRDefault="00724BB3" w:rsidP="00724BB3">
            <w:pPr>
              <w:rPr>
                <w:rFonts w:ascii="Arial" w:hAnsi="Arial" w:cs="Arial"/>
                <w:sz w:val="22"/>
                <w:szCs w:val="22"/>
              </w:rPr>
            </w:pPr>
          </w:p>
        </w:tc>
        <w:tc>
          <w:tcPr>
            <w:tcW w:w="1559" w:type="dxa"/>
            <w:shd w:val="clear" w:color="auto" w:fill="auto"/>
          </w:tcPr>
          <w:p w14:paraId="7EDBE651" w14:textId="77777777" w:rsidR="00724BB3" w:rsidRPr="00B91010" w:rsidRDefault="00724BB3" w:rsidP="00724BB3">
            <w:pPr>
              <w:pStyle w:val="Style-1"/>
              <w:spacing w:after="200" w:line="276" w:lineRule="auto"/>
              <w:contextualSpacing/>
              <w:rPr>
                <w:rFonts w:ascii="Arial" w:eastAsia="Verdana" w:hAnsi="Arial" w:cs="Arial"/>
                <w:b/>
                <w:sz w:val="22"/>
                <w:szCs w:val="22"/>
              </w:rPr>
            </w:pPr>
          </w:p>
        </w:tc>
      </w:tr>
      <w:tr w:rsidR="00724BB3" w:rsidRPr="00B91010" w14:paraId="0B87B6E1" w14:textId="77777777" w:rsidTr="00724BB3">
        <w:trPr>
          <w:trHeight w:val="712"/>
        </w:trPr>
        <w:tc>
          <w:tcPr>
            <w:tcW w:w="7797" w:type="dxa"/>
            <w:shd w:val="clear" w:color="auto" w:fill="auto"/>
          </w:tcPr>
          <w:p w14:paraId="39FFD57B" w14:textId="77777777" w:rsidR="00724BB3" w:rsidRPr="00B91010" w:rsidRDefault="00724BB3" w:rsidP="00724BB3">
            <w:pPr>
              <w:rPr>
                <w:rFonts w:ascii="Arial" w:hAnsi="Arial" w:cs="Arial"/>
                <w:sz w:val="22"/>
                <w:szCs w:val="22"/>
              </w:rPr>
            </w:pPr>
            <w:r w:rsidRPr="00B91010">
              <w:rPr>
                <w:rFonts w:ascii="Arial" w:hAnsi="Arial" w:cs="Arial"/>
                <w:sz w:val="22"/>
                <w:szCs w:val="22"/>
              </w:rPr>
              <w:t>Outline the pathological classification of the common tumours of the testis and their biological behaviour.  Outline the investigation and management of seminoma and teratoma of the testis.</w:t>
            </w:r>
          </w:p>
          <w:p w14:paraId="26AD9BF6" w14:textId="77777777" w:rsidR="00724BB3" w:rsidRPr="00B91010" w:rsidRDefault="00724BB3" w:rsidP="00724BB3">
            <w:pPr>
              <w:rPr>
                <w:rFonts w:ascii="Arial" w:hAnsi="Arial" w:cs="Arial"/>
                <w:sz w:val="22"/>
                <w:szCs w:val="22"/>
              </w:rPr>
            </w:pPr>
          </w:p>
        </w:tc>
        <w:tc>
          <w:tcPr>
            <w:tcW w:w="1559" w:type="dxa"/>
            <w:shd w:val="clear" w:color="auto" w:fill="auto"/>
          </w:tcPr>
          <w:p w14:paraId="6D4502C2" w14:textId="77777777" w:rsidR="00724BB3" w:rsidRPr="00B91010" w:rsidRDefault="00724BB3" w:rsidP="00724BB3">
            <w:pPr>
              <w:pStyle w:val="Style-1"/>
              <w:spacing w:after="200" w:line="276" w:lineRule="auto"/>
              <w:contextualSpacing/>
              <w:rPr>
                <w:rFonts w:ascii="Arial" w:eastAsia="Verdana" w:hAnsi="Arial" w:cs="Arial"/>
                <w:b/>
                <w:sz w:val="22"/>
                <w:szCs w:val="22"/>
              </w:rPr>
            </w:pPr>
          </w:p>
        </w:tc>
      </w:tr>
      <w:tr w:rsidR="00724BB3" w:rsidRPr="00B91010" w14:paraId="617D5A1D" w14:textId="77777777" w:rsidTr="00724BB3">
        <w:trPr>
          <w:trHeight w:val="712"/>
        </w:trPr>
        <w:tc>
          <w:tcPr>
            <w:tcW w:w="7797" w:type="dxa"/>
            <w:shd w:val="clear" w:color="auto" w:fill="auto"/>
          </w:tcPr>
          <w:p w14:paraId="707F8684" w14:textId="77777777" w:rsidR="00724BB3" w:rsidRPr="00B91010" w:rsidRDefault="00724BB3" w:rsidP="00724BB3">
            <w:pPr>
              <w:rPr>
                <w:rFonts w:ascii="Arial" w:hAnsi="Arial" w:cs="Arial"/>
                <w:sz w:val="22"/>
                <w:szCs w:val="22"/>
              </w:rPr>
            </w:pPr>
            <w:r w:rsidRPr="00B91010">
              <w:rPr>
                <w:rFonts w:ascii="Arial" w:hAnsi="Arial" w:cs="Arial"/>
                <w:sz w:val="22"/>
                <w:szCs w:val="22"/>
              </w:rPr>
              <w:t>Outline the causes of male erectile dysfunction, list screening investigations, and list the available treatments</w:t>
            </w:r>
          </w:p>
          <w:p w14:paraId="6758594E" w14:textId="77777777" w:rsidR="00724BB3" w:rsidRPr="00B91010" w:rsidRDefault="00724BB3" w:rsidP="00724BB3">
            <w:pPr>
              <w:rPr>
                <w:rFonts w:ascii="Arial" w:hAnsi="Arial" w:cs="Arial"/>
                <w:sz w:val="22"/>
                <w:szCs w:val="22"/>
              </w:rPr>
            </w:pPr>
          </w:p>
        </w:tc>
        <w:tc>
          <w:tcPr>
            <w:tcW w:w="1559" w:type="dxa"/>
            <w:shd w:val="clear" w:color="auto" w:fill="auto"/>
          </w:tcPr>
          <w:p w14:paraId="43670025" w14:textId="77777777" w:rsidR="00724BB3" w:rsidRPr="00B91010" w:rsidRDefault="00724BB3" w:rsidP="00724BB3">
            <w:pPr>
              <w:pStyle w:val="Style-1"/>
              <w:spacing w:after="200" w:line="276" w:lineRule="auto"/>
              <w:contextualSpacing/>
              <w:rPr>
                <w:rFonts w:ascii="Arial" w:eastAsia="Verdana" w:hAnsi="Arial" w:cs="Arial"/>
                <w:b/>
                <w:sz w:val="22"/>
                <w:szCs w:val="22"/>
              </w:rPr>
            </w:pPr>
          </w:p>
        </w:tc>
      </w:tr>
    </w:tbl>
    <w:p w14:paraId="2CDA72FC" w14:textId="77777777" w:rsidR="006E2456" w:rsidRPr="00B91010" w:rsidRDefault="006E2456">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724BB3" w:rsidRPr="00B91010" w14:paraId="303EA79A" w14:textId="77777777" w:rsidTr="00473B62">
        <w:tc>
          <w:tcPr>
            <w:tcW w:w="9356" w:type="dxa"/>
            <w:gridSpan w:val="2"/>
            <w:shd w:val="clear" w:color="auto" w:fill="F2F2F2"/>
          </w:tcPr>
          <w:p w14:paraId="3ECB98B2" w14:textId="77777777" w:rsidR="00724BB3" w:rsidRPr="00B91010" w:rsidRDefault="00724BB3" w:rsidP="00724BB3">
            <w:pPr>
              <w:jc w:val="center"/>
              <w:rPr>
                <w:rFonts w:ascii="Arial" w:hAnsi="Arial" w:cs="Arial"/>
                <w:b/>
                <w:sz w:val="22"/>
                <w:szCs w:val="22"/>
                <w:lang w:val="en-GB"/>
              </w:rPr>
            </w:pPr>
          </w:p>
          <w:p w14:paraId="23ADC7CC" w14:textId="77777777" w:rsidR="00724BB3" w:rsidRPr="00BD7A53" w:rsidRDefault="00724BB3" w:rsidP="00724BB3">
            <w:pPr>
              <w:jc w:val="center"/>
              <w:rPr>
                <w:rFonts w:ascii="Arial" w:hAnsi="Arial" w:cs="Arial"/>
                <w:b/>
                <w:szCs w:val="24"/>
                <w:lang w:val="en-GB"/>
              </w:rPr>
            </w:pPr>
            <w:r w:rsidRPr="00BD7A53">
              <w:rPr>
                <w:rFonts w:ascii="Arial" w:hAnsi="Arial" w:cs="Arial"/>
                <w:b/>
                <w:szCs w:val="24"/>
                <w:lang w:val="en-GB"/>
              </w:rPr>
              <w:t>KIDNEY TRANSPLANTATION</w:t>
            </w:r>
          </w:p>
          <w:p w14:paraId="5CD69C7F" w14:textId="77777777" w:rsidR="00724BB3" w:rsidRPr="00B91010" w:rsidRDefault="00724BB3" w:rsidP="00724BB3">
            <w:pPr>
              <w:jc w:val="center"/>
              <w:rPr>
                <w:rFonts w:ascii="Arial" w:eastAsia="Verdana" w:hAnsi="Arial" w:cs="Arial"/>
                <w:b/>
                <w:sz w:val="22"/>
                <w:szCs w:val="22"/>
              </w:rPr>
            </w:pPr>
          </w:p>
        </w:tc>
      </w:tr>
      <w:tr w:rsidR="00724BB3" w:rsidRPr="00B91010" w14:paraId="1858C959" w14:textId="77777777" w:rsidTr="00724BB3">
        <w:trPr>
          <w:trHeight w:val="712"/>
        </w:trPr>
        <w:tc>
          <w:tcPr>
            <w:tcW w:w="7797" w:type="dxa"/>
            <w:shd w:val="clear" w:color="auto" w:fill="auto"/>
          </w:tcPr>
          <w:p w14:paraId="6EB09543" w14:textId="77777777" w:rsidR="00724BB3" w:rsidRPr="00B91010" w:rsidRDefault="00724BB3" w:rsidP="00724BB3">
            <w:pPr>
              <w:rPr>
                <w:rFonts w:ascii="Arial" w:hAnsi="Arial" w:cs="Arial"/>
                <w:sz w:val="22"/>
                <w:szCs w:val="22"/>
              </w:rPr>
            </w:pPr>
          </w:p>
          <w:p w14:paraId="075B0EC6" w14:textId="77777777" w:rsidR="00724BB3" w:rsidRPr="00B91010" w:rsidRDefault="00724BB3" w:rsidP="00724BB3">
            <w:pPr>
              <w:rPr>
                <w:rFonts w:ascii="Arial" w:hAnsi="Arial" w:cs="Arial"/>
                <w:sz w:val="22"/>
                <w:szCs w:val="22"/>
              </w:rPr>
            </w:pPr>
            <w:r w:rsidRPr="00B91010">
              <w:rPr>
                <w:rFonts w:ascii="Arial" w:hAnsi="Arial" w:cs="Arial"/>
                <w:sz w:val="22"/>
                <w:szCs w:val="22"/>
              </w:rPr>
              <w:t>Outline the indications for transplantation in patients with chronic renal failure.</w:t>
            </w:r>
          </w:p>
          <w:p w14:paraId="4B5276E7" w14:textId="77777777" w:rsidR="00724BB3" w:rsidRPr="00B91010" w:rsidRDefault="00724BB3" w:rsidP="00724BB3">
            <w:pPr>
              <w:jc w:val="both"/>
              <w:rPr>
                <w:rFonts w:ascii="Arial" w:eastAsia="Verdana" w:hAnsi="Arial" w:cs="Arial"/>
                <w:sz w:val="22"/>
                <w:szCs w:val="22"/>
              </w:rPr>
            </w:pPr>
          </w:p>
        </w:tc>
        <w:tc>
          <w:tcPr>
            <w:tcW w:w="1559" w:type="dxa"/>
            <w:shd w:val="clear" w:color="auto" w:fill="auto"/>
          </w:tcPr>
          <w:p w14:paraId="35A865DE" w14:textId="77777777" w:rsidR="00724BB3" w:rsidRPr="00B91010" w:rsidRDefault="00724BB3" w:rsidP="00724BB3">
            <w:pPr>
              <w:pStyle w:val="Style-1"/>
              <w:spacing w:after="200" w:line="276" w:lineRule="auto"/>
              <w:contextualSpacing/>
              <w:rPr>
                <w:rFonts w:ascii="Arial" w:eastAsia="Verdana" w:hAnsi="Arial" w:cs="Arial"/>
                <w:b/>
                <w:sz w:val="22"/>
                <w:szCs w:val="22"/>
              </w:rPr>
            </w:pPr>
          </w:p>
        </w:tc>
      </w:tr>
      <w:tr w:rsidR="00724BB3" w:rsidRPr="00B91010" w14:paraId="332E2924" w14:textId="77777777" w:rsidTr="00724BB3">
        <w:trPr>
          <w:trHeight w:val="712"/>
        </w:trPr>
        <w:tc>
          <w:tcPr>
            <w:tcW w:w="7797" w:type="dxa"/>
            <w:shd w:val="clear" w:color="auto" w:fill="auto"/>
          </w:tcPr>
          <w:p w14:paraId="21310AB0" w14:textId="77777777" w:rsidR="001D7177" w:rsidRPr="00B91010" w:rsidRDefault="001D7177" w:rsidP="001D7177">
            <w:pPr>
              <w:rPr>
                <w:rFonts w:ascii="Arial" w:hAnsi="Arial" w:cs="Arial"/>
                <w:sz w:val="22"/>
                <w:szCs w:val="22"/>
              </w:rPr>
            </w:pPr>
          </w:p>
          <w:p w14:paraId="7173D3FB" w14:textId="77777777" w:rsidR="001D7177" w:rsidRPr="00B91010" w:rsidRDefault="001D7177" w:rsidP="001D7177">
            <w:pPr>
              <w:rPr>
                <w:rFonts w:ascii="Arial" w:hAnsi="Arial" w:cs="Arial"/>
                <w:sz w:val="22"/>
                <w:szCs w:val="22"/>
              </w:rPr>
            </w:pPr>
            <w:r w:rsidRPr="00B91010">
              <w:rPr>
                <w:rFonts w:ascii="Arial" w:hAnsi="Arial" w:cs="Arial"/>
                <w:sz w:val="22"/>
                <w:szCs w:val="22"/>
              </w:rPr>
              <w:t>Outline the complications of this procedure and the need for immunosuppressive therapy following surgery.</w:t>
            </w:r>
          </w:p>
          <w:p w14:paraId="0398406B" w14:textId="77777777" w:rsidR="00724BB3" w:rsidRPr="00B91010" w:rsidRDefault="00724BB3" w:rsidP="00724BB3">
            <w:pPr>
              <w:rPr>
                <w:rFonts w:ascii="Arial" w:hAnsi="Arial" w:cs="Arial"/>
                <w:sz w:val="22"/>
                <w:szCs w:val="22"/>
              </w:rPr>
            </w:pPr>
          </w:p>
        </w:tc>
        <w:tc>
          <w:tcPr>
            <w:tcW w:w="1559" w:type="dxa"/>
            <w:shd w:val="clear" w:color="auto" w:fill="auto"/>
          </w:tcPr>
          <w:p w14:paraId="02EC02A5" w14:textId="77777777" w:rsidR="00724BB3" w:rsidRPr="00B91010" w:rsidRDefault="00724BB3" w:rsidP="00724BB3">
            <w:pPr>
              <w:pStyle w:val="Style-1"/>
              <w:spacing w:after="200" w:line="276" w:lineRule="auto"/>
              <w:contextualSpacing/>
              <w:rPr>
                <w:rFonts w:ascii="Arial" w:eastAsia="Verdana" w:hAnsi="Arial" w:cs="Arial"/>
                <w:b/>
                <w:sz w:val="22"/>
                <w:szCs w:val="22"/>
              </w:rPr>
            </w:pPr>
          </w:p>
        </w:tc>
      </w:tr>
      <w:tr w:rsidR="00724BB3" w:rsidRPr="00B91010" w14:paraId="6DDA42B2" w14:textId="77777777" w:rsidTr="00724BB3">
        <w:trPr>
          <w:trHeight w:val="712"/>
        </w:trPr>
        <w:tc>
          <w:tcPr>
            <w:tcW w:w="7797" w:type="dxa"/>
            <w:shd w:val="clear" w:color="auto" w:fill="auto"/>
          </w:tcPr>
          <w:p w14:paraId="0CED2293" w14:textId="77777777" w:rsidR="001D7177" w:rsidRPr="00B91010" w:rsidRDefault="001D7177" w:rsidP="001D7177">
            <w:pPr>
              <w:rPr>
                <w:rFonts w:ascii="Arial" w:hAnsi="Arial" w:cs="Arial"/>
                <w:sz w:val="22"/>
                <w:szCs w:val="22"/>
              </w:rPr>
            </w:pPr>
          </w:p>
          <w:p w14:paraId="355E45A7" w14:textId="7965A25A" w:rsidR="001D7177" w:rsidRPr="00B91010" w:rsidRDefault="001D7177" w:rsidP="00504E7D">
            <w:pPr>
              <w:rPr>
                <w:rFonts w:ascii="Arial" w:hAnsi="Arial" w:cs="Arial"/>
                <w:sz w:val="22"/>
                <w:szCs w:val="22"/>
                <w:lang w:val="en-GB"/>
              </w:rPr>
            </w:pPr>
            <w:r w:rsidRPr="00B91010">
              <w:rPr>
                <w:rFonts w:ascii="Arial" w:hAnsi="Arial" w:cs="Arial"/>
                <w:sz w:val="22"/>
                <w:szCs w:val="22"/>
              </w:rPr>
              <w:t>Outline the moral and ethical issues associated with renal transplantation.</w:t>
            </w:r>
          </w:p>
          <w:p w14:paraId="7CA2DFF9" w14:textId="77777777" w:rsidR="00724BB3" w:rsidRPr="00B91010" w:rsidRDefault="00724BB3" w:rsidP="00724BB3">
            <w:pPr>
              <w:jc w:val="both"/>
              <w:rPr>
                <w:rFonts w:ascii="Arial" w:hAnsi="Arial" w:cs="Arial"/>
                <w:sz w:val="22"/>
                <w:szCs w:val="22"/>
              </w:rPr>
            </w:pPr>
          </w:p>
        </w:tc>
        <w:tc>
          <w:tcPr>
            <w:tcW w:w="1559" w:type="dxa"/>
            <w:shd w:val="clear" w:color="auto" w:fill="auto"/>
          </w:tcPr>
          <w:p w14:paraId="0F77468D" w14:textId="77777777" w:rsidR="00724BB3" w:rsidRPr="00B91010" w:rsidRDefault="00724BB3" w:rsidP="00724BB3">
            <w:pPr>
              <w:pStyle w:val="Style-1"/>
              <w:spacing w:after="200" w:line="276" w:lineRule="auto"/>
              <w:contextualSpacing/>
              <w:rPr>
                <w:rFonts w:ascii="Arial" w:eastAsia="Verdana" w:hAnsi="Arial" w:cs="Arial"/>
                <w:b/>
                <w:sz w:val="22"/>
                <w:szCs w:val="22"/>
              </w:rPr>
            </w:pPr>
          </w:p>
        </w:tc>
      </w:tr>
    </w:tbl>
    <w:p w14:paraId="693D9EB2" w14:textId="77777777" w:rsidR="001D7177" w:rsidRPr="00B91010" w:rsidRDefault="001D7177" w:rsidP="00565324">
      <w:pPr>
        <w:jc w:val="both"/>
        <w:rPr>
          <w:rFonts w:ascii="Arial" w:hAnsi="Arial" w:cs="Arial"/>
          <w:sz w:val="22"/>
          <w:szCs w:val="22"/>
          <w:lang w:val="en-GB"/>
        </w:rPr>
      </w:pPr>
    </w:p>
    <w:p w14:paraId="5D1B20D6" w14:textId="77777777" w:rsidR="00BC42B1" w:rsidRPr="00BD7A53" w:rsidRDefault="00BC42B1" w:rsidP="00E4008B">
      <w:pPr>
        <w:pBdr>
          <w:top w:val="single" w:sz="4" w:space="1" w:color="auto"/>
          <w:left w:val="single" w:sz="4" w:space="4" w:color="auto"/>
          <w:bottom w:val="single" w:sz="4" w:space="1" w:color="auto"/>
          <w:right w:val="single" w:sz="4" w:space="4" w:color="auto"/>
        </w:pBdr>
        <w:shd w:val="clear" w:color="auto" w:fill="BFBFBF"/>
        <w:jc w:val="center"/>
        <w:rPr>
          <w:rFonts w:ascii="Arial" w:hAnsi="Arial" w:cs="Arial"/>
          <w:sz w:val="28"/>
          <w:szCs w:val="28"/>
        </w:rPr>
      </w:pPr>
      <w:r w:rsidRPr="00BD7A53">
        <w:rPr>
          <w:rFonts w:ascii="Arial" w:hAnsi="Arial" w:cs="Arial"/>
          <w:b/>
          <w:sz w:val="28"/>
          <w:szCs w:val="28"/>
        </w:rPr>
        <w:t>NEUROLOGY</w:t>
      </w:r>
    </w:p>
    <w:p w14:paraId="74C79BC3" w14:textId="77777777" w:rsidR="003F7EBC" w:rsidRPr="00B91010" w:rsidRDefault="003F7EBC" w:rsidP="003F7EBC">
      <w:pPr>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1D7177" w:rsidRPr="00B91010" w14:paraId="69C8C1F9" w14:textId="77777777" w:rsidTr="00473B62">
        <w:tc>
          <w:tcPr>
            <w:tcW w:w="9356" w:type="dxa"/>
            <w:gridSpan w:val="2"/>
            <w:shd w:val="clear" w:color="auto" w:fill="F2F2F2"/>
          </w:tcPr>
          <w:p w14:paraId="28AF88DE" w14:textId="77777777" w:rsidR="001D7177" w:rsidRPr="00B91010" w:rsidRDefault="001D7177" w:rsidP="001D7177">
            <w:pPr>
              <w:jc w:val="center"/>
              <w:rPr>
                <w:rFonts w:ascii="Arial" w:hAnsi="Arial" w:cs="Arial"/>
                <w:b/>
                <w:sz w:val="22"/>
                <w:szCs w:val="22"/>
                <w:lang w:val="en-GB"/>
              </w:rPr>
            </w:pPr>
          </w:p>
          <w:p w14:paraId="71227E64" w14:textId="77777777" w:rsidR="001D7177" w:rsidRPr="00BD7A53" w:rsidRDefault="001D7177" w:rsidP="001D7177">
            <w:pPr>
              <w:jc w:val="center"/>
              <w:rPr>
                <w:rFonts w:ascii="Arial" w:hAnsi="Arial" w:cs="Arial"/>
                <w:b/>
                <w:szCs w:val="24"/>
                <w:lang w:val="en-GB"/>
              </w:rPr>
            </w:pPr>
            <w:r w:rsidRPr="00BD7A53">
              <w:rPr>
                <w:rFonts w:ascii="Arial" w:hAnsi="Arial" w:cs="Arial"/>
                <w:b/>
                <w:szCs w:val="24"/>
                <w:lang w:val="en-GB"/>
              </w:rPr>
              <w:t>BASIC NEUROANATOMY AND NEUROPHYSIOLOGY</w:t>
            </w:r>
          </w:p>
          <w:p w14:paraId="5357C90C" w14:textId="77777777" w:rsidR="001D7177" w:rsidRPr="00B91010" w:rsidRDefault="001D7177" w:rsidP="001D7177">
            <w:pPr>
              <w:jc w:val="center"/>
              <w:rPr>
                <w:rFonts w:ascii="Arial" w:eastAsia="Verdana" w:hAnsi="Arial" w:cs="Arial"/>
                <w:b/>
                <w:sz w:val="22"/>
                <w:szCs w:val="22"/>
              </w:rPr>
            </w:pPr>
          </w:p>
        </w:tc>
      </w:tr>
      <w:tr w:rsidR="001D7177" w:rsidRPr="00B91010" w14:paraId="60E95882" w14:textId="77777777" w:rsidTr="001D7177">
        <w:trPr>
          <w:trHeight w:val="712"/>
        </w:trPr>
        <w:tc>
          <w:tcPr>
            <w:tcW w:w="7797" w:type="dxa"/>
            <w:shd w:val="clear" w:color="auto" w:fill="auto"/>
          </w:tcPr>
          <w:p w14:paraId="55C66DE2" w14:textId="77777777" w:rsidR="000235A2" w:rsidRPr="00B91010" w:rsidRDefault="000235A2" w:rsidP="000235A2">
            <w:pPr>
              <w:rPr>
                <w:rFonts w:ascii="Arial" w:hAnsi="Arial" w:cs="Arial"/>
                <w:sz w:val="22"/>
                <w:szCs w:val="22"/>
              </w:rPr>
            </w:pPr>
            <w:r w:rsidRPr="00B91010">
              <w:rPr>
                <w:rFonts w:ascii="Arial" w:hAnsi="Arial" w:cs="Arial"/>
                <w:sz w:val="22"/>
                <w:szCs w:val="22"/>
              </w:rPr>
              <w:t>Label the constituent portions of the cerebral cortex, (frontal, parietal, temporal, occipital.)</w:t>
            </w:r>
          </w:p>
          <w:p w14:paraId="38725DAE" w14:textId="77777777" w:rsidR="001D7177" w:rsidRPr="00B91010" w:rsidRDefault="001D7177" w:rsidP="001D7177">
            <w:pPr>
              <w:jc w:val="both"/>
              <w:rPr>
                <w:rFonts w:ascii="Arial" w:eastAsia="Verdana" w:hAnsi="Arial" w:cs="Arial"/>
                <w:sz w:val="22"/>
                <w:szCs w:val="22"/>
              </w:rPr>
            </w:pPr>
          </w:p>
        </w:tc>
        <w:tc>
          <w:tcPr>
            <w:tcW w:w="1559" w:type="dxa"/>
            <w:shd w:val="clear" w:color="auto" w:fill="auto"/>
          </w:tcPr>
          <w:p w14:paraId="1680A93D" w14:textId="77777777" w:rsidR="001D7177" w:rsidRPr="00B91010" w:rsidRDefault="001D7177" w:rsidP="001D7177">
            <w:pPr>
              <w:pStyle w:val="Style-1"/>
              <w:spacing w:after="200" w:line="276" w:lineRule="auto"/>
              <w:contextualSpacing/>
              <w:rPr>
                <w:rFonts w:ascii="Arial" w:eastAsia="Verdana" w:hAnsi="Arial" w:cs="Arial"/>
                <w:b/>
                <w:sz w:val="22"/>
                <w:szCs w:val="22"/>
              </w:rPr>
            </w:pPr>
          </w:p>
        </w:tc>
      </w:tr>
      <w:tr w:rsidR="001D7177" w:rsidRPr="00B91010" w14:paraId="65C039E8" w14:textId="77777777" w:rsidTr="001D7177">
        <w:trPr>
          <w:trHeight w:val="712"/>
        </w:trPr>
        <w:tc>
          <w:tcPr>
            <w:tcW w:w="7797" w:type="dxa"/>
            <w:shd w:val="clear" w:color="auto" w:fill="auto"/>
          </w:tcPr>
          <w:p w14:paraId="72F55AC6" w14:textId="77777777" w:rsidR="000235A2" w:rsidRPr="00B91010" w:rsidRDefault="000235A2" w:rsidP="000235A2">
            <w:pPr>
              <w:rPr>
                <w:rFonts w:ascii="Arial" w:hAnsi="Arial" w:cs="Arial"/>
                <w:sz w:val="22"/>
                <w:szCs w:val="22"/>
              </w:rPr>
            </w:pPr>
            <w:r w:rsidRPr="00B91010">
              <w:rPr>
                <w:rFonts w:ascii="Arial" w:hAnsi="Arial" w:cs="Arial"/>
                <w:sz w:val="22"/>
                <w:szCs w:val="22"/>
              </w:rPr>
              <w:t>Draw and label the circle of Willis and its branches</w:t>
            </w:r>
          </w:p>
          <w:p w14:paraId="49A85F2E" w14:textId="77777777" w:rsidR="001D7177" w:rsidRPr="00B91010" w:rsidRDefault="001D7177" w:rsidP="001D7177">
            <w:pPr>
              <w:rPr>
                <w:rFonts w:ascii="Arial" w:hAnsi="Arial" w:cs="Arial"/>
                <w:sz w:val="22"/>
                <w:szCs w:val="22"/>
              </w:rPr>
            </w:pPr>
          </w:p>
        </w:tc>
        <w:tc>
          <w:tcPr>
            <w:tcW w:w="1559" w:type="dxa"/>
            <w:shd w:val="clear" w:color="auto" w:fill="auto"/>
          </w:tcPr>
          <w:p w14:paraId="5B584E49" w14:textId="77777777" w:rsidR="001D7177" w:rsidRPr="00B91010" w:rsidRDefault="001D7177" w:rsidP="001D7177">
            <w:pPr>
              <w:pStyle w:val="Style-1"/>
              <w:spacing w:after="200" w:line="276" w:lineRule="auto"/>
              <w:contextualSpacing/>
              <w:rPr>
                <w:rFonts w:ascii="Arial" w:eastAsia="Verdana" w:hAnsi="Arial" w:cs="Arial"/>
                <w:b/>
                <w:sz w:val="22"/>
                <w:szCs w:val="22"/>
              </w:rPr>
            </w:pPr>
          </w:p>
        </w:tc>
      </w:tr>
      <w:tr w:rsidR="001D7177" w:rsidRPr="00B91010" w14:paraId="2CF29EA3" w14:textId="77777777" w:rsidTr="001D7177">
        <w:trPr>
          <w:trHeight w:val="712"/>
        </w:trPr>
        <w:tc>
          <w:tcPr>
            <w:tcW w:w="7797" w:type="dxa"/>
            <w:shd w:val="clear" w:color="auto" w:fill="auto"/>
          </w:tcPr>
          <w:p w14:paraId="1A7A6EFF" w14:textId="77777777" w:rsidR="000235A2" w:rsidRPr="00B91010" w:rsidRDefault="000235A2" w:rsidP="000235A2">
            <w:pPr>
              <w:rPr>
                <w:rFonts w:ascii="Arial" w:hAnsi="Arial" w:cs="Arial"/>
                <w:sz w:val="22"/>
                <w:szCs w:val="22"/>
              </w:rPr>
            </w:pPr>
            <w:r w:rsidRPr="00B91010">
              <w:rPr>
                <w:rFonts w:ascii="Arial" w:hAnsi="Arial" w:cs="Arial"/>
                <w:sz w:val="22"/>
                <w:szCs w:val="22"/>
              </w:rPr>
              <w:t>List the cranial nerve nuclei in each constituent part of the brainstem (midbrain, pons, medulla)</w:t>
            </w:r>
          </w:p>
          <w:p w14:paraId="6600EDD3" w14:textId="77777777" w:rsidR="001D7177" w:rsidRPr="00B91010" w:rsidRDefault="001D7177" w:rsidP="001D7177">
            <w:pPr>
              <w:jc w:val="both"/>
              <w:rPr>
                <w:rFonts w:ascii="Arial" w:hAnsi="Arial" w:cs="Arial"/>
                <w:sz w:val="22"/>
                <w:szCs w:val="22"/>
              </w:rPr>
            </w:pPr>
          </w:p>
        </w:tc>
        <w:tc>
          <w:tcPr>
            <w:tcW w:w="1559" w:type="dxa"/>
            <w:shd w:val="clear" w:color="auto" w:fill="auto"/>
          </w:tcPr>
          <w:p w14:paraId="4CB0928A" w14:textId="77777777" w:rsidR="001D7177" w:rsidRPr="00B91010" w:rsidRDefault="001D7177" w:rsidP="001D7177">
            <w:pPr>
              <w:pStyle w:val="Style-1"/>
              <w:spacing w:after="200" w:line="276" w:lineRule="auto"/>
              <w:contextualSpacing/>
              <w:rPr>
                <w:rFonts w:ascii="Arial" w:eastAsia="Verdana" w:hAnsi="Arial" w:cs="Arial"/>
                <w:b/>
                <w:sz w:val="22"/>
                <w:szCs w:val="22"/>
              </w:rPr>
            </w:pPr>
          </w:p>
        </w:tc>
      </w:tr>
      <w:tr w:rsidR="000235A2" w:rsidRPr="00B91010" w14:paraId="5EEC9715" w14:textId="77777777" w:rsidTr="001D7177">
        <w:trPr>
          <w:trHeight w:val="712"/>
        </w:trPr>
        <w:tc>
          <w:tcPr>
            <w:tcW w:w="7797" w:type="dxa"/>
            <w:shd w:val="clear" w:color="auto" w:fill="auto"/>
          </w:tcPr>
          <w:p w14:paraId="72BC9945" w14:textId="77777777" w:rsidR="000235A2" w:rsidRPr="00B91010" w:rsidRDefault="000235A2" w:rsidP="000235A2">
            <w:pPr>
              <w:rPr>
                <w:rFonts w:ascii="Arial" w:hAnsi="Arial" w:cs="Arial"/>
                <w:sz w:val="22"/>
                <w:szCs w:val="22"/>
              </w:rPr>
            </w:pPr>
            <w:r w:rsidRPr="00B91010">
              <w:rPr>
                <w:rFonts w:ascii="Arial" w:hAnsi="Arial" w:cs="Arial"/>
                <w:sz w:val="22"/>
                <w:szCs w:val="22"/>
              </w:rPr>
              <w:t>Describe the syndromes that would arise from a lesion in; Cerebral hemisphere; Brainstem; Cerebellum; Basal ganglia</w:t>
            </w:r>
          </w:p>
          <w:p w14:paraId="4850E5E6" w14:textId="77777777" w:rsidR="000235A2" w:rsidRPr="00B91010" w:rsidRDefault="000235A2" w:rsidP="000235A2">
            <w:pPr>
              <w:rPr>
                <w:rFonts w:ascii="Arial" w:hAnsi="Arial" w:cs="Arial"/>
                <w:sz w:val="22"/>
                <w:szCs w:val="22"/>
              </w:rPr>
            </w:pPr>
          </w:p>
        </w:tc>
        <w:tc>
          <w:tcPr>
            <w:tcW w:w="1559" w:type="dxa"/>
            <w:shd w:val="clear" w:color="auto" w:fill="auto"/>
          </w:tcPr>
          <w:p w14:paraId="62908FE1" w14:textId="77777777" w:rsidR="000235A2" w:rsidRPr="00B91010" w:rsidRDefault="000235A2" w:rsidP="001D7177">
            <w:pPr>
              <w:pStyle w:val="Style-1"/>
              <w:spacing w:after="200" w:line="276" w:lineRule="auto"/>
              <w:contextualSpacing/>
              <w:rPr>
                <w:rFonts w:ascii="Arial" w:eastAsia="Verdana" w:hAnsi="Arial" w:cs="Arial"/>
                <w:b/>
                <w:sz w:val="22"/>
                <w:szCs w:val="22"/>
              </w:rPr>
            </w:pPr>
          </w:p>
        </w:tc>
      </w:tr>
      <w:tr w:rsidR="000235A2" w:rsidRPr="00B91010" w14:paraId="6A73E3AA" w14:textId="77777777" w:rsidTr="001D7177">
        <w:trPr>
          <w:trHeight w:val="712"/>
        </w:trPr>
        <w:tc>
          <w:tcPr>
            <w:tcW w:w="7797" w:type="dxa"/>
            <w:shd w:val="clear" w:color="auto" w:fill="auto"/>
          </w:tcPr>
          <w:p w14:paraId="356CF37F" w14:textId="77777777" w:rsidR="000235A2" w:rsidRPr="00B91010" w:rsidRDefault="000235A2" w:rsidP="000235A2">
            <w:pPr>
              <w:rPr>
                <w:rFonts w:ascii="Arial" w:hAnsi="Arial" w:cs="Arial"/>
                <w:sz w:val="22"/>
                <w:szCs w:val="22"/>
              </w:rPr>
            </w:pPr>
            <w:r w:rsidRPr="00B91010">
              <w:rPr>
                <w:rFonts w:ascii="Arial" w:hAnsi="Arial" w:cs="Arial"/>
                <w:sz w:val="22"/>
                <w:szCs w:val="22"/>
              </w:rPr>
              <w:t xml:space="preserve">Name the location of the causative lesion in; Homonymous hemianopia; Homonymous quadrantanopia; Bitemporal hemianopia; Monocular visual field defect </w:t>
            </w:r>
          </w:p>
          <w:p w14:paraId="2FC61412" w14:textId="77777777" w:rsidR="000235A2" w:rsidRPr="00B91010" w:rsidRDefault="000235A2" w:rsidP="000235A2">
            <w:pPr>
              <w:rPr>
                <w:rFonts w:ascii="Arial" w:hAnsi="Arial" w:cs="Arial"/>
                <w:sz w:val="22"/>
                <w:szCs w:val="22"/>
              </w:rPr>
            </w:pPr>
          </w:p>
        </w:tc>
        <w:tc>
          <w:tcPr>
            <w:tcW w:w="1559" w:type="dxa"/>
            <w:shd w:val="clear" w:color="auto" w:fill="auto"/>
          </w:tcPr>
          <w:p w14:paraId="5CFCD493" w14:textId="77777777" w:rsidR="000235A2" w:rsidRPr="00B91010" w:rsidRDefault="000235A2" w:rsidP="001D7177">
            <w:pPr>
              <w:pStyle w:val="Style-1"/>
              <w:spacing w:after="200" w:line="276" w:lineRule="auto"/>
              <w:contextualSpacing/>
              <w:rPr>
                <w:rFonts w:ascii="Arial" w:eastAsia="Verdana" w:hAnsi="Arial" w:cs="Arial"/>
                <w:b/>
                <w:sz w:val="22"/>
                <w:szCs w:val="22"/>
              </w:rPr>
            </w:pPr>
          </w:p>
        </w:tc>
      </w:tr>
      <w:tr w:rsidR="000235A2" w:rsidRPr="00B91010" w14:paraId="35BCBD91" w14:textId="77777777" w:rsidTr="001D7177">
        <w:trPr>
          <w:trHeight w:val="712"/>
        </w:trPr>
        <w:tc>
          <w:tcPr>
            <w:tcW w:w="7797" w:type="dxa"/>
            <w:shd w:val="clear" w:color="auto" w:fill="auto"/>
          </w:tcPr>
          <w:p w14:paraId="7AF1EFE8" w14:textId="77777777" w:rsidR="000235A2" w:rsidRPr="00B91010" w:rsidRDefault="000235A2" w:rsidP="000235A2">
            <w:pPr>
              <w:rPr>
                <w:rFonts w:ascii="Arial" w:hAnsi="Arial" w:cs="Arial"/>
                <w:sz w:val="22"/>
                <w:szCs w:val="22"/>
              </w:rPr>
            </w:pPr>
            <w:r w:rsidRPr="00B91010">
              <w:rPr>
                <w:rFonts w:ascii="Arial" w:hAnsi="Arial" w:cs="Arial"/>
                <w:sz w:val="22"/>
                <w:szCs w:val="22"/>
              </w:rPr>
              <w:t>Describe the location of Broca’s and Wernicke’s areas and explain their function in language</w:t>
            </w:r>
          </w:p>
          <w:p w14:paraId="2E8DA0DA" w14:textId="77777777" w:rsidR="000235A2" w:rsidRPr="00B91010" w:rsidRDefault="000235A2" w:rsidP="000235A2">
            <w:pPr>
              <w:rPr>
                <w:rFonts w:ascii="Arial" w:hAnsi="Arial" w:cs="Arial"/>
                <w:sz w:val="22"/>
                <w:szCs w:val="22"/>
              </w:rPr>
            </w:pPr>
          </w:p>
        </w:tc>
        <w:tc>
          <w:tcPr>
            <w:tcW w:w="1559" w:type="dxa"/>
            <w:shd w:val="clear" w:color="auto" w:fill="auto"/>
          </w:tcPr>
          <w:p w14:paraId="0A60918E" w14:textId="77777777" w:rsidR="000235A2" w:rsidRPr="00B91010" w:rsidRDefault="000235A2" w:rsidP="001D7177">
            <w:pPr>
              <w:pStyle w:val="Style-1"/>
              <w:spacing w:after="200" w:line="276" w:lineRule="auto"/>
              <w:contextualSpacing/>
              <w:rPr>
                <w:rFonts w:ascii="Arial" w:eastAsia="Verdana" w:hAnsi="Arial" w:cs="Arial"/>
                <w:b/>
                <w:sz w:val="22"/>
                <w:szCs w:val="22"/>
              </w:rPr>
            </w:pPr>
          </w:p>
        </w:tc>
      </w:tr>
      <w:tr w:rsidR="000235A2" w:rsidRPr="00B91010" w14:paraId="3DE6EE1B" w14:textId="77777777" w:rsidTr="001D7177">
        <w:trPr>
          <w:trHeight w:val="712"/>
        </w:trPr>
        <w:tc>
          <w:tcPr>
            <w:tcW w:w="7797" w:type="dxa"/>
            <w:shd w:val="clear" w:color="auto" w:fill="auto"/>
          </w:tcPr>
          <w:p w14:paraId="24C13A5F" w14:textId="77777777" w:rsidR="000235A2" w:rsidRPr="00B91010" w:rsidRDefault="000235A2" w:rsidP="000235A2">
            <w:pPr>
              <w:rPr>
                <w:rFonts w:ascii="Arial" w:hAnsi="Arial" w:cs="Arial"/>
                <w:sz w:val="22"/>
                <w:szCs w:val="22"/>
              </w:rPr>
            </w:pPr>
            <w:r w:rsidRPr="00B91010">
              <w:rPr>
                <w:rFonts w:ascii="Arial" w:hAnsi="Arial" w:cs="Arial"/>
                <w:sz w:val="22"/>
                <w:szCs w:val="22"/>
              </w:rPr>
              <w:t>List the causes of dysarthria</w:t>
            </w:r>
          </w:p>
        </w:tc>
        <w:tc>
          <w:tcPr>
            <w:tcW w:w="1559" w:type="dxa"/>
            <w:shd w:val="clear" w:color="auto" w:fill="auto"/>
          </w:tcPr>
          <w:p w14:paraId="23E9080F" w14:textId="77777777" w:rsidR="000235A2" w:rsidRPr="00B91010" w:rsidRDefault="000235A2" w:rsidP="001D7177">
            <w:pPr>
              <w:pStyle w:val="Style-1"/>
              <w:spacing w:after="200" w:line="276" w:lineRule="auto"/>
              <w:contextualSpacing/>
              <w:rPr>
                <w:rFonts w:ascii="Arial" w:eastAsia="Verdana" w:hAnsi="Arial" w:cs="Arial"/>
                <w:b/>
                <w:sz w:val="22"/>
                <w:szCs w:val="22"/>
              </w:rPr>
            </w:pPr>
          </w:p>
        </w:tc>
      </w:tr>
      <w:tr w:rsidR="000235A2" w:rsidRPr="00B91010" w14:paraId="405FDE23" w14:textId="77777777" w:rsidTr="001D7177">
        <w:trPr>
          <w:trHeight w:val="712"/>
        </w:trPr>
        <w:tc>
          <w:tcPr>
            <w:tcW w:w="7797" w:type="dxa"/>
            <w:shd w:val="clear" w:color="auto" w:fill="auto"/>
          </w:tcPr>
          <w:p w14:paraId="5F4966A9" w14:textId="77777777" w:rsidR="000235A2" w:rsidRPr="00B91010" w:rsidRDefault="000235A2" w:rsidP="000235A2">
            <w:pPr>
              <w:rPr>
                <w:rFonts w:ascii="Arial" w:hAnsi="Arial" w:cs="Arial"/>
                <w:sz w:val="22"/>
                <w:szCs w:val="22"/>
              </w:rPr>
            </w:pPr>
            <w:r w:rsidRPr="00B91010">
              <w:rPr>
                <w:rFonts w:ascii="Arial" w:hAnsi="Arial" w:cs="Arial"/>
                <w:sz w:val="22"/>
                <w:szCs w:val="22"/>
              </w:rPr>
              <w:lastRenderedPageBreak/>
              <w:t>Explain the difference between a bulbar and pseudobulbar palsy</w:t>
            </w:r>
          </w:p>
        </w:tc>
        <w:tc>
          <w:tcPr>
            <w:tcW w:w="1559" w:type="dxa"/>
            <w:shd w:val="clear" w:color="auto" w:fill="auto"/>
          </w:tcPr>
          <w:p w14:paraId="1DF44DF8" w14:textId="77777777" w:rsidR="000235A2" w:rsidRPr="00B91010" w:rsidRDefault="000235A2" w:rsidP="001D7177">
            <w:pPr>
              <w:pStyle w:val="Style-1"/>
              <w:spacing w:after="200" w:line="276" w:lineRule="auto"/>
              <w:contextualSpacing/>
              <w:rPr>
                <w:rFonts w:ascii="Arial" w:eastAsia="Verdana" w:hAnsi="Arial" w:cs="Arial"/>
                <w:b/>
                <w:sz w:val="22"/>
                <w:szCs w:val="22"/>
              </w:rPr>
            </w:pPr>
          </w:p>
        </w:tc>
      </w:tr>
      <w:tr w:rsidR="000235A2" w:rsidRPr="00B91010" w14:paraId="772020EE" w14:textId="77777777" w:rsidTr="001D7177">
        <w:trPr>
          <w:trHeight w:val="712"/>
        </w:trPr>
        <w:tc>
          <w:tcPr>
            <w:tcW w:w="7797" w:type="dxa"/>
            <w:shd w:val="clear" w:color="auto" w:fill="auto"/>
          </w:tcPr>
          <w:p w14:paraId="38D9C3A6" w14:textId="77777777" w:rsidR="000235A2" w:rsidRPr="00B91010" w:rsidRDefault="000235A2" w:rsidP="000235A2">
            <w:pPr>
              <w:rPr>
                <w:rFonts w:ascii="Arial" w:hAnsi="Arial" w:cs="Arial"/>
                <w:sz w:val="22"/>
                <w:szCs w:val="22"/>
              </w:rPr>
            </w:pPr>
            <w:r w:rsidRPr="00B91010">
              <w:rPr>
                <w:rFonts w:ascii="Arial" w:hAnsi="Arial" w:cs="Arial"/>
                <w:sz w:val="22"/>
                <w:szCs w:val="22"/>
              </w:rPr>
              <w:t>List the causes of Horner Syndrome</w:t>
            </w:r>
          </w:p>
        </w:tc>
        <w:tc>
          <w:tcPr>
            <w:tcW w:w="1559" w:type="dxa"/>
            <w:shd w:val="clear" w:color="auto" w:fill="auto"/>
          </w:tcPr>
          <w:p w14:paraId="15339677" w14:textId="77777777" w:rsidR="000235A2" w:rsidRPr="00B91010" w:rsidRDefault="000235A2" w:rsidP="001D7177">
            <w:pPr>
              <w:pStyle w:val="Style-1"/>
              <w:spacing w:after="200" w:line="276" w:lineRule="auto"/>
              <w:contextualSpacing/>
              <w:rPr>
                <w:rFonts w:ascii="Arial" w:eastAsia="Verdana" w:hAnsi="Arial" w:cs="Arial"/>
                <w:b/>
                <w:sz w:val="22"/>
                <w:szCs w:val="22"/>
              </w:rPr>
            </w:pPr>
          </w:p>
        </w:tc>
      </w:tr>
      <w:tr w:rsidR="000235A2" w:rsidRPr="00B91010" w14:paraId="7D330E9D" w14:textId="77777777" w:rsidTr="001D7177">
        <w:trPr>
          <w:trHeight w:val="712"/>
        </w:trPr>
        <w:tc>
          <w:tcPr>
            <w:tcW w:w="7797" w:type="dxa"/>
            <w:shd w:val="clear" w:color="auto" w:fill="auto"/>
          </w:tcPr>
          <w:p w14:paraId="269C322A" w14:textId="77777777" w:rsidR="000235A2" w:rsidRPr="00B91010" w:rsidRDefault="000235A2" w:rsidP="000235A2">
            <w:pPr>
              <w:rPr>
                <w:rFonts w:ascii="Arial" w:hAnsi="Arial" w:cs="Arial"/>
                <w:sz w:val="22"/>
                <w:szCs w:val="22"/>
              </w:rPr>
            </w:pPr>
            <w:r w:rsidRPr="00B91010">
              <w:rPr>
                <w:rFonts w:ascii="Arial" w:hAnsi="Arial" w:cs="Arial"/>
                <w:sz w:val="22"/>
                <w:szCs w:val="22"/>
              </w:rPr>
              <w:t>Describe the clinical difference between upper and lower motor neuron facial weakness</w:t>
            </w:r>
          </w:p>
          <w:p w14:paraId="513D37B8" w14:textId="77777777" w:rsidR="000235A2" w:rsidRPr="00B91010" w:rsidRDefault="000235A2" w:rsidP="000235A2">
            <w:pPr>
              <w:rPr>
                <w:rFonts w:ascii="Arial" w:hAnsi="Arial" w:cs="Arial"/>
                <w:sz w:val="22"/>
                <w:szCs w:val="22"/>
              </w:rPr>
            </w:pPr>
          </w:p>
        </w:tc>
        <w:tc>
          <w:tcPr>
            <w:tcW w:w="1559" w:type="dxa"/>
            <w:shd w:val="clear" w:color="auto" w:fill="auto"/>
          </w:tcPr>
          <w:p w14:paraId="348F6C1B" w14:textId="77777777" w:rsidR="000235A2" w:rsidRPr="00B91010" w:rsidRDefault="000235A2" w:rsidP="001D7177">
            <w:pPr>
              <w:pStyle w:val="Style-1"/>
              <w:spacing w:after="200" w:line="276" w:lineRule="auto"/>
              <w:contextualSpacing/>
              <w:rPr>
                <w:rFonts w:ascii="Arial" w:eastAsia="Verdana" w:hAnsi="Arial" w:cs="Arial"/>
                <w:b/>
                <w:sz w:val="22"/>
                <w:szCs w:val="22"/>
              </w:rPr>
            </w:pPr>
          </w:p>
        </w:tc>
      </w:tr>
      <w:tr w:rsidR="000235A2" w:rsidRPr="00B91010" w14:paraId="6DC6E17E" w14:textId="77777777" w:rsidTr="001D7177">
        <w:trPr>
          <w:trHeight w:val="712"/>
        </w:trPr>
        <w:tc>
          <w:tcPr>
            <w:tcW w:w="7797" w:type="dxa"/>
            <w:shd w:val="clear" w:color="auto" w:fill="auto"/>
          </w:tcPr>
          <w:p w14:paraId="2AC48FD4" w14:textId="66A405BF" w:rsidR="000235A2" w:rsidRPr="00B91010" w:rsidRDefault="000235A2" w:rsidP="000235A2">
            <w:pPr>
              <w:rPr>
                <w:rFonts w:ascii="Arial" w:hAnsi="Arial" w:cs="Arial"/>
                <w:sz w:val="22"/>
                <w:szCs w:val="22"/>
              </w:rPr>
            </w:pPr>
            <w:r w:rsidRPr="00B91010">
              <w:rPr>
                <w:rFonts w:ascii="Arial" w:hAnsi="Arial" w:cs="Arial"/>
                <w:sz w:val="22"/>
                <w:szCs w:val="22"/>
              </w:rPr>
              <w:t xml:space="preserve">Draw and label a cross section of the spinal cord, with specific reference to spinothalamic pathways, corticospinal </w:t>
            </w:r>
            <w:r w:rsidR="00746544" w:rsidRPr="00B91010">
              <w:rPr>
                <w:rFonts w:ascii="Arial" w:hAnsi="Arial" w:cs="Arial"/>
                <w:sz w:val="22"/>
                <w:szCs w:val="22"/>
              </w:rPr>
              <w:t>tracts,</w:t>
            </w:r>
            <w:r w:rsidRPr="00B91010">
              <w:rPr>
                <w:rFonts w:ascii="Arial" w:hAnsi="Arial" w:cs="Arial"/>
                <w:sz w:val="22"/>
                <w:szCs w:val="22"/>
              </w:rPr>
              <w:t xml:space="preserve"> and dorsal columns</w:t>
            </w:r>
          </w:p>
          <w:p w14:paraId="51CE75FB" w14:textId="77777777" w:rsidR="000235A2" w:rsidRPr="00B91010" w:rsidRDefault="000235A2" w:rsidP="000235A2">
            <w:pPr>
              <w:rPr>
                <w:rFonts w:ascii="Arial" w:hAnsi="Arial" w:cs="Arial"/>
                <w:sz w:val="22"/>
                <w:szCs w:val="22"/>
              </w:rPr>
            </w:pPr>
          </w:p>
        </w:tc>
        <w:tc>
          <w:tcPr>
            <w:tcW w:w="1559" w:type="dxa"/>
            <w:shd w:val="clear" w:color="auto" w:fill="auto"/>
          </w:tcPr>
          <w:p w14:paraId="78910056" w14:textId="77777777" w:rsidR="000235A2" w:rsidRPr="00B91010" w:rsidRDefault="000235A2" w:rsidP="001D7177">
            <w:pPr>
              <w:pStyle w:val="Style-1"/>
              <w:spacing w:after="200" w:line="276" w:lineRule="auto"/>
              <w:contextualSpacing/>
              <w:rPr>
                <w:rFonts w:ascii="Arial" w:eastAsia="Verdana" w:hAnsi="Arial" w:cs="Arial"/>
                <w:b/>
                <w:sz w:val="22"/>
                <w:szCs w:val="22"/>
              </w:rPr>
            </w:pPr>
          </w:p>
        </w:tc>
      </w:tr>
      <w:tr w:rsidR="000235A2" w:rsidRPr="00B91010" w14:paraId="61B3CE45" w14:textId="77777777" w:rsidTr="001D7177">
        <w:trPr>
          <w:trHeight w:val="712"/>
        </w:trPr>
        <w:tc>
          <w:tcPr>
            <w:tcW w:w="7797" w:type="dxa"/>
            <w:shd w:val="clear" w:color="auto" w:fill="auto"/>
          </w:tcPr>
          <w:p w14:paraId="01C5A187" w14:textId="13DF1960" w:rsidR="000235A2" w:rsidRPr="00B91010" w:rsidRDefault="000235A2" w:rsidP="000235A2">
            <w:pPr>
              <w:rPr>
                <w:rFonts w:ascii="Arial" w:hAnsi="Arial" w:cs="Arial"/>
                <w:sz w:val="22"/>
                <w:szCs w:val="22"/>
              </w:rPr>
            </w:pPr>
            <w:r w:rsidRPr="00B91010">
              <w:rPr>
                <w:rFonts w:ascii="Arial" w:hAnsi="Arial" w:cs="Arial"/>
                <w:sz w:val="22"/>
                <w:szCs w:val="22"/>
              </w:rPr>
              <w:t xml:space="preserve">Describe the clinical syndrome that would arise from; Cord transaction at C3 and at T10; Cord </w:t>
            </w:r>
            <w:r w:rsidR="00916FF3" w:rsidRPr="00B91010">
              <w:rPr>
                <w:rFonts w:ascii="Arial" w:hAnsi="Arial" w:cs="Arial"/>
                <w:sz w:val="22"/>
                <w:szCs w:val="22"/>
              </w:rPr>
              <w:t>hemi section</w:t>
            </w:r>
            <w:r w:rsidRPr="00B91010">
              <w:rPr>
                <w:rFonts w:ascii="Arial" w:hAnsi="Arial" w:cs="Arial"/>
                <w:sz w:val="22"/>
                <w:szCs w:val="22"/>
              </w:rPr>
              <w:t>; Posterior cord lesion</w:t>
            </w:r>
          </w:p>
          <w:p w14:paraId="15D26A2C" w14:textId="77777777" w:rsidR="000235A2" w:rsidRPr="00B91010" w:rsidRDefault="000235A2" w:rsidP="000235A2">
            <w:pPr>
              <w:rPr>
                <w:rFonts w:ascii="Arial" w:hAnsi="Arial" w:cs="Arial"/>
                <w:sz w:val="22"/>
                <w:szCs w:val="22"/>
              </w:rPr>
            </w:pPr>
          </w:p>
        </w:tc>
        <w:tc>
          <w:tcPr>
            <w:tcW w:w="1559" w:type="dxa"/>
            <w:shd w:val="clear" w:color="auto" w:fill="auto"/>
          </w:tcPr>
          <w:p w14:paraId="443FE152" w14:textId="77777777" w:rsidR="000235A2" w:rsidRPr="00B91010" w:rsidRDefault="000235A2" w:rsidP="001D7177">
            <w:pPr>
              <w:pStyle w:val="Style-1"/>
              <w:spacing w:after="200" w:line="276" w:lineRule="auto"/>
              <w:contextualSpacing/>
              <w:rPr>
                <w:rFonts w:ascii="Arial" w:eastAsia="Verdana" w:hAnsi="Arial" w:cs="Arial"/>
                <w:b/>
                <w:sz w:val="22"/>
                <w:szCs w:val="22"/>
              </w:rPr>
            </w:pPr>
          </w:p>
        </w:tc>
      </w:tr>
      <w:tr w:rsidR="000235A2" w:rsidRPr="00B91010" w14:paraId="68415BBC" w14:textId="77777777" w:rsidTr="001D7177">
        <w:trPr>
          <w:trHeight w:val="712"/>
        </w:trPr>
        <w:tc>
          <w:tcPr>
            <w:tcW w:w="7797" w:type="dxa"/>
            <w:shd w:val="clear" w:color="auto" w:fill="auto"/>
          </w:tcPr>
          <w:p w14:paraId="49FD11D8" w14:textId="77777777" w:rsidR="000235A2" w:rsidRPr="00B91010" w:rsidRDefault="000235A2" w:rsidP="000235A2">
            <w:pPr>
              <w:rPr>
                <w:rFonts w:ascii="Arial" w:hAnsi="Arial" w:cs="Arial"/>
                <w:sz w:val="22"/>
                <w:szCs w:val="22"/>
              </w:rPr>
            </w:pPr>
            <w:r w:rsidRPr="00B91010">
              <w:rPr>
                <w:rFonts w:ascii="Arial" w:hAnsi="Arial" w:cs="Arial"/>
                <w:sz w:val="22"/>
                <w:szCs w:val="22"/>
              </w:rPr>
              <w:t>Describe the clinical difference between upper and lower motor neuron limb weakness, with specific reference to findings on inspection, tone, deep tendon reflexes and pattern of weakness</w:t>
            </w:r>
          </w:p>
          <w:p w14:paraId="0CA27113" w14:textId="77777777" w:rsidR="000235A2" w:rsidRPr="00B91010" w:rsidRDefault="000235A2" w:rsidP="000235A2">
            <w:pPr>
              <w:rPr>
                <w:rFonts w:ascii="Arial" w:hAnsi="Arial" w:cs="Arial"/>
                <w:sz w:val="22"/>
                <w:szCs w:val="22"/>
              </w:rPr>
            </w:pPr>
          </w:p>
        </w:tc>
        <w:tc>
          <w:tcPr>
            <w:tcW w:w="1559" w:type="dxa"/>
            <w:shd w:val="clear" w:color="auto" w:fill="auto"/>
          </w:tcPr>
          <w:p w14:paraId="4ED8A511" w14:textId="77777777" w:rsidR="000235A2" w:rsidRPr="00B91010" w:rsidRDefault="000235A2" w:rsidP="001D7177">
            <w:pPr>
              <w:pStyle w:val="Style-1"/>
              <w:spacing w:after="200" w:line="276" w:lineRule="auto"/>
              <w:contextualSpacing/>
              <w:rPr>
                <w:rFonts w:ascii="Arial" w:eastAsia="Verdana" w:hAnsi="Arial" w:cs="Arial"/>
                <w:b/>
                <w:sz w:val="22"/>
                <w:szCs w:val="22"/>
              </w:rPr>
            </w:pPr>
          </w:p>
        </w:tc>
      </w:tr>
      <w:tr w:rsidR="000235A2" w:rsidRPr="00B91010" w14:paraId="6BC3F535" w14:textId="77777777" w:rsidTr="001D7177">
        <w:trPr>
          <w:trHeight w:val="712"/>
        </w:trPr>
        <w:tc>
          <w:tcPr>
            <w:tcW w:w="7797" w:type="dxa"/>
            <w:shd w:val="clear" w:color="auto" w:fill="auto"/>
          </w:tcPr>
          <w:p w14:paraId="2E691DFB" w14:textId="77777777" w:rsidR="000235A2" w:rsidRPr="00B91010" w:rsidRDefault="000235A2" w:rsidP="000235A2">
            <w:pPr>
              <w:rPr>
                <w:rFonts w:ascii="Arial" w:hAnsi="Arial" w:cs="Arial"/>
                <w:sz w:val="22"/>
                <w:szCs w:val="22"/>
              </w:rPr>
            </w:pPr>
            <w:r w:rsidRPr="00B91010">
              <w:rPr>
                <w:rFonts w:ascii="Arial" w:hAnsi="Arial" w:cs="Arial"/>
                <w:sz w:val="22"/>
                <w:szCs w:val="22"/>
              </w:rPr>
              <w:t>Describe the clinical syndrome that would arise from S1 root lesion; C5 root lesion; Median nerve compression at the carpal tunnel; Ulnar nerve palsy; Peripheral neuropathy; Neuromuscular junction disorders; myopathy</w:t>
            </w:r>
          </w:p>
          <w:p w14:paraId="11AFE221" w14:textId="77777777" w:rsidR="000235A2" w:rsidRPr="00B91010" w:rsidRDefault="000235A2" w:rsidP="000235A2">
            <w:pPr>
              <w:rPr>
                <w:rFonts w:ascii="Arial" w:hAnsi="Arial" w:cs="Arial"/>
                <w:sz w:val="22"/>
                <w:szCs w:val="22"/>
              </w:rPr>
            </w:pPr>
          </w:p>
        </w:tc>
        <w:tc>
          <w:tcPr>
            <w:tcW w:w="1559" w:type="dxa"/>
            <w:shd w:val="clear" w:color="auto" w:fill="auto"/>
          </w:tcPr>
          <w:p w14:paraId="2382CB74" w14:textId="77777777" w:rsidR="000235A2" w:rsidRPr="00B91010" w:rsidRDefault="000235A2" w:rsidP="001D7177">
            <w:pPr>
              <w:pStyle w:val="Style-1"/>
              <w:spacing w:after="200" w:line="276" w:lineRule="auto"/>
              <w:contextualSpacing/>
              <w:rPr>
                <w:rFonts w:ascii="Arial" w:eastAsia="Verdana" w:hAnsi="Arial" w:cs="Arial"/>
                <w:b/>
                <w:sz w:val="22"/>
                <w:szCs w:val="22"/>
              </w:rPr>
            </w:pPr>
          </w:p>
        </w:tc>
      </w:tr>
    </w:tbl>
    <w:p w14:paraId="57A2EAD0" w14:textId="4B2CCACA" w:rsidR="003F7EBC" w:rsidRDefault="003F7EBC" w:rsidP="000235A2">
      <w:pPr>
        <w:rPr>
          <w:rFonts w:ascii="Arial" w:hAnsi="Arial" w:cs="Arial"/>
          <w:sz w:val="22"/>
          <w:szCs w:val="22"/>
        </w:rPr>
      </w:pPr>
    </w:p>
    <w:p w14:paraId="743B255B" w14:textId="77777777" w:rsidR="00504E7D" w:rsidRPr="00B91010" w:rsidRDefault="00504E7D" w:rsidP="000235A2">
      <w:pPr>
        <w:rPr>
          <w:rFonts w:ascii="Arial" w:hAnsi="Arial" w:cs="Arial"/>
          <w:sz w:val="22"/>
          <w:szCs w:val="22"/>
        </w:rPr>
      </w:pPr>
    </w:p>
    <w:p w14:paraId="3004FAC3" w14:textId="77777777" w:rsidR="003F7EBC" w:rsidRPr="00BD7A53" w:rsidRDefault="003F7EBC" w:rsidP="00E4008B">
      <w:pPr>
        <w:pBdr>
          <w:top w:val="single" w:sz="4" w:space="1" w:color="auto"/>
          <w:left w:val="single" w:sz="4" w:space="4" w:color="auto"/>
          <w:bottom w:val="single" w:sz="4" w:space="1" w:color="auto"/>
          <w:right w:val="single" w:sz="4" w:space="4" w:color="auto"/>
        </w:pBdr>
        <w:shd w:val="clear" w:color="auto" w:fill="BFBFBF"/>
        <w:jc w:val="center"/>
        <w:rPr>
          <w:rFonts w:ascii="Arial" w:hAnsi="Arial" w:cs="Arial"/>
          <w:b/>
          <w:sz w:val="28"/>
          <w:szCs w:val="28"/>
        </w:rPr>
      </w:pPr>
      <w:r w:rsidRPr="00BD7A53">
        <w:rPr>
          <w:rFonts w:ascii="Arial" w:hAnsi="Arial" w:cs="Arial"/>
          <w:b/>
          <w:sz w:val="28"/>
          <w:szCs w:val="28"/>
        </w:rPr>
        <w:t>I</w:t>
      </w:r>
      <w:r w:rsidR="007F7D54" w:rsidRPr="00BD7A53">
        <w:rPr>
          <w:rFonts w:ascii="Arial" w:hAnsi="Arial" w:cs="Arial"/>
          <w:b/>
          <w:sz w:val="28"/>
          <w:szCs w:val="28"/>
        </w:rPr>
        <w:t>NVESTIGATIONS IN NEUROLOGY</w:t>
      </w:r>
    </w:p>
    <w:p w14:paraId="4A14D518" w14:textId="77777777" w:rsidR="003F7EBC" w:rsidRPr="00B91010" w:rsidRDefault="003F7EBC" w:rsidP="003F7EBC">
      <w:pPr>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0235A2" w:rsidRPr="00B91010" w14:paraId="5D760600" w14:textId="77777777" w:rsidTr="00473B62">
        <w:tc>
          <w:tcPr>
            <w:tcW w:w="9356" w:type="dxa"/>
            <w:gridSpan w:val="2"/>
            <w:shd w:val="clear" w:color="auto" w:fill="F2F2F2"/>
          </w:tcPr>
          <w:p w14:paraId="1C3FD3C9" w14:textId="77777777" w:rsidR="000235A2" w:rsidRPr="00B91010" w:rsidRDefault="000235A2" w:rsidP="000235A2">
            <w:pPr>
              <w:jc w:val="center"/>
              <w:rPr>
                <w:rFonts w:ascii="Arial" w:hAnsi="Arial" w:cs="Arial"/>
                <w:b/>
                <w:sz w:val="22"/>
                <w:szCs w:val="22"/>
                <w:lang w:val="en-GB"/>
              </w:rPr>
            </w:pPr>
          </w:p>
          <w:p w14:paraId="57AC863B" w14:textId="77777777" w:rsidR="000235A2" w:rsidRPr="00BD7A53" w:rsidRDefault="000235A2" w:rsidP="000235A2">
            <w:pPr>
              <w:jc w:val="center"/>
              <w:rPr>
                <w:rFonts w:ascii="Arial" w:hAnsi="Arial" w:cs="Arial"/>
                <w:b/>
                <w:szCs w:val="24"/>
                <w:lang w:val="en-GB"/>
              </w:rPr>
            </w:pPr>
            <w:r w:rsidRPr="00BD7A53">
              <w:rPr>
                <w:rFonts w:ascii="Arial" w:hAnsi="Arial" w:cs="Arial"/>
                <w:b/>
                <w:szCs w:val="24"/>
                <w:lang w:val="en-GB"/>
              </w:rPr>
              <w:t>LUMBAR PUNCTURE</w:t>
            </w:r>
          </w:p>
          <w:p w14:paraId="10A678D4" w14:textId="77777777" w:rsidR="000235A2" w:rsidRPr="00B91010" w:rsidRDefault="000235A2" w:rsidP="000235A2">
            <w:pPr>
              <w:jc w:val="center"/>
              <w:rPr>
                <w:rFonts w:ascii="Arial" w:eastAsia="Verdana" w:hAnsi="Arial" w:cs="Arial"/>
                <w:b/>
                <w:sz w:val="22"/>
                <w:szCs w:val="22"/>
              </w:rPr>
            </w:pPr>
          </w:p>
        </w:tc>
      </w:tr>
      <w:tr w:rsidR="000235A2" w:rsidRPr="00B91010" w14:paraId="6D24AFE7" w14:textId="77777777" w:rsidTr="000235A2">
        <w:trPr>
          <w:trHeight w:val="712"/>
        </w:trPr>
        <w:tc>
          <w:tcPr>
            <w:tcW w:w="7797" w:type="dxa"/>
            <w:shd w:val="clear" w:color="auto" w:fill="auto"/>
          </w:tcPr>
          <w:p w14:paraId="13D1158E" w14:textId="77777777" w:rsidR="000235A2" w:rsidRPr="00B91010" w:rsidRDefault="000235A2" w:rsidP="000235A2">
            <w:pPr>
              <w:rPr>
                <w:rFonts w:ascii="Arial" w:hAnsi="Arial" w:cs="Arial"/>
                <w:sz w:val="22"/>
                <w:szCs w:val="22"/>
              </w:rPr>
            </w:pPr>
            <w:r w:rsidRPr="00B91010">
              <w:rPr>
                <w:rFonts w:ascii="Arial" w:hAnsi="Arial" w:cs="Arial"/>
                <w:sz w:val="22"/>
                <w:szCs w:val="22"/>
              </w:rPr>
              <w:t>Name the main anatomical landmark(s) used in guiding a lumbar puncture, and the coincident level in the spine.</w:t>
            </w:r>
          </w:p>
          <w:p w14:paraId="57349D1C" w14:textId="77777777" w:rsidR="000235A2" w:rsidRPr="00B91010" w:rsidRDefault="000235A2" w:rsidP="000235A2">
            <w:pPr>
              <w:jc w:val="both"/>
              <w:rPr>
                <w:rFonts w:ascii="Arial" w:eastAsia="Verdana" w:hAnsi="Arial" w:cs="Arial"/>
                <w:sz w:val="22"/>
                <w:szCs w:val="22"/>
              </w:rPr>
            </w:pPr>
          </w:p>
        </w:tc>
        <w:tc>
          <w:tcPr>
            <w:tcW w:w="1559" w:type="dxa"/>
            <w:shd w:val="clear" w:color="auto" w:fill="auto"/>
          </w:tcPr>
          <w:p w14:paraId="187C21AD" w14:textId="77777777" w:rsidR="000235A2" w:rsidRPr="00B91010" w:rsidRDefault="000235A2" w:rsidP="000235A2">
            <w:pPr>
              <w:pStyle w:val="Style-1"/>
              <w:spacing w:after="200" w:line="276" w:lineRule="auto"/>
              <w:contextualSpacing/>
              <w:rPr>
                <w:rFonts w:ascii="Arial" w:eastAsia="Verdana" w:hAnsi="Arial" w:cs="Arial"/>
                <w:b/>
                <w:sz w:val="22"/>
                <w:szCs w:val="22"/>
              </w:rPr>
            </w:pPr>
          </w:p>
        </w:tc>
      </w:tr>
      <w:tr w:rsidR="000235A2" w:rsidRPr="00B91010" w14:paraId="5AC29BC0" w14:textId="77777777" w:rsidTr="000235A2">
        <w:trPr>
          <w:trHeight w:val="712"/>
        </w:trPr>
        <w:tc>
          <w:tcPr>
            <w:tcW w:w="7797" w:type="dxa"/>
            <w:shd w:val="clear" w:color="auto" w:fill="auto"/>
          </w:tcPr>
          <w:p w14:paraId="337D2AC1" w14:textId="77777777" w:rsidR="000235A2" w:rsidRPr="00B91010" w:rsidRDefault="000235A2" w:rsidP="000235A2">
            <w:pPr>
              <w:rPr>
                <w:rFonts w:ascii="Arial" w:hAnsi="Arial" w:cs="Arial"/>
                <w:sz w:val="22"/>
                <w:szCs w:val="22"/>
              </w:rPr>
            </w:pPr>
            <w:r w:rsidRPr="00B91010">
              <w:rPr>
                <w:rFonts w:ascii="Arial" w:hAnsi="Arial" w:cs="Arial"/>
                <w:sz w:val="22"/>
                <w:szCs w:val="22"/>
              </w:rPr>
              <w:t>Describe the two different positions a patient may adopt to undergo a lumbar puncture, and advantages of each with respect to ease of success and measuring opening pressure</w:t>
            </w:r>
          </w:p>
          <w:p w14:paraId="63DDEF13" w14:textId="77777777" w:rsidR="000235A2" w:rsidRPr="00B91010" w:rsidRDefault="000235A2" w:rsidP="000235A2">
            <w:pPr>
              <w:rPr>
                <w:rFonts w:ascii="Arial" w:hAnsi="Arial" w:cs="Arial"/>
                <w:sz w:val="22"/>
                <w:szCs w:val="22"/>
              </w:rPr>
            </w:pPr>
          </w:p>
        </w:tc>
        <w:tc>
          <w:tcPr>
            <w:tcW w:w="1559" w:type="dxa"/>
            <w:shd w:val="clear" w:color="auto" w:fill="auto"/>
          </w:tcPr>
          <w:p w14:paraId="5429983F" w14:textId="77777777" w:rsidR="000235A2" w:rsidRPr="00B91010" w:rsidRDefault="000235A2" w:rsidP="000235A2">
            <w:pPr>
              <w:pStyle w:val="Style-1"/>
              <w:spacing w:after="200" w:line="276" w:lineRule="auto"/>
              <w:contextualSpacing/>
              <w:rPr>
                <w:rFonts w:ascii="Arial" w:eastAsia="Verdana" w:hAnsi="Arial" w:cs="Arial"/>
                <w:b/>
                <w:sz w:val="22"/>
                <w:szCs w:val="22"/>
              </w:rPr>
            </w:pPr>
          </w:p>
        </w:tc>
      </w:tr>
      <w:tr w:rsidR="000235A2" w:rsidRPr="00B91010" w14:paraId="338D47D8" w14:textId="77777777" w:rsidTr="000235A2">
        <w:trPr>
          <w:trHeight w:val="712"/>
        </w:trPr>
        <w:tc>
          <w:tcPr>
            <w:tcW w:w="7797" w:type="dxa"/>
            <w:shd w:val="clear" w:color="auto" w:fill="auto"/>
          </w:tcPr>
          <w:p w14:paraId="76DE000B" w14:textId="77777777" w:rsidR="000235A2" w:rsidRPr="00B91010" w:rsidRDefault="000235A2" w:rsidP="000235A2">
            <w:pPr>
              <w:rPr>
                <w:rFonts w:ascii="Arial" w:hAnsi="Arial" w:cs="Arial"/>
                <w:sz w:val="22"/>
                <w:szCs w:val="22"/>
              </w:rPr>
            </w:pPr>
          </w:p>
          <w:p w14:paraId="3DB4AA65" w14:textId="77777777" w:rsidR="000235A2" w:rsidRPr="00B91010" w:rsidRDefault="000235A2" w:rsidP="000235A2">
            <w:pPr>
              <w:rPr>
                <w:rFonts w:ascii="Arial" w:hAnsi="Arial" w:cs="Arial"/>
                <w:sz w:val="22"/>
                <w:szCs w:val="22"/>
              </w:rPr>
            </w:pPr>
            <w:r w:rsidRPr="00B91010">
              <w:rPr>
                <w:rFonts w:ascii="Arial" w:hAnsi="Arial" w:cs="Arial"/>
                <w:sz w:val="22"/>
                <w:szCs w:val="22"/>
              </w:rPr>
              <w:t>List the potential complications of a lumbar puncture</w:t>
            </w:r>
          </w:p>
          <w:p w14:paraId="56F9BD08" w14:textId="77777777" w:rsidR="000235A2" w:rsidRPr="00B91010" w:rsidRDefault="000235A2" w:rsidP="000235A2">
            <w:pPr>
              <w:jc w:val="both"/>
              <w:rPr>
                <w:rFonts w:ascii="Arial" w:hAnsi="Arial" w:cs="Arial"/>
                <w:sz w:val="22"/>
                <w:szCs w:val="22"/>
              </w:rPr>
            </w:pPr>
          </w:p>
        </w:tc>
        <w:tc>
          <w:tcPr>
            <w:tcW w:w="1559" w:type="dxa"/>
            <w:shd w:val="clear" w:color="auto" w:fill="auto"/>
          </w:tcPr>
          <w:p w14:paraId="45D5BBAA" w14:textId="77777777" w:rsidR="000235A2" w:rsidRPr="00B91010" w:rsidRDefault="000235A2" w:rsidP="000235A2">
            <w:pPr>
              <w:pStyle w:val="Style-1"/>
              <w:spacing w:after="200" w:line="276" w:lineRule="auto"/>
              <w:contextualSpacing/>
              <w:rPr>
                <w:rFonts w:ascii="Arial" w:eastAsia="Verdana" w:hAnsi="Arial" w:cs="Arial"/>
                <w:b/>
                <w:sz w:val="22"/>
                <w:szCs w:val="22"/>
              </w:rPr>
            </w:pPr>
          </w:p>
        </w:tc>
      </w:tr>
      <w:tr w:rsidR="000235A2" w:rsidRPr="00B91010" w14:paraId="3D0503D8" w14:textId="77777777" w:rsidTr="000235A2">
        <w:trPr>
          <w:trHeight w:val="712"/>
        </w:trPr>
        <w:tc>
          <w:tcPr>
            <w:tcW w:w="7797" w:type="dxa"/>
            <w:shd w:val="clear" w:color="auto" w:fill="auto"/>
          </w:tcPr>
          <w:p w14:paraId="4E09F033" w14:textId="77777777" w:rsidR="000235A2" w:rsidRPr="00B91010" w:rsidRDefault="000235A2" w:rsidP="000235A2">
            <w:pPr>
              <w:rPr>
                <w:rFonts w:ascii="Arial" w:hAnsi="Arial" w:cs="Arial"/>
                <w:sz w:val="22"/>
                <w:szCs w:val="22"/>
              </w:rPr>
            </w:pPr>
          </w:p>
          <w:p w14:paraId="6E50C059" w14:textId="77777777" w:rsidR="000235A2" w:rsidRPr="00B91010" w:rsidRDefault="000235A2" w:rsidP="000235A2">
            <w:pPr>
              <w:rPr>
                <w:rFonts w:ascii="Arial" w:hAnsi="Arial" w:cs="Arial"/>
                <w:sz w:val="22"/>
                <w:szCs w:val="22"/>
              </w:rPr>
            </w:pPr>
            <w:r w:rsidRPr="00B91010">
              <w:rPr>
                <w:rFonts w:ascii="Arial" w:hAnsi="Arial" w:cs="Arial"/>
                <w:sz w:val="22"/>
                <w:szCs w:val="22"/>
              </w:rPr>
              <w:t>List the contraindications to a lumbar puncture</w:t>
            </w:r>
          </w:p>
          <w:p w14:paraId="2AEFFEC9" w14:textId="77777777" w:rsidR="000235A2" w:rsidRPr="00B91010" w:rsidRDefault="000235A2" w:rsidP="000235A2">
            <w:pPr>
              <w:rPr>
                <w:rFonts w:ascii="Arial" w:hAnsi="Arial" w:cs="Arial"/>
                <w:sz w:val="22"/>
                <w:szCs w:val="22"/>
              </w:rPr>
            </w:pPr>
          </w:p>
        </w:tc>
        <w:tc>
          <w:tcPr>
            <w:tcW w:w="1559" w:type="dxa"/>
            <w:shd w:val="clear" w:color="auto" w:fill="auto"/>
          </w:tcPr>
          <w:p w14:paraId="540E2096" w14:textId="77777777" w:rsidR="000235A2" w:rsidRPr="00B91010" w:rsidRDefault="000235A2" w:rsidP="000235A2">
            <w:pPr>
              <w:pStyle w:val="Style-1"/>
              <w:spacing w:after="200" w:line="276" w:lineRule="auto"/>
              <w:contextualSpacing/>
              <w:rPr>
                <w:rFonts w:ascii="Arial" w:eastAsia="Verdana" w:hAnsi="Arial" w:cs="Arial"/>
                <w:b/>
                <w:sz w:val="22"/>
                <w:szCs w:val="22"/>
              </w:rPr>
            </w:pPr>
          </w:p>
        </w:tc>
      </w:tr>
      <w:tr w:rsidR="000235A2" w:rsidRPr="00B91010" w14:paraId="2FD6AD7B" w14:textId="77777777" w:rsidTr="000235A2">
        <w:trPr>
          <w:trHeight w:val="712"/>
        </w:trPr>
        <w:tc>
          <w:tcPr>
            <w:tcW w:w="7797" w:type="dxa"/>
            <w:shd w:val="clear" w:color="auto" w:fill="auto"/>
          </w:tcPr>
          <w:p w14:paraId="047137C9" w14:textId="77777777" w:rsidR="000235A2" w:rsidRPr="00B91010" w:rsidRDefault="000235A2" w:rsidP="000235A2">
            <w:pPr>
              <w:rPr>
                <w:rFonts w:ascii="Arial" w:hAnsi="Arial" w:cs="Arial"/>
                <w:sz w:val="22"/>
                <w:szCs w:val="22"/>
              </w:rPr>
            </w:pPr>
          </w:p>
          <w:p w14:paraId="0675C3FC" w14:textId="77777777" w:rsidR="000235A2" w:rsidRPr="00B91010" w:rsidRDefault="000235A2" w:rsidP="000235A2">
            <w:pPr>
              <w:rPr>
                <w:rFonts w:ascii="Arial" w:hAnsi="Arial" w:cs="Arial"/>
                <w:sz w:val="22"/>
                <w:szCs w:val="22"/>
              </w:rPr>
            </w:pPr>
            <w:r w:rsidRPr="00B91010">
              <w:rPr>
                <w:rFonts w:ascii="Arial" w:hAnsi="Arial" w:cs="Arial"/>
                <w:sz w:val="22"/>
                <w:szCs w:val="22"/>
              </w:rPr>
              <w:t>List the acute clinical situations where a lumbar puncture would be indicated.</w:t>
            </w:r>
          </w:p>
          <w:p w14:paraId="6EEC433B" w14:textId="77777777" w:rsidR="000235A2" w:rsidRPr="00B91010" w:rsidRDefault="000235A2" w:rsidP="000235A2">
            <w:pPr>
              <w:rPr>
                <w:rFonts w:ascii="Arial" w:hAnsi="Arial" w:cs="Arial"/>
                <w:sz w:val="22"/>
                <w:szCs w:val="22"/>
              </w:rPr>
            </w:pPr>
          </w:p>
        </w:tc>
        <w:tc>
          <w:tcPr>
            <w:tcW w:w="1559" w:type="dxa"/>
            <w:shd w:val="clear" w:color="auto" w:fill="auto"/>
          </w:tcPr>
          <w:p w14:paraId="78DC2079" w14:textId="77777777" w:rsidR="000235A2" w:rsidRPr="00B91010" w:rsidRDefault="000235A2" w:rsidP="000235A2">
            <w:pPr>
              <w:pStyle w:val="Style-1"/>
              <w:spacing w:after="200" w:line="276" w:lineRule="auto"/>
              <w:contextualSpacing/>
              <w:rPr>
                <w:rFonts w:ascii="Arial" w:eastAsia="Verdana" w:hAnsi="Arial" w:cs="Arial"/>
                <w:b/>
                <w:sz w:val="22"/>
                <w:szCs w:val="22"/>
              </w:rPr>
            </w:pPr>
          </w:p>
        </w:tc>
      </w:tr>
      <w:tr w:rsidR="000235A2" w:rsidRPr="00B91010" w14:paraId="37028627" w14:textId="77777777" w:rsidTr="000235A2">
        <w:trPr>
          <w:trHeight w:val="712"/>
        </w:trPr>
        <w:tc>
          <w:tcPr>
            <w:tcW w:w="7797" w:type="dxa"/>
            <w:shd w:val="clear" w:color="auto" w:fill="auto"/>
          </w:tcPr>
          <w:p w14:paraId="59CA1456" w14:textId="77777777" w:rsidR="000235A2" w:rsidRPr="00B91010" w:rsidRDefault="000235A2" w:rsidP="000235A2">
            <w:pPr>
              <w:rPr>
                <w:rFonts w:ascii="Arial" w:hAnsi="Arial" w:cs="Arial"/>
                <w:sz w:val="22"/>
                <w:szCs w:val="22"/>
              </w:rPr>
            </w:pPr>
          </w:p>
          <w:p w14:paraId="387AFA1D" w14:textId="77777777" w:rsidR="000235A2" w:rsidRPr="00B91010" w:rsidRDefault="000235A2" w:rsidP="000235A2">
            <w:pPr>
              <w:rPr>
                <w:rFonts w:ascii="Arial" w:hAnsi="Arial" w:cs="Arial"/>
                <w:sz w:val="22"/>
                <w:szCs w:val="22"/>
              </w:rPr>
            </w:pPr>
            <w:r w:rsidRPr="00B91010">
              <w:rPr>
                <w:rFonts w:ascii="Arial" w:hAnsi="Arial" w:cs="Arial"/>
                <w:sz w:val="22"/>
                <w:szCs w:val="22"/>
              </w:rPr>
              <w:t xml:space="preserve">Explain the term CSF xanthochromia. </w:t>
            </w:r>
          </w:p>
          <w:p w14:paraId="60DA0054" w14:textId="77777777" w:rsidR="000235A2" w:rsidRPr="00B91010" w:rsidRDefault="000235A2" w:rsidP="000235A2">
            <w:pPr>
              <w:rPr>
                <w:rFonts w:ascii="Arial" w:hAnsi="Arial" w:cs="Arial"/>
                <w:sz w:val="22"/>
                <w:szCs w:val="22"/>
              </w:rPr>
            </w:pPr>
          </w:p>
        </w:tc>
        <w:tc>
          <w:tcPr>
            <w:tcW w:w="1559" w:type="dxa"/>
            <w:shd w:val="clear" w:color="auto" w:fill="auto"/>
          </w:tcPr>
          <w:p w14:paraId="264B6F88" w14:textId="77777777" w:rsidR="000235A2" w:rsidRPr="00B91010" w:rsidRDefault="000235A2" w:rsidP="000235A2">
            <w:pPr>
              <w:pStyle w:val="Style-1"/>
              <w:spacing w:after="200" w:line="276" w:lineRule="auto"/>
              <w:contextualSpacing/>
              <w:rPr>
                <w:rFonts w:ascii="Arial" w:eastAsia="Verdana" w:hAnsi="Arial" w:cs="Arial"/>
                <w:b/>
                <w:sz w:val="22"/>
                <w:szCs w:val="22"/>
              </w:rPr>
            </w:pPr>
          </w:p>
        </w:tc>
      </w:tr>
      <w:tr w:rsidR="000235A2" w:rsidRPr="00B91010" w14:paraId="3C241953" w14:textId="77777777" w:rsidTr="000235A2">
        <w:trPr>
          <w:trHeight w:val="712"/>
        </w:trPr>
        <w:tc>
          <w:tcPr>
            <w:tcW w:w="7797" w:type="dxa"/>
            <w:shd w:val="clear" w:color="auto" w:fill="auto"/>
          </w:tcPr>
          <w:p w14:paraId="76E16686" w14:textId="77777777" w:rsidR="000235A2" w:rsidRPr="00B91010" w:rsidRDefault="000235A2" w:rsidP="000235A2">
            <w:pPr>
              <w:rPr>
                <w:rFonts w:ascii="Arial" w:hAnsi="Arial" w:cs="Arial"/>
                <w:sz w:val="22"/>
                <w:szCs w:val="22"/>
              </w:rPr>
            </w:pPr>
          </w:p>
          <w:p w14:paraId="40271326" w14:textId="77777777" w:rsidR="000235A2" w:rsidRPr="00B91010" w:rsidRDefault="000235A2" w:rsidP="000235A2">
            <w:pPr>
              <w:rPr>
                <w:rFonts w:ascii="Arial" w:hAnsi="Arial" w:cs="Arial"/>
                <w:sz w:val="22"/>
                <w:szCs w:val="22"/>
              </w:rPr>
            </w:pPr>
            <w:r w:rsidRPr="00B91010">
              <w:rPr>
                <w:rFonts w:ascii="Arial" w:hAnsi="Arial" w:cs="Arial"/>
                <w:sz w:val="22"/>
                <w:szCs w:val="22"/>
              </w:rPr>
              <w:t xml:space="preserve">Explain the significance of CSF xanthochromia in a sudden onset headache. </w:t>
            </w:r>
          </w:p>
          <w:p w14:paraId="36166502" w14:textId="77777777" w:rsidR="000235A2" w:rsidRPr="00B91010" w:rsidRDefault="000235A2" w:rsidP="000235A2">
            <w:pPr>
              <w:rPr>
                <w:rFonts w:ascii="Arial" w:hAnsi="Arial" w:cs="Arial"/>
                <w:sz w:val="22"/>
                <w:szCs w:val="22"/>
              </w:rPr>
            </w:pPr>
          </w:p>
        </w:tc>
        <w:tc>
          <w:tcPr>
            <w:tcW w:w="1559" w:type="dxa"/>
            <w:shd w:val="clear" w:color="auto" w:fill="auto"/>
          </w:tcPr>
          <w:p w14:paraId="142DCD27" w14:textId="77777777" w:rsidR="000235A2" w:rsidRPr="00B91010" w:rsidRDefault="000235A2" w:rsidP="000235A2">
            <w:pPr>
              <w:pStyle w:val="Style-1"/>
              <w:spacing w:after="200" w:line="276" w:lineRule="auto"/>
              <w:contextualSpacing/>
              <w:rPr>
                <w:rFonts w:ascii="Arial" w:eastAsia="Verdana" w:hAnsi="Arial" w:cs="Arial"/>
                <w:b/>
                <w:sz w:val="22"/>
                <w:szCs w:val="22"/>
              </w:rPr>
            </w:pPr>
          </w:p>
        </w:tc>
      </w:tr>
      <w:tr w:rsidR="000235A2" w:rsidRPr="00B91010" w14:paraId="19838FF0" w14:textId="77777777" w:rsidTr="000235A2">
        <w:trPr>
          <w:trHeight w:val="712"/>
        </w:trPr>
        <w:tc>
          <w:tcPr>
            <w:tcW w:w="7797" w:type="dxa"/>
            <w:shd w:val="clear" w:color="auto" w:fill="auto"/>
          </w:tcPr>
          <w:p w14:paraId="4FEC5BEB" w14:textId="77777777" w:rsidR="000235A2" w:rsidRPr="00B91010" w:rsidRDefault="000235A2" w:rsidP="000235A2">
            <w:pPr>
              <w:rPr>
                <w:rFonts w:ascii="Arial" w:hAnsi="Arial" w:cs="Arial"/>
                <w:sz w:val="22"/>
                <w:szCs w:val="22"/>
              </w:rPr>
            </w:pPr>
          </w:p>
          <w:p w14:paraId="398F2D40" w14:textId="77777777" w:rsidR="000235A2" w:rsidRPr="00B91010" w:rsidRDefault="000235A2" w:rsidP="000235A2">
            <w:pPr>
              <w:rPr>
                <w:rFonts w:ascii="Arial" w:hAnsi="Arial" w:cs="Arial"/>
                <w:sz w:val="22"/>
                <w:szCs w:val="22"/>
              </w:rPr>
            </w:pPr>
            <w:r w:rsidRPr="00B91010">
              <w:rPr>
                <w:rFonts w:ascii="Arial" w:hAnsi="Arial" w:cs="Arial"/>
                <w:sz w:val="22"/>
                <w:szCs w:val="22"/>
              </w:rPr>
              <w:t>List the CSF findings that accompany multiple sclerosis</w:t>
            </w:r>
          </w:p>
          <w:p w14:paraId="44C7B2C9" w14:textId="77777777" w:rsidR="000235A2" w:rsidRPr="00B91010" w:rsidRDefault="000235A2" w:rsidP="000235A2">
            <w:pPr>
              <w:rPr>
                <w:rFonts w:ascii="Arial" w:hAnsi="Arial" w:cs="Arial"/>
                <w:sz w:val="22"/>
                <w:szCs w:val="22"/>
              </w:rPr>
            </w:pPr>
          </w:p>
        </w:tc>
        <w:tc>
          <w:tcPr>
            <w:tcW w:w="1559" w:type="dxa"/>
            <w:shd w:val="clear" w:color="auto" w:fill="auto"/>
          </w:tcPr>
          <w:p w14:paraId="3C22AE40" w14:textId="77777777" w:rsidR="000235A2" w:rsidRPr="00B91010" w:rsidRDefault="000235A2" w:rsidP="000235A2">
            <w:pPr>
              <w:pStyle w:val="Style-1"/>
              <w:spacing w:after="200" w:line="276" w:lineRule="auto"/>
              <w:contextualSpacing/>
              <w:rPr>
                <w:rFonts w:ascii="Arial" w:eastAsia="Verdana" w:hAnsi="Arial" w:cs="Arial"/>
                <w:b/>
                <w:sz w:val="22"/>
                <w:szCs w:val="22"/>
              </w:rPr>
            </w:pPr>
          </w:p>
        </w:tc>
      </w:tr>
    </w:tbl>
    <w:p w14:paraId="312FA0F2" w14:textId="0B3E2973" w:rsidR="00746544" w:rsidRDefault="00746544" w:rsidP="003F7EBC">
      <w:pPr>
        <w:rPr>
          <w:rFonts w:ascii="Arial" w:hAnsi="Arial" w:cs="Arial"/>
          <w:b/>
          <w:sz w:val="22"/>
          <w:szCs w:val="22"/>
        </w:rPr>
      </w:pPr>
    </w:p>
    <w:p w14:paraId="6AC8E9D5" w14:textId="77777777" w:rsidR="00746544" w:rsidRPr="00B91010" w:rsidRDefault="00746544" w:rsidP="003F7EBC">
      <w:pPr>
        <w:rPr>
          <w:rFonts w:ascii="Arial" w:hAnsi="Arial" w:cs="Arial"/>
          <w:b/>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0235A2" w:rsidRPr="00B91010" w14:paraId="3025C736" w14:textId="77777777" w:rsidTr="00473B62">
        <w:tc>
          <w:tcPr>
            <w:tcW w:w="9356" w:type="dxa"/>
            <w:gridSpan w:val="2"/>
            <w:shd w:val="clear" w:color="auto" w:fill="F2F2F2"/>
          </w:tcPr>
          <w:p w14:paraId="12B9E8B8" w14:textId="77777777" w:rsidR="000235A2" w:rsidRPr="00B91010" w:rsidRDefault="000235A2" w:rsidP="000235A2">
            <w:pPr>
              <w:jc w:val="center"/>
              <w:rPr>
                <w:rFonts w:ascii="Arial" w:hAnsi="Arial" w:cs="Arial"/>
                <w:b/>
                <w:sz w:val="22"/>
                <w:szCs w:val="22"/>
                <w:lang w:val="en-GB"/>
              </w:rPr>
            </w:pPr>
          </w:p>
          <w:p w14:paraId="0121A866" w14:textId="77777777" w:rsidR="000235A2" w:rsidRPr="00BD7A53" w:rsidRDefault="000235A2" w:rsidP="00473B62">
            <w:pPr>
              <w:shd w:val="clear" w:color="auto" w:fill="F2F2F2"/>
              <w:jc w:val="center"/>
              <w:rPr>
                <w:rFonts w:ascii="Arial" w:hAnsi="Arial" w:cs="Arial"/>
                <w:b/>
                <w:szCs w:val="24"/>
                <w:lang w:val="en-GB"/>
              </w:rPr>
            </w:pPr>
            <w:r w:rsidRPr="00BD7A53">
              <w:rPr>
                <w:rFonts w:ascii="Arial" w:hAnsi="Arial" w:cs="Arial"/>
                <w:b/>
                <w:szCs w:val="24"/>
                <w:lang w:val="en-GB"/>
              </w:rPr>
              <w:t>IMAGING: CT &amp; MRI</w:t>
            </w:r>
          </w:p>
          <w:p w14:paraId="03460476" w14:textId="77777777" w:rsidR="000235A2" w:rsidRPr="00B91010" w:rsidRDefault="000235A2" w:rsidP="000235A2">
            <w:pPr>
              <w:jc w:val="center"/>
              <w:rPr>
                <w:rFonts w:ascii="Arial" w:eastAsia="Verdana" w:hAnsi="Arial" w:cs="Arial"/>
                <w:b/>
                <w:sz w:val="22"/>
                <w:szCs w:val="22"/>
              </w:rPr>
            </w:pPr>
          </w:p>
        </w:tc>
      </w:tr>
      <w:tr w:rsidR="000235A2" w:rsidRPr="00B91010" w14:paraId="25D82E44" w14:textId="77777777" w:rsidTr="000235A2">
        <w:trPr>
          <w:trHeight w:val="712"/>
        </w:trPr>
        <w:tc>
          <w:tcPr>
            <w:tcW w:w="7797" w:type="dxa"/>
            <w:shd w:val="clear" w:color="auto" w:fill="auto"/>
          </w:tcPr>
          <w:p w14:paraId="34582544" w14:textId="77777777" w:rsidR="000235A2" w:rsidRPr="00B91010" w:rsidRDefault="000235A2" w:rsidP="000235A2">
            <w:pPr>
              <w:rPr>
                <w:rFonts w:ascii="Arial" w:hAnsi="Arial" w:cs="Arial"/>
                <w:sz w:val="22"/>
                <w:szCs w:val="22"/>
              </w:rPr>
            </w:pPr>
          </w:p>
          <w:p w14:paraId="349A6733" w14:textId="77777777" w:rsidR="000235A2" w:rsidRPr="00B91010" w:rsidRDefault="000235A2" w:rsidP="000235A2">
            <w:pPr>
              <w:rPr>
                <w:rFonts w:ascii="Arial" w:hAnsi="Arial" w:cs="Arial"/>
                <w:sz w:val="22"/>
                <w:szCs w:val="22"/>
              </w:rPr>
            </w:pPr>
            <w:r w:rsidRPr="00B91010">
              <w:rPr>
                <w:rFonts w:ascii="Arial" w:hAnsi="Arial" w:cs="Arial"/>
                <w:sz w:val="22"/>
                <w:szCs w:val="22"/>
              </w:rPr>
              <w:t>Outline clinical situations where a CT scan of the head is indicated</w:t>
            </w:r>
          </w:p>
          <w:p w14:paraId="2275E848" w14:textId="77777777" w:rsidR="000235A2" w:rsidRPr="00B91010" w:rsidRDefault="000235A2" w:rsidP="000235A2">
            <w:pPr>
              <w:jc w:val="both"/>
              <w:rPr>
                <w:rFonts w:ascii="Arial" w:eastAsia="Verdana" w:hAnsi="Arial" w:cs="Arial"/>
                <w:sz w:val="22"/>
                <w:szCs w:val="22"/>
              </w:rPr>
            </w:pPr>
          </w:p>
        </w:tc>
        <w:tc>
          <w:tcPr>
            <w:tcW w:w="1559" w:type="dxa"/>
            <w:shd w:val="clear" w:color="auto" w:fill="auto"/>
          </w:tcPr>
          <w:p w14:paraId="205CDEB3" w14:textId="77777777" w:rsidR="000235A2" w:rsidRPr="00B91010" w:rsidRDefault="000235A2" w:rsidP="000235A2">
            <w:pPr>
              <w:pStyle w:val="Style-1"/>
              <w:spacing w:after="200" w:line="276" w:lineRule="auto"/>
              <w:contextualSpacing/>
              <w:rPr>
                <w:rFonts w:ascii="Arial" w:eastAsia="Verdana" w:hAnsi="Arial" w:cs="Arial"/>
                <w:b/>
                <w:sz w:val="22"/>
                <w:szCs w:val="22"/>
              </w:rPr>
            </w:pPr>
          </w:p>
        </w:tc>
      </w:tr>
      <w:tr w:rsidR="000235A2" w:rsidRPr="00B91010" w14:paraId="0420A012" w14:textId="77777777" w:rsidTr="000235A2">
        <w:trPr>
          <w:trHeight w:val="712"/>
        </w:trPr>
        <w:tc>
          <w:tcPr>
            <w:tcW w:w="7797" w:type="dxa"/>
            <w:shd w:val="clear" w:color="auto" w:fill="auto"/>
          </w:tcPr>
          <w:p w14:paraId="7173AF7E" w14:textId="77777777" w:rsidR="000235A2" w:rsidRPr="00B91010" w:rsidRDefault="000235A2" w:rsidP="000235A2">
            <w:pPr>
              <w:rPr>
                <w:rFonts w:ascii="Arial" w:hAnsi="Arial" w:cs="Arial"/>
                <w:sz w:val="22"/>
                <w:szCs w:val="22"/>
              </w:rPr>
            </w:pPr>
            <w:r w:rsidRPr="00B91010">
              <w:rPr>
                <w:rFonts w:ascii="Arial" w:hAnsi="Arial" w:cs="Arial"/>
                <w:sz w:val="22"/>
                <w:szCs w:val="22"/>
              </w:rPr>
              <w:t>Explain how the results of a CT scan of the head would influence the management of an acute stroke</w:t>
            </w:r>
          </w:p>
          <w:p w14:paraId="7E207396" w14:textId="77777777" w:rsidR="000235A2" w:rsidRPr="00B91010" w:rsidRDefault="000235A2" w:rsidP="000235A2">
            <w:pPr>
              <w:rPr>
                <w:rFonts w:ascii="Arial" w:hAnsi="Arial" w:cs="Arial"/>
                <w:sz w:val="22"/>
                <w:szCs w:val="22"/>
              </w:rPr>
            </w:pPr>
          </w:p>
        </w:tc>
        <w:tc>
          <w:tcPr>
            <w:tcW w:w="1559" w:type="dxa"/>
            <w:shd w:val="clear" w:color="auto" w:fill="auto"/>
          </w:tcPr>
          <w:p w14:paraId="3DFF3EFF" w14:textId="77777777" w:rsidR="000235A2" w:rsidRPr="00B91010" w:rsidRDefault="000235A2" w:rsidP="000235A2">
            <w:pPr>
              <w:pStyle w:val="Style-1"/>
              <w:spacing w:after="200" w:line="276" w:lineRule="auto"/>
              <w:contextualSpacing/>
              <w:rPr>
                <w:rFonts w:ascii="Arial" w:eastAsia="Verdana" w:hAnsi="Arial" w:cs="Arial"/>
                <w:b/>
                <w:sz w:val="22"/>
                <w:szCs w:val="22"/>
              </w:rPr>
            </w:pPr>
          </w:p>
        </w:tc>
      </w:tr>
      <w:tr w:rsidR="000235A2" w:rsidRPr="00B91010" w14:paraId="005F99BD" w14:textId="77777777" w:rsidTr="000235A2">
        <w:trPr>
          <w:trHeight w:val="712"/>
        </w:trPr>
        <w:tc>
          <w:tcPr>
            <w:tcW w:w="7797" w:type="dxa"/>
            <w:shd w:val="clear" w:color="auto" w:fill="auto"/>
          </w:tcPr>
          <w:p w14:paraId="72A98770" w14:textId="77777777" w:rsidR="000235A2" w:rsidRPr="00B91010" w:rsidRDefault="000235A2" w:rsidP="000235A2">
            <w:pPr>
              <w:rPr>
                <w:rFonts w:ascii="Arial" w:hAnsi="Arial" w:cs="Arial"/>
                <w:sz w:val="22"/>
                <w:szCs w:val="22"/>
              </w:rPr>
            </w:pPr>
          </w:p>
          <w:p w14:paraId="6CBDB6AA" w14:textId="77777777" w:rsidR="000235A2" w:rsidRPr="00B91010" w:rsidRDefault="000235A2" w:rsidP="000235A2">
            <w:pPr>
              <w:rPr>
                <w:rFonts w:ascii="Arial" w:hAnsi="Arial" w:cs="Arial"/>
                <w:sz w:val="22"/>
                <w:szCs w:val="22"/>
              </w:rPr>
            </w:pPr>
            <w:r w:rsidRPr="00B91010">
              <w:rPr>
                <w:rFonts w:ascii="Arial" w:hAnsi="Arial" w:cs="Arial"/>
                <w:sz w:val="22"/>
                <w:szCs w:val="22"/>
              </w:rPr>
              <w:t>Explain the advantages of MRI over CT scan of the head</w:t>
            </w:r>
          </w:p>
          <w:p w14:paraId="45159603" w14:textId="77777777" w:rsidR="000235A2" w:rsidRPr="00B91010" w:rsidRDefault="000235A2" w:rsidP="000235A2">
            <w:pPr>
              <w:jc w:val="both"/>
              <w:rPr>
                <w:rFonts w:ascii="Arial" w:hAnsi="Arial" w:cs="Arial"/>
                <w:sz w:val="22"/>
                <w:szCs w:val="22"/>
              </w:rPr>
            </w:pPr>
          </w:p>
        </w:tc>
        <w:tc>
          <w:tcPr>
            <w:tcW w:w="1559" w:type="dxa"/>
            <w:shd w:val="clear" w:color="auto" w:fill="auto"/>
          </w:tcPr>
          <w:p w14:paraId="6828CD79" w14:textId="77777777" w:rsidR="000235A2" w:rsidRPr="00B91010" w:rsidRDefault="000235A2" w:rsidP="000235A2">
            <w:pPr>
              <w:pStyle w:val="Style-1"/>
              <w:spacing w:after="200" w:line="276" w:lineRule="auto"/>
              <w:contextualSpacing/>
              <w:rPr>
                <w:rFonts w:ascii="Arial" w:eastAsia="Verdana" w:hAnsi="Arial" w:cs="Arial"/>
                <w:b/>
                <w:sz w:val="22"/>
                <w:szCs w:val="22"/>
              </w:rPr>
            </w:pPr>
          </w:p>
        </w:tc>
      </w:tr>
      <w:tr w:rsidR="000235A2" w:rsidRPr="00B91010" w14:paraId="1FE729C0" w14:textId="77777777" w:rsidTr="000235A2">
        <w:trPr>
          <w:trHeight w:val="712"/>
        </w:trPr>
        <w:tc>
          <w:tcPr>
            <w:tcW w:w="7797" w:type="dxa"/>
            <w:shd w:val="clear" w:color="auto" w:fill="auto"/>
          </w:tcPr>
          <w:p w14:paraId="6E99A805" w14:textId="77777777" w:rsidR="000235A2" w:rsidRPr="00B91010" w:rsidRDefault="000235A2" w:rsidP="000235A2">
            <w:pPr>
              <w:rPr>
                <w:rFonts w:ascii="Arial" w:hAnsi="Arial" w:cs="Arial"/>
                <w:sz w:val="22"/>
                <w:szCs w:val="22"/>
              </w:rPr>
            </w:pPr>
          </w:p>
          <w:p w14:paraId="17CFC926" w14:textId="77777777" w:rsidR="000235A2" w:rsidRPr="00B91010" w:rsidRDefault="000235A2" w:rsidP="000235A2">
            <w:pPr>
              <w:rPr>
                <w:rFonts w:ascii="Arial" w:hAnsi="Arial" w:cs="Arial"/>
                <w:sz w:val="22"/>
                <w:szCs w:val="22"/>
              </w:rPr>
            </w:pPr>
            <w:r w:rsidRPr="00B91010">
              <w:rPr>
                <w:rFonts w:ascii="Arial" w:hAnsi="Arial" w:cs="Arial"/>
                <w:sz w:val="22"/>
                <w:szCs w:val="22"/>
              </w:rPr>
              <w:t>List the important contra-indications to an MRI scan</w:t>
            </w:r>
          </w:p>
          <w:p w14:paraId="196465F0" w14:textId="77777777" w:rsidR="000235A2" w:rsidRPr="00B91010" w:rsidRDefault="000235A2" w:rsidP="000235A2">
            <w:pPr>
              <w:rPr>
                <w:rFonts w:ascii="Arial" w:hAnsi="Arial" w:cs="Arial"/>
                <w:sz w:val="22"/>
                <w:szCs w:val="22"/>
              </w:rPr>
            </w:pPr>
          </w:p>
        </w:tc>
        <w:tc>
          <w:tcPr>
            <w:tcW w:w="1559" w:type="dxa"/>
            <w:shd w:val="clear" w:color="auto" w:fill="auto"/>
          </w:tcPr>
          <w:p w14:paraId="3BA76554" w14:textId="77777777" w:rsidR="000235A2" w:rsidRPr="00B91010" w:rsidRDefault="000235A2" w:rsidP="000235A2">
            <w:pPr>
              <w:pStyle w:val="Style-1"/>
              <w:spacing w:after="200" w:line="276" w:lineRule="auto"/>
              <w:contextualSpacing/>
              <w:rPr>
                <w:rFonts w:ascii="Arial" w:eastAsia="Verdana" w:hAnsi="Arial" w:cs="Arial"/>
                <w:b/>
                <w:sz w:val="22"/>
                <w:szCs w:val="22"/>
              </w:rPr>
            </w:pPr>
          </w:p>
        </w:tc>
      </w:tr>
    </w:tbl>
    <w:p w14:paraId="7C99CE04" w14:textId="3E8BD3B6" w:rsidR="00B541BB" w:rsidRDefault="00B541BB" w:rsidP="003F7EBC">
      <w:pPr>
        <w:rPr>
          <w:rFonts w:ascii="Arial" w:hAnsi="Arial" w:cs="Arial"/>
          <w:b/>
          <w:sz w:val="22"/>
          <w:szCs w:val="22"/>
        </w:rPr>
      </w:pPr>
    </w:p>
    <w:p w14:paraId="1545CE74" w14:textId="77777777" w:rsidR="00B541BB" w:rsidRPr="00B91010" w:rsidRDefault="00B541BB" w:rsidP="003F7EBC">
      <w:pPr>
        <w:rPr>
          <w:rFonts w:ascii="Arial" w:hAnsi="Arial" w:cs="Arial"/>
          <w:b/>
          <w:sz w:val="22"/>
          <w:szCs w:val="22"/>
        </w:rPr>
      </w:pPr>
    </w:p>
    <w:p w14:paraId="19E147F1" w14:textId="77777777" w:rsidR="00193AA1" w:rsidRPr="00BD7A53" w:rsidRDefault="00193AA1" w:rsidP="00E4008B">
      <w:pPr>
        <w:pBdr>
          <w:top w:val="single" w:sz="4" w:space="1" w:color="auto"/>
          <w:left w:val="single" w:sz="4" w:space="4" w:color="auto"/>
          <w:bottom w:val="single" w:sz="4" w:space="1" w:color="auto"/>
          <w:right w:val="single" w:sz="4" w:space="4" w:color="auto"/>
        </w:pBdr>
        <w:shd w:val="clear" w:color="auto" w:fill="BFBFBF"/>
        <w:jc w:val="center"/>
        <w:rPr>
          <w:rFonts w:ascii="Arial" w:hAnsi="Arial" w:cs="Arial"/>
          <w:b/>
          <w:sz w:val="28"/>
          <w:szCs w:val="28"/>
        </w:rPr>
      </w:pPr>
      <w:r w:rsidRPr="00BD7A53">
        <w:rPr>
          <w:rFonts w:ascii="Arial" w:hAnsi="Arial" w:cs="Arial"/>
          <w:b/>
          <w:sz w:val="28"/>
          <w:szCs w:val="28"/>
        </w:rPr>
        <w:t>N</w:t>
      </w:r>
      <w:r w:rsidR="007F7D54" w:rsidRPr="00BD7A53">
        <w:rPr>
          <w:rFonts w:ascii="Arial" w:hAnsi="Arial" w:cs="Arial"/>
          <w:b/>
          <w:sz w:val="28"/>
          <w:szCs w:val="28"/>
        </w:rPr>
        <w:t>EUROLOGICAL EMERGENCIES</w:t>
      </w:r>
    </w:p>
    <w:p w14:paraId="7291B1E7" w14:textId="77777777" w:rsidR="0030707B" w:rsidRPr="00B91010" w:rsidRDefault="0030707B" w:rsidP="0030707B">
      <w:pPr>
        <w:rPr>
          <w:rFonts w:ascii="Arial" w:hAnsi="Arial" w:cs="Arial"/>
          <w:b/>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0235A2" w:rsidRPr="00B91010" w14:paraId="575DFCF1" w14:textId="77777777" w:rsidTr="00473B62">
        <w:tc>
          <w:tcPr>
            <w:tcW w:w="9356" w:type="dxa"/>
            <w:gridSpan w:val="2"/>
            <w:shd w:val="clear" w:color="auto" w:fill="F2F2F2"/>
          </w:tcPr>
          <w:p w14:paraId="5A62E473" w14:textId="77777777" w:rsidR="000235A2" w:rsidRPr="00B91010" w:rsidRDefault="000235A2" w:rsidP="000235A2">
            <w:pPr>
              <w:jc w:val="center"/>
              <w:rPr>
                <w:rFonts w:ascii="Arial" w:hAnsi="Arial" w:cs="Arial"/>
                <w:b/>
                <w:sz w:val="22"/>
                <w:szCs w:val="22"/>
                <w:lang w:val="en-GB"/>
              </w:rPr>
            </w:pPr>
          </w:p>
          <w:p w14:paraId="1EE30199" w14:textId="77777777" w:rsidR="000235A2" w:rsidRPr="00BD7A53" w:rsidRDefault="000235A2" w:rsidP="000235A2">
            <w:pPr>
              <w:jc w:val="center"/>
              <w:rPr>
                <w:rFonts w:ascii="Arial" w:eastAsia="Verdana" w:hAnsi="Arial" w:cs="Arial"/>
                <w:b/>
                <w:szCs w:val="24"/>
              </w:rPr>
            </w:pPr>
            <w:r w:rsidRPr="00BD7A53">
              <w:rPr>
                <w:rFonts w:ascii="Arial" w:eastAsia="Verdana" w:hAnsi="Arial" w:cs="Arial"/>
                <w:b/>
                <w:szCs w:val="24"/>
              </w:rPr>
              <w:t>STATUS EPILEPTICUS AS A NEUROLOGICAL EMERGENCY</w:t>
            </w:r>
          </w:p>
          <w:p w14:paraId="05C0FAB1" w14:textId="77777777" w:rsidR="000235A2" w:rsidRPr="00B91010" w:rsidRDefault="000235A2" w:rsidP="000235A2">
            <w:pPr>
              <w:jc w:val="center"/>
              <w:rPr>
                <w:rFonts w:ascii="Arial" w:eastAsia="Verdana" w:hAnsi="Arial" w:cs="Arial"/>
                <w:b/>
                <w:sz w:val="22"/>
                <w:szCs w:val="22"/>
              </w:rPr>
            </w:pPr>
          </w:p>
        </w:tc>
      </w:tr>
      <w:tr w:rsidR="000235A2" w:rsidRPr="00B91010" w14:paraId="593D40C3" w14:textId="77777777" w:rsidTr="000235A2">
        <w:trPr>
          <w:trHeight w:val="712"/>
        </w:trPr>
        <w:tc>
          <w:tcPr>
            <w:tcW w:w="7797" w:type="dxa"/>
            <w:shd w:val="clear" w:color="auto" w:fill="auto"/>
          </w:tcPr>
          <w:p w14:paraId="4BBD7C92" w14:textId="77777777" w:rsidR="000235A2" w:rsidRPr="00B91010" w:rsidRDefault="000235A2" w:rsidP="000235A2">
            <w:pPr>
              <w:rPr>
                <w:rFonts w:ascii="Arial" w:hAnsi="Arial" w:cs="Arial"/>
                <w:sz w:val="22"/>
                <w:szCs w:val="22"/>
              </w:rPr>
            </w:pPr>
          </w:p>
          <w:p w14:paraId="3F60D0C5" w14:textId="7AF3012B" w:rsidR="000235A2" w:rsidRPr="00B91010" w:rsidRDefault="000235A2" w:rsidP="000235A2">
            <w:pPr>
              <w:rPr>
                <w:rFonts w:ascii="Arial" w:hAnsi="Arial" w:cs="Arial"/>
                <w:sz w:val="22"/>
                <w:szCs w:val="22"/>
              </w:rPr>
            </w:pPr>
            <w:r w:rsidRPr="00B91010">
              <w:rPr>
                <w:rFonts w:ascii="Arial" w:hAnsi="Arial" w:cs="Arial"/>
                <w:sz w:val="22"/>
                <w:szCs w:val="22"/>
              </w:rPr>
              <w:t>Define status epilepticus and describe initial investigations and components of Management, including airway protection; use of anti-</w:t>
            </w:r>
            <w:r w:rsidR="00746544" w:rsidRPr="00B91010">
              <w:rPr>
                <w:rFonts w:ascii="Arial" w:hAnsi="Arial" w:cs="Arial"/>
                <w:sz w:val="22"/>
                <w:szCs w:val="22"/>
              </w:rPr>
              <w:t>convulsant</w:t>
            </w:r>
          </w:p>
          <w:p w14:paraId="0035E658" w14:textId="77777777" w:rsidR="000235A2" w:rsidRPr="00B91010" w:rsidRDefault="000235A2" w:rsidP="000235A2">
            <w:pPr>
              <w:jc w:val="both"/>
              <w:rPr>
                <w:rFonts w:ascii="Arial" w:eastAsia="Verdana" w:hAnsi="Arial" w:cs="Arial"/>
                <w:sz w:val="22"/>
                <w:szCs w:val="22"/>
              </w:rPr>
            </w:pPr>
          </w:p>
        </w:tc>
        <w:tc>
          <w:tcPr>
            <w:tcW w:w="1559" w:type="dxa"/>
            <w:shd w:val="clear" w:color="auto" w:fill="auto"/>
          </w:tcPr>
          <w:p w14:paraId="2ED26A1A" w14:textId="77777777" w:rsidR="000235A2" w:rsidRPr="00B91010" w:rsidRDefault="000235A2" w:rsidP="000235A2">
            <w:pPr>
              <w:pStyle w:val="Style-1"/>
              <w:spacing w:after="200" w:line="276" w:lineRule="auto"/>
              <w:contextualSpacing/>
              <w:rPr>
                <w:rFonts w:ascii="Arial" w:eastAsia="Verdana" w:hAnsi="Arial" w:cs="Arial"/>
                <w:b/>
                <w:sz w:val="22"/>
                <w:szCs w:val="22"/>
              </w:rPr>
            </w:pPr>
          </w:p>
        </w:tc>
      </w:tr>
    </w:tbl>
    <w:p w14:paraId="1DEA4E7C" w14:textId="77777777" w:rsidR="0030707B" w:rsidRPr="00B91010" w:rsidRDefault="007D34E0" w:rsidP="0098740C">
      <w:pPr>
        <w:tabs>
          <w:tab w:val="left" w:pos="6676"/>
        </w:tabs>
        <w:rPr>
          <w:rFonts w:ascii="Arial" w:hAnsi="Arial" w:cs="Arial"/>
          <w:b/>
          <w:sz w:val="22"/>
          <w:szCs w:val="22"/>
        </w:rPr>
      </w:pPr>
      <w:r w:rsidRPr="00B91010">
        <w:rPr>
          <w:rFonts w:ascii="Arial" w:hAnsi="Arial" w:cs="Arial"/>
          <w:b/>
          <w:sz w:val="22"/>
          <w:szCs w:val="22"/>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0235A2" w:rsidRPr="00B91010" w14:paraId="5D76B416" w14:textId="77777777" w:rsidTr="00473B62">
        <w:tc>
          <w:tcPr>
            <w:tcW w:w="9356" w:type="dxa"/>
            <w:gridSpan w:val="2"/>
            <w:shd w:val="clear" w:color="auto" w:fill="F2F2F2"/>
          </w:tcPr>
          <w:p w14:paraId="40D1B620" w14:textId="77777777" w:rsidR="000235A2" w:rsidRPr="00BD7A53" w:rsidRDefault="000235A2" w:rsidP="000235A2">
            <w:pPr>
              <w:jc w:val="center"/>
              <w:rPr>
                <w:rFonts w:ascii="Arial" w:hAnsi="Arial" w:cs="Arial"/>
                <w:b/>
                <w:szCs w:val="24"/>
                <w:lang w:val="en-GB"/>
              </w:rPr>
            </w:pPr>
          </w:p>
          <w:p w14:paraId="4844C39D" w14:textId="77777777" w:rsidR="000235A2" w:rsidRPr="00BD7A53" w:rsidRDefault="000235A2" w:rsidP="000235A2">
            <w:pPr>
              <w:jc w:val="center"/>
              <w:rPr>
                <w:rFonts w:ascii="Arial" w:eastAsia="Verdana" w:hAnsi="Arial" w:cs="Arial"/>
                <w:b/>
                <w:szCs w:val="24"/>
              </w:rPr>
            </w:pPr>
            <w:r w:rsidRPr="00BD7A53">
              <w:rPr>
                <w:rFonts w:ascii="Arial" w:eastAsia="Verdana" w:hAnsi="Arial" w:cs="Arial"/>
                <w:b/>
                <w:szCs w:val="24"/>
              </w:rPr>
              <w:t>SPINAL AND ROOT EMERGENCIES</w:t>
            </w:r>
          </w:p>
          <w:p w14:paraId="11113DA6" w14:textId="77777777" w:rsidR="000235A2" w:rsidRPr="00B91010" w:rsidRDefault="000235A2" w:rsidP="000235A2">
            <w:pPr>
              <w:jc w:val="center"/>
              <w:rPr>
                <w:rFonts w:ascii="Arial" w:eastAsia="Verdana" w:hAnsi="Arial" w:cs="Arial"/>
                <w:b/>
                <w:sz w:val="22"/>
                <w:szCs w:val="22"/>
              </w:rPr>
            </w:pPr>
          </w:p>
        </w:tc>
      </w:tr>
      <w:tr w:rsidR="000235A2" w:rsidRPr="00B91010" w14:paraId="60854903" w14:textId="77777777" w:rsidTr="000235A2">
        <w:trPr>
          <w:trHeight w:val="834"/>
        </w:trPr>
        <w:tc>
          <w:tcPr>
            <w:tcW w:w="7797" w:type="dxa"/>
            <w:shd w:val="clear" w:color="auto" w:fill="auto"/>
          </w:tcPr>
          <w:p w14:paraId="2DE7A555" w14:textId="77777777" w:rsidR="000235A2" w:rsidRPr="00B91010" w:rsidRDefault="000235A2" w:rsidP="000235A2">
            <w:pPr>
              <w:rPr>
                <w:rFonts w:ascii="Arial" w:hAnsi="Arial" w:cs="Arial"/>
                <w:sz w:val="22"/>
                <w:szCs w:val="22"/>
              </w:rPr>
            </w:pPr>
          </w:p>
          <w:p w14:paraId="2ABE7297" w14:textId="77777777" w:rsidR="000235A2" w:rsidRPr="00B91010" w:rsidRDefault="000235A2" w:rsidP="000235A2">
            <w:pPr>
              <w:rPr>
                <w:rFonts w:ascii="Arial" w:hAnsi="Arial" w:cs="Arial"/>
                <w:sz w:val="22"/>
                <w:szCs w:val="22"/>
              </w:rPr>
            </w:pPr>
            <w:r w:rsidRPr="00B91010">
              <w:rPr>
                <w:rFonts w:ascii="Arial" w:hAnsi="Arial" w:cs="Arial"/>
                <w:sz w:val="22"/>
                <w:szCs w:val="22"/>
              </w:rPr>
              <w:t>Describe the clinical presentation of; Acute compression of the cauda equin</w:t>
            </w:r>
            <w:r w:rsidR="000E08E1" w:rsidRPr="00B91010">
              <w:rPr>
                <w:rFonts w:ascii="Arial" w:hAnsi="Arial" w:cs="Arial"/>
                <w:sz w:val="22"/>
                <w:szCs w:val="22"/>
              </w:rPr>
              <w:t>a</w:t>
            </w:r>
            <w:r w:rsidRPr="00B91010">
              <w:rPr>
                <w:rFonts w:ascii="Arial" w:hAnsi="Arial" w:cs="Arial"/>
                <w:sz w:val="22"/>
                <w:szCs w:val="22"/>
              </w:rPr>
              <w:t>; Acute lesion of the thoracic cord; L5/S1 root impingement due to disc prolapsed</w:t>
            </w:r>
          </w:p>
          <w:p w14:paraId="673ED3FC" w14:textId="77777777" w:rsidR="000235A2" w:rsidRPr="00B91010" w:rsidRDefault="000235A2" w:rsidP="000235A2">
            <w:pPr>
              <w:rPr>
                <w:rFonts w:ascii="Arial" w:eastAsia="Verdana" w:hAnsi="Arial" w:cs="Arial"/>
                <w:sz w:val="22"/>
                <w:szCs w:val="22"/>
              </w:rPr>
            </w:pPr>
          </w:p>
        </w:tc>
        <w:tc>
          <w:tcPr>
            <w:tcW w:w="1559" w:type="dxa"/>
            <w:shd w:val="clear" w:color="auto" w:fill="auto"/>
          </w:tcPr>
          <w:p w14:paraId="70574F2C" w14:textId="77777777" w:rsidR="000235A2" w:rsidRPr="00B91010" w:rsidRDefault="000235A2" w:rsidP="000235A2">
            <w:pPr>
              <w:pStyle w:val="Style-1"/>
              <w:spacing w:after="200" w:line="276" w:lineRule="auto"/>
              <w:contextualSpacing/>
              <w:rPr>
                <w:rFonts w:ascii="Arial" w:eastAsia="Verdana" w:hAnsi="Arial" w:cs="Arial"/>
                <w:b/>
                <w:sz w:val="22"/>
                <w:szCs w:val="22"/>
              </w:rPr>
            </w:pPr>
          </w:p>
        </w:tc>
      </w:tr>
      <w:tr w:rsidR="000235A2" w:rsidRPr="00B91010" w14:paraId="1CD2BEAD" w14:textId="77777777" w:rsidTr="000235A2">
        <w:trPr>
          <w:trHeight w:val="834"/>
        </w:trPr>
        <w:tc>
          <w:tcPr>
            <w:tcW w:w="7797" w:type="dxa"/>
            <w:shd w:val="clear" w:color="auto" w:fill="auto"/>
          </w:tcPr>
          <w:p w14:paraId="744EE602" w14:textId="77777777" w:rsidR="000235A2" w:rsidRPr="00B91010" w:rsidRDefault="000235A2" w:rsidP="000235A2">
            <w:pPr>
              <w:rPr>
                <w:rFonts w:ascii="Arial" w:hAnsi="Arial" w:cs="Arial"/>
                <w:sz w:val="22"/>
                <w:szCs w:val="22"/>
              </w:rPr>
            </w:pPr>
          </w:p>
          <w:p w14:paraId="11DAC67A" w14:textId="77777777" w:rsidR="000235A2" w:rsidRPr="00B91010" w:rsidRDefault="000235A2" w:rsidP="000235A2">
            <w:pPr>
              <w:rPr>
                <w:rFonts w:ascii="Arial" w:hAnsi="Arial" w:cs="Arial"/>
                <w:sz w:val="22"/>
                <w:szCs w:val="22"/>
              </w:rPr>
            </w:pPr>
            <w:r w:rsidRPr="00B91010">
              <w:rPr>
                <w:rFonts w:ascii="Arial" w:hAnsi="Arial" w:cs="Arial"/>
                <w:sz w:val="22"/>
                <w:szCs w:val="22"/>
              </w:rPr>
              <w:t>Describe the management of a suspected cord syndrome</w:t>
            </w:r>
          </w:p>
          <w:p w14:paraId="10FCF197" w14:textId="77777777" w:rsidR="000235A2" w:rsidRPr="00B91010" w:rsidRDefault="000235A2" w:rsidP="000235A2">
            <w:pPr>
              <w:rPr>
                <w:rFonts w:ascii="Arial" w:hAnsi="Arial" w:cs="Arial"/>
                <w:sz w:val="22"/>
                <w:szCs w:val="22"/>
              </w:rPr>
            </w:pPr>
          </w:p>
        </w:tc>
        <w:tc>
          <w:tcPr>
            <w:tcW w:w="1559" w:type="dxa"/>
            <w:shd w:val="clear" w:color="auto" w:fill="auto"/>
          </w:tcPr>
          <w:p w14:paraId="52CCFB55" w14:textId="77777777" w:rsidR="000235A2" w:rsidRPr="00B91010" w:rsidRDefault="000235A2" w:rsidP="000235A2">
            <w:pPr>
              <w:pStyle w:val="Style-1"/>
              <w:spacing w:after="200" w:line="276" w:lineRule="auto"/>
              <w:contextualSpacing/>
              <w:rPr>
                <w:rFonts w:ascii="Arial" w:eastAsia="Verdana" w:hAnsi="Arial" w:cs="Arial"/>
                <w:b/>
                <w:sz w:val="22"/>
                <w:szCs w:val="22"/>
              </w:rPr>
            </w:pPr>
          </w:p>
        </w:tc>
      </w:tr>
    </w:tbl>
    <w:p w14:paraId="5BE9C1AC" w14:textId="77777777" w:rsidR="0030707B" w:rsidRPr="00B91010" w:rsidRDefault="0030707B" w:rsidP="0098740C">
      <w:pPr>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0235A2" w:rsidRPr="00B91010" w14:paraId="5B338F37" w14:textId="77777777" w:rsidTr="00473B62">
        <w:tc>
          <w:tcPr>
            <w:tcW w:w="9356" w:type="dxa"/>
            <w:gridSpan w:val="2"/>
            <w:shd w:val="clear" w:color="auto" w:fill="F2F2F2"/>
          </w:tcPr>
          <w:p w14:paraId="31B7C09F" w14:textId="77777777" w:rsidR="000235A2" w:rsidRPr="00B91010" w:rsidRDefault="000235A2" w:rsidP="000235A2">
            <w:pPr>
              <w:jc w:val="center"/>
              <w:rPr>
                <w:rFonts w:ascii="Arial" w:hAnsi="Arial" w:cs="Arial"/>
                <w:b/>
                <w:sz w:val="22"/>
                <w:szCs w:val="22"/>
                <w:lang w:val="en-GB"/>
              </w:rPr>
            </w:pPr>
          </w:p>
          <w:p w14:paraId="71656522" w14:textId="77777777" w:rsidR="000235A2" w:rsidRPr="00BD7A53" w:rsidRDefault="000235A2" w:rsidP="000235A2">
            <w:pPr>
              <w:jc w:val="center"/>
              <w:rPr>
                <w:rFonts w:ascii="Arial" w:eastAsia="Verdana" w:hAnsi="Arial" w:cs="Arial"/>
                <w:b/>
                <w:szCs w:val="24"/>
              </w:rPr>
            </w:pPr>
            <w:r w:rsidRPr="00BD7A53">
              <w:rPr>
                <w:rFonts w:ascii="Arial" w:eastAsia="Verdana" w:hAnsi="Arial" w:cs="Arial"/>
                <w:b/>
                <w:szCs w:val="24"/>
              </w:rPr>
              <w:t>NEUROMUSCULAR EMERGENCIES</w:t>
            </w:r>
          </w:p>
          <w:p w14:paraId="59E5AD3B" w14:textId="77777777" w:rsidR="000235A2" w:rsidRPr="00B91010" w:rsidRDefault="000235A2" w:rsidP="000235A2">
            <w:pPr>
              <w:jc w:val="center"/>
              <w:rPr>
                <w:rFonts w:ascii="Arial" w:eastAsia="Verdana" w:hAnsi="Arial" w:cs="Arial"/>
                <w:b/>
                <w:sz w:val="22"/>
                <w:szCs w:val="22"/>
              </w:rPr>
            </w:pPr>
          </w:p>
        </w:tc>
      </w:tr>
      <w:tr w:rsidR="000235A2" w:rsidRPr="00B91010" w14:paraId="0341E25B" w14:textId="77777777" w:rsidTr="000235A2">
        <w:trPr>
          <w:trHeight w:val="834"/>
        </w:trPr>
        <w:tc>
          <w:tcPr>
            <w:tcW w:w="7797" w:type="dxa"/>
            <w:shd w:val="clear" w:color="auto" w:fill="auto"/>
          </w:tcPr>
          <w:p w14:paraId="640A2890" w14:textId="77777777" w:rsidR="000235A2" w:rsidRPr="00B91010" w:rsidRDefault="000235A2" w:rsidP="000235A2">
            <w:pPr>
              <w:rPr>
                <w:rFonts w:ascii="Arial" w:hAnsi="Arial" w:cs="Arial"/>
                <w:sz w:val="22"/>
                <w:szCs w:val="22"/>
              </w:rPr>
            </w:pPr>
            <w:r w:rsidRPr="00B91010">
              <w:rPr>
                <w:rFonts w:ascii="Arial" w:hAnsi="Arial" w:cs="Arial"/>
                <w:sz w:val="22"/>
                <w:szCs w:val="22"/>
              </w:rPr>
              <w:t>Describe the clinical signs which point to neuromuscular ventilatory compromise</w:t>
            </w:r>
          </w:p>
          <w:p w14:paraId="74C3189E" w14:textId="77777777" w:rsidR="000235A2" w:rsidRPr="00B91010" w:rsidRDefault="000235A2" w:rsidP="000235A2">
            <w:pPr>
              <w:rPr>
                <w:rFonts w:ascii="Arial" w:eastAsia="Verdana" w:hAnsi="Arial" w:cs="Arial"/>
                <w:sz w:val="22"/>
                <w:szCs w:val="22"/>
              </w:rPr>
            </w:pPr>
          </w:p>
        </w:tc>
        <w:tc>
          <w:tcPr>
            <w:tcW w:w="1559" w:type="dxa"/>
            <w:shd w:val="clear" w:color="auto" w:fill="auto"/>
          </w:tcPr>
          <w:p w14:paraId="7B944C59" w14:textId="77777777" w:rsidR="000235A2" w:rsidRPr="00B91010" w:rsidRDefault="000235A2" w:rsidP="000235A2">
            <w:pPr>
              <w:pStyle w:val="Style-1"/>
              <w:spacing w:after="200" w:line="276" w:lineRule="auto"/>
              <w:contextualSpacing/>
              <w:rPr>
                <w:rFonts w:ascii="Arial" w:eastAsia="Verdana" w:hAnsi="Arial" w:cs="Arial"/>
                <w:b/>
                <w:sz w:val="22"/>
                <w:szCs w:val="22"/>
              </w:rPr>
            </w:pPr>
          </w:p>
        </w:tc>
      </w:tr>
      <w:tr w:rsidR="000235A2" w:rsidRPr="00B91010" w14:paraId="2E698058" w14:textId="77777777" w:rsidTr="000235A2">
        <w:trPr>
          <w:trHeight w:val="834"/>
        </w:trPr>
        <w:tc>
          <w:tcPr>
            <w:tcW w:w="7797" w:type="dxa"/>
            <w:shd w:val="clear" w:color="auto" w:fill="auto"/>
          </w:tcPr>
          <w:p w14:paraId="11955F74" w14:textId="77777777" w:rsidR="000235A2" w:rsidRPr="00B91010" w:rsidRDefault="000235A2" w:rsidP="000235A2">
            <w:pPr>
              <w:rPr>
                <w:rFonts w:ascii="Arial" w:hAnsi="Arial" w:cs="Arial"/>
                <w:sz w:val="22"/>
                <w:szCs w:val="22"/>
              </w:rPr>
            </w:pPr>
            <w:r w:rsidRPr="00B91010">
              <w:rPr>
                <w:rFonts w:ascii="Arial" w:hAnsi="Arial" w:cs="Arial"/>
                <w:sz w:val="22"/>
                <w:szCs w:val="22"/>
              </w:rPr>
              <w:lastRenderedPageBreak/>
              <w:t>Name the bedside respiratory test of most use in monitoring neuromuscular ventilatory function</w:t>
            </w:r>
          </w:p>
          <w:p w14:paraId="2A7BA6EF" w14:textId="77777777" w:rsidR="000235A2" w:rsidRPr="00B91010" w:rsidRDefault="000235A2" w:rsidP="000235A2">
            <w:pPr>
              <w:rPr>
                <w:rFonts w:ascii="Arial" w:eastAsia="Verdana" w:hAnsi="Arial" w:cs="Arial"/>
                <w:sz w:val="22"/>
                <w:szCs w:val="22"/>
              </w:rPr>
            </w:pPr>
          </w:p>
        </w:tc>
        <w:tc>
          <w:tcPr>
            <w:tcW w:w="1559" w:type="dxa"/>
            <w:shd w:val="clear" w:color="auto" w:fill="auto"/>
          </w:tcPr>
          <w:p w14:paraId="64BFD55F" w14:textId="77777777" w:rsidR="000235A2" w:rsidRPr="00B91010" w:rsidRDefault="000235A2" w:rsidP="000235A2">
            <w:pPr>
              <w:pStyle w:val="Style-1"/>
              <w:spacing w:after="200" w:line="276" w:lineRule="auto"/>
              <w:contextualSpacing/>
              <w:rPr>
                <w:rFonts w:ascii="Arial" w:eastAsia="Verdana" w:hAnsi="Arial" w:cs="Arial"/>
                <w:b/>
                <w:sz w:val="22"/>
                <w:szCs w:val="22"/>
              </w:rPr>
            </w:pPr>
          </w:p>
        </w:tc>
      </w:tr>
      <w:tr w:rsidR="000235A2" w:rsidRPr="00B91010" w14:paraId="1718E975" w14:textId="77777777" w:rsidTr="000235A2">
        <w:trPr>
          <w:trHeight w:val="834"/>
        </w:trPr>
        <w:tc>
          <w:tcPr>
            <w:tcW w:w="7797" w:type="dxa"/>
            <w:shd w:val="clear" w:color="auto" w:fill="auto"/>
          </w:tcPr>
          <w:p w14:paraId="206D79DA" w14:textId="77777777" w:rsidR="000235A2" w:rsidRPr="00B91010" w:rsidRDefault="000235A2" w:rsidP="000235A2">
            <w:pPr>
              <w:rPr>
                <w:rFonts w:ascii="Arial" w:hAnsi="Arial" w:cs="Arial"/>
                <w:sz w:val="22"/>
                <w:szCs w:val="22"/>
              </w:rPr>
            </w:pPr>
            <w:r w:rsidRPr="00B91010">
              <w:rPr>
                <w:rFonts w:ascii="Arial" w:hAnsi="Arial" w:cs="Arial"/>
                <w:sz w:val="22"/>
                <w:szCs w:val="22"/>
              </w:rPr>
              <w:t>Describe the findings on arterial blood gas which reflect type II respiratory failure</w:t>
            </w:r>
          </w:p>
          <w:p w14:paraId="22E8576B" w14:textId="77777777" w:rsidR="000235A2" w:rsidRPr="00B91010" w:rsidRDefault="000235A2" w:rsidP="000235A2">
            <w:pPr>
              <w:rPr>
                <w:rFonts w:ascii="Arial" w:hAnsi="Arial" w:cs="Arial"/>
                <w:sz w:val="22"/>
                <w:szCs w:val="22"/>
              </w:rPr>
            </w:pPr>
          </w:p>
        </w:tc>
        <w:tc>
          <w:tcPr>
            <w:tcW w:w="1559" w:type="dxa"/>
            <w:shd w:val="clear" w:color="auto" w:fill="auto"/>
          </w:tcPr>
          <w:p w14:paraId="466E78B1" w14:textId="77777777" w:rsidR="000235A2" w:rsidRPr="00B91010" w:rsidRDefault="000235A2" w:rsidP="000235A2">
            <w:pPr>
              <w:pStyle w:val="Style-1"/>
              <w:spacing w:after="200" w:line="276" w:lineRule="auto"/>
              <w:contextualSpacing/>
              <w:rPr>
                <w:rFonts w:ascii="Arial" w:eastAsia="Verdana" w:hAnsi="Arial" w:cs="Arial"/>
                <w:b/>
                <w:sz w:val="22"/>
                <w:szCs w:val="22"/>
              </w:rPr>
            </w:pPr>
          </w:p>
        </w:tc>
      </w:tr>
    </w:tbl>
    <w:p w14:paraId="31C0E819" w14:textId="77777777" w:rsidR="003F7EBC" w:rsidRPr="00B91010" w:rsidRDefault="003F7EBC" w:rsidP="003F7EBC">
      <w:pPr>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0235A2" w:rsidRPr="00B91010" w14:paraId="73E0E4BE" w14:textId="77777777" w:rsidTr="00473B62">
        <w:tc>
          <w:tcPr>
            <w:tcW w:w="9356" w:type="dxa"/>
            <w:gridSpan w:val="2"/>
            <w:shd w:val="clear" w:color="auto" w:fill="F2F2F2"/>
          </w:tcPr>
          <w:p w14:paraId="5094E292" w14:textId="77777777" w:rsidR="000235A2" w:rsidRPr="00B91010" w:rsidRDefault="000235A2" w:rsidP="000235A2">
            <w:pPr>
              <w:jc w:val="center"/>
              <w:rPr>
                <w:rFonts w:ascii="Arial" w:hAnsi="Arial" w:cs="Arial"/>
                <w:b/>
                <w:sz w:val="22"/>
                <w:szCs w:val="22"/>
                <w:lang w:val="en-GB"/>
              </w:rPr>
            </w:pPr>
          </w:p>
          <w:p w14:paraId="7AC4CC8F" w14:textId="77777777" w:rsidR="000235A2" w:rsidRPr="00BD7A53" w:rsidRDefault="000235A2" w:rsidP="000235A2">
            <w:pPr>
              <w:jc w:val="center"/>
              <w:rPr>
                <w:rFonts w:ascii="Arial" w:eastAsia="Verdana" w:hAnsi="Arial" w:cs="Arial"/>
                <w:b/>
                <w:szCs w:val="24"/>
              </w:rPr>
            </w:pPr>
            <w:r w:rsidRPr="00BD7A53">
              <w:rPr>
                <w:rFonts w:ascii="Arial" w:eastAsia="Verdana" w:hAnsi="Arial" w:cs="Arial"/>
                <w:b/>
                <w:szCs w:val="24"/>
              </w:rPr>
              <w:t>HEAD INJURIES</w:t>
            </w:r>
          </w:p>
          <w:p w14:paraId="6AE87BC3" w14:textId="77777777" w:rsidR="000235A2" w:rsidRPr="00B91010" w:rsidRDefault="000235A2" w:rsidP="000235A2">
            <w:pPr>
              <w:jc w:val="center"/>
              <w:rPr>
                <w:rFonts w:ascii="Arial" w:eastAsia="Verdana" w:hAnsi="Arial" w:cs="Arial"/>
                <w:b/>
                <w:sz w:val="22"/>
                <w:szCs w:val="22"/>
              </w:rPr>
            </w:pPr>
          </w:p>
        </w:tc>
      </w:tr>
      <w:tr w:rsidR="000235A2" w:rsidRPr="00B91010" w14:paraId="69CE82F3" w14:textId="77777777" w:rsidTr="000235A2">
        <w:trPr>
          <w:trHeight w:val="834"/>
        </w:trPr>
        <w:tc>
          <w:tcPr>
            <w:tcW w:w="7797" w:type="dxa"/>
            <w:shd w:val="clear" w:color="auto" w:fill="auto"/>
          </w:tcPr>
          <w:p w14:paraId="15B44570" w14:textId="77777777" w:rsidR="000235A2" w:rsidRPr="00B91010" w:rsidRDefault="000235A2" w:rsidP="000235A2">
            <w:pPr>
              <w:rPr>
                <w:rFonts w:ascii="Arial" w:hAnsi="Arial" w:cs="Arial"/>
                <w:sz w:val="22"/>
                <w:szCs w:val="22"/>
              </w:rPr>
            </w:pPr>
          </w:p>
          <w:p w14:paraId="3FD88944" w14:textId="77777777" w:rsidR="000235A2" w:rsidRPr="00B91010" w:rsidRDefault="000235A2" w:rsidP="000235A2">
            <w:pPr>
              <w:rPr>
                <w:rFonts w:ascii="Arial" w:hAnsi="Arial" w:cs="Arial"/>
                <w:sz w:val="22"/>
                <w:szCs w:val="22"/>
              </w:rPr>
            </w:pPr>
            <w:r w:rsidRPr="00B91010">
              <w:rPr>
                <w:rFonts w:ascii="Arial" w:hAnsi="Arial" w:cs="Arial"/>
                <w:sz w:val="22"/>
                <w:szCs w:val="22"/>
              </w:rPr>
              <w:t>After the assessment of airway, breathing, circulation, describe the assessment of a patient with head injury</w:t>
            </w:r>
          </w:p>
          <w:p w14:paraId="7116DCA7" w14:textId="77777777" w:rsidR="000235A2" w:rsidRPr="00B91010" w:rsidRDefault="000235A2" w:rsidP="000235A2">
            <w:pPr>
              <w:rPr>
                <w:rFonts w:ascii="Arial" w:eastAsia="Verdana" w:hAnsi="Arial" w:cs="Arial"/>
                <w:sz w:val="22"/>
                <w:szCs w:val="22"/>
              </w:rPr>
            </w:pPr>
          </w:p>
        </w:tc>
        <w:tc>
          <w:tcPr>
            <w:tcW w:w="1559" w:type="dxa"/>
            <w:shd w:val="clear" w:color="auto" w:fill="auto"/>
          </w:tcPr>
          <w:p w14:paraId="151BE28A" w14:textId="77777777" w:rsidR="000235A2" w:rsidRPr="00B91010" w:rsidRDefault="000235A2" w:rsidP="000235A2">
            <w:pPr>
              <w:pStyle w:val="Style-1"/>
              <w:spacing w:after="200" w:line="276" w:lineRule="auto"/>
              <w:contextualSpacing/>
              <w:rPr>
                <w:rFonts w:ascii="Arial" w:eastAsia="Verdana" w:hAnsi="Arial" w:cs="Arial"/>
                <w:b/>
                <w:sz w:val="22"/>
                <w:szCs w:val="22"/>
              </w:rPr>
            </w:pPr>
          </w:p>
        </w:tc>
      </w:tr>
      <w:tr w:rsidR="000235A2" w:rsidRPr="00B91010" w14:paraId="4B789142" w14:textId="77777777" w:rsidTr="000235A2">
        <w:trPr>
          <w:trHeight w:val="834"/>
        </w:trPr>
        <w:tc>
          <w:tcPr>
            <w:tcW w:w="7797" w:type="dxa"/>
            <w:shd w:val="clear" w:color="auto" w:fill="auto"/>
          </w:tcPr>
          <w:p w14:paraId="328294AC" w14:textId="77777777" w:rsidR="000235A2" w:rsidRPr="00B91010" w:rsidRDefault="000235A2" w:rsidP="000235A2">
            <w:pPr>
              <w:rPr>
                <w:rFonts w:ascii="Arial" w:hAnsi="Arial" w:cs="Arial"/>
                <w:sz w:val="22"/>
                <w:szCs w:val="22"/>
              </w:rPr>
            </w:pPr>
          </w:p>
          <w:p w14:paraId="568E4FA4" w14:textId="77777777" w:rsidR="000235A2" w:rsidRPr="00B91010" w:rsidRDefault="000235A2" w:rsidP="000235A2">
            <w:pPr>
              <w:rPr>
                <w:rFonts w:ascii="Arial" w:hAnsi="Arial" w:cs="Arial"/>
                <w:sz w:val="22"/>
                <w:szCs w:val="22"/>
              </w:rPr>
            </w:pPr>
            <w:r w:rsidRPr="00B91010">
              <w:rPr>
                <w:rFonts w:ascii="Arial" w:hAnsi="Arial" w:cs="Arial"/>
                <w:sz w:val="22"/>
                <w:szCs w:val="22"/>
              </w:rPr>
              <w:t>List the features which reflect severe head injury</w:t>
            </w:r>
          </w:p>
          <w:p w14:paraId="2C923985" w14:textId="77777777" w:rsidR="000235A2" w:rsidRPr="00B91010" w:rsidRDefault="000235A2" w:rsidP="000235A2">
            <w:pPr>
              <w:rPr>
                <w:rFonts w:ascii="Arial" w:eastAsia="Verdana" w:hAnsi="Arial" w:cs="Arial"/>
                <w:sz w:val="22"/>
                <w:szCs w:val="22"/>
              </w:rPr>
            </w:pPr>
          </w:p>
        </w:tc>
        <w:tc>
          <w:tcPr>
            <w:tcW w:w="1559" w:type="dxa"/>
            <w:shd w:val="clear" w:color="auto" w:fill="auto"/>
          </w:tcPr>
          <w:p w14:paraId="00B56F39" w14:textId="77777777" w:rsidR="000235A2" w:rsidRPr="00B91010" w:rsidRDefault="000235A2" w:rsidP="000235A2">
            <w:pPr>
              <w:pStyle w:val="Style-1"/>
              <w:spacing w:after="200" w:line="276" w:lineRule="auto"/>
              <w:contextualSpacing/>
              <w:rPr>
                <w:rFonts w:ascii="Arial" w:eastAsia="Verdana" w:hAnsi="Arial" w:cs="Arial"/>
                <w:b/>
                <w:sz w:val="22"/>
                <w:szCs w:val="22"/>
              </w:rPr>
            </w:pPr>
          </w:p>
        </w:tc>
      </w:tr>
    </w:tbl>
    <w:p w14:paraId="4605B321" w14:textId="77777777" w:rsidR="000235A2" w:rsidRPr="00B91010" w:rsidRDefault="000235A2" w:rsidP="000235A2">
      <w:pPr>
        <w:ind w:left="720"/>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0235A2" w:rsidRPr="00B91010" w14:paraId="74F0183C" w14:textId="77777777" w:rsidTr="00473B62">
        <w:tc>
          <w:tcPr>
            <w:tcW w:w="9356" w:type="dxa"/>
            <w:gridSpan w:val="2"/>
            <w:shd w:val="clear" w:color="auto" w:fill="F2F2F2"/>
          </w:tcPr>
          <w:p w14:paraId="17DEBEA6" w14:textId="77777777" w:rsidR="00894E24" w:rsidRDefault="00894E24" w:rsidP="000235A2">
            <w:pPr>
              <w:jc w:val="center"/>
              <w:rPr>
                <w:rFonts w:ascii="Arial" w:eastAsia="Verdana" w:hAnsi="Arial" w:cs="Arial"/>
                <w:b/>
                <w:szCs w:val="24"/>
              </w:rPr>
            </w:pPr>
          </w:p>
          <w:p w14:paraId="12D37D57" w14:textId="318008CF" w:rsidR="000235A2" w:rsidRPr="00BD7A53" w:rsidRDefault="000235A2" w:rsidP="000235A2">
            <w:pPr>
              <w:jc w:val="center"/>
              <w:rPr>
                <w:rFonts w:ascii="Arial" w:eastAsia="Verdana" w:hAnsi="Arial" w:cs="Arial"/>
                <w:b/>
                <w:szCs w:val="24"/>
              </w:rPr>
            </w:pPr>
            <w:r w:rsidRPr="00BD7A53">
              <w:rPr>
                <w:rFonts w:ascii="Arial" w:eastAsia="Verdana" w:hAnsi="Arial" w:cs="Arial"/>
                <w:b/>
                <w:szCs w:val="24"/>
              </w:rPr>
              <w:t>EXTRADURAL HAEMORRHAGE AS A NEUROLOGICAL EMERGENCY</w:t>
            </w:r>
          </w:p>
          <w:p w14:paraId="567C2DA6" w14:textId="77777777" w:rsidR="000235A2" w:rsidRPr="00B91010" w:rsidRDefault="000235A2" w:rsidP="000235A2">
            <w:pPr>
              <w:jc w:val="center"/>
              <w:rPr>
                <w:rFonts w:ascii="Arial" w:eastAsia="Verdana" w:hAnsi="Arial" w:cs="Arial"/>
                <w:b/>
                <w:sz w:val="22"/>
                <w:szCs w:val="22"/>
              </w:rPr>
            </w:pPr>
          </w:p>
        </w:tc>
      </w:tr>
      <w:tr w:rsidR="000235A2" w:rsidRPr="00B91010" w14:paraId="1795404E" w14:textId="77777777" w:rsidTr="000235A2">
        <w:trPr>
          <w:trHeight w:val="834"/>
        </w:trPr>
        <w:tc>
          <w:tcPr>
            <w:tcW w:w="7797" w:type="dxa"/>
            <w:shd w:val="clear" w:color="auto" w:fill="auto"/>
          </w:tcPr>
          <w:p w14:paraId="39DEBB52" w14:textId="77777777" w:rsidR="000235A2" w:rsidRPr="00B91010" w:rsidRDefault="000235A2" w:rsidP="000235A2">
            <w:pPr>
              <w:rPr>
                <w:rFonts w:ascii="Arial" w:hAnsi="Arial" w:cs="Arial"/>
                <w:sz w:val="22"/>
                <w:szCs w:val="22"/>
              </w:rPr>
            </w:pPr>
          </w:p>
          <w:p w14:paraId="30C506A4" w14:textId="77777777" w:rsidR="000235A2" w:rsidRPr="00B91010" w:rsidRDefault="000235A2" w:rsidP="000235A2">
            <w:pPr>
              <w:rPr>
                <w:rFonts w:ascii="Arial" w:hAnsi="Arial" w:cs="Arial"/>
                <w:sz w:val="22"/>
                <w:szCs w:val="22"/>
              </w:rPr>
            </w:pPr>
            <w:r w:rsidRPr="00B91010">
              <w:rPr>
                <w:rFonts w:ascii="Arial" w:hAnsi="Arial" w:cs="Arial"/>
                <w:sz w:val="22"/>
                <w:szCs w:val="22"/>
              </w:rPr>
              <w:t>Describe the clinical presentation of an extradural haemorrhage</w:t>
            </w:r>
          </w:p>
          <w:p w14:paraId="119C90DB" w14:textId="77777777" w:rsidR="000235A2" w:rsidRPr="00B91010" w:rsidRDefault="000235A2" w:rsidP="000235A2">
            <w:pPr>
              <w:rPr>
                <w:rFonts w:ascii="Arial" w:eastAsia="Verdana" w:hAnsi="Arial" w:cs="Arial"/>
                <w:sz w:val="22"/>
                <w:szCs w:val="22"/>
              </w:rPr>
            </w:pPr>
          </w:p>
        </w:tc>
        <w:tc>
          <w:tcPr>
            <w:tcW w:w="1559" w:type="dxa"/>
            <w:shd w:val="clear" w:color="auto" w:fill="auto"/>
          </w:tcPr>
          <w:p w14:paraId="3E6DDBC7" w14:textId="77777777" w:rsidR="000235A2" w:rsidRPr="00B91010" w:rsidRDefault="000235A2" w:rsidP="000235A2">
            <w:pPr>
              <w:pStyle w:val="Style-1"/>
              <w:spacing w:after="200" w:line="276" w:lineRule="auto"/>
              <w:contextualSpacing/>
              <w:rPr>
                <w:rFonts w:ascii="Arial" w:eastAsia="Verdana" w:hAnsi="Arial" w:cs="Arial"/>
                <w:b/>
                <w:sz w:val="22"/>
                <w:szCs w:val="22"/>
              </w:rPr>
            </w:pPr>
          </w:p>
        </w:tc>
      </w:tr>
      <w:tr w:rsidR="000235A2" w:rsidRPr="00B91010" w14:paraId="209CB407" w14:textId="77777777" w:rsidTr="000235A2">
        <w:trPr>
          <w:trHeight w:val="834"/>
        </w:trPr>
        <w:tc>
          <w:tcPr>
            <w:tcW w:w="7797" w:type="dxa"/>
            <w:shd w:val="clear" w:color="auto" w:fill="auto"/>
          </w:tcPr>
          <w:p w14:paraId="53D0B019" w14:textId="77777777" w:rsidR="000235A2" w:rsidRPr="00B91010" w:rsidRDefault="000235A2" w:rsidP="000235A2">
            <w:pPr>
              <w:rPr>
                <w:rFonts w:ascii="Arial" w:hAnsi="Arial" w:cs="Arial"/>
                <w:sz w:val="22"/>
                <w:szCs w:val="22"/>
              </w:rPr>
            </w:pPr>
          </w:p>
          <w:p w14:paraId="08009F07" w14:textId="77777777" w:rsidR="000235A2" w:rsidRPr="00B91010" w:rsidRDefault="000235A2" w:rsidP="000235A2">
            <w:pPr>
              <w:rPr>
                <w:rFonts w:ascii="Arial" w:hAnsi="Arial" w:cs="Arial"/>
                <w:sz w:val="22"/>
                <w:szCs w:val="22"/>
              </w:rPr>
            </w:pPr>
            <w:r w:rsidRPr="00B91010">
              <w:rPr>
                <w:rFonts w:ascii="Arial" w:hAnsi="Arial" w:cs="Arial"/>
                <w:sz w:val="22"/>
                <w:szCs w:val="22"/>
              </w:rPr>
              <w:t>Describe the acute investigation and management of a suspected extradural haemorrhage</w:t>
            </w:r>
          </w:p>
          <w:p w14:paraId="1AE19142" w14:textId="77777777" w:rsidR="000235A2" w:rsidRPr="00B91010" w:rsidRDefault="000235A2" w:rsidP="000235A2">
            <w:pPr>
              <w:rPr>
                <w:rFonts w:ascii="Arial" w:eastAsia="Verdana" w:hAnsi="Arial" w:cs="Arial"/>
                <w:sz w:val="22"/>
                <w:szCs w:val="22"/>
              </w:rPr>
            </w:pPr>
          </w:p>
        </w:tc>
        <w:tc>
          <w:tcPr>
            <w:tcW w:w="1559" w:type="dxa"/>
            <w:shd w:val="clear" w:color="auto" w:fill="auto"/>
          </w:tcPr>
          <w:p w14:paraId="5A8E4FEA" w14:textId="77777777" w:rsidR="000235A2" w:rsidRPr="00B91010" w:rsidRDefault="000235A2" w:rsidP="000235A2">
            <w:pPr>
              <w:pStyle w:val="Style-1"/>
              <w:spacing w:after="200" w:line="276" w:lineRule="auto"/>
              <w:contextualSpacing/>
              <w:rPr>
                <w:rFonts w:ascii="Arial" w:eastAsia="Verdana" w:hAnsi="Arial" w:cs="Arial"/>
                <w:b/>
                <w:sz w:val="22"/>
                <w:szCs w:val="22"/>
              </w:rPr>
            </w:pPr>
          </w:p>
        </w:tc>
      </w:tr>
      <w:tr w:rsidR="000235A2" w:rsidRPr="00B91010" w14:paraId="2B00CF35" w14:textId="77777777" w:rsidTr="000235A2">
        <w:trPr>
          <w:trHeight w:val="834"/>
        </w:trPr>
        <w:tc>
          <w:tcPr>
            <w:tcW w:w="7797" w:type="dxa"/>
            <w:shd w:val="clear" w:color="auto" w:fill="auto"/>
          </w:tcPr>
          <w:p w14:paraId="36B33939" w14:textId="77777777" w:rsidR="000235A2" w:rsidRPr="00B91010" w:rsidRDefault="000235A2" w:rsidP="000235A2">
            <w:pPr>
              <w:rPr>
                <w:rFonts w:ascii="Arial" w:hAnsi="Arial" w:cs="Arial"/>
                <w:sz w:val="22"/>
                <w:szCs w:val="22"/>
              </w:rPr>
            </w:pPr>
          </w:p>
          <w:p w14:paraId="14A720E4" w14:textId="77777777" w:rsidR="000235A2" w:rsidRPr="00B91010" w:rsidRDefault="000235A2" w:rsidP="000235A2">
            <w:pPr>
              <w:rPr>
                <w:rFonts w:ascii="Arial" w:hAnsi="Arial" w:cs="Arial"/>
                <w:sz w:val="22"/>
                <w:szCs w:val="22"/>
              </w:rPr>
            </w:pPr>
            <w:r w:rsidRPr="00B91010">
              <w:rPr>
                <w:rFonts w:ascii="Arial" w:hAnsi="Arial" w:cs="Arial"/>
                <w:sz w:val="22"/>
                <w:szCs w:val="22"/>
              </w:rPr>
              <w:t>Explain how an extradural haemorrhage arises, including the artery involved.</w:t>
            </w:r>
          </w:p>
          <w:p w14:paraId="6AA594DB" w14:textId="77777777" w:rsidR="000235A2" w:rsidRPr="00B91010" w:rsidRDefault="000235A2" w:rsidP="000235A2">
            <w:pPr>
              <w:rPr>
                <w:rFonts w:ascii="Arial" w:hAnsi="Arial" w:cs="Arial"/>
                <w:sz w:val="22"/>
                <w:szCs w:val="22"/>
              </w:rPr>
            </w:pPr>
          </w:p>
        </w:tc>
        <w:tc>
          <w:tcPr>
            <w:tcW w:w="1559" w:type="dxa"/>
            <w:shd w:val="clear" w:color="auto" w:fill="auto"/>
          </w:tcPr>
          <w:p w14:paraId="6D4C8114" w14:textId="77777777" w:rsidR="000235A2" w:rsidRPr="00B91010" w:rsidRDefault="000235A2" w:rsidP="000235A2">
            <w:pPr>
              <w:pStyle w:val="Style-1"/>
              <w:spacing w:after="200" w:line="276" w:lineRule="auto"/>
              <w:contextualSpacing/>
              <w:rPr>
                <w:rFonts w:ascii="Arial" w:eastAsia="Verdana" w:hAnsi="Arial" w:cs="Arial"/>
                <w:b/>
                <w:sz w:val="22"/>
                <w:szCs w:val="22"/>
              </w:rPr>
            </w:pPr>
          </w:p>
        </w:tc>
      </w:tr>
    </w:tbl>
    <w:p w14:paraId="5919F04E" w14:textId="48012D98" w:rsidR="003F7EBC" w:rsidRDefault="003F7EBC" w:rsidP="003F7EBC">
      <w:pPr>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0235A2" w:rsidRPr="00B91010" w14:paraId="1F2D9C66" w14:textId="77777777" w:rsidTr="00473B62">
        <w:tc>
          <w:tcPr>
            <w:tcW w:w="9356" w:type="dxa"/>
            <w:gridSpan w:val="2"/>
            <w:shd w:val="clear" w:color="auto" w:fill="F2F2F2"/>
          </w:tcPr>
          <w:p w14:paraId="63C6E1FA" w14:textId="77777777" w:rsidR="00F523B9" w:rsidRDefault="00F523B9" w:rsidP="000235A2">
            <w:pPr>
              <w:jc w:val="center"/>
              <w:rPr>
                <w:rFonts w:ascii="Arial" w:eastAsia="Verdana" w:hAnsi="Arial" w:cs="Arial"/>
                <w:b/>
                <w:szCs w:val="24"/>
              </w:rPr>
            </w:pPr>
          </w:p>
          <w:p w14:paraId="4520A9D6" w14:textId="476E0BC8" w:rsidR="000235A2" w:rsidRPr="00BD7A53" w:rsidRDefault="009B08D2" w:rsidP="000235A2">
            <w:pPr>
              <w:jc w:val="center"/>
              <w:rPr>
                <w:rFonts w:ascii="Arial" w:eastAsia="Verdana" w:hAnsi="Arial" w:cs="Arial"/>
                <w:b/>
                <w:szCs w:val="24"/>
              </w:rPr>
            </w:pPr>
            <w:r w:rsidRPr="00BD7A53">
              <w:rPr>
                <w:rFonts w:ascii="Arial" w:eastAsia="Verdana" w:hAnsi="Arial" w:cs="Arial"/>
                <w:b/>
                <w:szCs w:val="24"/>
              </w:rPr>
              <w:t>BASE OF SKULL FRACTURE</w:t>
            </w:r>
            <w:r w:rsidR="000235A2" w:rsidRPr="00BD7A53">
              <w:rPr>
                <w:rFonts w:ascii="Arial" w:eastAsia="Verdana" w:hAnsi="Arial" w:cs="Arial"/>
                <w:b/>
                <w:szCs w:val="24"/>
              </w:rPr>
              <w:t xml:space="preserve"> AS A NEUROLOGICAL EMERGENCY</w:t>
            </w:r>
          </w:p>
          <w:p w14:paraId="11204CC3" w14:textId="77777777" w:rsidR="000235A2" w:rsidRPr="00B91010" w:rsidRDefault="000235A2" w:rsidP="000235A2">
            <w:pPr>
              <w:jc w:val="center"/>
              <w:rPr>
                <w:rFonts w:ascii="Arial" w:eastAsia="Verdana" w:hAnsi="Arial" w:cs="Arial"/>
                <w:b/>
                <w:sz w:val="22"/>
                <w:szCs w:val="22"/>
              </w:rPr>
            </w:pPr>
          </w:p>
        </w:tc>
      </w:tr>
      <w:tr w:rsidR="000235A2" w:rsidRPr="00B91010" w14:paraId="2DBAAEEC" w14:textId="77777777" w:rsidTr="000235A2">
        <w:trPr>
          <w:trHeight w:val="834"/>
        </w:trPr>
        <w:tc>
          <w:tcPr>
            <w:tcW w:w="7797" w:type="dxa"/>
            <w:shd w:val="clear" w:color="auto" w:fill="auto"/>
          </w:tcPr>
          <w:p w14:paraId="33D5BA70" w14:textId="77777777" w:rsidR="009B08D2" w:rsidRPr="00B91010" w:rsidRDefault="009B08D2" w:rsidP="009B08D2">
            <w:pPr>
              <w:rPr>
                <w:rFonts w:ascii="Arial" w:hAnsi="Arial" w:cs="Arial"/>
                <w:sz w:val="22"/>
                <w:szCs w:val="22"/>
              </w:rPr>
            </w:pPr>
          </w:p>
          <w:p w14:paraId="295E3C2C" w14:textId="77777777" w:rsidR="009B08D2" w:rsidRPr="00B91010" w:rsidRDefault="009B08D2" w:rsidP="009B08D2">
            <w:pPr>
              <w:rPr>
                <w:rFonts w:ascii="Arial" w:hAnsi="Arial" w:cs="Arial"/>
                <w:sz w:val="22"/>
                <w:szCs w:val="22"/>
              </w:rPr>
            </w:pPr>
            <w:r w:rsidRPr="00B91010">
              <w:rPr>
                <w:rFonts w:ascii="Arial" w:hAnsi="Arial" w:cs="Arial"/>
                <w:sz w:val="22"/>
                <w:szCs w:val="22"/>
              </w:rPr>
              <w:t>Describe the clinical signs present in a fracture of the base of the skull</w:t>
            </w:r>
          </w:p>
          <w:p w14:paraId="1F372387" w14:textId="77777777" w:rsidR="000235A2" w:rsidRPr="00B91010" w:rsidRDefault="000235A2" w:rsidP="000235A2">
            <w:pPr>
              <w:rPr>
                <w:rFonts w:ascii="Arial" w:eastAsia="Verdana" w:hAnsi="Arial" w:cs="Arial"/>
                <w:sz w:val="22"/>
                <w:szCs w:val="22"/>
              </w:rPr>
            </w:pPr>
          </w:p>
        </w:tc>
        <w:tc>
          <w:tcPr>
            <w:tcW w:w="1559" w:type="dxa"/>
            <w:shd w:val="clear" w:color="auto" w:fill="auto"/>
          </w:tcPr>
          <w:p w14:paraId="215AA6B8" w14:textId="77777777" w:rsidR="000235A2" w:rsidRPr="00B91010" w:rsidRDefault="000235A2" w:rsidP="000235A2">
            <w:pPr>
              <w:pStyle w:val="Style-1"/>
              <w:spacing w:after="200" w:line="276" w:lineRule="auto"/>
              <w:contextualSpacing/>
              <w:rPr>
                <w:rFonts w:ascii="Arial" w:eastAsia="Verdana" w:hAnsi="Arial" w:cs="Arial"/>
                <w:b/>
                <w:sz w:val="22"/>
                <w:szCs w:val="22"/>
              </w:rPr>
            </w:pPr>
          </w:p>
        </w:tc>
      </w:tr>
      <w:tr w:rsidR="000235A2" w:rsidRPr="00B91010" w14:paraId="3F8E44B5" w14:textId="77777777" w:rsidTr="000235A2">
        <w:trPr>
          <w:trHeight w:val="834"/>
        </w:trPr>
        <w:tc>
          <w:tcPr>
            <w:tcW w:w="7797" w:type="dxa"/>
            <w:shd w:val="clear" w:color="auto" w:fill="auto"/>
          </w:tcPr>
          <w:p w14:paraId="6DD5518C" w14:textId="77777777" w:rsidR="009B08D2" w:rsidRPr="00B91010" w:rsidRDefault="009B08D2" w:rsidP="009B08D2">
            <w:pPr>
              <w:rPr>
                <w:rFonts w:ascii="Arial" w:hAnsi="Arial" w:cs="Arial"/>
                <w:sz w:val="22"/>
                <w:szCs w:val="22"/>
              </w:rPr>
            </w:pPr>
          </w:p>
          <w:p w14:paraId="2BA66272" w14:textId="77777777" w:rsidR="009B08D2" w:rsidRPr="00B91010" w:rsidRDefault="009B08D2" w:rsidP="009B08D2">
            <w:pPr>
              <w:rPr>
                <w:rFonts w:ascii="Arial" w:hAnsi="Arial" w:cs="Arial"/>
                <w:sz w:val="22"/>
                <w:szCs w:val="22"/>
              </w:rPr>
            </w:pPr>
            <w:r w:rsidRPr="00B91010">
              <w:rPr>
                <w:rFonts w:ascii="Arial" w:hAnsi="Arial" w:cs="Arial"/>
                <w:sz w:val="22"/>
                <w:szCs w:val="22"/>
              </w:rPr>
              <w:t>List the complications of a fracture of the base of the skull</w:t>
            </w:r>
          </w:p>
          <w:p w14:paraId="291B692F" w14:textId="77777777" w:rsidR="000235A2" w:rsidRPr="00B91010" w:rsidRDefault="000235A2" w:rsidP="000235A2">
            <w:pPr>
              <w:rPr>
                <w:rFonts w:ascii="Arial" w:eastAsia="Verdana" w:hAnsi="Arial" w:cs="Arial"/>
                <w:sz w:val="22"/>
                <w:szCs w:val="22"/>
              </w:rPr>
            </w:pPr>
          </w:p>
        </w:tc>
        <w:tc>
          <w:tcPr>
            <w:tcW w:w="1559" w:type="dxa"/>
            <w:shd w:val="clear" w:color="auto" w:fill="auto"/>
          </w:tcPr>
          <w:p w14:paraId="1B9F0BA4" w14:textId="77777777" w:rsidR="000235A2" w:rsidRPr="00B91010" w:rsidRDefault="000235A2" w:rsidP="000235A2">
            <w:pPr>
              <w:pStyle w:val="Style-1"/>
              <w:spacing w:after="200" w:line="276" w:lineRule="auto"/>
              <w:contextualSpacing/>
              <w:rPr>
                <w:rFonts w:ascii="Arial" w:eastAsia="Verdana" w:hAnsi="Arial" w:cs="Arial"/>
                <w:b/>
                <w:sz w:val="22"/>
                <w:szCs w:val="22"/>
              </w:rPr>
            </w:pPr>
          </w:p>
        </w:tc>
      </w:tr>
    </w:tbl>
    <w:p w14:paraId="1B98FA19" w14:textId="7C9CE388" w:rsidR="00F523B9" w:rsidRPr="00B91010" w:rsidRDefault="00F523B9" w:rsidP="003F7EBC">
      <w:pPr>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9B08D2" w:rsidRPr="00B91010" w14:paraId="43D863A6" w14:textId="77777777" w:rsidTr="00473B62">
        <w:tc>
          <w:tcPr>
            <w:tcW w:w="9356" w:type="dxa"/>
            <w:gridSpan w:val="2"/>
            <w:shd w:val="clear" w:color="auto" w:fill="F2F2F2"/>
          </w:tcPr>
          <w:p w14:paraId="0FC071D6" w14:textId="77777777" w:rsidR="009B08D2" w:rsidRPr="00B91010" w:rsidRDefault="009B08D2" w:rsidP="00473B62">
            <w:pPr>
              <w:shd w:val="clear" w:color="auto" w:fill="F2F2F2"/>
              <w:jc w:val="center"/>
              <w:rPr>
                <w:rFonts w:ascii="Arial" w:hAnsi="Arial" w:cs="Arial"/>
                <w:b/>
                <w:sz w:val="22"/>
                <w:szCs w:val="22"/>
                <w:lang w:val="en-GB"/>
              </w:rPr>
            </w:pPr>
          </w:p>
          <w:p w14:paraId="64DBE639" w14:textId="77777777" w:rsidR="009B08D2" w:rsidRPr="00BD7A53" w:rsidRDefault="009B08D2" w:rsidP="00473B62">
            <w:pPr>
              <w:shd w:val="clear" w:color="auto" w:fill="F2F2F2"/>
              <w:jc w:val="center"/>
              <w:rPr>
                <w:rFonts w:ascii="Arial" w:eastAsia="Verdana" w:hAnsi="Arial" w:cs="Arial"/>
                <w:b/>
                <w:szCs w:val="24"/>
              </w:rPr>
            </w:pPr>
            <w:r w:rsidRPr="00BD7A53">
              <w:rPr>
                <w:rFonts w:ascii="Arial" w:eastAsia="Verdana" w:hAnsi="Arial" w:cs="Arial"/>
                <w:b/>
                <w:szCs w:val="24"/>
              </w:rPr>
              <w:t>ACUTE HYDROCEPHALUS AS A NEUROLOGICAL EMERGENCY</w:t>
            </w:r>
          </w:p>
          <w:p w14:paraId="631BFD7C" w14:textId="77777777" w:rsidR="009B08D2" w:rsidRPr="00B91010" w:rsidRDefault="009B08D2" w:rsidP="009B08D2">
            <w:pPr>
              <w:jc w:val="center"/>
              <w:rPr>
                <w:rFonts w:ascii="Arial" w:eastAsia="Verdana" w:hAnsi="Arial" w:cs="Arial"/>
                <w:b/>
                <w:sz w:val="22"/>
                <w:szCs w:val="22"/>
              </w:rPr>
            </w:pPr>
          </w:p>
        </w:tc>
      </w:tr>
      <w:tr w:rsidR="009B08D2" w:rsidRPr="00B91010" w14:paraId="5333EE57" w14:textId="77777777" w:rsidTr="009B08D2">
        <w:trPr>
          <w:trHeight w:val="834"/>
        </w:trPr>
        <w:tc>
          <w:tcPr>
            <w:tcW w:w="7797" w:type="dxa"/>
            <w:shd w:val="clear" w:color="auto" w:fill="auto"/>
          </w:tcPr>
          <w:p w14:paraId="5F73BCD5" w14:textId="77777777" w:rsidR="009B08D2" w:rsidRPr="00B91010" w:rsidRDefault="009B08D2" w:rsidP="009B08D2">
            <w:pPr>
              <w:rPr>
                <w:rFonts w:ascii="Arial" w:hAnsi="Arial" w:cs="Arial"/>
                <w:sz w:val="22"/>
                <w:szCs w:val="22"/>
              </w:rPr>
            </w:pPr>
          </w:p>
          <w:p w14:paraId="762015EF" w14:textId="77777777" w:rsidR="009B08D2" w:rsidRPr="00B91010" w:rsidRDefault="009B08D2" w:rsidP="009B08D2">
            <w:pPr>
              <w:rPr>
                <w:rFonts w:ascii="Arial" w:hAnsi="Arial" w:cs="Arial"/>
                <w:sz w:val="22"/>
                <w:szCs w:val="22"/>
              </w:rPr>
            </w:pPr>
            <w:r w:rsidRPr="00B91010">
              <w:rPr>
                <w:rFonts w:ascii="Arial" w:hAnsi="Arial" w:cs="Arial"/>
                <w:sz w:val="22"/>
                <w:szCs w:val="22"/>
              </w:rPr>
              <w:t>Describe the clinical presentation of an acute hydrocephalus</w:t>
            </w:r>
          </w:p>
          <w:p w14:paraId="47F67ADE" w14:textId="77777777" w:rsidR="009B08D2" w:rsidRPr="00B91010" w:rsidRDefault="009B08D2" w:rsidP="009B08D2">
            <w:pPr>
              <w:rPr>
                <w:rFonts w:ascii="Arial" w:eastAsia="Verdana" w:hAnsi="Arial" w:cs="Arial"/>
                <w:sz w:val="22"/>
                <w:szCs w:val="22"/>
              </w:rPr>
            </w:pPr>
          </w:p>
        </w:tc>
        <w:tc>
          <w:tcPr>
            <w:tcW w:w="1559" w:type="dxa"/>
            <w:shd w:val="clear" w:color="auto" w:fill="auto"/>
          </w:tcPr>
          <w:p w14:paraId="55D47907" w14:textId="77777777" w:rsidR="009B08D2" w:rsidRPr="00B91010" w:rsidRDefault="009B08D2" w:rsidP="009B08D2">
            <w:pPr>
              <w:pStyle w:val="Style-1"/>
              <w:spacing w:after="200" w:line="276" w:lineRule="auto"/>
              <w:contextualSpacing/>
              <w:rPr>
                <w:rFonts w:ascii="Arial" w:eastAsia="Verdana" w:hAnsi="Arial" w:cs="Arial"/>
                <w:b/>
                <w:sz w:val="22"/>
                <w:szCs w:val="22"/>
              </w:rPr>
            </w:pPr>
          </w:p>
        </w:tc>
      </w:tr>
      <w:tr w:rsidR="009B08D2" w:rsidRPr="00B91010" w14:paraId="05262611" w14:textId="77777777" w:rsidTr="009B08D2">
        <w:trPr>
          <w:trHeight w:val="834"/>
        </w:trPr>
        <w:tc>
          <w:tcPr>
            <w:tcW w:w="7797" w:type="dxa"/>
            <w:shd w:val="clear" w:color="auto" w:fill="auto"/>
          </w:tcPr>
          <w:p w14:paraId="0A4B4F8F" w14:textId="77777777" w:rsidR="009B08D2" w:rsidRPr="00B91010" w:rsidRDefault="009B08D2" w:rsidP="009B08D2">
            <w:pPr>
              <w:rPr>
                <w:rFonts w:ascii="Arial" w:hAnsi="Arial" w:cs="Arial"/>
                <w:sz w:val="22"/>
                <w:szCs w:val="22"/>
              </w:rPr>
            </w:pPr>
          </w:p>
          <w:p w14:paraId="0637CD29" w14:textId="77777777" w:rsidR="009B08D2" w:rsidRPr="00B91010" w:rsidRDefault="009B08D2" w:rsidP="009B08D2">
            <w:pPr>
              <w:rPr>
                <w:rFonts w:ascii="Arial" w:hAnsi="Arial" w:cs="Arial"/>
                <w:sz w:val="22"/>
                <w:szCs w:val="22"/>
              </w:rPr>
            </w:pPr>
            <w:r w:rsidRPr="00B91010">
              <w:rPr>
                <w:rFonts w:ascii="Arial" w:hAnsi="Arial" w:cs="Arial"/>
                <w:sz w:val="22"/>
                <w:szCs w:val="22"/>
              </w:rPr>
              <w:t>List 3 patient groups most at risk of developing an acute hydrocephalus.</w:t>
            </w:r>
          </w:p>
          <w:p w14:paraId="25C657D1" w14:textId="77777777" w:rsidR="009B08D2" w:rsidRPr="00B91010" w:rsidRDefault="009B08D2" w:rsidP="009B08D2">
            <w:pPr>
              <w:rPr>
                <w:rFonts w:ascii="Arial" w:eastAsia="Verdana" w:hAnsi="Arial" w:cs="Arial"/>
                <w:sz w:val="22"/>
                <w:szCs w:val="22"/>
              </w:rPr>
            </w:pPr>
          </w:p>
        </w:tc>
        <w:tc>
          <w:tcPr>
            <w:tcW w:w="1559" w:type="dxa"/>
            <w:shd w:val="clear" w:color="auto" w:fill="auto"/>
          </w:tcPr>
          <w:p w14:paraId="4523B010" w14:textId="77777777" w:rsidR="009B08D2" w:rsidRPr="00B91010" w:rsidRDefault="009B08D2" w:rsidP="009B08D2">
            <w:pPr>
              <w:pStyle w:val="Style-1"/>
              <w:spacing w:after="200" w:line="276" w:lineRule="auto"/>
              <w:contextualSpacing/>
              <w:rPr>
                <w:rFonts w:ascii="Arial" w:eastAsia="Verdana" w:hAnsi="Arial" w:cs="Arial"/>
                <w:b/>
                <w:sz w:val="22"/>
                <w:szCs w:val="22"/>
              </w:rPr>
            </w:pPr>
          </w:p>
        </w:tc>
      </w:tr>
      <w:tr w:rsidR="009B08D2" w:rsidRPr="00B91010" w14:paraId="44154296" w14:textId="77777777" w:rsidTr="009B08D2">
        <w:trPr>
          <w:trHeight w:val="834"/>
        </w:trPr>
        <w:tc>
          <w:tcPr>
            <w:tcW w:w="7797" w:type="dxa"/>
            <w:shd w:val="clear" w:color="auto" w:fill="auto"/>
          </w:tcPr>
          <w:p w14:paraId="238EFBE5" w14:textId="77777777" w:rsidR="009B08D2" w:rsidRPr="00B91010" w:rsidRDefault="009B08D2" w:rsidP="009B08D2">
            <w:pPr>
              <w:rPr>
                <w:rFonts w:ascii="Arial" w:hAnsi="Arial" w:cs="Arial"/>
                <w:sz w:val="22"/>
                <w:szCs w:val="22"/>
              </w:rPr>
            </w:pPr>
          </w:p>
          <w:p w14:paraId="3F624FFE" w14:textId="77777777" w:rsidR="009B08D2" w:rsidRPr="00B91010" w:rsidRDefault="009B08D2" w:rsidP="009B08D2">
            <w:pPr>
              <w:rPr>
                <w:rFonts w:ascii="Arial" w:hAnsi="Arial" w:cs="Arial"/>
                <w:sz w:val="22"/>
                <w:szCs w:val="22"/>
              </w:rPr>
            </w:pPr>
            <w:r w:rsidRPr="00B91010">
              <w:rPr>
                <w:rFonts w:ascii="Arial" w:hAnsi="Arial" w:cs="Arial"/>
                <w:sz w:val="22"/>
                <w:szCs w:val="22"/>
              </w:rPr>
              <w:t>Describe the immediate investigation and management of suspected acute hydrocephalus</w:t>
            </w:r>
          </w:p>
          <w:p w14:paraId="39A387E9" w14:textId="77777777" w:rsidR="009B08D2" w:rsidRPr="00B91010" w:rsidRDefault="009B08D2" w:rsidP="009B08D2">
            <w:pPr>
              <w:rPr>
                <w:rFonts w:ascii="Arial" w:hAnsi="Arial" w:cs="Arial"/>
                <w:sz w:val="22"/>
                <w:szCs w:val="22"/>
              </w:rPr>
            </w:pPr>
          </w:p>
        </w:tc>
        <w:tc>
          <w:tcPr>
            <w:tcW w:w="1559" w:type="dxa"/>
            <w:shd w:val="clear" w:color="auto" w:fill="auto"/>
          </w:tcPr>
          <w:p w14:paraId="51A1B7CE" w14:textId="77777777" w:rsidR="009B08D2" w:rsidRPr="00B91010" w:rsidRDefault="009B08D2" w:rsidP="009B08D2">
            <w:pPr>
              <w:pStyle w:val="Style-1"/>
              <w:spacing w:after="200" w:line="276" w:lineRule="auto"/>
              <w:contextualSpacing/>
              <w:rPr>
                <w:rFonts w:ascii="Arial" w:eastAsia="Verdana" w:hAnsi="Arial" w:cs="Arial"/>
                <w:b/>
                <w:sz w:val="22"/>
                <w:szCs w:val="22"/>
              </w:rPr>
            </w:pPr>
          </w:p>
        </w:tc>
      </w:tr>
    </w:tbl>
    <w:p w14:paraId="7EA84BC8" w14:textId="3F393398" w:rsidR="003F7EBC" w:rsidRDefault="003F7EBC" w:rsidP="003F7EBC">
      <w:pPr>
        <w:rPr>
          <w:rFonts w:ascii="Arial" w:hAnsi="Arial" w:cs="Arial"/>
          <w:sz w:val="22"/>
          <w:szCs w:val="22"/>
        </w:rPr>
      </w:pPr>
    </w:p>
    <w:p w14:paraId="107D3519" w14:textId="2E6AC29F" w:rsidR="00E43CEB" w:rsidRDefault="00E43CEB" w:rsidP="003F7EBC">
      <w:pPr>
        <w:rPr>
          <w:rFonts w:ascii="Arial" w:hAnsi="Arial" w:cs="Arial"/>
          <w:sz w:val="22"/>
          <w:szCs w:val="22"/>
        </w:rPr>
      </w:pPr>
    </w:p>
    <w:p w14:paraId="50B90CA0" w14:textId="77777777" w:rsidR="00E43CEB" w:rsidRPr="00B91010" w:rsidRDefault="00E43CEB" w:rsidP="003F7EBC">
      <w:pPr>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9B08D2" w:rsidRPr="00B91010" w14:paraId="4B03DAB2" w14:textId="77777777" w:rsidTr="00473B62">
        <w:tc>
          <w:tcPr>
            <w:tcW w:w="9356" w:type="dxa"/>
            <w:gridSpan w:val="2"/>
            <w:shd w:val="clear" w:color="auto" w:fill="F2F2F2"/>
          </w:tcPr>
          <w:p w14:paraId="197028F3" w14:textId="77777777" w:rsidR="009B08D2" w:rsidRPr="00B91010" w:rsidRDefault="009B08D2" w:rsidP="009B08D2">
            <w:pPr>
              <w:jc w:val="center"/>
              <w:rPr>
                <w:rFonts w:ascii="Arial" w:hAnsi="Arial" w:cs="Arial"/>
                <w:b/>
                <w:sz w:val="22"/>
                <w:szCs w:val="22"/>
                <w:lang w:val="en-GB"/>
              </w:rPr>
            </w:pPr>
          </w:p>
          <w:p w14:paraId="7EDFBE53" w14:textId="77777777" w:rsidR="009B08D2" w:rsidRPr="00BD7A53" w:rsidRDefault="009B08D2" w:rsidP="009B08D2">
            <w:pPr>
              <w:jc w:val="center"/>
              <w:rPr>
                <w:rFonts w:ascii="Arial" w:eastAsia="Verdana" w:hAnsi="Arial" w:cs="Arial"/>
                <w:b/>
                <w:szCs w:val="24"/>
              </w:rPr>
            </w:pPr>
            <w:r w:rsidRPr="00BD7A53">
              <w:rPr>
                <w:rFonts w:ascii="Arial" w:eastAsia="Verdana" w:hAnsi="Arial" w:cs="Arial"/>
                <w:b/>
                <w:szCs w:val="24"/>
              </w:rPr>
              <w:t>MANAGEMENT OF THE SEMI-CONSCIOUS/UNCONSCIOUS PATIENT</w:t>
            </w:r>
          </w:p>
          <w:p w14:paraId="6895845D" w14:textId="77777777" w:rsidR="009B08D2" w:rsidRPr="00B91010" w:rsidRDefault="009B08D2" w:rsidP="009B08D2">
            <w:pPr>
              <w:jc w:val="center"/>
              <w:rPr>
                <w:rFonts w:ascii="Arial" w:eastAsia="Verdana" w:hAnsi="Arial" w:cs="Arial"/>
                <w:b/>
                <w:sz w:val="22"/>
                <w:szCs w:val="22"/>
              </w:rPr>
            </w:pPr>
          </w:p>
        </w:tc>
      </w:tr>
      <w:tr w:rsidR="009B08D2" w:rsidRPr="00B91010" w14:paraId="3B17D3B8" w14:textId="77777777" w:rsidTr="009B08D2">
        <w:trPr>
          <w:trHeight w:val="834"/>
        </w:trPr>
        <w:tc>
          <w:tcPr>
            <w:tcW w:w="7797" w:type="dxa"/>
            <w:shd w:val="clear" w:color="auto" w:fill="auto"/>
          </w:tcPr>
          <w:p w14:paraId="6DE9C29E" w14:textId="77777777" w:rsidR="009B08D2" w:rsidRPr="00B91010" w:rsidRDefault="009B08D2" w:rsidP="009B08D2">
            <w:pPr>
              <w:rPr>
                <w:rFonts w:ascii="Arial" w:hAnsi="Arial" w:cs="Arial"/>
                <w:sz w:val="22"/>
                <w:szCs w:val="22"/>
              </w:rPr>
            </w:pPr>
          </w:p>
          <w:p w14:paraId="3BDC0D14" w14:textId="77777777" w:rsidR="009B08D2" w:rsidRPr="00B91010" w:rsidRDefault="009B08D2" w:rsidP="009B08D2">
            <w:pPr>
              <w:rPr>
                <w:rFonts w:ascii="Arial" w:hAnsi="Arial" w:cs="Arial"/>
                <w:sz w:val="22"/>
                <w:szCs w:val="22"/>
              </w:rPr>
            </w:pPr>
            <w:r w:rsidRPr="00B91010">
              <w:rPr>
                <w:rFonts w:ascii="Arial" w:hAnsi="Arial" w:cs="Arial"/>
                <w:sz w:val="22"/>
                <w:szCs w:val="22"/>
              </w:rPr>
              <w:t>Provide a differential diagnosis of a semi/unconscious patient</w:t>
            </w:r>
          </w:p>
          <w:p w14:paraId="03EE7E7A" w14:textId="77777777" w:rsidR="009B08D2" w:rsidRPr="00B91010" w:rsidRDefault="009B08D2" w:rsidP="009B08D2">
            <w:pPr>
              <w:rPr>
                <w:rFonts w:ascii="Arial" w:eastAsia="Verdana" w:hAnsi="Arial" w:cs="Arial"/>
                <w:sz w:val="22"/>
                <w:szCs w:val="22"/>
              </w:rPr>
            </w:pPr>
          </w:p>
        </w:tc>
        <w:tc>
          <w:tcPr>
            <w:tcW w:w="1559" w:type="dxa"/>
            <w:shd w:val="clear" w:color="auto" w:fill="auto"/>
          </w:tcPr>
          <w:p w14:paraId="6F76C95C" w14:textId="77777777" w:rsidR="009B08D2" w:rsidRPr="00B91010" w:rsidRDefault="009B08D2" w:rsidP="009B08D2">
            <w:pPr>
              <w:pStyle w:val="Style-1"/>
              <w:spacing w:after="200" w:line="276" w:lineRule="auto"/>
              <w:contextualSpacing/>
              <w:rPr>
                <w:rFonts w:ascii="Arial" w:eastAsia="Verdana" w:hAnsi="Arial" w:cs="Arial"/>
                <w:b/>
                <w:sz w:val="22"/>
                <w:szCs w:val="22"/>
              </w:rPr>
            </w:pPr>
          </w:p>
        </w:tc>
      </w:tr>
      <w:tr w:rsidR="009B08D2" w:rsidRPr="00B91010" w14:paraId="60AE5C23" w14:textId="77777777" w:rsidTr="009B08D2">
        <w:trPr>
          <w:trHeight w:val="834"/>
        </w:trPr>
        <w:tc>
          <w:tcPr>
            <w:tcW w:w="7797" w:type="dxa"/>
            <w:shd w:val="clear" w:color="auto" w:fill="auto"/>
          </w:tcPr>
          <w:p w14:paraId="1C221915" w14:textId="77777777" w:rsidR="009B08D2" w:rsidRPr="00B91010" w:rsidRDefault="009B08D2" w:rsidP="009B08D2">
            <w:pPr>
              <w:rPr>
                <w:rFonts w:ascii="Arial" w:hAnsi="Arial" w:cs="Arial"/>
                <w:sz w:val="22"/>
                <w:szCs w:val="22"/>
              </w:rPr>
            </w:pPr>
          </w:p>
          <w:p w14:paraId="6328E8EF" w14:textId="77777777" w:rsidR="009B08D2" w:rsidRPr="00B91010" w:rsidRDefault="009B08D2" w:rsidP="009B08D2">
            <w:pPr>
              <w:rPr>
                <w:rFonts w:ascii="Arial" w:hAnsi="Arial" w:cs="Arial"/>
                <w:sz w:val="22"/>
                <w:szCs w:val="22"/>
              </w:rPr>
            </w:pPr>
            <w:r w:rsidRPr="00B91010">
              <w:rPr>
                <w:rFonts w:ascii="Arial" w:hAnsi="Arial" w:cs="Arial"/>
                <w:sz w:val="22"/>
                <w:szCs w:val="22"/>
              </w:rPr>
              <w:t>Describe the scoring system of the GCS, including the individual grades of each of the three domains</w:t>
            </w:r>
          </w:p>
          <w:p w14:paraId="337CFC68" w14:textId="77777777" w:rsidR="009B08D2" w:rsidRPr="00B91010" w:rsidRDefault="009B08D2" w:rsidP="009B08D2">
            <w:pPr>
              <w:rPr>
                <w:rFonts w:ascii="Arial" w:eastAsia="Verdana" w:hAnsi="Arial" w:cs="Arial"/>
                <w:sz w:val="22"/>
                <w:szCs w:val="22"/>
              </w:rPr>
            </w:pPr>
          </w:p>
        </w:tc>
        <w:tc>
          <w:tcPr>
            <w:tcW w:w="1559" w:type="dxa"/>
            <w:shd w:val="clear" w:color="auto" w:fill="auto"/>
          </w:tcPr>
          <w:p w14:paraId="5CEBE49E" w14:textId="77777777" w:rsidR="009B08D2" w:rsidRPr="00B91010" w:rsidRDefault="009B08D2" w:rsidP="009B08D2">
            <w:pPr>
              <w:pStyle w:val="Style-1"/>
              <w:spacing w:after="200" w:line="276" w:lineRule="auto"/>
              <w:contextualSpacing/>
              <w:rPr>
                <w:rFonts w:ascii="Arial" w:eastAsia="Verdana" w:hAnsi="Arial" w:cs="Arial"/>
                <w:b/>
                <w:sz w:val="22"/>
                <w:szCs w:val="22"/>
              </w:rPr>
            </w:pPr>
          </w:p>
        </w:tc>
      </w:tr>
      <w:tr w:rsidR="009B08D2" w:rsidRPr="00B91010" w14:paraId="27B76E3A" w14:textId="77777777" w:rsidTr="009B08D2">
        <w:trPr>
          <w:trHeight w:val="834"/>
        </w:trPr>
        <w:tc>
          <w:tcPr>
            <w:tcW w:w="7797" w:type="dxa"/>
            <w:shd w:val="clear" w:color="auto" w:fill="auto"/>
          </w:tcPr>
          <w:p w14:paraId="1C118348" w14:textId="77777777" w:rsidR="009B08D2" w:rsidRPr="00B91010" w:rsidRDefault="009B08D2" w:rsidP="009B08D2">
            <w:pPr>
              <w:rPr>
                <w:rFonts w:ascii="Arial" w:hAnsi="Arial" w:cs="Arial"/>
                <w:sz w:val="22"/>
                <w:szCs w:val="22"/>
              </w:rPr>
            </w:pPr>
            <w:r w:rsidRPr="00B91010">
              <w:rPr>
                <w:rFonts w:ascii="Arial" w:hAnsi="Arial" w:cs="Arial"/>
                <w:sz w:val="22"/>
                <w:szCs w:val="22"/>
              </w:rPr>
              <w:t>Apply the GCS in the assessment and monitoring of a semi-conscious patient</w:t>
            </w:r>
          </w:p>
        </w:tc>
        <w:tc>
          <w:tcPr>
            <w:tcW w:w="1559" w:type="dxa"/>
            <w:shd w:val="clear" w:color="auto" w:fill="auto"/>
          </w:tcPr>
          <w:p w14:paraId="66E62F74" w14:textId="77777777" w:rsidR="009B08D2" w:rsidRPr="00B91010" w:rsidRDefault="009B08D2" w:rsidP="009B08D2">
            <w:pPr>
              <w:pStyle w:val="Style-1"/>
              <w:spacing w:after="200" w:line="276" w:lineRule="auto"/>
              <w:contextualSpacing/>
              <w:rPr>
                <w:rFonts w:ascii="Arial" w:eastAsia="Verdana" w:hAnsi="Arial" w:cs="Arial"/>
                <w:b/>
                <w:sz w:val="22"/>
                <w:szCs w:val="22"/>
              </w:rPr>
            </w:pPr>
          </w:p>
        </w:tc>
      </w:tr>
      <w:tr w:rsidR="009B08D2" w:rsidRPr="00B91010" w14:paraId="7EA1977C" w14:textId="77777777" w:rsidTr="009B08D2">
        <w:trPr>
          <w:trHeight w:val="834"/>
        </w:trPr>
        <w:tc>
          <w:tcPr>
            <w:tcW w:w="7797" w:type="dxa"/>
            <w:shd w:val="clear" w:color="auto" w:fill="auto"/>
          </w:tcPr>
          <w:p w14:paraId="430C6EED" w14:textId="77777777" w:rsidR="009B08D2" w:rsidRPr="00B91010" w:rsidRDefault="009B08D2" w:rsidP="009B08D2">
            <w:pPr>
              <w:rPr>
                <w:rFonts w:ascii="Arial" w:hAnsi="Arial" w:cs="Arial"/>
                <w:sz w:val="22"/>
                <w:szCs w:val="22"/>
              </w:rPr>
            </w:pPr>
            <w:r w:rsidRPr="00B91010">
              <w:rPr>
                <w:rFonts w:ascii="Arial" w:hAnsi="Arial" w:cs="Arial"/>
                <w:sz w:val="22"/>
                <w:szCs w:val="22"/>
              </w:rPr>
              <w:t>Describe the clinical examination on a semi-conscious/unconscious patient, with specific reference to the initial assessment of ABC, and subsequent neurological and cardiological examinations</w:t>
            </w:r>
          </w:p>
          <w:p w14:paraId="4F085B5B" w14:textId="77777777" w:rsidR="009B08D2" w:rsidRPr="00B91010" w:rsidRDefault="009B08D2" w:rsidP="009B08D2">
            <w:pPr>
              <w:rPr>
                <w:rFonts w:ascii="Arial" w:hAnsi="Arial" w:cs="Arial"/>
                <w:sz w:val="22"/>
                <w:szCs w:val="22"/>
              </w:rPr>
            </w:pPr>
          </w:p>
        </w:tc>
        <w:tc>
          <w:tcPr>
            <w:tcW w:w="1559" w:type="dxa"/>
            <w:shd w:val="clear" w:color="auto" w:fill="auto"/>
          </w:tcPr>
          <w:p w14:paraId="0EA5830F" w14:textId="77777777" w:rsidR="009B08D2" w:rsidRPr="00B91010" w:rsidRDefault="009B08D2" w:rsidP="009B08D2">
            <w:pPr>
              <w:pStyle w:val="Style-1"/>
              <w:spacing w:after="200" w:line="276" w:lineRule="auto"/>
              <w:contextualSpacing/>
              <w:rPr>
                <w:rFonts w:ascii="Arial" w:eastAsia="Verdana" w:hAnsi="Arial" w:cs="Arial"/>
                <w:b/>
                <w:sz w:val="22"/>
                <w:szCs w:val="22"/>
              </w:rPr>
            </w:pPr>
          </w:p>
        </w:tc>
      </w:tr>
      <w:tr w:rsidR="009B08D2" w:rsidRPr="00B91010" w14:paraId="59E24FAF" w14:textId="77777777" w:rsidTr="009B08D2">
        <w:trPr>
          <w:trHeight w:val="834"/>
        </w:trPr>
        <w:tc>
          <w:tcPr>
            <w:tcW w:w="7797" w:type="dxa"/>
            <w:shd w:val="clear" w:color="auto" w:fill="auto"/>
          </w:tcPr>
          <w:p w14:paraId="183D635D" w14:textId="77777777" w:rsidR="009B08D2" w:rsidRPr="00B91010" w:rsidRDefault="009B08D2" w:rsidP="009B08D2">
            <w:pPr>
              <w:rPr>
                <w:rFonts w:ascii="Arial" w:hAnsi="Arial" w:cs="Arial"/>
                <w:sz w:val="22"/>
                <w:szCs w:val="22"/>
              </w:rPr>
            </w:pPr>
          </w:p>
          <w:p w14:paraId="0619AF3F" w14:textId="77777777" w:rsidR="009B08D2" w:rsidRPr="00B91010" w:rsidRDefault="009B08D2" w:rsidP="009B08D2">
            <w:pPr>
              <w:rPr>
                <w:rFonts w:ascii="Arial" w:hAnsi="Arial" w:cs="Arial"/>
                <w:sz w:val="22"/>
                <w:szCs w:val="22"/>
              </w:rPr>
            </w:pPr>
            <w:r w:rsidRPr="00B91010">
              <w:rPr>
                <w:rFonts w:ascii="Arial" w:hAnsi="Arial" w:cs="Arial"/>
                <w:sz w:val="22"/>
                <w:szCs w:val="22"/>
              </w:rPr>
              <w:t>Describe the investigation of a semi/unconscious patient.</w:t>
            </w:r>
          </w:p>
          <w:p w14:paraId="2264A9CD" w14:textId="77777777" w:rsidR="009B08D2" w:rsidRPr="00B91010" w:rsidRDefault="009B08D2" w:rsidP="009B08D2">
            <w:pPr>
              <w:rPr>
                <w:rFonts w:ascii="Arial" w:hAnsi="Arial" w:cs="Arial"/>
                <w:sz w:val="22"/>
                <w:szCs w:val="22"/>
              </w:rPr>
            </w:pPr>
          </w:p>
        </w:tc>
        <w:tc>
          <w:tcPr>
            <w:tcW w:w="1559" w:type="dxa"/>
            <w:shd w:val="clear" w:color="auto" w:fill="auto"/>
          </w:tcPr>
          <w:p w14:paraId="0AD2F3DE" w14:textId="77777777" w:rsidR="009B08D2" w:rsidRPr="00B91010" w:rsidRDefault="009B08D2" w:rsidP="009B08D2">
            <w:pPr>
              <w:pStyle w:val="Style-1"/>
              <w:spacing w:after="200" w:line="276" w:lineRule="auto"/>
              <w:contextualSpacing/>
              <w:rPr>
                <w:rFonts w:ascii="Arial" w:eastAsia="Verdana" w:hAnsi="Arial" w:cs="Arial"/>
                <w:b/>
                <w:sz w:val="22"/>
                <w:szCs w:val="22"/>
              </w:rPr>
            </w:pPr>
          </w:p>
        </w:tc>
      </w:tr>
      <w:tr w:rsidR="009B08D2" w:rsidRPr="00B91010" w14:paraId="3649A45F" w14:textId="77777777" w:rsidTr="009B08D2">
        <w:trPr>
          <w:trHeight w:val="834"/>
        </w:trPr>
        <w:tc>
          <w:tcPr>
            <w:tcW w:w="7797" w:type="dxa"/>
            <w:shd w:val="clear" w:color="auto" w:fill="auto"/>
          </w:tcPr>
          <w:p w14:paraId="5A17C3B7" w14:textId="77777777" w:rsidR="009B08D2" w:rsidRPr="00B91010" w:rsidRDefault="009B08D2" w:rsidP="009B08D2">
            <w:pPr>
              <w:rPr>
                <w:rFonts w:ascii="Arial" w:hAnsi="Arial" w:cs="Arial"/>
                <w:sz w:val="22"/>
                <w:szCs w:val="22"/>
              </w:rPr>
            </w:pPr>
            <w:r w:rsidRPr="00B91010">
              <w:rPr>
                <w:rFonts w:ascii="Arial" w:hAnsi="Arial" w:cs="Arial"/>
                <w:sz w:val="22"/>
                <w:szCs w:val="22"/>
              </w:rPr>
              <w:t>Describe the immediate management of an unconscious patient, including the protection of the patient’s airway and maintenance of the patient’s circulatory pressure.</w:t>
            </w:r>
          </w:p>
          <w:p w14:paraId="5CBC26D5" w14:textId="77777777" w:rsidR="009B08D2" w:rsidRPr="00B91010" w:rsidRDefault="009B08D2" w:rsidP="009B08D2">
            <w:pPr>
              <w:rPr>
                <w:rFonts w:ascii="Arial" w:hAnsi="Arial" w:cs="Arial"/>
                <w:sz w:val="22"/>
                <w:szCs w:val="22"/>
              </w:rPr>
            </w:pPr>
          </w:p>
        </w:tc>
        <w:tc>
          <w:tcPr>
            <w:tcW w:w="1559" w:type="dxa"/>
            <w:shd w:val="clear" w:color="auto" w:fill="auto"/>
          </w:tcPr>
          <w:p w14:paraId="392AB40A" w14:textId="77777777" w:rsidR="009B08D2" w:rsidRPr="00B91010" w:rsidRDefault="009B08D2" w:rsidP="009B08D2">
            <w:pPr>
              <w:pStyle w:val="Style-1"/>
              <w:spacing w:after="200" w:line="276" w:lineRule="auto"/>
              <w:contextualSpacing/>
              <w:rPr>
                <w:rFonts w:ascii="Arial" w:eastAsia="Verdana" w:hAnsi="Arial" w:cs="Arial"/>
                <w:b/>
                <w:sz w:val="22"/>
                <w:szCs w:val="22"/>
              </w:rPr>
            </w:pPr>
          </w:p>
        </w:tc>
      </w:tr>
    </w:tbl>
    <w:p w14:paraId="4233A7F4" w14:textId="451F0437" w:rsidR="003F7EBC" w:rsidRDefault="003F7EBC" w:rsidP="003F7EBC">
      <w:pPr>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9B08D2" w:rsidRPr="00B91010" w14:paraId="0A31AC5F" w14:textId="77777777" w:rsidTr="00473B62">
        <w:tc>
          <w:tcPr>
            <w:tcW w:w="9356" w:type="dxa"/>
            <w:gridSpan w:val="2"/>
            <w:shd w:val="clear" w:color="auto" w:fill="F2F2F2"/>
          </w:tcPr>
          <w:p w14:paraId="6B70CD97" w14:textId="77777777" w:rsidR="00F523B9" w:rsidRDefault="00F523B9" w:rsidP="009B08D2">
            <w:pPr>
              <w:jc w:val="center"/>
              <w:rPr>
                <w:rFonts w:ascii="Arial" w:eastAsia="Verdana" w:hAnsi="Arial" w:cs="Arial"/>
                <w:b/>
                <w:szCs w:val="24"/>
              </w:rPr>
            </w:pPr>
          </w:p>
          <w:p w14:paraId="0782830A" w14:textId="7941C6B4" w:rsidR="009B08D2" w:rsidRPr="00BD7A53" w:rsidRDefault="009B08D2" w:rsidP="009B08D2">
            <w:pPr>
              <w:jc w:val="center"/>
              <w:rPr>
                <w:rFonts w:ascii="Arial" w:eastAsia="Verdana" w:hAnsi="Arial" w:cs="Arial"/>
                <w:b/>
                <w:szCs w:val="24"/>
              </w:rPr>
            </w:pPr>
            <w:r w:rsidRPr="00BD7A53">
              <w:rPr>
                <w:rFonts w:ascii="Arial" w:eastAsia="Verdana" w:hAnsi="Arial" w:cs="Arial"/>
                <w:b/>
                <w:szCs w:val="24"/>
              </w:rPr>
              <w:t>CEREBROVASCULAR DISEASE</w:t>
            </w:r>
          </w:p>
          <w:p w14:paraId="34E9D8DF" w14:textId="77777777" w:rsidR="009B08D2" w:rsidRPr="00B91010" w:rsidRDefault="009B08D2" w:rsidP="009B08D2">
            <w:pPr>
              <w:jc w:val="center"/>
              <w:rPr>
                <w:rFonts w:ascii="Arial" w:eastAsia="Verdana" w:hAnsi="Arial" w:cs="Arial"/>
                <w:b/>
                <w:sz w:val="22"/>
                <w:szCs w:val="22"/>
              </w:rPr>
            </w:pPr>
          </w:p>
        </w:tc>
      </w:tr>
      <w:tr w:rsidR="009B08D2" w:rsidRPr="00B91010" w14:paraId="3BF21D7F" w14:textId="77777777" w:rsidTr="009B08D2">
        <w:trPr>
          <w:trHeight w:val="834"/>
        </w:trPr>
        <w:tc>
          <w:tcPr>
            <w:tcW w:w="7797" w:type="dxa"/>
            <w:shd w:val="clear" w:color="auto" w:fill="auto"/>
          </w:tcPr>
          <w:p w14:paraId="2EAE6552" w14:textId="77777777" w:rsidR="009B08D2" w:rsidRPr="00B91010" w:rsidRDefault="009B08D2" w:rsidP="009B08D2">
            <w:pPr>
              <w:rPr>
                <w:rFonts w:ascii="Arial" w:hAnsi="Arial" w:cs="Arial"/>
                <w:sz w:val="22"/>
                <w:szCs w:val="22"/>
              </w:rPr>
            </w:pPr>
            <w:r w:rsidRPr="00B91010">
              <w:rPr>
                <w:rFonts w:ascii="Arial" w:hAnsi="Arial" w:cs="Arial"/>
                <w:sz w:val="22"/>
                <w:szCs w:val="22"/>
              </w:rPr>
              <w:t>Explain the following terms, with specific reference to time course; Stroke; Transient Ischaemic Attack; Amaurosis Fugax</w:t>
            </w:r>
          </w:p>
          <w:p w14:paraId="7371C617" w14:textId="77777777" w:rsidR="009B08D2" w:rsidRPr="00B91010" w:rsidRDefault="009B08D2" w:rsidP="009B08D2">
            <w:pPr>
              <w:rPr>
                <w:rFonts w:ascii="Arial" w:eastAsia="Verdana" w:hAnsi="Arial" w:cs="Arial"/>
                <w:sz w:val="22"/>
                <w:szCs w:val="22"/>
              </w:rPr>
            </w:pPr>
          </w:p>
        </w:tc>
        <w:tc>
          <w:tcPr>
            <w:tcW w:w="1559" w:type="dxa"/>
            <w:shd w:val="clear" w:color="auto" w:fill="auto"/>
          </w:tcPr>
          <w:p w14:paraId="6EC94F3F" w14:textId="77777777" w:rsidR="009B08D2" w:rsidRPr="00B91010" w:rsidRDefault="009B08D2" w:rsidP="009B08D2">
            <w:pPr>
              <w:pStyle w:val="Style-1"/>
              <w:spacing w:after="200" w:line="276" w:lineRule="auto"/>
              <w:contextualSpacing/>
              <w:rPr>
                <w:rFonts w:ascii="Arial" w:eastAsia="Verdana" w:hAnsi="Arial" w:cs="Arial"/>
                <w:b/>
                <w:sz w:val="22"/>
                <w:szCs w:val="22"/>
              </w:rPr>
            </w:pPr>
          </w:p>
        </w:tc>
      </w:tr>
      <w:tr w:rsidR="009B08D2" w:rsidRPr="00B91010" w14:paraId="6FEB4E34" w14:textId="77777777" w:rsidTr="009B08D2">
        <w:trPr>
          <w:trHeight w:val="834"/>
        </w:trPr>
        <w:tc>
          <w:tcPr>
            <w:tcW w:w="7797" w:type="dxa"/>
            <w:shd w:val="clear" w:color="auto" w:fill="auto"/>
          </w:tcPr>
          <w:p w14:paraId="5262637B" w14:textId="77777777" w:rsidR="009B08D2" w:rsidRPr="00B91010" w:rsidRDefault="009B08D2" w:rsidP="009B08D2">
            <w:pPr>
              <w:rPr>
                <w:rFonts w:ascii="Arial" w:hAnsi="Arial" w:cs="Arial"/>
                <w:sz w:val="22"/>
                <w:szCs w:val="22"/>
              </w:rPr>
            </w:pPr>
            <w:r w:rsidRPr="00B91010">
              <w:rPr>
                <w:rFonts w:ascii="Arial" w:hAnsi="Arial" w:cs="Arial"/>
                <w:sz w:val="22"/>
                <w:szCs w:val="22"/>
              </w:rPr>
              <w:t>List the irreversible and reversible risk factors leading toward the development of ischemic stroke</w:t>
            </w:r>
          </w:p>
          <w:p w14:paraId="238F576D" w14:textId="77777777" w:rsidR="009B08D2" w:rsidRPr="00B91010" w:rsidRDefault="009B08D2" w:rsidP="009B08D2">
            <w:pPr>
              <w:rPr>
                <w:rFonts w:ascii="Arial" w:eastAsia="Verdana" w:hAnsi="Arial" w:cs="Arial"/>
                <w:sz w:val="22"/>
                <w:szCs w:val="22"/>
              </w:rPr>
            </w:pPr>
          </w:p>
        </w:tc>
        <w:tc>
          <w:tcPr>
            <w:tcW w:w="1559" w:type="dxa"/>
            <w:shd w:val="clear" w:color="auto" w:fill="auto"/>
          </w:tcPr>
          <w:p w14:paraId="4D19C019" w14:textId="77777777" w:rsidR="009B08D2" w:rsidRPr="00B91010" w:rsidRDefault="009B08D2" w:rsidP="009B08D2">
            <w:pPr>
              <w:pStyle w:val="Style-1"/>
              <w:spacing w:after="200" w:line="276" w:lineRule="auto"/>
              <w:contextualSpacing/>
              <w:rPr>
                <w:rFonts w:ascii="Arial" w:eastAsia="Verdana" w:hAnsi="Arial" w:cs="Arial"/>
                <w:b/>
                <w:sz w:val="22"/>
                <w:szCs w:val="22"/>
              </w:rPr>
            </w:pPr>
          </w:p>
        </w:tc>
      </w:tr>
      <w:tr w:rsidR="009B08D2" w:rsidRPr="00B91010" w14:paraId="1E2CF77F" w14:textId="77777777" w:rsidTr="009B08D2">
        <w:trPr>
          <w:trHeight w:val="834"/>
        </w:trPr>
        <w:tc>
          <w:tcPr>
            <w:tcW w:w="7797" w:type="dxa"/>
            <w:shd w:val="clear" w:color="auto" w:fill="auto"/>
          </w:tcPr>
          <w:p w14:paraId="312419E7" w14:textId="77777777" w:rsidR="009B08D2" w:rsidRPr="00B91010" w:rsidRDefault="009B08D2" w:rsidP="009B08D2">
            <w:pPr>
              <w:rPr>
                <w:rFonts w:ascii="Arial" w:hAnsi="Arial" w:cs="Arial"/>
                <w:sz w:val="22"/>
                <w:szCs w:val="22"/>
              </w:rPr>
            </w:pPr>
            <w:r w:rsidRPr="00B91010">
              <w:rPr>
                <w:rFonts w:ascii="Arial" w:hAnsi="Arial" w:cs="Arial"/>
                <w:sz w:val="22"/>
                <w:szCs w:val="22"/>
              </w:rPr>
              <w:t>Describe the risk factors, clinical presenting features and pathological causes and consequences of ischaemic and haemorrhagic stroke.</w:t>
            </w:r>
          </w:p>
          <w:p w14:paraId="510273E1" w14:textId="77777777" w:rsidR="009B08D2" w:rsidRPr="00B91010" w:rsidRDefault="009B08D2" w:rsidP="009B08D2">
            <w:pPr>
              <w:rPr>
                <w:rFonts w:ascii="Arial" w:hAnsi="Arial" w:cs="Arial"/>
                <w:sz w:val="22"/>
                <w:szCs w:val="22"/>
              </w:rPr>
            </w:pPr>
          </w:p>
        </w:tc>
        <w:tc>
          <w:tcPr>
            <w:tcW w:w="1559" w:type="dxa"/>
            <w:shd w:val="clear" w:color="auto" w:fill="auto"/>
          </w:tcPr>
          <w:p w14:paraId="66246B15" w14:textId="77777777" w:rsidR="009B08D2" w:rsidRPr="00B91010" w:rsidRDefault="009B08D2" w:rsidP="009B08D2">
            <w:pPr>
              <w:pStyle w:val="Style-1"/>
              <w:spacing w:after="200" w:line="276" w:lineRule="auto"/>
              <w:contextualSpacing/>
              <w:rPr>
                <w:rFonts w:ascii="Arial" w:eastAsia="Verdana" w:hAnsi="Arial" w:cs="Arial"/>
                <w:b/>
                <w:sz w:val="22"/>
                <w:szCs w:val="22"/>
              </w:rPr>
            </w:pPr>
          </w:p>
        </w:tc>
      </w:tr>
      <w:tr w:rsidR="009B08D2" w:rsidRPr="00B91010" w14:paraId="415133E9" w14:textId="77777777" w:rsidTr="009B08D2">
        <w:trPr>
          <w:trHeight w:val="834"/>
        </w:trPr>
        <w:tc>
          <w:tcPr>
            <w:tcW w:w="7797" w:type="dxa"/>
            <w:shd w:val="clear" w:color="auto" w:fill="auto"/>
          </w:tcPr>
          <w:p w14:paraId="3E1F8812" w14:textId="77777777" w:rsidR="009B08D2" w:rsidRPr="00B91010" w:rsidRDefault="009B08D2" w:rsidP="009B08D2">
            <w:pPr>
              <w:rPr>
                <w:rFonts w:ascii="Arial" w:hAnsi="Arial" w:cs="Arial"/>
                <w:sz w:val="22"/>
                <w:szCs w:val="22"/>
              </w:rPr>
            </w:pPr>
            <w:r w:rsidRPr="00B91010">
              <w:rPr>
                <w:rFonts w:ascii="Arial" w:hAnsi="Arial" w:cs="Arial"/>
                <w:sz w:val="22"/>
                <w:szCs w:val="22"/>
              </w:rPr>
              <w:t>List the clinical differences between a stroke which arises from anterior circulation territory and one which arises from posterior circulation territory</w:t>
            </w:r>
          </w:p>
          <w:p w14:paraId="5AB3F893" w14:textId="77777777" w:rsidR="009B08D2" w:rsidRPr="00B91010" w:rsidRDefault="009B08D2" w:rsidP="009B08D2">
            <w:pPr>
              <w:rPr>
                <w:rFonts w:ascii="Arial" w:hAnsi="Arial" w:cs="Arial"/>
                <w:sz w:val="22"/>
                <w:szCs w:val="22"/>
              </w:rPr>
            </w:pPr>
          </w:p>
        </w:tc>
        <w:tc>
          <w:tcPr>
            <w:tcW w:w="1559" w:type="dxa"/>
            <w:shd w:val="clear" w:color="auto" w:fill="auto"/>
          </w:tcPr>
          <w:p w14:paraId="4553F7AB" w14:textId="77777777" w:rsidR="009B08D2" w:rsidRPr="00B91010" w:rsidRDefault="009B08D2" w:rsidP="009B08D2">
            <w:pPr>
              <w:pStyle w:val="Style-1"/>
              <w:spacing w:after="200" w:line="276" w:lineRule="auto"/>
              <w:contextualSpacing/>
              <w:rPr>
                <w:rFonts w:ascii="Arial" w:eastAsia="Verdana" w:hAnsi="Arial" w:cs="Arial"/>
                <w:b/>
                <w:sz w:val="22"/>
                <w:szCs w:val="22"/>
              </w:rPr>
            </w:pPr>
          </w:p>
        </w:tc>
      </w:tr>
      <w:tr w:rsidR="009B08D2" w:rsidRPr="00B91010" w14:paraId="780AFC0E" w14:textId="77777777" w:rsidTr="009B08D2">
        <w:trPr>
          <w:trHeight w:val="834"/>
        </w:trPr>
        <w:tc>
          <w:tcPr>
            <w:tcW w:w="7797" w:type="dxa"/>
            <w:shd w:val="clear" w:color="auto" w:fill="auto"/>
          </w:tcPr>
          <w:p w14:paraId="634154D9" w14:textId="77777777" w:rsidR="009B08D2" w:rsidRPr="00B91010" w:rsidRDefault="009B08D2" w:rsidP="009B08D2">
            <w:pPr>
              <w:ind w:left="720"/>
              <w:rPr>
                <w:rFonts w:ascii="Arial" w:hAnsi="Arial" w:cs="Arial"/>
                <w:sz w:val="22"/>
                <w:szCs w:val="22"/>
              </w:rPr>
            </w:pPr>
          </w:p>
          <w:p w14:paraId="5C60F58D" w14:textId="77777777" w:rsidR="009B08D2" w:rsidRPr="00B91010" w:rsidRDefault="009B08D2" w:rsidP="009B08D2">
            <w:pPr>
              <w:rPr>
                <w:rFonts w:ascii="Arial" w:hAnsi="Arial" w:cs="Arial"/>
                <w:sz w:val="22"/>
                <w:szCs w:val="22"/>
              </w:rPr>
            </w:pPr>
            <w:r w:rsidRPr="00B91010">
              <w:rPr>
                <w:rFonts w:ascii="Arial" w:hAnsi="Arial" w:cs="Arial"/>
                <w:sz w:val="22"/>
                <w:szCs w:val="22"/>
              </w:rPr>
              <w:t>Explain the Bamford classification of stroke, describing the prognostic difference between each stroke type.</w:t>
            </w:r>
          </w:p>
          <w:p w14:paraId="0EB91192" w14:textId="77777777" w:rsidR="009B08D2" w:rsidRPr="00B91010" w:rsidRDefault="009B08D2" w:rsidP="009B08D2">
            <w:pPr>
              <w:rPr>
                <w:rFonts w:ascii="Arial" w:hAnsi="Arial" w:cs="Arial"/>
                <w:sz w:val="22"/>
                <w:szCs w:val="22"/>
              </w:rPr>
            </w:pPr>
          </w:p>
        </w:tc>
        <w:tc>
          <w:tcPr>
            <w:tcW w:w="1559" w:type="dxa"/>
            <w:shd w:val="clear" w:color="auto" w:fill="auto"/>
          </w:tcPr>
          <w:p w14:paraId="6CE3BE5E" w14:textId="77777777" w:rsidR="009B08D2" w:rsidRPr="00B91010" w:rsidRDefault="009B08D2" w:rsidP="009B08D2">
            <w:pPr>
              <w:pStyle w:val="Style-1"/>
              <w:spacing w:after="200" w:line="276" w:lineRule="auto"/>
              <w:contextualSpacing/>
              <w:rPr>
                <w:rFonts w:ascii="Arial" w:eastAsia="Verdana" w:hAnsi="Arial" w:cs="Arial"/>
                <w:b/>
                <w:sz w:val="22"/>
                <w:szCs w:val="22"/>
              </w:rPr>
            </w:pPr>
          </w:p>
        </w:tc>
      </w:tr>
      <w:tr w:rsidR="009B08D2" w:rsidRPr="00B91010" w14:paraId="078A7C08" w14:textId="77777777" w:rsidTr="009B08D2">
        <w:trPr>
          <w:trHeight w:val="834"/>
        </w:trPr>
        <w:tc>
          <w:tcPr>
            <w:tcW w:w="7797" w:type="dxa"/>
            <w:shd w:val="clear" w:color="auto" w:fill="auto"/>
          </w:tcPr>
          <w:p w14:paraId="5874921B" w14:textId="77777777" w:rsidR="009B08D2" w:rsidRPr="00B91010" w:rsidRDefault="009B08D2" w:rsidP="009B08D2">
            <w:pPr>
              <w:rPr>
                <w:rFonts w:ascii="Arial" w:hAnsi="Arial" w:cs="Arial"/>
                <w:sz w:val="22"/>
                <w:szCs w:val="22"/>
              </w:rPr>
            </w:pPr>
            <w:r w:rsidRPr="00B91010">
              <w:rPr>
                <w:rFonts w:ascii="Arial" w:hAnsi="Arial" w:cs="Arial"/>
                <w:sz w:val="22"/>
                <w:szCs w:val="22"/>
              </w:rPr>
              <w:t>Describe the acute management of stroke, with particular attention to Examination; Investigations; Consideration or initiation of Antiplatelet therapy, Anticoagulation, Thrombolysis, Blood pressure control, Statin therapy</w:t>
            </w:r>
          </w:p>
          <w:p w14:paraId="0B15FABE" w14:textId="77777777" w:rsidR="009B08D2" w:rsidRPr="00B91010" w:rsidRDefault="009B08D2" w:rsidP="009B08D2">
            <w:pPr>
              <w:rPr>
                <w:rFonts w:ascii="Arial" w:hAnsi="Arial" w:cs="Arial"/>
                <w:sz w:val="22"/>
                <w:szCs w:val="22"/>
              </w:rPr>
            </w:pPr>
          </w:p>
        </w:tc>
        <w:tc>
          <w:tcPr>
            <w:tcW w:w="1559" w:type="dxa"/>
            <w:shd w:val="clear" w:color="auto" w:fill="auto"/>
          </w:tcPr>
          <w:p w14:paraId="6540F1D6" w14:textId="77777777" w:rsidR="009B08D2" w:rsidRPr="00B91010" w:rsidRDefault="009B08D2" w:rsidP="009B08D2">
            <w:pPr>
              <w:pStyle w:val="Style-1"/>
              <w:spacing w:after="200" w:line="276" w:lineRule="auto"/>
              <w:contextualSpacing/>
              <w:rPr>
                <w:rFonts w:ascii="Arial" w:eastAsia="Verdana" w:hAnsi="Arial" w:cs="Arial"/>
                <w:b/>
                <w:sz w:val="22"/>
                <w:szCs w:val="22"/>
              </w:rPr>
            </w:pPr>
          </w:p>
        </w:tc>
      </w:tr>
      <w:tr w:rsidR="009B08D2" w:rsidRPr="00B91010" w14:paraId="04EB6652" w14:textId="77777777" w:rsidTr="009B08D2">
        <w:trPr>
          <w:trHeight w:val="834"/>
        </w:trPr>
        <w:tc>
          <w:tcPr>
            <w:tcW w:w="7797" w:type="dxa"/>
            <w:shd w:val="clear" w:color="auto" w:fill="auto"/>
          </w:tcPr>
          <w:p w14:paraId="66C4F7DA" w14:textId="77777777" w:rsidR="009B08D2" w:rsidRPr="00B91010" w:rsidRDefault="009B08D2" w:rsidP="009B08D2">
            <w:pPr>
              <w:rPr>
                <w:rFonts w:ascii="Arial" w:hAnsi="Arial" w:cs="Arial"/>
                <w:sz w:val="22"/>
                <w:szCs w:val="22"/>
              </w:rPr>
            </w:pPr>
            <w:r w:rsidRPr="00B91010">
              <w:rPr>
                <w:rFonts w:ascii="Arial" w:hAnsi="Arial" w:cs="Arial"/>
                <w:sz w:val="22"/>
                <w:szCs w:val="22"/>
              </w:rPr>
              <w:t>List Immediate non-pharmacological measures in management of stroke such as assessment of swallow, rehabilitative and nursing care.</w:t>
            </w:r>
          </w:p>
          <w:p w14:paraId="2D6541D6" w14:textId="77777777" w:rsidR="009B08D2" w:rsidRPr="00B91010" w:rsidRDefault="009B08D2" w:rsidP="009B08D2">
            <w:pPr>
              <w:rPr>
                <w:rFonts w:ascii="Arial" w:hAnsi="Arial" w:cs="Arial"/>
                <w:sz w:val="22"/>
                <w:szCs w:val="22"/>
              </w:rPr>
            </w:pPr>
          </w:p>
        </w:tc>
        <w:tc>
          <w:tcPr>
            <w:tcW w:w="1559" w:type="dxa"/>
            <w:shd w:val="clear" w:color="auto" w:fill="auto"/>
          </w:tcPr>
          <w:p w14:paraId="209B67D7" w14:textId="77777777" w:rsidR="009B08D2" w:rsidRPr="00B91010" w:rsidRDefault="009B08D2" w:rsidP="009B08D2">
            <w:pPr>
              <w:pStyle w:val="Style-1"/>
              <w:spacing w:after="200" w:line="276" w:lineRule="auto"/>
              <w:contextualSpacing/>
              <w:rPr>
                <w:rFonts w:ascii="Arial" w:eastAsia="Verdana" w:hAnsi="Arial" w:cs="Arial"/>
                <w:b/>
                <w:sz w:val="22"/>
                <w:szCs w:val="22"/>
              </w:rPr>
            </w:pPr>
          </w:p>
        </w:tc>
      </w:tr>
      <w:tr w:rsidR="009B08D2" w:rsidRPr="00B91010" w14:paraId="50F96B4C" w14:textId="77777777" w:rsidTr="009B08D2">
        <w:trPr>
          <w:trHeight w:val="834"/>
        </w:trPr>
        <w:tc>
          <w:tcPr>
            <w:tcW w:w="7797" w:type="dxa"/>
            <w:shd w:val="clear" w:color="auto" w:fill="auto"/>
          </w:tcPr>
          <w:p w14:paraId="55C108A4" w14:textId="77777777" w:rsidR="009B08D2" w:rsidRPr="00B91010" w:rsidRDefault="009B08D2" w:rsidP="009B08D2">
            <w:pPr>
              <w:rPr>
                <w:rFonts w:ascii="Arial" w:hAnsi="Arial" w:cs="Arial"/>
                <w:sz w:val="22"/>
                <w:szCs w:val="22"/>
              </w:rPr>
            </w:pPr>
          </w:p>
          <w:p w14:paraId="697565E6" w14:textId="77777777" w:rsidR="009B08D2" w:rsidRPr="00B91010" w:rsidRDefault="009B08D2" w:rsidP="009B08D2">
            <w:pPr>
              <w:rPr>
                <w:rFonts w:ascii="Arial" w:hAnsi="Arial" w:cs="Arial"/>
                <w:sz w:val="22"/>
                <w:szCs w:val="22"/>
              </w:rPr>
            </w:pPr>
            <w:r w:rsidRPr="00B91010">
              <w:rPr>
                <w:rFonts w:ascii="Arial" w:hAnsi="Arial" w:cs="Arial"/>
                <w:sz w:val="22"/>
                <w:szCs w:val="22"/>
              </w:rPr>
              <w:t>Outline measures undertaken in secondary stroke prevention</w:t>
            </w:r>
          </w:p>
          <w:p w14:paraId="57D31F17" w14:textId="77777777" w:rsidR="009B08D2" w:rsidRPr="00B91010" w:rsidRDefault="009B08D2" w:rsidP="009B08D2">
            <w:pPr>
              <w:rPr>
                <w:rFonts w:ascii="Arial" w:hAnsi="Arial" w:cs="Arial"/>
                <w:sz w:val="22"/>
                <w:szCs w:val="22"/>
              </w:rPr>
            </w:pPr>
          </w:p>
        </w:tc>
        <w:tc>
          <w:tcPr>
            <w:tcW w:w="1559" w:type="dxa"/>
            <w:shd w:val="clear" w:color="auto" w:fill="auto"/>
          </w:tcPr>
          <w:p w14:paraId="595C9CD5" w14:textId="77777777" w:rsidR="009B08D2" w:rsidRPr="00B91010" w:rsidRDefault="009B08D2" w:rsidP="009B08D2">
            <w:pPr>
              <w:pStyle w:val="Style-1"/>
              <w:spacing w:after="200" w:line="276" w:lineRule="auto"/>
              <w:contextualSpacing/>
              <w:rPr>
                <w:rFonts w:ascii="Arial" w:eastAsia="Verdana" w:hAnsi="Arial" w:cs="Arial"/>
                <w:b/>
                <w:sz w:val="22"/>
                <w:szCs w:val="22"/>
              </w:rPr>
            </w:pPr>
          </w:p>
        </w:tc>
      </w:tr>
      <w:tr w:rsidR="009B08D2" w:rsidRPr="00B91010" w14:paraId="0FE4CF45" w14:textId="77777777" w:rsidTr="009B08D2">
        <w:trPr>
          <w:trHeight w:val="834"/>
        </w:trPr>
        <w:tc>
          <w:tcPr>
            <w:tcW w:w="7797" w:type="dxa"/>
            <w:shd w:val="clear" w:color="auto" w:fill="auto"/>
          </w:tcPr>
          <w:p w14:paraId="0B962D3C" w14:textId="77777777" w:rsidR="009B08D2" w:rsidRPr="00B91010" w:rsidRDefault="009B08D2" w:rsidP="009B08D2">
            <w:pPr>
              <w:rPr>
                <w:rFonts w:ascii="Arial" w:hAnsi="Arial" w:cs="Arial"/>
                <w:sz w:val="22"/>
                <w:szCs w:val="22"/>
              </w:rPr>
            </w:pPr>
          </w:p>
          <w:p w14:paraId="1B521C7C" w14:textId="77777777" w:rsidR="009B08D2" w:rsidRPr="00B91010" w:rsidRDefault="009B08D2" w:rsidP="009B08D2">
            <w:pPr>
              <w:rPr>
                <w:rFonts w:ascii="Arial" w:hAnsi="Arial" w:cs="Arial"/>
                <w:sz w:val="22"/>
                <w:szCs w:val="22"/>
              </w:rPr>
            </w:pPr>
            <w:r w:rsidRPr="00B91010">
              <w:rPr>
                <w:rFonts w:ascii="Arial" w:hAnsi="Arial" w:cs="Arial"/>
                <w:sz w:val="22"/>
                <w:szCs w:val="22"/>
              </w:rPr>
              <w:t>Outline methods of evaluating and managing patients with carotid stenosis</w:t>
            </w:r>
          </w:p>
        </w:tc>
        <w:tc>
          <w:tcPr>
            <w:tcW w:w="1559" w:type="dxa"/>
            <w:shd w:val="clear" w:color="auto" w:fill="auto"/>
          </w:tcPr>
          <w:p w14:paraId="381B71AD" w14:textId="77777777" w:rsidR="009B08D2" w:rsidRPr="00B91010" w:rsidRDefault="009B08D2" w:rsidP="009B08D2">
            <w:pPr>
              <w:pStyle w:val="Style-1"/>
              <w:spacing w:after="200" w:line="276" w:lineRule="auto"/>
              <w:contextualSpacing/>
              <w:rPr>
                <w:rFonts w:ascii="Arial" w:eastAsia="Verdana" w:hAnsi="Arial" w:cs="Arial"/>
                <w:b/>
                <w:sz w:val="22"/>
                <w:szCs w:val="22"/>
              </w:rPr>
            </w:pPr>
          </w:p>
        </w:tc>
      </w:tr>
      <w:tr w:rsidR="009B08D2" w:rsidRPr="00B91010" w14:paraId="01B7C377" w14:textId="77777777" w:rsidTr="009B08D2">
        <w:trPr>
          <w:trHeight w:val="834"/>
        </w:trPr>
        <w:tc>
          <w:tcPr>
            <w:tcW w:w="7797" w:type="dxa"/>
            <w:shd w:val="clear" w:color="auto" w:fill="auto"/>
          </w:tcPr>
          <w:p w14:paraId="57F0403D" w14:textId="77777777" w:rsidR="009B08D2" w:rsidRPr="00B91010" w:rsidRDefault="009B08D2" w:rsidP="009B08D2">
            <w:pPr>
              <w:rPr>
                <w:rFonts w:ascii="Arial" w:hAnsi="Arial" w:cs="Arial"/>
                <w:sz w:val="22"/>
                <w:szCs w:val="22"/>
              </w:rPr>
            </w:pPr>
          </w:p>
          <w:p w14:paraId="36DD4A83" w14:textId="77777777" w:rsidR="009B08D2" w:rsidRPr="00B91010" w:rsidRDefault="009B08D2" w:rsidP="009B08D2">
            <w:pPr>
              <w:rPr>
                <w:rFonts w:ascii="Arial" w:hAnsi="Arial" w:cs="Arial"/>
                <w:sz w:val="22"/>
                <w:szCs w:val="22"/>
              </w:rPr>
            </w:pPr>
            <w:r w:rsidRPr="00B91010">
              <w:rPr>
                <w:rFonts w:ascii="Arial" w:hAnsi="Arial" w:cs="Arial"/>
                <w:sz w:val="22"/>
                <w:szCs w:val="22"/>
              </w:rPr>
              <w:t>Outline medical and surgical management for TIA.</w:t>
            </w:r>
          </w:p>
          <w:p w14:paraId="62806213" w14:textId="77777777" w:rsidR="009B08D2" w:rsidRPr="00B91010" w:rsidRDefault="009B08D2" w:rsidP="009B08D2">
            <w:pPr>
              <w:rPr>
                <w:rFonts w:ascii="Arial" w:hAnsi="Arial" w:cs="Arial"/>
                <w:sz w:val="22"/>
                <w:szCs w:val="22"/>
              </w:rPr>
            </w:pPr>
          </w:p>
        </w:tc>
        <w:tc>
          <w:tcPr>
            <w:tcW w:w="1559" w:type="dxa"/>
            <w:shd w:val="clear" w:color="auto" w:fill="auto"/>
          </w:tcPr>
          <w:p w14:paraId="723F4E9D" w14:textId="77777777" w:rsidR="009B08D2" w:rsidRPr="00B91010" w:rsidRDefault="009B08D2" w:rsidP="009B08D2">
            <w:pPr>
              <w:pStyle w:val="Style-1"/>
              <w:spacing w:after="200" w:line="276" w:lineRule="auto"/>
              <w:contextualSpacing/>
              <w:rPr>
                <w:rFonts w:ascii="Arial" w:eastAsia="Verdana" w:hAnsi="Arial" w:cs="Arial"/>
                <w:b/>
                <w:sz w:val="22"/>
                <w:szCs w:val="22"/>
              </w:rPr>
            </w:pPr>
          </w:p>
        </w:tc>
      </w:tr>
      <w:tr w:rsidR="009B08D2" w:rsidRPr="00B91010" w14:paraId="4C46235A" w14:textId="77777777" w:rsidTr="009B08D2">
        <w:trPr>
          <w:trHeight w:val="834"/>
        </w:trPr>
        <w:tc>
          <w:tcPr>
            <w:tcW w:w="7797" w:type="dxa"/>
            <w:shd w:val="clear" w:color="auto" w:fill="auto"/>
          </w:tcPr>
          <w:p w14:paraId="01D26B66" w14:textId="77777777" w:rsidR="009B08D2" w:rsidRPr="00B91010" w:rsidRDefault="009B08D2" w:rsidP="009B08D2">
            <w:pPr>
              <w:rPr>
                <w:rFonts w:ascii="Arial" w:hAnsi="Arial" w:cs="Arial"/>
                <w:sz w:val="22"/>
                <w:szCs w:val="22"/>
              </w:rPr>
            </w:pPr>
          </w:p>
          <w:p w14:paraId="006EE042" w14:textId="77777777" w:rsidR="009B08D2" w:rsidRPr="00B91010" w:rsidRDefault="009B08D2" w:rsidP="009B08D2">
            <w:pPr>
              <w:rPr>
                <w:rFonts w:ascii="Arial" w:hAnsi="Arial" w:cs="Arial"/>
                <w:sz w:val="22"/>
                <w:szCs w:val="22"/>
              </w:rPr>
            </w:pPr>
            <w:r w:rsidRPr="00B91010">
              <w:rPr>
                <w:rFonts w:ascii="Arial" w:hAnsi="Arial" w:cs="Arial"/>
                <w:sz w:val="22"/>
                <w:szCs w:val="22"/>
              </w:rPr>
              <w:t>Outline the commonest causes of disability in people with impaired mobility.</w:t>
            </w:r>
          </w:p>
          <w:p w14:paraId="389DF0EE" w14:textId="77777777" w:rsidR="009B08D2" w:rsidRPr="00B91010" w:rsidRDefault="009B08D2" w:rsidP="009B08D2">
            <w:pPr>
              <w:rPr>
                <w:rFonts w:ascii="Arial" w:hAnsi="Arial" w:cs="Arial"/>
                <w:sz w:val="22"/>
                <w:szCs w:val="22"/>
              </w:rPr>
            </w:pPr>
          </w:p>
        </w:tc>
        <w:tc>
          <w:tcPr>
            <w:tcW w:w="1559" w:type="dxa"/>
            <w:shd w:val="clear" w:color="auto" w:fill="auto"/>
          </w:tcPr>
          <w:p w14:paraId="1E30AC13" w14:textId="77777777" w:rsidR="009B08D2" w:rsidRPr="00B91010" w:rsidRDefault="009B08D2" w:rsidP="009B08D2">
            <w:pPr>
              <w:pStyle w:val="Style-1"/>
              <w:spacing w:after="200" w:line="276" w:lineRule="auto"/>
              <w:contextualSpacing/>
              <w:rPr>
                <w:rFonts w:ascii="Arial" w:eastAsia="Verdana" w:hAnsi="Arial" w:cs="Arial"/>
                <w:b/>
                <w:sz w:val="22"/>
                <w:szCs w:val="22"/>
              </w:rPr>
            </w:pPr>
          </w:p>
        </w:tc>
      </w:tr>
    </w:tbl>
    <w:p w14:paraId="39C7145A" w14:textId="086A2F8D" w:rsidR="009B08D2" w:rsidRDefault="009B08D2" w:rsidP="003F7EBC">
      <w:pPr>
        <w:rPr>
          <w:rFonts w:ascii="Arial" w:hAnsi="Arial" w:cs="Arial"/>
          <w:sz w:val="22"/>
          <w:szCs w:val="22"/>
        </w:rPr>
      </w:pPr>
    </w:p>
    <w:p w14:paraId="3AC1B929" w14:textId="77777777" w:rsidR="00B541BB" w:rsidRPr="00B91010" w:rsidRDefault="00B541BB" w:rsidP="003F7EBC">
      <w:pPr>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9B08D2" w:rsidRPr="00B91010" w14:paraId="0B150921" w14:textId="77777777" w:rsidTr="00473B62">
        <w:tc>
          <w:tcPr>
            <w:tcW w:w="9356" w:type="dxa"/>
            <w:gridSpan w:val="2"/>
            <w:shd w:val="clear" w:color="auto" w:fill="F2F2F2"/>
          </w:tcPr>
          <w:p w14:paraId="2564A6AD" w14:textId="77777777" w:rsidR="009B08D2" w:rsidRPr="00B91010" w:rsidRDefault="009B08D2" w:rsidP="009B08D2">
            <w:pPr>
              <w:jc w:val="center"/>
              <w:rPr>
                <w:rFonts w:ascii="Arial" w:hAnsi="Arial" w:cs="Arial"/>
                <w:b/>
                <w:sz w:val="22"/>
                <w:szCs w:val="22"/>
                <w:lang w:val="en-GB"/>
              </w:rPr>
            </w:pPr>
          </w:p>
          <w:p w14:paraId="215AF67E" w14:textId="77777777" w:rsidR="009B08D2" w:rsidRPr="00BD7A53" w:rsidRDefault="009B08D2" w:rsidP="009B08D2">
            <w:pPr>
              <w:jc w:val="center"/>
              <w:rPr>
                <w:rFonts w:ascii="Arial" w:eastAsia="Verdana" w:hAnsi="Arial" w:cs="Arial"/>
                <w:b/>
                <w:szCs w:val="24"/>
              </w:rPr>
            </w:pPr>
            <w:r w:rsidRPr="00BD7A53">
              <w:rPr>
                <w:rFonts w:ascii="Arial" w:eastAsia="Verdana" w:hAnsi="Arial" w:cs="Arial"/>
                <w:b/>
                <w:szCs w:val="24"/>
              </w:rPr>
              <w:t>VENOUS SINUS THROMBOSES</w:t>
            </w:r>
          </w:p>
          <w:p w14:paraId="39AF09BA" w14:textId="77777777" w:rsidR="009B08D2" w:rsidRPr="00B91010" w:rsidRDefault="009B08D2" w:rsidP="009B08D2">
            <w:pPr>
              <w:jc w:val="center"/>
              <w:rPr>
                <w:rFonts w:ascii="Arial" w:eastAsia="Verdana" w:hAnsi="Arial" w:cs="Arial"/>
                <w:b/>
                <w:sz w:val="22"/>
                <w:szCs w:val="22"/>
              </w:rPr>
            </w:pPr>
          </w:p>
        </w:tc>
      </w:tr>
      <w:tr w:rsidR="009B08D2" w:rsidRPr="00B91010" w14:paraId="1020D7B5" w14:textId="77777777" w:rsidTr="009B08D2">
        <w:trPr>
          <w:trHeight w:val="834"/>
        </w:trPr>
        <w:tc>
          <w:tcPr>
            <w:tcW w:w="7797" w:type="dxa"/>
            <w:shd w:val="clear" w:color="auto" w:fill="auto"/>
          </w:tcPr>
          <w:p w14:paraId="410BE153" w14:textId="77777777" w:rsidR="009B08D2" w:rsidRPr="00B91010" w:rsidRDefault="009B08D2" w:rsidP="009B08D2">
            <w:pPr>
              <w:rPr>
                <w:rFonts w:ascii="Arial" w:hAnsi="Arial" w:cs="Arial"/>
                <w:sz w:val="22"/>
                <w:szCs w:val="22"/>
              </w:rPr>
            </w:pPr>
          </w:p>
          <w:p w14:paraId="7FCFF8AD" w14:textId="77777777" w:rsidR="009B08D2" w:rsidRPr="00B91010" w:rsidRDefault="009B08D2" w:rsidP="009B08D2">
            <w:pPr>
              <w:rPr>
                <w:rFonts w:ascii="Arial" w:hAnsi="Arial" w:cs="Arial"/>
                <w:sz w:val="22"/>
                <w:szCs w:val="22"/>
              </w:rPr>
            </w:pPr>
            <w:r w:rsidRPr="00B91010">
              <w:rPr>
                <w:rFonts w:ascii="Arial" w:hAnsi="Arial" w:cs="Arial"/>
                <w:sz w:val="22"/>
                <w:szCs w:val="22"/>
              </w:rPr>
              <w:t>List the risk factors for the development of venous sinus thromboses</w:t>
            </w:r>
          </w:p>
          <w:p w14:paraId="688408A5" w14:textId="77777777" w:rsidR="009B08D2" w:rsidRPr="00B91010" w:rsidRDefault="009B08D2" w:rsidP="009B08D2">
            <w:pPr>
              <w:rPr>
                <w:rFonts w:ascii="Arial" w:eastAsia="Verdana" w:hAnsi="Arial" w:cs="Arial"/>
                <w:sz w:val="22"/>
                <w:szCs w:val="22"/>
              </w:rPr>
            </w:pPr>
          </w:p>
        </w:tc>
        <w:tc>
          <w:tcPr>
            <w:tcW w:w="1559" w:type="dxa"/>
            <w:shd w:val="clear" w:color="auto" w:fill="auto"/>
          </w:tcPr>
          <w:p w14:paraId="2C4C8F43" w14:textId="77777777" w:rsidR="009B08D2" w:rsidRPr="00B91010" w:rsidRDefault="009B08D2" w:rsidP="009B08D2">
            <w:pPr>
              <w:pStyle w:val="Style-1"/>
              <w:spacing w:after="200" w:line="276" w:lineRule="auto"/>
              <w:contextualSpacing/>
              <w:rPr>
                <w:rFonts w:ascii="Arial" w:eastAsia="Verdana" w:hAnsi="Arial" w:cs="Arial"/>
                <w:b/>
                <w:sz w:val="22"/>
                <w:szCs w:val="22"/>
              </w:rPr>
            </w:pPr>
          </w:p>
        </w:tc>
      </w:tr>
      <w:tr w:rsidR="009B08D2" w:rsidRPr="00B91010" w14:paraId="53D8C6EF" w14:textId="77777777" w:rsidTr="009B08D2">
        <w:trPr>
          <w:trHeight w:val="834"/>
        </w:trPr>
        <w:tc>
          <w:tcPr>
            <w:tcW w:w="7797" w:type="dxa"/>
            <w:shd w:val="clear" w:color="auto" w:fill="auto"/>
          </w:tcPr>
          <w:p w14:paraId="56FFF07A" w14:textId="77777777" w:rsidR="009B08D2" w:rsidRPr="00B91010" w:rsidRDefault="009B08D2" w:rsidP="009B08D2">
            <w:pPr>
              <w:rPr>
                <w:rFonts w:ascii="Arial" w:hAnsi="Arial" w:cs="Arial"/>
                <w:sz w:val="22"/>
                <w:szCs w:val="22"/>
              </w:rPr>
            </w:pPr>
          </w:p>
          <w:p w14:paraId="33B95B3A" w14:textId="77777777" w:rsidR="009B08D2" w:rsidRPr="00B91010" w:rsidRDefault="009B08D2" w:rsidP="009B08D2">
            <w:pPr>
              <w:rPr>
                <w:rFonts w:ascii="Arial" w:hAnsi="Arial" w:cs="Arial"/>
                <w:sz w:val="22"/>
                <w:szCs w:val="22"/>
              </w:rPr>
            </w:pPr>
            <w:r w:rsidRPr="00B91010">
              <w:rPr>
                <w:rFonts w:ascii="Arial" w:hAnsi="Arial" w:cs="Arial"/>
                <w:sz w:val="22"/>
                <w:szCs w:val="22"/>
              </w:rPr>
              <w:t>Outline the clinical presentation of venous sinus thrombosis and how it differs from the presentation of arterial stroke</w:t>
            </w:r>
          </w:p>
          <w:p w14:paraId="68ED90EA" w14:textId="77777777" w:rsidR="009B08D2" w:rsidRPr="00B91010" w:rsidRDefault="009B08D2" w:rsidP="009B08D2">
            <w:pPr>
              <w:rPr>
                <w:rFonts w:ascii="Arial" w:eastAsia="Verdana" w:hAnsi="Arial" w:cs="Arial"/>
                <w:sz w:val="22"/>
                <w:szCs w:val="22"/>
              </w:rPr>
            </w:pPr>
          </w:p>
        </w:tc>
        <w:tc>
          <w:tcPr>
            <w:tcW w:w="1559" w:type="dxa"/>
            <w:shd w:val="clear" w:color="auto" w:fill="auto"/>
          </w:tcPr>
          <w:p w14:paraId="7CDD60D5" w14:textId="77777777" w:rsidR="009B08D2" w:rsidRPr="00B91010" w:rsidRDefault="009B08D2" w:rsidP="009B08D2">
            <w:pPr>
              <w:pStyle w:val="Style-1"/>
              <w:spacing w:after="200" w:line="276" w:lineRule="auto"/>
              <w:contextualSpacing/>
              <w:rPr>
                <w:rFonts w:ascii="Arial" w:eastAsia="Verdana" w:hAnsi="Arial" w:cs="Arial"/>
                <w:b/>
                <w:sz w:val="22"/>
                <w:szCs w:val="22"/>
              </w:rPr>
            </w:pPr>
          </w:p>
        </w:tc>
      </w:tr>
    </w:tbl>
    <w:p w14:paraId="3E54ACE5" w14:textId="03F86008" w:rsidR="0030707B" w:rsidRDefault="0030707B" w:rsidP="009B08D2">
      <w:pPr>
        <w:ind w:left="720"/>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9B08D2" w:rsidRPr="00B91010" w14:paraId="64B47D1D" w14:textId="77777777" w:rsidTr="00473B62">
        <w:tc>
          <w:tcPr>
            <w:tcW w:w="9356" w:type="dxa"/>
            <w:gridSpan w:val="2"/>
            <w:shd w:val="clear" w:color="auto" w:fill="F2F2F2"/>
          </w:tcPr>
          <w:p w14:paraId="5179A083" w14:textId="77777777" w:rsidR="009B08D2" w:rsidRPr="00B91010" w:rsidRDefault="009B08D2" w:rsidP="009B08D2">
            <w:pPr>
              <w:jc w:val="center"/>
              <w:rPr>
                <w:rFonts w:ascii="Arial" w:hAnsi="Arial" w:cs="Arial"/>
                <w:b/>
                <w:sz w:val="22"/>
                <w:szCs w:val="22"/>
                <w:lang w:val="en-GB"/>
              </w:rPr>
            </w:pPr>
          </w:p>
          <w:p w14:paraId="420F9AD4" w14:textId="77777777" w:rsidR="009B08D2" w:rsidRPr="00BD7A53" w:rsidRDefault="009B08D2" w:rsidP="009B08D2">
            <w:pPr>
              <w:jc w:val="center"/>
              <w:rPr>
                <w:rFonts w:ascii="Arial" w:eastAsia="Verdana" w:hAnsi="Arial" w:cs="Arial"/>
                <w:b/>
                <w:szCs w:val="24"/>
              </w:rPr>
            </w:pPr>
            <w:r w:rsidRPr="00BD7A53">
              <w:rPr>
                <w:rFonts w:ascii="Arial" w:eastAsia="Verdana" w:hAnsi="Arial" w:cs="Arial"/>
                <w:b/>
                <w:szCs w:val="24"/>
              </w:rPr>
              <w:t>SUBARACHNOID HAEMORRHAGE</w:t>
            </w:r>
          </w:p>
          <w:p w14:paraId="6BB39DAA" w14:textId="77777777" w:rsidR="009B08D2" w:rsidRPr="00B91010" w:rsidRDefault="009B08D2" w:rsidP="009B08D2">
            <w:pPr>
              <w:jc w:val="center"/>
              <w:rPr>
                <w:rFonts w:ascii="Arial" w:eastAsia="Verdana" w:hAnsi="Arial" w:cs="Arial"/>
                <w:b/>
                <w:sz w:val="22"/>
                <w:szCs w:val="22"/>
              </w:rPr>
            </w:pPr>
          </w:p>
        </w:tc>
      </w:tr>
      <w:tr w:rsidR="009B08D2" w:rsidRPr="00B91010" w14:paraId="19524F6B" w14:textId="77777777" w:rsidTr="009B08D2">
        <w:trPr>
          <w:trHeight w:val="834"/>
        </w:trPr>
        <w:tc>
          <w:tcPr>
            <w:tcW w:w="7797" w:type="dxa"/>
            <w:shd w:val="clear" w:color="auto" w:fill="auto"/>
          </w:tcPr>
          <w:p w14:paraId="7B30B333" w14:textId="77777777" w:rsidR="009B08D2" w:rsidRPr="00B91010" w:rsidRDefault="009B08D2" w:rsidP="009B08D2">
            <w:pPr>
              <w:rPr>
                <w:rFonts w:ascii="Arial" w:hAnsi="Arial" w:cs="Arial"/>
                <w:sz w:val="22"/>
                <w:szCs w:val="22"/>
              </w:rPr>
            </w:pPr>
          </w:p>
          <w:p w14:paraId="16579A6D" w14:textId="77777777" w:rsidR="009B08D2" w:rsidRPr="00B91010" w:rsidRDefault="009B08D2" w:rsidP="009B08D2">
            <w:pPr>
              <w:rPr>
                <w:rFonts w:ascii="Arial" w:hAnsi="Arial" w:cs="Arial"/>
                <w:sz w:val="22"/>
                <w:szCs w:val="22"/>
              </w:rPr>
            </w:pPr>
            <w:r w:rsidRPr="00B91010">
              <w:rPr>
                <w:rFonts w:ascii="Arial" w:hAnsi="Arial" w:cs="Arial"/>
                <w:sz w:val="22"/>
                <w:szCs w:val="22"/>
              </w:rPr>
              <w:t>Describe the clinical presentation of a subarachnoid haemorrhage, with specific reference to features in the history and examination including the rate of onset of symptoms, and signs arising from the event</w:t>
            </w:r>
          </w:p>
          <w:p w14:paraId="39CBF47B" w14:textId="77777777" w:rsidR="009B08D2" w:rsidRPr="00B91010" w:rsidRDefault="009B08D2" w:rsidP="009B08D2">
            <w:pPr>
              <w:rPr>
                <w:rFonts w:ascii="Arial" w:eastAsia="Verdana" w:hAnsi="Arial" w:cs="Arial"/>
                <w:sz w:val="22"/>
                <w:szCs w:val="22"/>
              </w:rPr>
            </w:pPr>
          </w:p>
        </w:tc>
        <w:tc>
          <w:tcPr>
            <w:tcW w:w="1559" w:type="dxa"/>
            <w:shd w:val="clear" w:color="auto" w:fill="auto"/>
          </w:tcPr>
          <w:p w14:paraId="606EE4F4" w14:textId="77777777" w:rsidR="009B08D2" w:rsidRPr="00B91010" w:rsidRDefault="009B08D2" w:rsidP="009B08D2">
            <w:pPr>
              <w:pStyle w:val="Style-1"/>
              <w:spacing w:after="200" w:line="276" w:lineRule="auto"/>
              <w:contextualSpacing/>
              <w:rPr>
                <w:rFonts w:ascii="Arial" w:eastAsia="Verdana" w:hAnsi="Arial" w:cs="Arial"/>
                <w:b/>
                <w:sz w:val="22"/>
                <w:szCs w:val="22"/>
              </w:rPr>
            </w:pPr>
          </w:p>
        </w:tc>
      </w:tr>
      <w:tr w:rsidR="009B08D2" w:rsidRPr="00B91010" w14:paraId="514331BB" w14:textId="77777777" w:rsidTr="009B08D2">
        <w:trPr>
          <w:trHeight w:val="834"/>
        </w:trPr>
        <w:tc>
          <w:tcPr>
            <w:tcW w:w="7797" w:type="dxa"/>
            <w:shd w:val="clear" w:color="auto" w:fill="auto"/>
          </w:tcPr>
          <w:p w14:paraId="05BD6922" w14:textId="77777777" w:rsidR="009B08D2" w:rsidRPr="00B91010" w:rsidRDefault="009B08D2" w:rsidP="009B08D2">
            <w:pPr>
              <w:rPr>
                <w:rFonts w:ascii="Arial" w:hAnsi="Arial" w:cs="Arial"/>
                <w:sz w:val="22"/>
                <w:szCs w:val="22"/>
              </w:rPr>
            </w:pPr>
          </w:p>
          <w:p w14:paraId="4E76E5BD" w14:textId="77777777" w:rsidR="009B08D2" w:rsidRPr="00B91010" w:rsidRDefault="009B08D2" w:rsidP="009B08D2">
            <w:pPr>
              <w:rPr>
                <w:rFonts w:ascii="Arial" w:hAnsi="Arial" w:cs="Arial"/>
                <w:sz w:val="22"/>
                <w:szCs w:val="22"/>
              </w:rPr>
            </w:pPr>
            <w:r w:rsidRPr="00B91010">
              <w:rPr>
                <w:rFonts w:ascii="Arial" w:hAnsi="Arial" w:cs="Arial"/>
                <w:sz w:val="22"/>
                <w:szCs w:val="22"/>
              </w:rPr>
              <w:t>Describe the vascular abnormalities which may predispose a patient to developing a subarachnoid haemorrhage.</w:t>
            </w:r>
          </w:p>
          <w:p w14:paraId="425859D4" w14:textId="77777777" w:rsidR="009B08D2" w:rsidRPr="00B91010" w:rsidRDefault="009B08D2" w:rsidP="009B08D2">
            <w:pPr>
              <w:rPr>
                <w:rFonts w:ascii="Arial" w:eastAsia="Verdana" w:hAnsi="Arial" w:cs="Arial"/>
                <w:sz w:val="22"/>
                <w:szCs w:val="22"/>
              </w:rPr>
            </w:pPr>
          </w:p>
        </w:tc>
        <w:tc>
          <w:tcPr>
            <w:tcW w:w="1559" w:type="dxa"/>
            <w:shd w:val="clear" w:color="auto" w:fill="auto"/>
          </w:tcPr>
          <w:p w14:paraId="527AEF82" w14:textId="77777777" w:rsidR="009B08D2" w:rsidRPr="00B91010" w:rsidRDefault="009B08D2" w:rsidP="009B08D2">
            <w:pPr>
              <w:pStyle w:val="Style-1"/>
              <w:spacing w:after="200" w:line="276" w:lineRule="auto"/>
              <w:contextualSpacing/>
              <w:rPr>
                <w:rFonts w:ascii="Arial" w:eastAsia="Verdana" w:hAnsi="Arial" w:cs="Arial"/>
                <w:b/>
                <w:sz w:val="22"/>
                <w:szCs w:val="22"/>
              </w:rPr>
            </w:pPr>
          </w:p>
        </w:tc>
      </w:tr>
      <w:tr w:rsidR="009B08D2" w:rsidRPr="00B91010" w14:paraId="720A56AD" w14:textId="77777777" w:rsidTr="009B08D2">
        <w:trPr>
          <w:trHeight w:val="834"/>
        </w:trPr>
        <w:tc>
          <w:tcPr>
            <w:tcW w:w="7797" w:type="dxa"/>
            <w:shd w:val="clear" w:color="auto" w:fill="auto"/>
          </w:tcPr>
          <w:p w14:paraId="19D7B52B" w14:textId="77777777" w:rsidR="009B08D2" w:rsidRPr="00B91010" w:rsidRDefault="009B08D2" w:rsidP="009B08D2">
            <w:pPr>
              <w:rPr>
                <w:rFonts w:ascii="Arial" w:hAnsi="Arial" w:cs="Arial"/>
                <w:sz w:val="22"/>
                <w:szCs w:val="22"/>
              </w:rPr>
            </w:pPr>
          </w:p>
          <w:p w14:paraId="034DEB1F" w14:textId="77777777" w:rsidR="009B08D2" w:rsidRPr="00B91010" w:rsidRDefault="009B08D2" w:rsidP="009B08D2">
            <w:pPr>
              <w:rPr>
                <w:rFonts w:ascii="Arial" w:hAnsi="Arial" w:cs="Arial"/>
                <w:sz w:val="22"/>
                <w:szCs w:val="22"/>
              </w:rPr>
            </w:pPr>
            <w:r w:rsidRPr="00B91010">
              <w:rPr>
                <w:rFonts w:ascii="Arial" w:hAnsi="Arial" w:cs="Arial"/>
                <w:sz w:val="22"/>
                <w:szCs w:val="22"/>
              </w:rPr>
              <w:t>Explain how one may investigate a suspected subarachnoid haemorrhage within the acute setting.</w:t>
            </w:r>
          </w:p>
          <w:p w14:paraId="5F41B616" w14:textId="77777777" w:rsidR="009B08D2" w:rsidRPr="00B91010" w:rsidRDefault="009B08D2" w:rsidP="009B08D2">
            <w:pPr>
              <w:rPr>
                <w:rFonts w:ascii="Arial" w:hAnsi="Arial" w:cs="Arial"/>
                <w:sz w:val="22"/>
                <w:szCs w:val="22"/>
              </w:rPr>
            </w:pPr>
          </w:p>
        </w:tc>
        <w:tc>
          <w:tcPr>
            <w:tcW w:w="1559" w:type="dxa"/>
            <w:shd w:val="clear" w:color="auto" w:fill="auto"/>
          </w:tcPr>
          <w:p w14:paraId="76F3622D" w14:textId="77777777" w:rsidR="009B08D2" w:rsidRPr="00B91010" w:rsidRDefault="009B08D2" w:rsidP="009B08D2">
            <w:pPr>
              <w:pStyle w:val="Style-1"/>
              <w:spacing w:after="200" w:line="276" w:lineRule="auto"/>
              <w:contextualSpacing/>
              <w:rPr>
                <w:rFonts w:ascii="Arial" w:eastAsia="Verdana" w:hAnsi="Arial" w:cs="Arial"/>
                <w:b/>
                <w:sz w:val="22"/>
                <w:szCs w:val="22"/>
              </w:rPr>
            </w:pPr>
          </w:p>
        </w:tc>
      </w:tr>
      <w:tr w:rsidR="009B08D2" w:rsidRPr="00B91010" w14:paraId="055EF1D3" w14:textId="77777777" w:rsidTr="009B08D2">
        <w:trPr>
          <w:trHeight w:val="834"/>
        </w:trPr>
        <w:tc>
          <w:tcPr>
            <w:tcW w:w="7797" w:type="dxa"/>
            <w:shd w:val="clear" w:color="auto" w:fill="auto"/>
          </w:tcPr>
          <w:p w14:paraId="11AC0E48" w14:textId="77777777" w:rsidR="009B08D2" w:rsidRPr="00B91010" w:rsidRDefault="009B08D2" w:rsidP="009B08D2">
            <w:pPr>
              <w:rPr>
                <w:rFonts w:ascii="Arial" w:hAnsi="Arial" w:cs="Arial"/>
                <w:sz w:val="22"/>
                <w:szCs w:val="22"/>
              </w:rPr>
            </w:pPr>
          </w:p>
          <w:p w14:paraId="10AC9522" w14:textId="77777777" w:rsidR="009B08D2" w:rsidRPr="00B91010" w:rsidRDefault="009B08D2" w:rsidP="009B08D2">
            <w:pPr>
              <w:rPr>
                <w:rFonts w:ascii="Arial" w:hAnsi="Arial" w:cs="Arial"/>
                <w:sz w:val="22"/>
                <w:szCs w:val="22"/>
              </w:rPr>
            </w:pPr>
            <w:r w:rsidRPr="00B91010">
              <w:rPr>
                <w:rFonts w:ascii="Arial" w:hAnsi="Arial" w:cs="Arial"/>
                <w:sz w:val="22"/>
                <w:szCs w:val="22"/>
              </w:rPr>
              <w:t>Describe the acute management of the subarachnoid haemorrhage, including referral to the appropriate specialty, and management of electrolytes, glucose and blood pressure.</w:t>
            </w:r>
          </w:p>
          <w:p w14:paraId="47E1FCF0" w14:textId="77777777" w:rsidR="009B08D2" w:rsidRPr="00B91010" w:rsidRDefault="009B08D2" w:rsidP="009B08D2">
            <w:pPr>
              <w:rPr>
                <w:rFonts w:ascii="Arial" w:hAnsi="Arial" w:cs="Arial"/>
                <w:sz w:val="22"/>
                <w:szCs w:val="22"/>
              </w:rPr>
            </w:pPr>
          </w:p>
        </w:tc>
        <w:tc>
          <w:tcPr>
            <w:tcW w:w="1559" w:type="dxa"/>
            <w:shd w:val="clear" w:color="auto" w:fill="auto"/>
          </w:tcPr>
          <w:p w14:paraId="43B156E2" w14:textId="77777777" w:rsidR="009B08D2" w:rsidRPr="00B91010" w:rsidRDefault="009B08D2" w:rsidP="009B08D2">
            <w:pPr>
              <w:pStyle w:val="Style-1"/>
              <w:spacing w:after="200" w:line="276" w:lineRule="auto"/>
              <w:contextualSpacing/>
              <w:rPr>
                <w:rFonts w:ascii="Arial" w:eastAsia="Verdana" w:hAnsi="Arial" w:cs="Arial"/>
                <w:b/>
                <w:sz w:val="22"/>
                <w:szCs w:val="22"/>
              </w:rPr>
            </w:pPr>
          </w:p>
        </w:tc>
      </w:tr>
      <w:tr w:rsidR="009B08D2" w:rsidRPr="00B91010" w14:paraId="5FB84143" w14:textId="77777777" w:rsidTr="009B08D2">
        <w:trPr>
          <w:trHeight w:val="834"/>
        </w:trPr>
        <w:tc>
          <w:tcPr>
            <w:tcW w:w="7797" w:type="dxa"/>
            <w:shd w:val="clear" w:color="auto" w:fill="auto"/>
          </w:tcPr>
          <w:p w14:paraId="266FD756" w14:textId="77777777" w:rsidR="009B08D2" w:rsidRPr="00B91010" w:rsidRDefault="009B08D2" w:rsidP="009B08D2">
            <w:pPr>
              <w:rPr>
                <w:rFonts w:ascii="Arial" w:hAnsi="Arial" w:cs="Arial"/>
                <w:sz w:val="22"/>
                <w:szCs w:val="22"/>
              </w:rPr>
            </w:pPr>
          </w:p>
          <w:p w14:paraId="2BA4D41D" w14:textId="77777777" w:rsidR="009B08D2" w:rsidRPr="00B91010" w:rsidRDefault="009B08D2" w:rsidP="009B08D2">
            <w:pPr>
              <w:rPr>
                <w:rFonts w:ascii="Arial" w:hAnsi="Arial" w:cs="Arial"/>
                <w:sz w:val="22"/>
                <w:szCs w:val="22"/>
              </w:rPr>
            </w:pPr>
            <w:r w:rsidRPr="00B91010">
              <w:rPr>
                <w:rFonts w:ascii="Arial" w:hAnsi="Arial" w:cs="Arial"/>
                <w:sz w:val="22"/>
                <w:szCs w:val="22"/>
              </w:rPr>
              <w:t>List the potential complications of a subarachnoid haemorrhage.</w:t>
            </w:r>
          </w:p>
          <w:p w14:paraId="6D6A1627" w14:textId="77777777" w:rsidR="009B08D2" w:rsidRPr="00B91010" w:rsidRDefault="009B08D2" w:rsidP="009B08D2">
            <w:pPr>
              <w:rPr>
                <w:rFonts w:ascii="Arial" w:hAnsi="Arial" w:cs="Arial"/>
                <w:sz w:val="22"/>
                <w:szCs w:val="22"/>
              </w:rPr>
            </w:pPr>
          </w:p>
        </w:tc>
        <w:tc>
          <w:tcPr>
            <w:tcW w:w="1559" w:type="dxa"/>
            <w:shd w:val="clear" w:color="auto" w:fill="auto"/>
          </w:tcPr>
          <w:p w14:paraId="19E0CA29" w14:textId="77777777" w:rsidR="009B08D2" w:rsidRPr="00B91010" w:rsidRDefault="009B08D2" w:rsidP="009B08D2">
            <w:pPr>
              <w:pStyle w:val="Style-1"/>
              <w:spacing w:after="200" w:line="276" w:lineRule="auto"/>
              <w:contextualSpacing/>
              <w:rPr>
                <w:rFonts w:ascii="Arial" w:eastAsia="Verdana" w:hAnsi="Arial" w:cs="Arial"/>
                <w:b/>
                <w:sz w:val="22"/>
                <w:szCs w:val="22"/>
              </w:rPr>
            </w:pPr>
          </w:p>
        </w:tc>
      </w:tr>
    </w:tbl>
    <w:p w14:paraId="3AAC9449" w14:textId="6CD263B1" w:rsidR="009B08D2" w:rsidRDefault="009B08D2" w:rsidP="009B08D2">
      <w:pPr>
        <w:ind w:left="720"/>
        <w:rPr>
          <w:rFonts w:ascii="Arial" w:hAnsi="Arial" w:cs="Arial"/>
          <w:sz w:val="22"/>
          <w:szCs w:val="22"/>
        </w:rPr>
      </w:pPr>
    </w:p>
    <w:p w14:paraId="5E476D51" w14:textId="7539AB8B" w:rsidR="00E43CEB" w:rsidRDefault="00E43CEB" w:rsidP="009B08D2">
      <w:pPr>
        <w:ind w:left="720"/>
        <w:rPr>
          <w:rFonts w:ascii="Arial" w:hAnsi="Arial" w:cs="Arial"/>
          <w:sz w:val="22"/>
          <w:szCs w:val="22"/>
        </w:rPr>
      </w:pPr>
    </w:p>
    <w:p w14:paraId="4076DBA6" w14:textId="77777777" w:rsidR="00E43CEB" w:rsidRPr="00B91010" w:rsidRDefault="00E43CEB" w:rsidP="009B08D2">
      <w:pPr>
        <w:ind w:left="720"/>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9B08D2" w:rsidRPr="00B91010" w14:paraId="1619CE59" w14:textId="77777777" w:rsidTr="00473B62">
        <w:tc>
          <w:tcPr>
            <w:tcW w:w="9356" w:type="dxa"/>
            <w:gridSpan w:val="2"/>
            <w:shd w:val="clear" w:color="auto" w:fill="F2F2F2"/>
          </w:tcPr>
          <w:p w14:paraId="09C19269" w14:textId="77777777" w:rsidR="009B08D2" w:rsidRPr="00B91010" w:rsidRDefault="009B08D2" w:rsidP="009B08D2">
            <w:pPr>
              <w:jc w:val="center"/>
              <w:rPr>
                <w:rFonts w:ascii="Arial" w:hAnsi="Arial" w:cs="Arial"/>
                <w:b/>
                <w:sz w:val="22"/>
                <w:szCs w:val="22"/>
                <w:lang w:val="en-GB"/>
              </w:rPr>
            </w:pPr>
          </w:p>
          <w:p w14:paraId="621A6A1C" w14:textId="77777777" w:rsidR="009B08D2" w:rsidRPr="00BD7A53" w:rsidRDefault="009B08D2" w:rsidP="009B08D2">
            <w:pPr>
              <w:jc w:val="center"/>
              <w:rPr>
                <w:rFonts w:ascii="Arial" w:eastAsia="Verdana" w:hAnsi="Arial" w:cs="Arial"/>
                <w:b/>
                <w:szCs w:val="24"/>
              </w:rPr>
            </w:pPr>
            <w:r w:rsidRPr="00BD7A53">
              <w:rPr>
                <w:rFonts w:ascii="Arial" w:eastAsia="Verdana" w:hAnsi="Arial" w:cs="Arial"/>
                <w:b/>
                <w:szCs w:val="24"/>
              </w:rPr>
              <w:t>SUBDURAL HAEMORRHAGE</w:t>
            </w:r>
          </w:p>
          <w:p w14:paraId="2A659535" w14:textId="77777777" w:rsidR="009B08D2" w:rsidRPr="00B91010" w:rsidRDefault="009B08D2" w:rsidP="009B08D2">
            <w:pPr>
              <w:jc w:val="center"/>
              <w:rPr>
                <w:rFonts w:ascii="Arial" w:eastAsia="Verdana" w:hAnsi="Arial" w:cs="Arial"/>
                <w:b/>
                <w:sz w:val="22"/>
                <w:szCs w:val="22"/>
              </w:rPr>
            </w:pPr>
          </w:p>
        </w:tc>
      </w:tr>
      <w:tr w:rsidR="009B08D2" w:rsidRPr="00B91010" w14:paraId="267A453D" w14:textId="77777777" w:rsidTr="009B08D2">
        <w:trPr>
          <w:trHeight w:val="834"/>
        </w:trPr>
        <w:tc>
          <w:tcPr>
            <w:tcW w:w="7797" w:type="dxa"/>
            <w:shd w:val="clear" w:color="auto" w:fill="auto"/>
          </w:tcPr>
          <w:p w14:paraId="770DF9BB" w14:textId="77777777" w:rsidR="009B08D2" w:rsidRPr="00B91010" w:rsidRDefault="009B08D2" w:rsidP="009B08D2">
            <w:pPr>
              <w:rPr>
                <w:rFonts w:ascii="Arial" w:hAnsi="Arial" w:cs="Arial"/>
                <w:sz w:val="22"/>
                <w:szCs w:val="22"/>
              </w:rPr>
            </w:pPr>
          </w:p>
          <w:p w14:paraId="6E326D1F" w14:textId="77777777" w:rsidR="009B08D2" w:rsidRPr="00B91010" w:rsidRDefault="009B08D2" w:rsidP="009B08D2">
            <w:pPr>
              <w:rPr>
                <w:rFonts w:ascii="Arial" w:hAnsi="Arial" w:cs="Arial"/>
                <w:sz w:val="22"/>
                <w:szCs w:val="22"/>
              </w:rPr>
            </w:pPr>
            <w:r w:rsidRPr="00B91010">
              <w:rPr>
                <w:rFonts w:ascii="Arial" w:hAnsi="Arial" w:cs="Arial"/>
                <w:sz w:val="22"/>
                <w:szCs w:val="22"/>
              </w:rPr>
              <w:t>List the predisposing factors which make a patient vulnerable to developing subdural haemorrhage</w:t>
            </w:r>
          </w:p>
          <w:p w14:paraId="1F913793" w14:textId="77777777" w:rsidR="009B08D2" w:rsidRPr="00B91010" w:rsidRDefault="009B08D2" w:rsidP="009B08D2">
            <w:pPr>
              <w:rPr>
                <w:rFonts w:ascii="Arial" w:eastAsia="Verdana" w:hAnsi="Arial" w:cs="Arial"/>
                <w:sz w:val="22"/>
                <w:szCs w:val="22"/>
              </w:rPr>
            </w:pPr>
          </w:p>
        </w:tc>
        <w:tc>
          <w:tcPr>
            <w:tcW w:w="1559" w:type="dxa"/>
            <w:shd w:val="clear" w:color="auto" w:fill="auto"/>
          </w:tcPr>
          <w:p w14:paraId="210DB8E1" w14:textId="77777777" w:rsidR="009B08D2" w:rsidRPr="00B91010" w:rsidRDefault="009B08D2" w:rsidP="009B08D2">
            <w:pPr>
              <w:pStyle w:val="Style-1"/>
              <w:spacing w:after="200" w:line="276" w:lineRule="auto"/>
              <w:contextualSpacing/>
              <w:rPr>
                <w:rFonts w:ascii="Arial" w:eastAsia="Verdana" w:hAnsi="Arial" w:cs="Arial"/>
                <w:b/>
                <w:sz w:val="22"/>
                <w:szCs w:val="22"/>
              </w:rPr>
            </w:pPr>
          </w:p>
        </w:tc>
      </w:tr>
      <w:tr w:rsidR="009B08D2" w:rsidRPr="00B91010" w14:paraId="0F13A18D" w14:textId="77777777" w:rsidTr="009B08D2">
        <w:trPr>
          <w:trHeight w:val="834"/>
        </w:trPr>
        <w:tc>
          <w:tcPr>
            <w:tcW w:w="7797" w:type="dxa"/>
            <w:shd w:val="clear" w:color="auto" w:fill="auto"/>
          </w:tcPr>
          <w:p w14:paraId="3BBF0329" w14:textId="77777777" w:rsidR="009B08D2" w:rsidRPr="00B91010" w:rsidRDefault="009B08D2" w:rsidP="009B08D2">
            <w:pPr>
              <w:rPr>
                <w:rFonts w:ascii="Arial" w:hAnsi="Arial" w:cs="Arial"/>
                <w:sz w:val="22"/>
                <w:szCs w:val="22"/>
              </w:rPr>
            </w:pPr>
          </w:p>
          <w:p w14:paraId="29E9191B" w14:textId="77777777" w:rsidR="009B08D2" w:rsidRPr="00B91010" w:rsidRDefault="009B08D2" w:rsidP="009B08D2">
            <w:pPr>
              <w:rPr>
                <w:rFonts w:ascii="Arial" w:hAnsi="Arial" w:cs="Arial"/>
                <w:sz w:val="22"/>
                <w:szCs w:val="22"/>
              </w:rPr>
            </w:pPr>
            <w:r w:rsidRPr="00B91010">
              <w:rPr>
                <w:rFonts w:ascii="Arial" w:hAnsi="Arial" w:cs="Arial"/>
                <w:sz w:val="22"/>
                <w:szCs w:val="22"/>
              </w:rPr>
              <w:t>Describe the clinical presentation of a chronic subdural haemorrhage</w:t>
            </w:r>
          </w:p>
          <w:p w14:paraId="6E74F926" w14:textId="77777777" w:rsidR="009B08D2" w:rsidRPr="00B91010" w:rsidRDefault="009B08D2" w:rsidP="009B08D2">
            <w:pPr>
              <w:rPr>
                <w:rFonts w:ascii="Arial" w:eastAsia="Verdana" w:hAnsi="Arial" w:cs="Arial"/>
                <w:sz w:val="22"/>
                <w:szCs w:val="22"/>
              </w:rPr>
            </w:pPr>
          </w:p>
        </w:tc>
        <w:tc>
          <w:tcPr>
            <w:tcW w:w="1559" w:type="dxa"/>
            <w:shd w:val="clear" w:color="auto" w:fill="auto"/>
          </w:tcPr>
          <w:p w14:paraId="18870691" w14:textId="77777777" w:rsidR="009B08D2" w:rsidRPr="00B91010" w:rsidRDefault="009B08D2" w:rsidP="009B08D2">
            <w:pPr>
              <w:pStyle w:val="Style-1"/>
              <w:spacing w:after="200" w:line="276" w:lineRule="auto"/>
              <w:contextualSpacing/>
              <w:rPr>
                <w:rFonts w:ascii="Arial" w:eastAsia="Verdana" w:hAnsi="Arial" w:cs="Arial"/>
                <w:b/>
                <w:sz w:val="22"/>
                <w:szCs w:val="22"/>
              </w:rPr>
            </w:pPr>
          </w:p>
        </w:tc>
      </w:tr>
      <w:tr w:rsidR="009B08D2" w:rsidRPr="00B91010" w14:paraId="0DBE4423" w14:textId="77777777" w:rsidTr="009B08D2">
        <w:trPr>
          <w:trHeight w:val="834"/>
        </w:trPr>
        <w:tc>
          <w:tcPr>
            <w:tcW w:w="7797" w:type="dxa"/>
            <w:shd w:val="clear" w:color="auto" w:fill="auto"/>
          </w:tcPr>
          <w:p w14:paraId="7F294C86" w14:textId="77777777" w:rsidR="009B08D2" w:rsidRPr="00B91010" w:rsidRDefault="009B08D2" w:rsidP="009B08D2">
            <w:pPr>
              <w:rPr>
                <w:rFonts w:ascii="Arial" w:hAnsi="Arial" w:cs="Arial"/>
                <w:sz w:val="22"/>
                <w:szCs w:val="22"/>
              </w:rPr>
            </w:pPr>
          </w:p>
          <w:p w14:paraId="6E69BA9F" w14:textId="77777777" w:rsidR="009B08D2" w:rsidRPr="00B91010" w:rsidRDefault="009B08D2" w:rsidP="009B08D2">
            <w:pPr>
              <w:rPr>
                <w:rFonts w:ascii="Arial" w:hAnsi="Arial" w:cs="Arial"/>
                <w:sz w:val="22"/>
                <w:szCs w:val="22"/>
              </w:rPr>
            </w:pPr>
            <w:r w:rsidRPr="00B91010">
              <w:rPr>
                <w:rFonts w:ascii="Arial" w:hAnsi="Arial" w:cs="Arial"/>
                <w:sz w:val="22"/>
                <w:szCs w:val="22"/>
              </w:rPr>
              <w:t>Describe the CT scan appearance of a subdural haemorrhage, and how it would change with time.</w:t>
            </w:r>
          </w:p>
          <w:p w14:paraId="69294F09" w14:textId="77777777" w:rsidR="009B08D2" w:rsidRPr="00B91010" w:rsidRDefault="009B08D2" w:rsidP="009B08D2">
            <w:pPr>
              <w:rPr>
                <w:rFonts w:ascii="Arial" w:hAnsi="Arial" w:cs="Arial"/>
                <w:sz w:val="22"/>
                <w:szCs w:val="22"/>
              </w:rPr>
            </w:pPr>
          </w:p>
        </w:tc>
        <w:tc>
          <w:tcPr>
            <w:tcW w:w="1559" w:type="dxa"/>
            <w:shd w:val="clear" w:color="auto" w:fill="auto"/>
          </w:tcPr>
          <w:p w14:paraId="70C9EE0C" w14:textId="77777777" w:rsidR="009B08D2" w:rsidRPr="00B91010" w:rsidRDefault="009B08D2" w:rsidP="009B08D2">
            <w:pPr>
              <w:pStyle w:val="Style-1"/>
              <w:spacing w:after="200" w:line="276" w:lineRule="auto"/>
              <w:contextualSpacing/>
              <w:rPr>
                <w:rFonts w:ascii="Arial" w:eastAsia="Verdana" w:hAnsi="Arial" w:cs="Arial"/>
                <w:b/>
                <w:sz w:val="22"/>
                <w:szCs w:val="22"/>
              </w:rPr>
            </w:pPr>
          </w:p>
        </w:tc>
      </w:tr>
      <w:tr w:rsidR="009B08D2" w:rsidRPr="00B91010" w14:paraId="0DA4D15B" w14:textId="77777777" w:rsidTr="009B08D2">
        <w:trPr>
          <w:trHeight w:val="834"/>
        </w:trPr>
        <w:tc>
          <w:tcPr>
            <w:tcW w:w="7797" w:type="dxa"/>
            <w:shd w:val="clear" w:color="auto" w:fill="auto"/>
          </w:tcPr>
          <w:p w14:paraId="5748BD44" w14:textId="77777777" w:rsidR="009B08D2" w:rsidRPr="00B91010" w:rsidRDefault="009B08D2" w:rsidP="009B08D2">
            <w:pPr>
              <w:ind w:left="720"/>
              <w:rPr>
                <w:rFonts w:ascii="Arial" w:hAnsi="Arial" w:cs="Arial"/>
                <w:sz w:val="22"/>
                <w:szCs w:val="22"/>
              </w:rPr>
            </w:pPr>
          </w:p>
          <w:p w14:paraId="1C91CFA5" w14:textId="77777777" w:rsidR="009B08D2" w:rsidRPr="00B91010" w:rsidRDefault="009B08D2" w:rsidP="009B08D2">
            <w:pPr>
              <w:rPr>
                <w:rFonts w:ascii="Arial" w:hAnsi="Arial" w:cs="Arial"/>
                <w:sz w:val="22"/>
                <w:szCs w:val="22"/>
              </w:rPr>
            </w:pPr>
            <w:r w:rsidRPr="00B91010">
              <w:rPr>
                <w:rFonts w:ascii="Arial" w:hAnsi="Arial" w:cs="Arial"/>
                <w:sz w:val="22"/>
                <w:szCs w:val="22"/>
              </w:rPr>
              <w:t>Describe the management of a patient once a subdural haemorrhage is detected, with specific reference to who’s advice should be sought.</w:t>
            </w:r>
          </w:p>
          <w:p w14:paraId="20D79CAC" w14:textId="77777777" w:rsidR="009B08D2" w:rsidRPr="00B91010" w:rsidRDefault="009B08D2" w:rsidP="009B08D2">
            <w:pPr>
              <w:rPr>
                <w:rFonts w:ascii="Arial" w:hAnsi="Arial" w:cs="Arial"/>
                <w:sz w:val="22"/>
                <w:szCs w:val="22"/>
              </w:rPr>
            </w:pPr>
          </w:p>
        </w:tc>
        <w:tc>
          <w:tcPr>
            <w:tcW w:w="1559" w:type="dxa"/>
            <w:shd w:val="clear" w:color="auto" w:fill="auto"/>
          </w:tcPr>
          <w:p w14:paraId="0AA24103" w14:textId="77777777" w:rsidR="009B08D2" w:rsidRPr="00B91010" w:rsidRDefault="009B08D2" w:rsidP="009B08D2">
            <w:pPr>
              <w:pStyle w:val="Style-1"/>
              <w:spacing w:after="200" w:line="276" w:lineRule="auto"/>
              <w:contextualSpacing/>
              <w:rPr>
                <w:rFonts w:ascii="Arial" w:eastAsia="Verdana" w:hAnsi="Arial" w:cs="Arial"/>
                <w:b/>
                <w:sz w:val="22"/>
                <w:szCs w:val="22"/>
              </w:rPr>
            </w:pPr>
          </w:p>
        </w:tc>
      </w:tr>
    </w:tbl>
    <w:p w14:paraId="07004B8E" w14:textId="77777777" w:rsidR="009B08D2" w:rsidRPr="00B91010" w:rsidRDefault="009B08D2" w:rsidP="009B08D2">
      <w:pPr>
        <w:ind w:left="720"/>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9B08D2" w:rsidRPr="00B91010" w14:paraId="45919507" w14:textId="77777777" w:rsidTr="00473B62">
        <w:tc>
          <w:tcPr>
            <w:tcW w:w="9356" w:type="dxa"/>
            <w:gridSpan w:val="2"/>
            <w:shd w:val="clear" w:color="auto" w:fill="F2F2F2"/>
          </w:tcPr>
          <w:p w14:paraId="315F429B" w14:textId="77777777" w:rsidR="009B08D2" w:rsidRPr="00B91010" w:rsidRDefault="009B08D2" w:rsidP="009B08D2">
            <w:pPr>
              <w:jc w:val="center"/>
              <w:rPr>
                <w:rFonts w:ascii="Arial" w:hAnsi="Arial" w:cs="Arial"/>
                <w:b/>
                <w:sz w:val="22"/>
                <w:szCs w:val="22"/>
                <w:lang w:val="en-GB"/>
              </w:rPr>
            </w:pPr>
          </w:p>
          <w:p w14:paraId="2E8AFABE" w14:textId="77777777" w:rsidR="009B08D2" w:rsidRPr="00BD7A53" w:rsidRDefault="009B08D2" w:rsidP="009B08D2">
            <w:pPr>
              <w:jc w:val="center"/>
              <w:rPr>
                <w:rFonts w:ascii="Arial" w:eastAsia="Verdana" w:hAnsi="Arial" w:cs="Arial"/>
                <w:b/>
                <w:szCs w:val="24"/>
              </w:rPr>
            </w:pPr>
            <w:r w:rsidRPr="00BD7A53">
              <w:rPr>
                <w:rFonts w:ascii="Arial" w:eastAsia="Verdana" w:hAnsi="Arial" w:cs="Arial"/>
                <w:b/>
                <w:szCs w:val="24"/>
              </w:rPr>
              <w:t>INTRACEREBRAL HAEMORRHAGE</w:t>
            </w:r>
          </w:p>
          <w:p w14:paraId="24C21AF9" w14:textId="77777777" w:rsidR="009B08D2" w:rsidRPr="00B91010" w:rsidRDefault="009B08D2" w:rsidP="009B08D2">
            <w:pPr>
              <w:jc w:val="center"/>
              <w:rPr>
                <w:rFonts w:ascii="Arial" w:eastAsia="Verdana" w:hAnsi="Arial" w:cs="Arial"/>
                <w:b/>
                <w:sz w:val="22"/>
                <w:szCs w:val="22"/>
              </w:rPr>
            </w:pPr>
          </w:p>
        </w:tc>
      </w:tr>
      <w:tr w:rsidR="009B08D2" w:rsidRPr="00B91010" w14:paraId="4CDA1D70" w14:textId="77777777" w:rsidTr="009B08D2">
        <w:trPr>
          <w:trHeight w:val="834"/>
        </w:trPr>
        <w:tc>
          <w:tcPr>
            <w:tcW w:w="7797" w:type="dxa"/>
            <w:shd w:val="clear" w:color="auto" w:fill="auto"/>
          </w:tcPr>
          <w:p w14:paraId="7D0F0DD3" w14:textId="77777777" w:rsidR="009B08D2" w:rsidRPr="00B91010" w:rsidRDefault="009B08D2" w:rsidP="009B08D2">
            <w:pPr>
              <w:rPr>
                <w:rFonts w:ascii="Arial" w:hAnsi="Arial" w:cs="Arial"/>
                <w:sz w:val="22"/>
                <w:szCs w:val="22"/>
              </w:rPr>
            </w:pPr>
          </w:p>
          <w:p w14:paraId="45924127" w14:textId="77777777" w:rsidR="009B08D2" w:rsidRPr="00B91010" w:rsidRDefault="009B08D2" w:rsidP="009B08D2">
            <w:pPr>
              <w:rPr>
                <w:rFonts w:ascii="Arial" w:hAnsi="Arial" w:cs="Arial"/>
                <w:sz w:val="22"/>
                <w:szCs w:val="22"/>
              </w:rPr>
            </w:pPr>
            <w:r w:rsidRPr="00B91010">
              <w:rPr>
                <w:rFonts w:ascii="Arial" w:hAnsi="Arial" w:cs="Arial"/>
                <w:sz w:val="22"/>
                <w:szCs w:val="22"/>
              </w:rPr>
              <w:t>List the structural lesions and predisposing factors which may predispose toward Deep intracerebral haemorrhage and Lobar cerebral haemorrhage</w:t>
            </w:r>
          </w:p>
          <w:p w14:paraId="16DA456B" w14:textId="77777777" w:rsidR="009B08D2" w:rsidRPr="00B91010" w:rsidRDefault="009B08D2" w:rsidP="009B08D2">
            <w:pPr>
              <w:rPr>
                <w:rFonts w:ascii="Arial" w:eastAsia="Verdana" w:hAnsi="Arial" w:cs="Arial"/>
                <w:sz w:val="22"/>
                <w:szCs w:val="22"/>
              </w:rPr>
            </w:pPr>
          </w:p>
        </w:tc>
        <w:tc>
          <w:tcPr>
            <w:tcW w:w="1559" w:type="dxa"/>
            <w:shd w:val="clear" w:color="auto" w:fill="auto"/>
          </w:tcPr>
          <w:p w14:paraId="4EA5E1F4" w14:textId="77777777" w:rsidR="009B08D2" w:rsidRPr="00B91010" w:rsidRDefault="009B08D2" w:rsidP="009B08D2">
            <w:pPr>
              <w:pStyle w:val="Style-1"/>
              <w:spacing w:after="200" w:line="276" w:lineRule="auto"/>
              <w:contextualSpacing/>
              <w:rPr>
                <w:rFonts w:ascii="Arial" w:eastAsia="Verdana" w:hAnsi="Arial" w:cs="Arial"/>
                <w:b/>
                <w:sz w:val="22"/>
                <w:szCs w:val="22"/>
              </w:rPr>
            </w:pPr>
          </w:p>
        </w:tc>
      </w:tr>
      <w:tr w:rsidR="009B08D2" w:rsidRPr="00B91010" w14:paraId="6363D069" w14:textId="77777777" w:rsidTr="009B08D2">
        <w:trPr>
          <w:trHeight w:val="834"/>
        </w:trPr>
        <w:tc>
          <w:tcPr>
            <w:tcW w:w="7797" w:type="dxa"/>
            <w:shd w:val="clear" w:color="auto" w:fill="auto"/>
          </w:tcPr>
          <w:p w14:paraId="66A83CAF" w14:textId="77777777" w:rsidR="009B08D2" w:rsidRPr="00B91010" w:rsidRDefault="009B08D2" w:rsidP="009B08D2">
            <w:pPr>
              <w:rPr>
                <w:rFonts w:ascii="Arial" w:hAnsi="Arial" w:cs="Arial"/>
                <w:sz w:val="22"/>
                <w:szCs w:val="22"/>
              </w:rPr>
            </w:pPr>
          </w:p>
          <w:p w14:paraId="5F2CEE19" w14:textId="77777777" w:rsidR="009B08D2" w:rsidRPr="00B91010" w:rsidRDefault="009B08D2" w:rsidP="009B08D2">
            <w:pPr>
              <w:rPr>
                <w:rFonts w:ascii="Arial" w:hAnsi="Arial" w:cs="Arial"/>
                <w:sz w:val="22"/>
                <w:szCs w:val="22"/>
              </w:rPr>
            </w:pPr>
            <w:r w:rsidRPr="00B91010">
              <w:rPr>
                <w:rFonts w:ascii="Arial" w:hAnsi="Arial" w:cs="Arial"/>
                <w:sz w:val="22"/>
                <w:szCs w:val="22"/>
              </w:rPr>
              <w:t>Describe the clinical presentation of intracerbral haemorrhage, initial investigations and immediate patient management</w:t>
            </w:r>
          </w:p>
          <w:p w14:paraId="59B71DD5" w14:textId="77777777" w:rsidR="009B08D2" w:rsidRPr="00B91010" w:rsidRDefault="009B08D2" w:rsidP="009B08D2">
            <w:pPr>
              <w:rPr>
                <w:rFonts w:ascii="Arial" w:eastAsia="Verdana" w:hAnsi="Arial" w:cs="Arial"/>
                <w:sz w:val="22"/>
                <w:szCs w:val="22"/>
              </w:rPr>
            </w:pPr>
          </w:p>
        </w:tc>
        <w:tc>
          <w:tcPr>
            <w:tcW w:w="1559" w:type="dxa"/>
            <w:shd w:val="clear" w:color="auto" w:fill="auto"/>
          </w:tcPr>
          <w:p w14:paraId="61004BAB" w14:textId="77777777" w:rsidR="009B08D2" w:rsidRPr="00B91010" w:rsidRDefault="009B08D2" w:rsidP="009B08D2">
            <w:pPr>
              <w:pStyle w:val="Style-1"/>
              <w:spacing w:after="200" w:line="276" w:lineRule="auto"/>
              <w:contextualSpacing/>
              <w:rPr>
                <w:rFonts w:ascii="Arial" w:eastAsia="Verdana" w:hAnsi="Arial" w:cs="Arial"/>
                <w:b/>
                <w:sz w:val="22"/>
                <w:szCs w:val="22"/>
              </w:rPr>
            </w:pPr>
          </w:p>
        </w:tc>
      </w:tr>
    </w:tbl>
    <w:p w14:paraId="073F3E90" w14:textId="77777777" w:rsidR="009B08D2" w:rsidRPr="00B91010" w:rsidRDefault="009B08D2" w:rsidP="003F7EBC">
      <w:pPr>
        <w:rPr>
          <w:rFonts w:ascii="Arial" w:hAnsi="Arial" w:cs="Arial"/>
          <w:b/>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9B08D2" w:rsidRPr="00B91010" w14:paraId="4EBEA676" w14:textId="77777777" w:rsidTr="00473B62">
        <w:tc>
          <w:tcPr>
            <w:tcW w:w="9356" w:type="dxa"/>
            <w:gridSpan w:val="2"/>
            <w:shd w:val="clear" w:color="auto" w:fill="F2F2F2"/>
          </w:tcPr>
          <w:p w14:paraId="204FDBCD" w14:textId="77777777" w:rsidR="009B08D2" w:rsidRPr="00B91010" w:rsidRDefault="009B08D2" w:rsidP="009B08D2">
            <w:pPr>
              <w:jc w:val="center"/>
              <w:rPr>
                <w:rFonts w:ascii="Arial" w:hAnsi="Arial" w:cs="Arial"/>
                <w:b/>
                <w:sz w:val="22"/>
                <w:szCs w:val="22"/>
                <w:lang w:val="en-GB"/>
              </w:rPr>
            </w:pPr>
          </w:p>
          <w:p w14:paraId="32B017DF" w14:textId="77777777" w:rsidR="009B08D2" w:rsidRPr="00BD7A53" w:rsidRDefault="00260B0D" w:rsidP="009B08D2">
            <w:pPr>
              <w:jc w:val="center"/>
              <w:rPr>
                <w:rFonts w:ascii="Arial" w:eastAsia="Verdana" w:hAnsi="Arial" w:cs="Arial"/>
                <w:b/>
                <w:szCs w:val="24"/>
              </w:rPr>
            </w:pPr>
            <w:r w:rsidRPr="00BD7A53">
              <w:rPr>
                <w:rFonts w:ascii="Arial" w:eastAsia="Verdana" w:hAnsi="Arial" w:cs="Arial"/>
                <w:b/>
                <w:szCs w:val="24"/>
              </w:rPr>
              <w:t>HEADACHE</w:t>
            </w:r>
          </w:p>
          <w:p w14:paraId="28909C08" w14:textId="77777777" w:rsidR="009B08D2" w:rsidRPr="00B91010" w:rsidRDefault="009B08D2" w:rsidP="009B08D2">
            <w:pPr>
              <w:jc w:val="center"/>
              <w:rPr>
                <w:rFonts w:ascii="Arial" w:eastAsia="Verdana" w:hAnsi="Arial" w:cs="Arial"/>
                <w:b/>
                <w:sz w:val="22"/>
                <w:szCs w:val="22"/>
              </w:rPr>
            </w:pPr>
          </w:p>
        </w:tc>
      </w:tr>
      <w:tr w:rsidR="009B08D2" w:rsidRPr="00B91010" w14:paraId="3470CCAD" w14:textId="77777777" w:rsidTr="009B08D2">
        <w:trPr>
          <w:trHeight w:val="834"/>
        </w:trPr>
        <w:tc>
          <w:tcPr>
            <w:tcW w:w="7797" w:type="dxa"/>
            <w:shd w:val="clear" w:color="auto" w:fill="auto"/>
          </w:tcPr>
          <w:p w14:paraId="0304E89E" w14:textId="014918CB" w:rsidR="00260B0D" w:rsidRPr="00B91010" w:rsidRDefault="00260B0D" w:rsidP="00260B0D">
            <w:pPr>
              <w:rPr>
                <w:rFonts w:ascii="Arial" w:hAnsi="Arial" w:cs="Arial"/>
                <w:sz w:val="22"/>
                <w:szCs w:val="22"/>
              </w:rPr>
            </w:pPr>
            <w:r w:rsidRPr="00B91010">
              <w:rPr>
                <w:rFonts w:ascii="Arial" w:hAnsi="Arial" w:cs="Arial"/>
                <w:sz w:val="22"/>
                <w:szCs w:val="22"/>
              </w:rPr>
              <w:t xml:space="preserve">Outline the features and management of headaches disorders including Tension Headaches, medication overuse headache, </w:t>
            </w:r>
            <w:r w:rsidR="00E43CEB" w:rsidRPr="00B91010">
              <w:rPr>
                <w:rFonts w:ascii="Arial" w:hAnsi="Arial" w:cs="Arial"/>
                <w:sz w:val="22"/>
                <w:szCs w:val="22"/>
              </w:rPr>
              <w:t>migraine,</w:t>
            </w:r>
            <w:r w:rsidRPr="00B91010">
              <w:rPr>
                <w:rFonts w:ascii="Arial" w:hAnsi="Arial" w:cs="Arial"/>
                <w:sz w:val="22"/>
                <w:szCs w:val="22"/>
              </w:rPr>
              <w:t xml:space="preserve"> and cluster headaches</w:t>
            </w:r>
          </w:p>
          <w:p w14:paraId="6E5CB084" w14:textId="77777777" w:rsidR="009B08D2" w:rsidRPr="00B91010" w:rsidRDefault="009B08D2" w:rsidP="009B08D2">
            <w:pPr>
              <w:rPr>
                <w:rFonts w:ascii="Arial" w:eastAsia="Verdana" w:hAnsi="Arial" w:cs="Arial"/>
                <w:sz w:val="22"/>
                <w:szCs w:val="22"/>
              </w:rPr>
            </w:pPr>
          </w:p>
        </w:tc>
        <w:tc>
          <w:tcPr>
            <w:tcW w:w="1559" w:type="dxa"/>
            <w:shd w:val="clear" w:color="auto" w:fill="auto"/>
          </w:tcPr>
          <w:p w14:paraId="74EC9DDB" w14:textId="77777777" w:rsidR="009B08D2" w:rsidRPr="00B91010" w:rsidRDefault="009B08D2" w:rsidP="009B08D2">
            <w:pPr>
              <w:pStyle w:val="Style-1"/>
              <w:spacing w:after="200" w:line="276" w:lineRule="auto"/>
              <w:contextualSpacing/>
              <w:rPr>
                <w:rFonts w:ascii="Arial" w:eastAsia="Verdana" w:hAnsi="Arial" w:cs="Arial"/>
                <w:b/>
                <w:sz w:val="22"/>
                <w:szCs w:val="22"/>
              </w:rPr>
            </w:pPr>
          </w:p>
        </w:tc>
      </w:tr>
      <w:tr w:rsidR="009B08D2" w:rsidRPr="00B91010" w14:paraId="7F8983BA" w14:textId="77777777" w:rsidTr="009B08D2">
        <w:trPr>
          <w:trHeight w:val="834"/>
        </w:trPr>
        <w:tc>
          <w:tcPr>
            <w:tcW w:w="7797" w:type="dxa"/>
            <w:shd w:val="clear" w:color="auto" w:fill="auto"/>
          </w:tcPr>
          <w:p w14:paraId="6668D4E6" w14:textId="4224CF7E" w:rsidR="00260B0D" w:rsidRPr="00B91010" w:rsidRDefault="00260B0D" w:rsidP="00260B0D">
            <w:pPr>
              <w:rPr>
                <w:rFonts w:ascii="Arial" w:hAnsi="Arial" w:cs="Arial"/>
                <w:sz w:val="22"/>
                <w:szCs w:val="22"/>
              </w:rPr>
            </w:pPr>
            <w:r w:rsidRPr="00B91010">
              <w:rPr>
                <w:rFonts w:ascii="Arial" w:hAnsi="Arial" w:cs="Arial"/>
                <w:sz w:val="22"/>
                <w:szCs w:val="22"/>
              </w:rPr>
              <w:t xml:space="preserve">Describe features of the clinical presentation of a headache that might raise concern about a more sinister pathology, listing, in each case the relevant differentials and appropriate investigations including headache </w:t>
            </w:r>
            <w:r w:rsidR="00E43CEB" w:rsidRPr="00B91010">
              <w:rPr>
                <w:rFonts w:ascii="Arial" w:hAnsi="Arial" w:cs="Arial"/>
                <w:sz w:val="22"/>
                <w:szCs w:val="22"/>
              </w:rPr>
              <w:t>of Subarachnoid</w:t>
            </w:r>
            <w:r w:rsidRPr="00B91010">
              <w:rPr>
                <w:rFonts w:ascii="Arial" w:hAnsi="Arial" w:cs="Arial"/>
                <w:sz w:val="22"/>
                <w:szCs w:val="22"/>
              </w:rPr>
              <w:t xml:space="preserve"> haemorrhage (see stroke/ cerebrovascular disease), </w:t>
            </w:r>
            <w:r w:rsidRPr="00B91010">
              <w:rPr>
                <w:rFonts w:ascii="Arial" w:hAnsi="Arial" w:cs="Arial"/>
                <w:sz w:val="22"/>
                <w:szCs w:val="22"/>
              </w:rPr>
              <w:lastRenderedPageBreak/>
              <w:t>Meningitis/Encephalitis (see CNS infection), and Raised Intracranial Pressure</w:t>
            </w:r>
          </w:p>
          <w:p w14:paraId="5EBC6367" w14:textId="77777777" w:rsidR="009B08D2" w:rsidRPr="00B91010" w:rsidRDefault="009B08D2" w:rsidP="009B08D2">
            <w:pPr>
              <w:rPr>
                <w:rFonts w:ascii="Arial" w:eastAsia="Verdana" w:hAnsi="Arial" w:cs="Arial"/>
                <w:sz w:val="22"/>
                <w:szCs w:val="22"/>
              </w:rPr>
            </w:pPr>
          </w:p>
        </w:tc>
        <w:tc>
          <w:tcPr>
            <w:tcW w:w="1559" w:type="dxa"/>
            <w:shd w:val="clear" w:color="auto" w:fill="auto"/>
          </w:tcPr>
          <w:p w14:paraId="7C3E5D2D" w14:textId="77777777" w:rsidR="009B08D2" w:rsidRPr="00B91010" w:rsidRDefault="009B08D2" w:rsidP="009B08D2">
            <w:pPr>
              <w:pStyle w:val="Style-1"/>
              <w:spacing w:after="200" w:line="276" w:lineRule="auto"/>
              <w:contextualSpacing/>
              <w:rPr>
                <w:rFonts w:ascii="Arial" w:eastAsia="Verdana" w:hAnsi="Arial" w:cs="Arial"/>
                <w:b/>
                <w:sz w:val="22"/>
                <w:szCs w:val="22"/>
              </w:rPr>
            </w:pPr>
          </w:p>
        </w:tc>
      </w:tr>
    </w:tbl>
    <w:p w14:paraId="598F647D" w14:textId="77777777" w:rsidR="009B08D2" w:rsidRPr="00B91010" w:rsidRDefault="009B08D2" w:rsidP="003F7EBC">
      <w:pPr>
        <w:rPr>
          <w:rFonts w:ascii="Arial" w:hAnsi="Arial" w:cs="Arial"/>
          <w:b/>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260B0D" w:rsidRPr="00B91010" w14:paraId="7502BA54" w14:textId="77777777" w:rsidTr="00473B62">
        <w:tc>
          <w:tcPr>
            <w:tcW w:w="9356" w:type="dxa"/>
            <w:gridSpan w:val="2"/>
            <w:shd w:val="clear" w:color="auto" w:fill="F2F2F2"/>
          </w:tcPr>
          <w:p w14:paraId="6D0EFB3B" w14:textId="77777777" w:rsidR="00260B0D" w:rsidRPr="00B91010" w:rsidRDefault="00260B0D" w:rsidP="00260B0D">
            <w:pPr>
              <w:jc w:val="center"/>
              <w:rPr>
                <w:rFonts w:ascii="Arial" w:hAnsi="Arial" w:cs="Arial"/>
                <w:b/>
                <w:sz w:val="22"/>
                <w:szCs w:val="22"/>
                <w:lang w:val="en-GB"/>
              </w:rPr>
            </w:pPr>
          </w:p>
          <w:p w14:paraId="72C8EEE2" w14:textId="77777777" w:rsidR="00260B0D" w:rsidRPr="00BD7A53" w:rsidRDefault="00260B0D" w:rsidP="00260B0D">
            <w:pPr>
              <w:jc w:val="center"/>
              <w:rPr>
                <w:rFonts w:ascii="Arial" w:eastAsia="Verdana" w:hAnsi="Arial" w:cs="Arial"/>
                <w:b/>
                <w:szCs w:val="24"/>
              </w:rPr>
            </w:pPr>
            <w:r w:rsidRPr="00BD7A53">
              <w:rPr>
                <w:rFonts w:ascii="Arial" w:eastAsia="Verdana" w:hAnsi="Arial" w:cs="Arial"/>
                <w:b/>
                <w:szCs w:val="24"/>
              </w:rPr>
              <w:t>TEMPORAL ARTERITIS</w:t>
            </w:r>
          </w:p>
          <w:p w14:paraId="21813609" w14:textId="77777777" w:rsidR="00260B0D" w:rsidRPr="00B91010" w:rsidRDefault="00260B0D" w:rsidP="00260B0D">
            <w:pPr>
              <w:jc w:val="center"/>
              <w:rPr>
                <w:rFonts w:ascii="Arial" w:eastAsia="Verdana" w:hAnsi="Arial" w:cs="Arial"/>
                <w:b/>
                <w:sz w:val="22"/>
                <w:szCs w:val="22"/>
              </w:rPr>
            </w:pPr>
          </w:p>
        </w:tc>
      </w:tr>
      <w:tr w:rsidR="00260B0D" w:rsidRPr="00B91010" w14:paraId="18D05E2B" w14:textId="77777777" w:rsidTr="00260B0D">
        <w:trPr>
          <w:trHeight w:val="834"/>
        </w:trPr>
        <w:tc>
          <w:tcPr>
            <w:tcW w:w="7797" w:type="dxa"/>
            <w:shd w:val="clear" w:color="auto" w:fill="auto"/>
          </w:tcPr>
          <w:p w14:paraId="04B3182A" w14:textId="77777777" w:rsidR="00260B0D" w:rsidRPr="00B91010" w:rsidRDefault="00260B0D" w:rsidP="00260B0D">
            <w:pPr>
              <w:rPr>
                <w:rFonts w:ascii="Arial" w:hAnsi="Arial" w:cs="Arial"/>
                <w:sz w:val="22"/>
                <w:szCs w:val="22"/>
              </w:rPr>
            </w:pPr>
            <w:r w:rsidRPr="00B91010">
              <w:rPr>
                <w:rFonts w:ascii="Arial" w:hAnsi="Arial" w:cs="Arial"/>
                <w:sz w:val="22"/>
                <w:szCs w:val="22"/>
              </w:rPr>
              <w:t>Describe the pertinent epidemiological features of temporal arteritis, including age at presentation and association with other inflammatory conditions</w:t>
            </w:r>
          </w:p>
          <w:p w14:paraId="65B2A93F" w14:textId="77777777" w:rsidR="00260B0D" w:rsidRPr="00B91010" w:rsidRDefault="00260B0D" w:rsidP="00260B0D">
            <w:pPr>
              <w:rPr>
                <w:rFonts w:ascii="Arial" w:eastAsia="Verdana" w:hAnsi="Arial" w:cs="Arial"/>
                <w:sz w:val="22"/>
                <w:szCs w:val="22"/>
              </w:rPr>
            </w:pPr>
          </w:p>
        </w:tc>
        <w:tc>
          <w:tcPr>
            <w:tcW w:w="1559" w:type="dxa"/>
            <w:shd w:val="clear" w:color="auto" w:fill="auto"/>
          </w:tcPr>
          <w:p w14:paraId="1213B340" w14:textId="77777777" w:rsidR="00260B0D" w:rsidRPr="00B91010" w:rsidRDefault="00260B0D" w:rsidP="00260B0D">
            <w:pPr>
              <w:pStyle w:val="Style-1"/>
              <w:spacing w:after="200" w:line="276" w:lineRule="auto"/>
              <w:contextualSpacing/>
              <w:rPr>
                <w:rFonts w:ascii="Arial" w:eastAsia="Verdana" w:hAnsi="Arial" w:cs="Arial"/>
                <w:b/>
                <w:sz w:val="22"/>
                <w:szCs w:val="22"/>
              </w:rPr>
            </w:pPr>
          </w:p>
        </w:tc>
      </w:tr>
      <w:tr w:rsidR="00260B0D" w:rsidRPr="00B91010" w14:paraId="0AF798AC" w14:textId="77777777" w:rsidTr="00260B0D">
        <w:trPr>
          <w:trHeight w:val="834"/>
        </w:trPr>
        <w:tc>
          <w:tcPr>
            <w:tcW w:w="7797" w:type="dxa"/>
            <w:shd w:val="clear" w:color="auto" w:fill="auto"/>
          </w:tcPr>
          <w:p w14:paraId="0CB948C7" w14:textId="77777777" w:rsidR="00260B0D" w:rsidRPr="00B91010" w:rsidRDefault="00260B0D" w:rsidP="00260B0D">
            <w:pPr>
              <w:rPr>
                <w:rFonts w:ascii="Arial" w:hAnsi="Arial" w:cs="Arial"/>
                <w:sz w:val="22"/>
                <w:szCs w:val="22"/>
              </w:rPr>
            </w:pPr>
          </w:p>
          <w:p w14:paraId="3B29B3C3" w14:textId="77777777" w:rsidR="00260B0D" w:rsidRPr="00B91010" w:rsidRDefault="00260B0D" w:rsidP="00260B0D">
            <w:pPr>
              <w:rPr>
                <w:rFonts w:ascii="Arial" w:hAnsi="Arial" w:cs="Arial"/>
                <w:sz w:val="22"/>
                <w:szCs w:val="22"/>
              </w:rPr>
            </w:pPr>
            <w:r w:rsidRPr="00B91010">
              <w:rPr>
                <w:rFonts w:ascii="Arial" w:hAnsi="Arial" w:cs="Arial"/>
                <w:sz w:val="22"/>
                <w:szCs w:val="22"/>
              </w:rPr>
              <w:t>Describe the pathological process involved in temporal arteritis</w:t>
            </w:r>
          </w:p>
          <w:p w14:paraId="49E225E4" w14:textId="77777777" w:rsidR="00260B0D" w:rsidRPr="00B91010" w:rsidRDefault="00260B0D" w:rsidP="00260B0D">
            <w:pPr>
              <w:rPr>
                <w:rFonts w:ascii="Arial" w:eastAsia="Verdana" w:hAnsi="Arial" w:cs="Arial"/>
                <w:sz w:val="22"/>
                <w:szCs w:val="22"/>
              </w:rPr>
            </w:pPr>
          </w:p>
        </w:tc>
        <w:tc>
          <w:tcPr>
            <w:tcW w:w="1559" w:type="dxa"/>
            <w:shd w:val="clear" w:color="auto" w:fill="auto"/>
          </w:tcPr>
          <w:p w14:paraId="03D484CF" w14:textId="77777777" w:rsidR="00260B0D" w:rsidRPr="00B91010" w:rsidRDefault="00260B0D" w:rsidP="00260B0D">
            <w:pPr>
              <w:pStyle w:val="Style-1"/>
              <w:spacing w:after="200" w:line="276" w:lineRule="auto"/>
              <w:contextualSpacing/>
              <w:rPr>
                <w:rFonts w:ascii="Arial" w:eastAsia="Verdana" w:hAnsi="Arial" w:cs="Arial"/>
                <w:b/>
                <w:sz w:val="22"/>
                <w:szCs w:val="22"/>
              </w:rPr>
            </w:pPr>
          </w:p>
        </w:tc>
      </w:tr>
      <w:tr w:rsidR="00260B0D" w:rsidRPr="00B91010" w14:paraId="1BD275CB" w14:textId="77777777" w:rsidTr="00260B0D">
        <w:trPr>
          <w:trHeight w:val="834"/>
        </w:trPr>
        <w:tc>
          <w:tcPr>
            <w:tcW w:w="7797" w:type="dxa"/>
            <w:shd w:val="clear" w:color="auto" w:fill="auto"/>
          </w:tcPr>
          <w:p w14:paraId="57A8BD0C" w14:textId="77777777" w:rsidR="00260B0D" w:rsidRPr="00B91010" w:rsidRDefault="00260B0D" w:rsidP="00260B0D">
            <w:pPr>
              <w:rPr>
                <w:rFonts w:ascii="Arial" w:hAnsi="Arial" w:cs="Arial"/>
                <w:sz w:val="22"/>
                <w:szCs w:val="22"/>
              </w:rPr>
            </w:pPr>
          </w:p>
          <w:p w14:paraId="7F6968E5" w14:textId="77777777" w:rsidR="00260B0D" w:rsidRPr="00B91010" w:rsidRDefault="00260B0D" w:rsidP="00260B0D">
            <w:pPr>
              <w:rPr>
                <w:rFonts w:ascii="Arial" w:hAnsi="Arial" w:cs="Arial"/>
                <w:sz w:val="22"/>
                <w:szCs w:val="22"/>
              </w:rPr>
            </w:pPr>
            <w:r w:rsidRPr="00B91010">
              <w:rPr>
                <w:rFonts w:ascii="Arial" w:hAnsi="Arial" w:cs="Arial"/>
                <w:sz w:val="22"/>
                <w:szCs w:val="22"/>
              </w:rPr>
              <w:t>Describe the clinical features of a headache arising from temporal arteritis</w:t>
            </w:r>
            <w:r w:rsidR="00F42F55" w:rsidRPr="00B91010">
              <w:rPr>
                <w:rFonts w:ascii="Arial" w:hAnsi="Arial" w:cs="Arial"/>
                <w:sz w:val="22"/>
                <w:szCs w:val="22"/>
              </w:rPr>
              <w:t xml:space="preserve"> and other associated symptoms and signs</w:t>
            </w:r>
          </w:p>
          <w:p w14:paraId="09EA1CD8" w14:textId="77777777" w:rsidR="00260B0D" w:rsidRPr="00B91010" w:rsidRDefault="00260B0D" w:rsidP="00260B0D">
            <w:pPr>
              <w:ind w:left="720"/>
              <w:rPr>
                <w:rFonts w:ascii="Arial" w:hAnsi="Arial" w:cs="Arial"/>
                <w:sz w:val="22"/>
                <w:szCs w:val="22"/>
              </w:rPr>
            </w:pPr>
          </w:p>
          <w:p w14:paraId="7561437C" w14:textId="77777777" w:rsidR="00260B0D" w:rsidRPr="00B91010" w:rsidRDefault="00260B0D" w:rsidP="00260B0D">
            <w:pPr>
              <w:rPr>
                <w:rFonts w:ascii="Arial" w:hAnsi="Arial" w:cs="Arial"/>
                <w:sz w:val="22"/>
                <w:szCs w:val="22"/>
              </w:rPr>
            </w:pPr>
          </w:p>
        </w:tc>
        <w:tc>
          <w:tcPr>
            <w:tcW w:w="1559" w:type="dxa"/>
            <w:shd w:val="clear" w:color="auto" w:fill="auto"/>
          </w:tcPr>
          <w:p w14:paraId="2F66F504" w14:textId="77777777" w:rsidR="00260B0D" w:rsidRPr="00B91010" w:rsidRDefault="00260B0D" w:rsidP="00260B0D">
            <w:pPr>
              <w:pStyle w:val="Style-1"/>
              <w:spacing w:after="200" w:line="276" w:lineRule="auto"/>
              <w:contextualSpacing/>
              <w:rPr>
                <w:rFonts w:ascii="Arial" w:eastAsia="Verdana" w:hAnsi="Arial" w:cs="Arial"/>
                <w:b/>
                <w:sz w:val="22"/>
                <w:szCs w:val="22"/>
              </w:rPr>
            </w:pPr>
          </w:p>
        </w:tc>
      </w:tr>
      <w:tr w:rsidR="00260B0D" w:rsidRPr="00B91010" w14:paraId="58D65675" w14:textId="77777777" w:rsidTr="00260B0D">
        <w:trPr>
          <w:trHeight w:val="834"/>
        </w:trPr>
        <w:tc>
          <w:tcPr>
            <w:tcW w:w="7797" w:type="dxa"/>
            <w:shd w:val="clear" w:color="auto" w:fill="auto"/>
          </w:tcPr>
          <w:p w14:paraId="73FDB054" w14:textId="77777777" w:rsidR="00260B0D" w:rsidRPr="00B91010" w:rsidRDefault="00260B0D" w:rsidP="00260B0D">
            <w:pPr>
              <w:rPr>
                <w:rFonts w:ascii="Arial" w:hAnsi="Arial" w:cs="Arial"/>
                <w:sz w:val="22"/>
                <w:szCs w:val="22"/>
              </w:rPr>
            </w:pPr>
          </w:p>
          <w:p w14:paraId="66628092" w14:textId="77777777" w:rsidR="00260B0D" w:rsidRPr="00B91010" w:rsidRDefault="00260B0D" w:rsidP="00260B0D">
            <w:pPr>
              <w:rPr>
                <w:rFonts w:ascii="Arial" w:hAnsi="Arial" w:cs="Arial"/>
                <w:sz w:val="22"/>
                <w:szCs w:val="22"/>
              </w:rPr>
            </w:pPr>
            <w:r w:rsidRPr="00B91010">
              <w:rPr>
                <w:rFonts w:ascii="Arial" w:hAnsi="Arial" w:cs="Arial"/>
                <w:sz w:val="22"/>
                <w:szCs w:val="22"/>
              </w:rPr>
              <w:t>List the clinical investigations employed to confirm a clinical suspicion of temporal arteritis</w:t>
            </w:r>
          </w:p>
          <w:p w14:paraId="6BEB5D31" w14:textId="77777777" w:rsidR="00260B0D" w:rsidRPr="00B91010" w:rsidRDefault="00260B0D" w:rsidP="00260B0D">
            <w:pPr>
              <w:rPr>
                <w:rFonts w:ascii="Arial" w:hAnsi="Arial" w:cs="Arial"/>
                <w:sz w:val="22"/>
                <w:szCs w:val="22"/>
              </w:rPr>
            </w:pPr>
          </w:p>
        </w:tc>
        <w:tc>
          <w:tcPr>
            <w:tcW w:w="1559" w:type="dxa"/>
            <w:shd w:val="clear" w:color="auto" w:fill="auto"/>
          </w:tcPr>
          <w:p w14:paraId="3F63202E" w14:textId="77777777" w:rsidR="00260B0D" w:rsidRPr="00B91010" w:rsidRDefault="00260B0D" w:rsidP="00260B0D">
            <w:pPr>
              <w:pStyle w:val="Style-1"/>
              <w:spacing w:after="200" w:line="276" w:lineRule="auto"/>
              <w:contextualSpacing/>
              <w:rPr>
                <w:rFonts w:ascii="Arial" w:eastAsia="Verdana" w:hAnsi="Arial" w:cs="Arial"/>
                <w:b/>
                <w:sz w:val="22"/>
                <w:szCs w:val="22"/>
              </w:rPr>
            </w:pPr>
          </w:p>
        </w:tc>
      </w:tr>
      <w:tr w:rsidR="00260B0D" w:rsidRPr="00B91010" w14:paraId="0EF2CFA6" w14:textId="77777777" w:rsidTr="00260B0D">
        <w:trPr>
          <w:trHeight w:val="834"/>
        </w:trPr>
        <w:tc>
          <w:tcPr>
            <w:tcW w:w="7797" w:type="dxa"/>
            <w:shd w:val="clear" w:color="auto" w:fill="auto"/>
          </w:tcPr>
          <w:p w14:paraId="31BFA6DD" w14:textId="77777777" w:rsidR="00260B0D" w:rsidRPr="00B91010" w:rsidRDefault="00260B0D" w:rsidP="00260B0D">
            <w:pPr>
              <w:rPr>
                <w:rFonts w:ascii="Arial" w:hAnsi="Arial" w:cs="Arial"/>
                <w:sz w:val="22"/>
                <w:szCs w:val="22"/>
              </w:rPr>
            </w:pPr>
          </w:p>
          <w:p w14:paraId="20713664" w14:textId="77777777" w:rsidR="00260B0D" w:rsidRPr="00B91010" w:rsidRDefault="00260B0D" w:rsidP="00260B0D">
            <w:pPr>
              <w:rPr>
                <w:rFonts w:ascii="Arial" w:hAnsi="Arial" w:cs="Arial"/>
                <w:sz w:val="22"/>
                <w:szCs w:val="22"/>
              </w:rPr>
            </w:pPr>
            <w:r w:rsidRPr="00B91010">
              <w:rPr>
                <w:rFonts w:ascii="Arial" w:hAnsi="Arial" w:cs="Arial"/>
                <w:sz w:val="22"/>
                <w:szCs w:val="22"/>
              </w:rPr>
              <w:t>Describe the management of temporal arteritis</w:t>
            </w:r>
          </w:p>
          <w:p w14:paraId="32406675" w14:textId="77777777" w:rsidR="00260B0D" w:rsidRPr="00B91010" w:rsidRDefault="00260B0D" w:rsidP="00260B0D">
            <w:pPr>
              <w:rPr>
                <w:rFonts w:ascii="Arial" w:hAnsi="Arial" w:cs="Arial"/>
                <w:sz w:val="22"/>
                <w:szCs w:val="22"/>
              </w:rPr>
            </w:pPr>
          </w:p>
        </w:tc>
        <w:tc>
          <w:tcPr>
            <w:tcW w:w="1559" w:type="dxa"/>
            <w:shd w:val="clear" w:color="auto" w:fill="auto"/>
          </w:tcPr>
          <w:p w14:paraId="6BA75EF5" w14:textId="77777777" w:rsidR="00260B0D" w:rsidRPr="00B91010" w:rsidRDefault="00260B0D" w:rsidP="00260B0D">
            <w:pPr>
              <w:pStyle w:val="Style-1"/>
              <w:spacing w:after="200" w:line="276" w:lineRule="auto"/>
              <w:contextualSpacing/>
              <w:rPr>
                <w:rFonts w:ascii="Arial" w:eastAsia="Verdana" w:hAnsi="Arial" w:cs="Arial"/>
                <w:b/>
                <w:sz w:val="22"/>
                <w:szCs w:val="22"/>
              </w:rPr>
            </w:pPr>
          </w:p>
        </w:tc>
      </w:tr>
      <w:tr w:rsidR="00260B0D" w:rsidRPr="00B91010" w14:paraId="3AA2EB9D" w14:textId="77777777" w:rsidTr="00260B0D">
        <w:trPr>
          <w:trHeight w:val="834"/>
        </w:trPr>
        <w:tc>
          <w:tcPr>
            <w:tcW w:w="7797" w:type="dxa"/>
            <w:shd w:val="clear" w:color="auto" w:fill="auto"/>
          </w:tcPr>
          <w:p w14:paraId="1414C37D" w14:textId="77777777" w:rsidR="00260B0D" w:rsidRPr="00B91010" w:rsidRDefault="00260B0D" w:rsidP="00260B0D">
            <w:pPr>
              <w:rPr>
                <w:rFonts w:ascii="Arial" w:hAnsi="Arial" w:cs="Arial"/>
                <w:sz w:val="22"/>
                <w:szCs w:val="22"/>
              </w:rPr>
            </w:pPr>
          </w:p>
          <w:p w14:paraId="7B9C3E04" w14:textId="77777777" w:rsidR="00260B0D" w:rsidRPr="00B91010" w:rsidRDefault="00260B0D" w:rsidP="00260B0D">
            <w:pPr>
              <w:rPr>
                <w:rFonts w:ascii="Arial" w:hAnsi="Arial" w:cs="Arial"/>
                <w:sz w:val="22"/>
                <w:szCs w:val="22"/>
              </w:rPr>
            </w:pPr>
            <w:r w:rsidRPr="00B91010">
              <w:rPr>
                <w:rFonts w:ascii="Arial" w:hAnsi="Arial" w:cs="Arial"/>
                <w:sz w:val="22"/>
                <w:szCs w:val="22"/>
              </w:rPr>
              <w:t>Outline the main complication that arises from untreated or missed temporal arteritis</w:t>
            </w:r>
          </w:p>
          <w:p w14:paraId="340414B8" w14:textId="77777777" w:rsidR="00260B0D" w:rsidRPr="00B91010" w:rsidRDefault="00260B0D" w:rsidP="00260B0D">
            <w:pPr>
              <w:rPr>
                <w:rFonts w:ascii="Arial" w:hAnsi="Arial" w:cs="Arial"/>
                <w:sz w:val="22"/>
                <w:szCs w:val="22"/>
              </w:rPr>
            </w:pPr>
          </w:p>
        </w:tc>
        <w:tc>
          <w:tcPr>
            <w:tcW w:w="1559" w:type="dxa"/>
            <w:shd w:val="clear" w:color="auto" w:fill="auto"/>
          </w:tcPr>
          <w:p w14:paraId="1B9B94AA" w14:textId="77777777" w:rsidR="00260B0D" w:rsidRPr="00B91010" w:rsidRDefault="00260B0D" w:rsidP="00260B0D">
            <w:pPr>
              <w:pStyle w:val="Style-1"/>
              <w:spacing w:after="200" w:line="276" w:lineRule="auto"/>
              <w:contextualSpacing/>
              <w:rPr>
                <w:rFonts w:ascii="Arial" w:eastAsia="Verdana" w:hAnsi="Arial" w:cs="Arial"/>
                <w:b/>
                <w:sz w:val="22"/>
                <w:szCs w:val="22"/>
              </w:rPr>
            </w:pPr>
          </w:p>
        </w:tc>
      </w:tr>
    </w:tbl>
    <w:p w14:paraId="1735C62C" w14:textId="62DB3AB8" w:rsidR="004C3146" w:rsidRDefault="004C3146" w:rsidP="00260B0D">
      <w:pPr>
        <w:rPr>
          <w:rFonts w:ascii="Arial" w:hAnsi="Arial" w:cs="Arial"/>
          <w:sz w:val="22"/>
          <w:szCs w:val="22"/>
        </w:rPr>
      </w:pPr>
    </w:p>
    <w:p w14:paraId="0F689936" w14:textId="77777777" w:rsidR="00B541BB" w:rsidRPr="00B91010" w:rsidRDefault="00B541BB" w:rsidP="00260B0D">
      <w:pPr>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260B0D" w:rsidRPr="00B91010" w14:paraId="4C2FBF91" w14:textId="77777777" w:rsidTr="00473B62">
        <w:tc>
          <w:tcPr>
            <w:tcW w:w="9356" w:type="dxa"/>
            <w:gridSpan w:val="2"/>
            <w:shd w:val="clear" w:color="auto" w:fill="F2F2F2"/>
          </w:tcPr>
          <w:p w14:paraId="05003B30" w14:textId="77777777" w:rsidR="00260B0D" w:rsidRPr="00B91010" w:rsidRDefault="00260B0D" w:rsidP="00260B0D">
            <w:pPr>
              <w:jc w:val="center"/>
              <w:rPr>
                <w:rFonts w:ascii="Arial" w:hAnsi="Arial" w:cs="Arial"/>
                <w:b/>
                <w:sz w:val="22"/>
                <w:szCs w:val="22"/>
                <w:lang w:val="en-GB"/>
              </w:rPr>
            </w:pPr>
          </w:p>
          <w:p w14:paraId="74EB5290" w14:textId="77777777" w:rsidR="00260B0D" w:rsidRPr="00BD7A53" w:rsidRDefault="00260B0D" w:rsidP="00260B0D">
            <w:pPr>
              <w:jc w:val="center"/>
              <w:rPr>
                <w:rFonts w:ascii="Arial" w:eastAsia="Verdana" w:hAnsi="Arial" w:cs="Arial"/>
                <w:b/>
                <w:szCs w:val="24"/>
              </w:rPr>
            </w:pPr>
            <w:r w:rsidRPr="00BD7A53">
              <w:rPr>
                <w:rFonts w:ascii="Arial" w:eastAsia="Verdana" w:hAnsi="Arial" w:cs="Arial"/>
                <w:b/>
                <w:szCs w:val="24"/>
              </w:rPr>
              <w:t>RAISED INTRACRANIAL PRESSURE</w:t>
            </w:r>
          </w:p>
          <w:p w14:paraId="02CB4C03" w14:textId="77777777" w:rsidR="00260B0D" w:rsidRPr="00B91010" w:rsidRDefault="00260B0D" w:rsidP="00260B0D">
            <w:pPr>
              <w:jc w:val="center"/>
              <w:rPr>
                <w:rFonts w:ascii="Arial" w:eastAsia="Verdana" w:hAnsi="Arial" w:cs="Arial"/>
                <w:b/>
                <w:sz w:val="22"/>
                <w:szCs w:val="22"/>
              </w:rPr>
            </w:pPr>
          </w:p>
        </w:tc>
      </w:tr>
      <w:tr w:rsidR="00260B0D" w:rsidRPr="00B91010" w14:paraId="2C8D4B3C" w14:textId="77777777" w:rsidTr="00260B0D">
        <w:trPr>
          <w:trHeight w:val="834"/>
        </w:trPr>
        <w:tc>
          <w:tcPr>
            <w:tcW w:w="7797" w:type="dxa"/>
            <w:shd w:val="clear" w:color="auto" w:fill="auto"/>
          </w:tcPr>
          <w:p w14:paraId="5ED50B85" w14:textId="77777777" w:rsidR="00260B0D" w:rsidRPr="00B91010" w:rsidRDefault="00260B0D" w:rsidP="00260B0D">
            <w:pPr>
              <w:rPr>
                <w:rFonts w:ascii="Arial" w:hAnsi="Arial" w:cs="Arial"/>
                <w:sz w:val="22"/>
                <w:szCs w:val="22"/>
              </w:rPr>
            </w:pPr>
          </w:p>
          <w:p w14:paraId="2E27E919" w14:textId="77777777" w:rsidR="00260B0D" w:rsidRPr="00B91010" w:rsidRDefault="00260B0D" w:rsidP="00260B0D">
            <w:pPr>
              <w:rPr>
                <w:rFonts w:ascii="Arial" w:hAnsi="Arial" w:cs="Arial"/>
                <w:sz w:val="22"/>
                <w:szCs w:val="22"/>
              </w:rPr>
            </w:pPr>
            <w:r w:rsidRPr="00B91010">
              <w:rPr>
                <w:rFonts w:ascii="Arial" w:hAnsi="Arial" w:cs="Arial"/>
                <w:sz w:val="22"/>
                <w:szCs w:val="22"/>
              </w:rPr>
              <w:t>List the main causes of raised intracranial pressure</w:t>
            </w:r>
          </w:p>
          <w:p w14:paraId="4C26409E" w14:textId="77777777" w:rsidR="00260B0D" w:rsidRPr="00B91010" w:rsidRDefault="00260B0D" w:rsidP="00260B0D">
            <w:pPr>
              <w:rPr>
                <w:rFonts w:ascii="Arial" w:eastAsia="Verdana" w:hAnsi="Arial" w:cs="Arial"/>
                <w:sz w:val="22"/>
                <w:szCs w:val="22"/>
              </w:rPr>
            </w:pPr>
          </w:p>
        </w:tc>
        <w:tc>
          <w:tcPr>
            <w:tcW w:w="1559" w:type="dxa"/>
            <w:shd w:val="clear" w:color="auto" w:fill="auto"/>
          </w:tcPr>
          <w:p w14:paraId="7289D3BF" w14:textId="77777777" w:rsidR="00260B0D" w:rsidRPr="00B91010" w:rsidRDefault="00260B0D" w:rsidP="00260B0D">
            <w:pPr>
              <w:pStyle w:val="Style-1"/>
              <w:spacing w:after="200" w:line="276" w:lineRule="auto"/>
              <w:contextualSpacing/>
              <w:rPr>
                <w:rFonts w:ascii="Arial" w:eastAsia="Verdana" w:hAnsi="Arial" w:cs="Arial"/>
                <w:b/>
                <w:sz w:val="22"/>
                <w:szCs w:val="22"/>
              </w:rPr>
            </w:pPr>
          </w:p>
        </w:tc>
      </w:tr>
      <w:tr w:rsidR="00260B0D" w:rsidRPr="00B91010" w14:paraId="40FC8262" w14:textId="77777777" w:rsidTr="00260B0D">
        <w:trPr>
          <w:trHeight w:val="834"/>
        </w:trPr>
        <w:tc>
          <w:tcPr>
            <w:tcW w:w="7797" w:type="dxa"/>
            <w:shd w:val="clear" w:color="auto" w:fill="auto"/>
          </w:tcPr>
          <w:p w14:paraId="438C1896" w14:textId="77777777" w:rsidR="00260B0D" w:rsidRPr="00B91010" w:rsidRDefault="00260B0D" w:rsidP="00260B0D">
            <w:pPr>
              <w:rPr>
                <w:rFonts w:ascii="Arial" w:hAnsi="Arial" w:cs="Arial"/>
                <w:sz w:val="22"/>
                <w:szCs w:val="22"/>
              </w:rPr>
            </w:pPr>
          </w:p>
          <w:p w14:paraId="7097F986" w14:textId="77777777" w:rsidR="00260B0D" w:rsidRPr="00B91010" w:rsidRDefault="00260B0D" w:rsidP="00260B0D">
            <w:pPr>
              <w:rPr>
                <w:rFonts w:ascii="Arial" w:hAnsi="Arial" w:cs="Arial"/>
                <w:sz w:val="22"/>
                <w:szCs w:val="22"/>
              </w:rPr>
            </w:pPr>
            <w:r w:rsidRPr="00B91010">
              <w:rPr>
                <w:rFonts w:ascii="Arial" w:hAnsi="Arial" w:cs="Arial"/>
                <w:sz w:val="22"/>
                <w:szCs w:val="22"/>
              </w:rPr>
              <w:t>List the features in a headache which reflect a raised intracranial pressure (with reference to variation with posture, coughing, visual symptoms and diurnal variation)</w:t>
            </w:r>
          </w:p>
          <w:p w14:paraId="114C6B04" w14:textId="77777777" w:rsidR="00260B0D" w:rsidRPr="00B91010" w:rsidRDefault="00260B0D" w:rsidP="00260B0D">
            <w:pPr>
              <w:rPr>
                <w:rFonts w:ascii="Arial" w:hAnsi="Arial" w:cs="Arial"/>
                <w:sz w:val="22"/>
                <w:szCs w:val="22"/>
              </w:rPr>
            </w:pPr>
          </w:p>
          <w:p w14:paraId="3BB22A22" w14:textId="77777777" w:rsidR="00260B0D" w:rsidRPr="00B91010" w:rsidRDefault="00260B0D" w:rsidP="00260B0D">
            <w:pPr>
              <w:rPr>
                <w:rFonts w:ascii="Arial" w:hAnsi="Arial" w:cs="Arial"/>
                <w:sz w:val="22"/>
                <w:szCs w:val="22"/>
              </w:rPr>
            </w:pPr>
            <w:r w:rsidRPr="00B91010">
              <w:rPr>
                <w:rFonts w:ascii="Arial" w:hAnsi="Arial" w:cs="Arial"/>
                <w:sz w:val="22"/>
                <w:szCs w:val="22"/>
              </w:rPr>
              <w:t>List the pertinent examination findings in raised intracranial pressure</w:t>
            </w:r>
          </w:p>
          <w:p w14:paraId="3D071E3D" w14:textId="77777777" w:rsidR="00260B0D" w:rsidRPr="00B91010" w:rsidRDefault="00260B0D" w:rsidP="00260B0D">
            <w:pPr>
              <w:rPr>
                <w:rFonts w:ascii="Arial" w:eastAsia="Verdana" w:hAnsi="Arial" w:cs="Arial"/>
                <w:sz w:val="22"/>
                <w:szCs w:val="22"/>
              </w:rPr>
            </w:pPr>
          </w:p>
        </w:tc>
        <w:tc>
          <w:tcPr>
            <w:tcW w:w="1559" w:type="dxa"/>
            <w:shd w:val="clear" w:color="auto" w:fill="auto"/>
          </w:tcPr>
          <w:p w14:paraId="551FD35D" w14:textId="77777777" w:rsidR="00260B0D" w:rsidRPr="00B91010" w:rsidRDefault="00260B0D" w:rsidP="00260B0D">
            <w:pPr>
              <w:pStyle w:val="Style-1"/>
              <w:spacing w:after="200" w:line="276" w:lineRule="auto"/>
              <w:contextualSpacing/>
              <w:rPr>
                <w:rFonts w:ascii="Arial" w:eastAsia="Verdana" w:hAnsi="Arial" w:cs="Arial"/>
                <w:b/>
                <w:sz w:val="22"/>
                <w:szCs w:val="22"/>
              </w:rPr>
            </w:pPr>
          </w:p>
        </w:tc>
      </w:tr>
      <w:tr w:rsidR="00260B0D" w:rsidRPr="00B91010" w14:paraId="1D3489D4" w14:textId="77777777" w:rsidTr="00260B0D">
        <w:trPr>
          <w:trHeight w:val="834"/>
        </w:trPr>
        <w:tc>
          <w:tcPr>
            <w:tcW w:w="7797" w:type="dxa"/>
            <w:shd w:val="clear" w:color="auto" w:fill="auto"/>
          </w:tcPr>
          <w:p w14:paraId="3222BD26" w14:textId="77777777" w:rsidR="00260B0D" w:rsidRPr="00B91010" w:rsidRDefault="00260B0D" w:rsidP="00260B0D">
            <w:pPr>
              <w:rPr>
                <w:rFonts w:ascii="Arial" w:hAnsi="Arial" w:cs="Arial"/>
                <w:sz w:val="22"/>
                <w:szCs w:val="22"/>
              </w:rPr>
            </w:pPr>
          </w:p>
          <w:p w14:paraId="79BF2295" w14:textId="36A5A00A" w:rsidR="00260B0D" w:rsidRPr="00B91010" w:rsidRDefault="00260B0D" w:rsidP="00260B0D">
            <w:pPr>
              <w:rPr>
                <w:rFonts w:ascii="Arial" w:hAnsi="Arial" w:cs="Arial"/>
                <w:sz w:val="22"/>
                <w:szCs w:val="22"/>
              </w:rPr>
            </w:pPr>
            <w:r w:rsidRPr="00B91010">
              <w:rPr>
                <w:rFonts w:ascii="Arial" w:hAnsi="Arial" w:cs="Arial"/>
                <w:sz w:val="22"/>
                <w:szCs w:val="22"/>
              </w:rPr>
              <w:t xml:space="preserve">List the potential complications of Acutely raised intracrianial pressure and </w:t>
            </w:r>
            <w:r w:rsidR="00E43CEB" w:rsidRPr="00B91010">
              <w:rPr>
                <w:rFonts w:ascii="Arial" w:hAnsi="Arial" w:cs="Arial"/>
                <w:sz w:val="22"/>
                <w:szCs w:val="22"/>
              </w:rPr>
              <w:t>chronically</w:t>
            </w:r>
            <w:r w:rsidRPr="00B91010">
              <w:rPr>
                <w:rFonts w:ascii="Arial" w:hAnsi="Arial" w:cs="Arial"/>
                <w:sz w:val="22"/>
                <w:szCs w:val="22"/>
              </w:rPr>
              <w:t xml:space="preserve"> raised intracranial pressure</w:t>
            </w:r>
          </w:p>
          <w:p w14:paraId="349EAEC8" w14:textId="77777777" w:rsidR="00260B0D" w:rsidRPr="00B91010" w:rsidRDefault="00260B0D" w:rsidP="00260B0D">
            <w:pPr>
              <w:rPr>
                <w:rFonts w:ascii="Arial" w:hAnsi="Arial" w:cs="Arial"/>
                <w:sz w:val="22"/>
                <w:szCs w:val="22"/>
              </w:rPr>
            </w:pPr>
          </w:p>
        </w:tc>
        <w:tc>
          <w:tcPr>
            <w:tcW w:w="1559" w:type="dxa"/>
            <w:shd w:val="clear" w:color="auto" w:fill="auto"/>
          </w:tcPr>
          <w:p w14:paraId="46A403DA" w14:textId="77777777" w:rsidR="00260B0D" w:rsidRPr="00B91010" w:rsidRDefault="00260B0D" w:rsidP="00260B0D">
            <w:pPr>
              <w:pStyle w:val="Style-1"/>
              <w:spacing w:after="200" w:line="276" w:lineRule="auto"/>
              <w:contextualSpacing/>
              <w:rPr>
                <w:rFonts w:ascii="Arial" w:eastAsia="Verdana" w:hAnsi="Arial" w:cs="Arial"/>
                <w:b/>
                <w:sz w:val="22"/>
                <w:szCs w:val="22"/>
              </w:rPr>
            </w:pPr>
          </w:p>
        </w:tc>
      </w:tr>
    </w:tbl>
    <w:p w14:paraId="74E860A3" w14:textId="5224E47B" w:rsidR="00F523B9" w:rsidRPr="00B91010" w:rsidRDefault="00F523B9" w:rsidP="00B541BB">
      <w:pPr>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260B0D" w:rsidRPr="00B91010" w14:paraId="27B38313" w14:textId="77777777" w:rsidTr="00473B62">
        <w:tc>
          <w:tcPr>
            <w:tcW w:w="9356" w:type="dxa"/>
            <w:gridSpan w:val="2"/>
            <w:shd w:val="clear" w:color="auto" w:fill="F2F2F2"/>
          </w:tcPr>
          <w:p w14:paraId="06363183" w14:textId="77777777" w:rsidR="00260B0D" w:rsidRPr="00B91010" w:rsidRDefault="00260B0D" w:rsidP="00260B0D">
            <w:pPr>
              <w:jc w:val="center"/>
              <w:rPr>
                <w:rFonts w:ascii="Arial" w:hAnsi="Arial" w:cs="Arial"/>
                <w:b/>
                <w:sz w:val="22"/>
                <w:szCs w:val="22"/>
                <w:lang w:val="en-GB"/>
              </w:rPr>
            </w:pPr>
          </w:p>
          <w:p w14:paraId="68162E80" w14:textId="77777777" w:rsidR="00260B0D" w:rsidRPr="00BD7A53" w:rsidRDefault="00260B0D" w:rsidP="00260B0D">
            <w:pPr>
              <w:jc w:val="center"/>
              <w:rPr>
                <w:rFonts w:ascii="Arial" w:eastAsia="Verdana" w:hAnsi="Arial" w:cs="Arial"/>
                <w:b/>
                <w:szCs w:val="24"/>
              </w:rPr>
            </w:pPr>
            <w:r w:rsidRPr="00BD7A53">
              <w:rPr>
                <w:rFonts w:ascii="Arial" w:eastAsia="Verdana" w:hAnsi="Arial" w:cs="Arial"/>
                <w:b/>
                <w:szCs w:val="24"/>
              </w:rPr>
              <w:t>NEURO-ONCOLOGY</w:t>
            </w:r>
          </w:p>
          <w:p w14:paraId="3602E261" w14:textId="77777777" w:rsidR="00260B0D" w:rsidRPr="00B91010" w:rsidRDefault="00260B0D" w:rsidP="00260B0D">
            <w:pPr>
              <w:jc w:val="center"/>
              <w:rPr>
                <w:rFonts w:ascii="Arial" w:eastAsia="Verdana" w:hAnsi="Arial" w:cs="Arial"/>
                <w:b/>
                <w:sz w:val="22"/>
                <w:szCs w:val="22"/>
              </w:rPr>
            </w:pPr>
          </w:p>
        </w:tc>
      </w:tr>
      <w:tr w:rsidR="00260B0D" w:rsidRPr="00B91010" w14:paraId="25EE590A" w14:textId="77777777" w:rsidTr="00260B0D">
        <w:trPr>
          <w:trHeight w:val="834"/>
        </w:trPr>
        <w:tc>
          <w:tcPr>
            <w:tcW w:w="7797" w:type="dxa"/>
            <w:shd w:val="clear" w:color="auto" w:fill="auto"/>
          </w:tcPr>
          <w:p w14:paraId="2CB82F98" w14:textId="77777777" w:rsidR="00260B0D" w:rsidRPr="00B91010" w:rsidRDefault="00260B0D" w:rsidP="00260B0D">
            <w:pPr>
              <w:rPr>
                <w:rFonts w:ascii="Arial" w:hAnsi="Arial" w:cs="Arial"/>
                <w:sz w:val="22"/>
                <w:szCs w:val="22"/>
              </w:rPr>
            </w:pPr>
          </w:p>
          <w:p w14:paraId="31069CD5" w14:textId="77777777" w:rsidR="00260B0D" w:rsidRPr="00B91010" w:rsidRDefault="00260B0D" w:rsidP="00260B0D">
            <w:pPr>
              <w:rPr>
                <w:rFonts w:ascii="Arial" w:hAnsi="Arial" w:cs="Arial"/>
                <w:sz w:val="22"/>
                <w:szCs w:val="22"/>
              </w:rPr>
            </w:pPr>
            <w:r w:rsidRPr="00B91010">
              <w:rPr>
                <w:rFonts w:ascii="Arial" w:hAnsi="Arial" w:cs="Arial"/>
                <w:sz w:val="22"/>
                <w:szCs w:val="22"/>
              </w:rPr>
              <w:t>Describe the clinical presentation of an intracerebral space occupying neoplastic lesion</w:t>
            </w:r>
          </w:p>
          <w:p w14:paraId="65BB5D36" w14:textId="77777777" w:rsidR="00260B0D" w:rsidRPr="00B91010" w:rsidRDefault="00260B0D" w:rsidP="00260B0D">
            <w:pPr>
              <w:rPr>
                <w:rFonts w:ascii="Arial" w:eastAsia="Verdana" w:hAnsi="Arial" w:cs="Arial"/>
                <w:sz w:val="22"/>
                <w:szCs w:val="22"/>
              </w:rPr>
            </w:pPr>
          </w:p>
        </w:tc>
        <w:tc>
          <w:tcPr>
            <w:tcW w:w="1559" w:type="dxa"/>
            <w:shd w:val="clear" w:color="auto" w:fill="auto"/>
          </w:tcPr>
          <w:p w14:paraId="5FF3C58B" w14:textId="77777777" w:rsidR="00260B0D" w:rsidRPr="00B91010" w:rsidRDefault="00260B0D" w:rsidP="00260B0D">
            <w:pPr>
              <w:pStyle w:val="Style-1"/>
              <w:spacing w:after="200" w:line="276" w:lineRule="auto"/>
              <w:contextualSpacing/>
              <w:rPr>
                <w:rFonts w:ascii="Arial" w:eastAsia="Verdana" w:hAnsi="Arial" w:cs="Arial"/>
                <w:b/>
                <w:sz w:val="22"/>
                <w:szCs w:val="22"/>
              </w:rPr>
            </w:pPr>
          </w:p>
        </w:tc>
      </w:tr>
      <w:tr w:rsidR="00260B0D" w:rsidRPr="00B91010" w14:paraId="54E76488" w14:textId="77777777" w:rsidTr="00260B0D">
        <w:trPr>
          <w:trHeight w:val="834"/>
        </w:trPr>
        <w:tc>
          <w:tcPr>
            <w:tcW w:w="7797" w:type="dxa"/>
            <w:shd w:val="clear" w:color="auto" w:fill="auto"/>
          </w:tcPr>
          <w:p w14:paraId="43DA8B8E" w14:textId="77777777" w:rsidR="00260B0D" w:rsidRPr="00B91010" w:rsidRDefault="00260B0D" w:rsidP="00260B0D">
            <w:pPr>
              <w:rPr>
                <w:rFonts w:ascii="Arial" w:hAnsi="Arial" w:cs="Arial"/>
                <w:sz w:val="22"/>
                <w:szCs w:val="22"/>
              </w:rPr>
            </w:pPr>
          </w:p>
          <w:p w14:paraId="3228A5E5" w14:textId="77777777" w:rsidR="00260B0D" w:rsidRPr="00B91010" w:rsidRDefault="00260B0D" w:rsidP="00260B0D">
            <w:pPr>
              <w:rPr>
                <w:rFonts w:ascii="Arial" w:hAnsi="Arial" w:cs="Arial"/>
                <w:sz w:val="22"/>
                <w:szCs w:val="22"/>
              </w:rPr>
            </w:pPr>
            <w:r w:rsidRPr="00B91010">
              <w:rPr>
                <w:rFonts w:ascii="Arial" w:hAnsi="Arial" w:cs="Arial"/>
                <w:sz w:val="22"/>
                <w:szCs w:val="22"/>
              </w:rPr>
              <w:t>Explain the term paraneoplastic syndrome, and describe two paraneoplastic syndromes involving the nervous system</w:t>
            </w:r>
          </w:p>
          <w:p w14:paraId="5C711DD4" w14:textId="77777777" w:rsidR="00260B0D" w:rsidRPr="00B91010" w:rsidRDefault="00260B0D" w:rsidP="00260B0D">
            <w:pPr>
              <w:rPr>
                <w:rFonts w:ascii="Arial" w:eastAsia="Verdana" w:hAnsi="Arial" w:cs="Arial"/>
                <w:sz w:val="22"/>
                <w:szCs w:val="22"/>
              </w:rPr>
            </w:pPr>
          </w:p>
        </w:tc>
        <w:tc>
          <w:tcPr>
            <w:tcW w:w="1559" w:type="dxa"/>
            <w:shd w:val="clear" w:color="auto" w:fill="auto"/>
          </w:tcPr>
          <w:p w14:paraId="7A922D79" w14:textId="77777777" w:rsidR="00260B0D" w:rsidRPr="00B91010" w:rsidRDefault="00260B0D" w:rsidP="00260B0D">
            <w:pPr>
              <w:pStyle w:val="Style-1"/>
              <w:spacing w:after="200" w:line="276" w:lineRule="auto"/>
              <w:contextualSpacing/>
              <w:rPr>
                <w:rFonts w:ascii="Arial" w:eastAsia="Verdana" w:hAnsi="Arial" w:cs="Arial"/>
                <w:b/>
                <w:sz w:val="22"/>
                <w:szCs w:val="22"/>
              </w:rPr>
            </w:pPr>
          </w:p>
        </w:tc>
      </w:tr>
      <w:tr w:rsidR="00260B0D" w:rsidRPr="00B91010" w14:paraId="32F9DF75" w14:textId="77777777" w:rsidTr="00260B0D">
        <w:trPr>
          <w:trHeight w:val="834"/>
        </w:trPr>
        <w:tc>
          <w:tcPr>
            <w:tcW w:w="7797" w:type="dxa"/>
            <w:shd w:val="clear" w:color="auto" w:fill="auto"/>
          </w:tcPr>
          <w:p w14:paraId="4C088CB3" w14:textId="77777777" w:rsidR="00260B0D" w:rsidRPr="00B91010" w:rsidRDefault="00260B0D" w:rsidP="00260B0D">
            <w:pPr>
              <w:rPr>
                <w:rFonts w:ascii="Arial" w:hAnsi="Arial" w:cs="Arial"/>
                <w:sz w:val="22"/>
                <w:szCs w:val="22"/>
              </w:rPr>
            </w:pPr>
          </w:p>
          <w:p w14:paraId="7F0A79F4" w14:textId="77777777" w:rsidR="00260B0D" w:rsidRPr="00B91010" w:rsidRDefault="00260B0D" w:rsidP="00260B0D">
            <w:pPr>
              <w:rPr>
                <w:rFonts w:ascii="Arial" w:hAnsi="Arial" w:cs="Arial"/>
                <w:sz w:val="22"/>
                <w:szCs w:val="22"/>
              </w:rPr>
            </w:pPr>
            <w:r w:rsidRPr="00B91010">
              <w:rPr>
                <w:rFonts w:ascii="Arial" w:hAnsi="Arial" w:cs="Arial"/>
                <w:sz w:val="22"/>
                <w:szCs w:val="22"/>
              </w:rPr>
              <w:t>List the three most common adult primary brain tumours and outline their prognosis</w:t>
            </w:r>
          </w:p>
          <w:p w14:paraId="4FF5780E" w14:textId="77777777" w:rsidR="00260B0D" w:rsidRPr="00B91010" w:rsidRDefault="00260B0D" w:rsidP="00260B0D">
            <w:pPr>
              <w:rPr>
                <w:rFonts w:ascii="Arial" w:hAnsi="Arial" w:cs="Arial"/>
                <w:sz w:val="22"/>
                <w:szCs w:val="22"/>
              </w:rPr>
            </w:pPr>
          </w:p>
        </w:tc>
        <w:tc>
          <w:tcPr>
            <w:tcW w:w="1559" w:type="dxa"/>
            <w:shd w:val="clear" w:color="auto" w:fill="auto"/>
          </w:tcPr>
          <w:p w14:paraId="170B9904" w14:textId="77777777" w:rsidR="00260B0D" w:rsidRPr="00B91010" w:rsidRDefault="00260B0D" w:rsidP="00260B0D">
            <w:pPr>
              <w:pStyle w:val="Style-1"/>
              <w:spacing w:after="200" w:line="276" w:lineRule="auto"/>
              <w:contextualSpacing/>
              <w:rPr>
                <w:rFonts w:ascii="Arial" w:eastAsia="Verdana" w:hAnsi="Arial" w:cs="Arial"/>
                <w:b/>
                <w:sz w:val="22"/>
                <w:szCs w:val="22"/>
              </w:rPr>
            </w:pPr>
          </w:p>
        </w:tc>
      </w:tr>
      <w:tr w:rsidR="00260B0D" w:rsidRPr="00B91010" w14:paraId="39324694" w14:textId="77777777" w:rsidTr="00260B0D">
        <w:trPr>
          <w:trHeight w:val="834"/>
        </w:trPr>
        <w:tc>
          <w:tcPr>
            <w:tcW w:w="7797" w:type="dxa"/>
            <w:shd w:val="clear" w:color="auto" w:fill="auto"/>
          </w:tcPr>
          <w:p w14:paraId="36FE5D67" w14:textId="77777777" w:rsidR="00260B0D" w:rsidRPr="00B91010" w:rsidRDefault="00260B0D" w:rsidP="00260B0D">
            <w:pPr>
              <w:rPr>
                <w:rFonts w:ascii="Arial" w:hAnsi="Arial" w:cs="Arial"/>
                <w:sz w:val="22"/>
                <w:szCs w:val="22"/>
              </w:rPr>
            </w:pPr>
          </w:p>
          <w:p w14:paraId="57520059" w14:textId="77777777" w:rsidR="00260B0D" w:rsidRPr="00B91010" w:rsidRDefault="00260B0D" w:rsidP="00260B0D">
            <w:pPr>
              <w:rPr>
                <w:rFonts w:ascii="Arial" w:hAnsi="Arial" w:cs="Arial"/>
                <w:sz w:val="22"/>
                <w:szCs w:val="22"/>
              </w:rPr>
            </w:pPr>
            <w:r w:rsidRPr="00B91010">
              <w:rPr>
                <w:rFonts w:ascii="Arial" w:hAnsi="Arial" w:cs="Arial"/>
                <w:sz w:val="22"/>
                <w:szCs w:val="22"/>
              </w:rPr>
              <w:t>List the common somatic tumours which metastasise to the brain</w:t>
            </w:r>
          </w:p>
          <w:p w14:paraId="7FE43E8E" w14:textId="77777777" w:rsidR="00260B0D" w:rsidRPr="00B91010" w:rsidRDefault="00260B0D" w:rsidP="00260B0D">
            <w:pPr>
              <w:rPr>
                <w:rFonts w:ascii="Arial" w:hAnsi="Arial" w:cs="Arial"/>
                <w:sz w:val="22"/>
                <w:szCs w:val="22"/>
              </w:rPr>
            </w:pPr>
          </w:p>
        </w:tc>
        <w:tc>
          <w:tcPr>
            <w:tcW w:w="1559" w:type="dxa"/>
            <w:shd w:val="clear" w:color="auto" w:fill="auto"/>
          </w:tcPr>
          <w:p w14:paraId="7240C0D3" w14:textId="77777777" w:rsidR="00260B0D" w:rsidRPr="00B91010" w:rsidRDefault="00260B0D" w:rsidP="00260B0D">
            <w:pPr>
              <w:pStyle w:val="Style-1"/>
              <w:spacing w:after="200" w:line="276" w:lineRule="auto"/>
              <w:contextualSpacing/>
              <w:rPr>
                <w:rFonts w:ascii="Arial" w:eastAsia="Verdana" w:hAnsi="Arial" w:cs="Arial"/>
                <w:b/>
                <w:sz w:val="22"/>
                <w:szCs w:val="22"/>
              </w:rPr>
            </w:pPr>
          </w:p>
        </w:tc>
      </w:tr>
    </w:tbl>
    <w:p w14:paraId="58CA7335" w14:textId="77777777" w:rsidR="003F7EBC" w:rsidRPr="00B91010" w:rsidRDefault="003F7EBC" w:rsidP="003F7EBC">
      <w:pPr>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260B0D" w:rsidRPr="00B91010" w14:paraId="47B4C36F" w14:textId="77777777" w:rsidTr="00473B62">
        <w:tc>
          <w:tcPr>
            <w:tcW w:w="9356" w:type="dxa"/>
            <w:gridSpan w:val="2"/>
            <w:shd w:val="clear" w:color="auto" w:fill="F2F2F2"/>
          </w:tcPr>
          <w:p w14:paraId="69B2911E" w14:textId="77777777" w:rsidR="00260B0D" w:rsidRPr="00B91010" w:rsidRDefault="00260B0D" w:rsidP="00260B0D">
            <w:pPr>
              <w:jc w:val="center"/>
              <w:rPr>
                <w:rFonts w:ascii="Arial" w:hAnsi="Arial" w:cs="Arial"/>
                <w:b/>
                <w:sz w:val="22"/>
                <w:szCs w:val="22"/>
                <w:lang w:val="en-GB"/>
              </w:rPr>
            </w:pPr>
          </w:p>
          <w:p w14:paraId="02761613" w14:textId="77777777" w:rsidR="00260B0D" w:rsidRPr="00B91010" w:rsidRDefault="00260B0D" w:rsidP="00260B0D">
            <w:pPr>
              <w:jc w:val="center"/>
              <w:rPr>
                <w:rFonts w:ascii="Arial" w:eastAsia="Verdana" w:hAnsi="Arial" w:cs="Arial"/>
                <w:b/>
                <w:sz w:val="22"/>
                <w:szCs w:val="22"/>
              </w:rPr>
            </w:pPr>
            <w:r w:rsidRPr="00B91010">
              <w:rPr>
                <w:rFonts w:ascii="Arial" w:eastAsia="Verdana" w:hAnsi="Arial" w:cs="Arial"/>
                <w:b/>
                <w:sz w:val="22"/>
                <w:szCs w:val="22"/>
              </w:rPr>
              <w:t>HYDROCEPHALUS</w:t>
            </w:r>
          </w:p>
          <w:p w14:paraId="07399925" w14:textId="77777777" w:rsidR="00260B0D" w:rsidRPr="00B91010" w:rsidRDefault="00260B0D" w:rsidP="00260B0D">
            <w:pPr>
              <w:jc w:val="center"/>
              <w:rPr>
                <w:rFonts w:ascii="Arial" w:eastAsia="Verdana" w:hAnsi="Arial" w:cs="Arial"/>
                <w:b/>
                <w:sz w:val="22"/>
                <w:szCs w:val="22"/>
              </w:rPr>
            </w:pPr>
          </w:p>
        </w:tc>
      </w:tr>
      <w:tr w:rsidR="00260B0D" w:rsidRPr="00B91010" w14:paraId="290EC76F" w14:textId="77777777" w:rsidTr="00260B0D">
        <w:trPr>
          <w:trHeight w:val="834"/>
        </w:trPr>
        <w:tc>
          <w:tcPr>
            <w:tcW w:w="7797" w:type="dxa"/>
            <w:shd w:val="clear" w:color="auto" w:fill="auto"/>
          </w:tcPr>
          <w:p w14:paraId="7CBA637C" w14:textId="77777777" w:rsidR="00260B0D" w:rsidRPr="00B91010" w:rsidRDefault="00260B0D" w:rsidP="00260B0D">
            <w:pPr>
              <w:rPr>
                <w:rFonts w:ascii="Arial" w:hAnsi="Arial" w:cs="Arial"/>
                <w:sz w:val="22"/>
                <w:szCs w:val="22"/>
              </w:rPr>
            </w:pPr>
          </w:p>
          <w:p w14:paraId="15878BBA" w14:textId="77777777" w:rsidR="00260B0D" w:rsidRPr="00B91010" w:rsidRDefault="00260B0D" w:rsidP="00260B0D">
            <w:pPr>
              <w:rPr>
                <w:rFonts w:ascii="Arial" w:hAnsi="Arial" w:cs="Arial"/>
                <w:sz w:val="22"/>
                <w:szCs w:val="22"/>
              </w:rPr>
            </w:pPr>
            <w:r w:rsidRPr="00B91010">
              <w:rPr>
                <w:rFonts w:ascii="Arial" w:hAnsi="Arial" w:cs="Arial"/>
                <w:sz w:val="22"/>
                <w:szCs w:val="22"/>
              </w:rPr>
              <w:t xml:space="preserve">Acute hydrocephalus (see neurological emergencies) </w:t>
            </w:r>
          </w:p>
          <w:p w14:paraId="0C0825D5" w14:textId="77777777" w:rsidR="00260B0D" w:rsidRPr="00B91010" w:rsidRDefault="00260B0D" w:rsidP="00260B0D">
            <w:pPr>
              <w:rPr>
                <w:rFonts w:ascii="Arial" w:eastAsia="Verdana" w:hAnsi="Arial" w:cs="Arial"/>
                <w:sz w:val="22"/>
                <w:szCs w:val="22"/>
              </w:rPr>
            </w:pPr>
          </w:p>
        </w:tc>
        <w:tc>
          <w:tcPr>
            <w:tcW w:w="1559" w:type="dxa"/>
            <w:shd w:val="clear" w:color="auto" w:fill="auto"/>
          </w:tcPr>
          <w:p w14:paraId="2FA005E4" w14:textId="77777777" w:rsidR="00260B0D" w:rsidRPr="00B91010" w:rsidRDefault="00260B0D" w:rsidP="00260B0D">
            <w:pPr>
              <w:pStyle w:val="Style-1"/>
              <w:spacing w:after="200" w:line="276" w:lineRule="auto"/>
              <w:contextualSpacing/>
              <w:rPr>
                <w:rFonts w:ascii="Arial" w:eastAsia="Verdana" w:hAnsi="Arial" w:cs="Arial"/>
                <w:b/>
                <w:sz w:val="22"/>
                <w:szCs w:val="22"/>
              </w:rPr>
            </w:pPr>
          </w:p>
        </w:tc>
      </w:tr>
      <w:tr w:rsidR="00260B0D" w:rsidRPr="00B91010" w14:paraId="2E5B6FD5" w14:textId="77777777" w:rsidTr="00260B0D">
        <w:trPr>
          <w:trHeight w:val="834"/>
        </w:trPr>
        <w:tc>
          <w:tcPr>
            <w:tcW w:w="7797" w:type="dxa"/>
            <w:shd w:val="clear" w:color="auto" w:fill="auto"/>
          </w:tcPr>
          <w:p w14:paraId="3705AB5E" w14:textId="77777777" w:rsidR="00260B0D" w:rsidRPr="00B91010" w:rsidRDefault="00260B0D" w:rsidP="00260B0D">
            <w:pPr>
              <w:rPr>
                <w:rFonts w:ascii="Arial" w:hAnsi="Arial" w:cs="Arial"/>
                <w:sz w:val="22"/>
                <w:szCs w:val="22"/>
              </w:rPr>
            </w:pPr>
          </w:p>
          <w:p w14:paraId="6F8BF7E8" w14:textId="77777777" w:rsidR="00260B0D" w:rsidRPr="00B91010" w:rsidRDefault="00260B0D" w:rsidP="00260B0D">
            <w:pPr>
              <w:rPr>
                <w:rFonts w:ascii="Arial" w:hAnsi="Arial" w:cs="Arial"/>
                <w:sz w:val="22"/>
                <w:szCs w:val="22"/>
              </w:rPr>
            </w:pPr>
            <w:r w:rsidRPr="00B91010">
              <w:rPr>
                <w:rFonts w:ascii="Arial" w:hAnsi="Arial" w:cs="Arial"/>
                <w:sz w:val="22"/>
                <w:szCs w:val="22"/>
              </w:rPr>
              <w:t>Describe the clinical triad reflective of normal pressure hydrocephalus</w:t>
            </w:r>
          </w:p>
          <w:p w14:paraId="67B2796A" w14:textId="77777777" w:rsidR="00260B0D" w:rsidRPr="00B91010" w:rsidRDefault="00260B0D" w:rsidP="00260B0D">
            <w:pPr>
              <w:rPr>
                <w:rFonts w:ascii="Arial" w:eastAsia="Verdana" w:hAnsi="Arial" w:cs="Arial"/>
                <w:sz w:val="22"/>
                <w:szCs w:val="22"/>
              </w:rPr>
            </w:pPr>
          </w:p>
        </w:tc>
        <w:tc>
          <w:tcPr>
            <w:tcW w:w="1559" w:type="dxa"/>
            <w:shd w:val="clear" w:color="auto" w:fill="auto"/>
          </w:tcPr>
          <w:p w14:paraId="44E8B458" w14:textId="77777777" w:rsidR="00260B0D" w:rsidRPr="00B91010" w:rsidRDefault="00260B0D" w:rsidP="00260B0D">
            <w:pPr>
              <w:pStyle w:val="Style-1"/>
              <w:spacing w:after="200" w:line="276" w:lineRule="auto"/>
              <w:contextualSpacing/>
              <w:rPr>
                <w:rFonts w:ascii="Arial" w:eastAsia="Verdana" w:hAnsi="Arial" w:cs="Arial"/>
                <w:b/>
                <w:sz w:val="22"/>
                <w:szCs w:val="22"/>
              </w:rPr>
            </w:pPr>
          </w:p>
        </w:tc>
      </w:tr>
    </w:tbl>
    <w:p w14:paraId="04DE0C62" w14:textId="77777777" w:rsidR="00B803C0" w:rsidRPr="00B91010" w:rsidRDefault="00B803C0" w:rsidP="003F7EBC">
      <w:pPr>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260B0D" w:rsidRPr="00B91010" w14:paraId="411FB01E" w14:textId="77777777" w:rsidTr="00473B62">
        <w:tc>
          <w:tcPr>
            <w:tcW w:w="9356" w:type="dxa"/>
            <w:gridSpan w:val="2"/>
            <w:shd w:val="clear" w:color="auto" w:fill="F2F2F2"/>
          </w:tcPr>
          <w:p w14:paraId="558DC273" w14:textId="77777777" w:rsidR="00260B0D" w:rsidRPr="00B91010" w:rsidRDefault="00260B0D" w:rsidP="00260B0D">
            <w:pPr>
              <w:jc w:val="center"/>
              <w:rPr>
                <w:rFonts w:ascii="Arial" w:hAnsi="Arial" w:cs="Arial"/>
                <w:b/>
                <w:sz w:val="22"/>
                <w:szCs w:val="22"/>
                <w:lang w:val="en-GB"/>
              </w:rPr>
            </w:pPr>
          </w:p>
          <w:p w14:paraId="3A698E1E" w14:textId="77777777" w:rsidR="00260B0D" w:rsidRPr="00BD7A53" w:rsidRDefault="00260B0D" w:rsidP="00260B0D">
            <w:pPr>
              <w:jc w:val="center"/>
              <w:rPr>
                <w:rFonts w:ascii="Arial" w:eastAsia="Verdana" w:hAnsi="Arial" w:cs="Arial"/>
                <w:b/>
                <w:szCs w:val="24"/>
              </w:rPr>
            </w:pPr>
            <w:r w:rsidRPr="00BD7A53">
              <w:rPr>
                <w:rFonts w:ascii="Arial" w:eastAsia="Verdana" w:hAnsi="Arial" w:cs="Arial"/>
                <w:b/>
                <w:szCs w:val="24"/>
              </w:rPr>
              <w:t>CNS INFECTION</w:t>
            </w:r>
          </w:p>
          <w:p w14:paraId="7E7DF4A7" w14:textId="77777777" w:rsidR="00260B0D" w:rsidRPr="00B91010" w:rsidRDefault="00260B0D" w:rsidP="00260B0D">
            <w:pPr>
              <w:jc w:val="center"/>
              <w:rPr>
                <w:rFonts w:ascii="Arial" w:eastAsia="Verdana" w:hAnsi="Arial" w:cs="Arial"/>
                <w:b/>
                <w:sz w:val="22"/>
                <w:szCs w:val="22"/>
              </w:rPr>
            </w:pPr>
          </w:p>
        </w:tc>
      </w:tr>
      <w:tr w:rsidR="00260B0D" w:rsidRPr="00B91010" w14:paraId="0F95BBCB" w14:textId="77777777" w:rsidTr="00260B0D">
        <w:trPr>
          <w:trHeight w:val="834"/>
        </w:trPr>
        <w:tc>
          <w:tcPr>
            <w:tcW w:w="7797" w:type="dxa"/>
            <w:shd w:val="clear" w:color="auto" w:fill="auto"/>
          </w:tcPr>
          <w:p w14:paraId="77B435B4" w14:textId="77777777" w:rsidR="00260B0D" w:rsidRPr="00B91010" w:rsidRDefault="00260B0D" w:rsidP="00260B0D">
            <w:pPr>
              <w:rPr>
                <w:rFonts w:ascii="Arial" w:hAnsi="Arial" w:cs="Arial"/>
                <w:sz w:val="22"/>
                <w:szCs w:val="22"/>
              </w:rPr>
            </w:pPr>
            <w:r w:rsidRPr="00B91010">
              <w:rPr>
                <w:rFonts w:ascii="Arial" w:hAnsi="Arial" w:cs="Arial"/>
                <w:sz w:val="22"/>
                <w:szCs w:val="22"/>
              </w:rPr>
              <w:t xml:space="preserve">Outline the clinical presentation of bacterial meningitis and describe the appearance of the typical rash of meningococcal septicaemia </w:t>
            </w:r>
          </w:p>
          <w:p w14:paraId="577D2D2E" w14:textId="77777777" w:rsidR="00260B0D" w:rsidRPr="00B91010" w:rsidRDefault="00260B0D" w:rsidP="00260B0D">
            <w:pPr>
              <w:rPr>
                <w:rFonts w:ascii="Arial" w:eastAsia="Verdana" w:hAnsi="Arial" w:cs="Arial"/>
                <w:sz w:val="22"/>
                <w:szCs w:val="22"/>
              </w:rPr>
            </w:pPr>
          </w:p>
        </w:tc>
        <w:tc>
          <w:tcPr>
            <w:tcW w:w="1559" w:type="dxa"/>
            <w:shd w:val="clear" w:color="auto" w:fill="auto"/>
          </w:tcPr>
          <w:p w14:paraId="783B2209" w14:textId="77777777" w:rsidR="00260B0D" w:rsidRPr="00B91010" w:rsidRDefault="00260B0D" w:rsidP="00260B0D">
            <w:pPr>
              <w:pStyle w:val="Style-1"/>
              <w:spacing w:after="200" w:line="276" w:lineRule="auto"/>
              <w:contextualSpacing/>
              <w:rPr>
                <w:rFonts w:ascii="Arial" w:eastAsia="Verdana" w:hAnsi="Arial" w:cs="Arial"/>
                <w:b/>
                <w:sz w:val="22"/>
                <w:szCs w:val="22"/>
              </w:rPr>
            </w:pPr>
          </w:p>
        </w:tc>
      </w:tr>
      <w:tr w:rsidR="00260B0D" w:rsidRPr="00B91010" w14:paraId="7EBD4596" w14:textId="77777777" w:rsidTr="00260B0D">
        <w:trPr>
          <w:trHeight w:val="834"/>
        </w:trPr>
        <w:tc>
          <w:tcPr>
            <w:tcW w:w="7797" w:type="dxa"/>
            <w:shd w:val="clear" w:color="auto" w:fill="auto"/>
          </w:tcPr>
          <w:p w14:paraId="7E520C6C" w14:textId="77777777" w:rsidR="00260B0D" w:rsidRPr="00B91010" w:rsidRDefault="00260B0D" w:rsidP="00260B0D">
            <w:pPr>
              <w:rPr>
                <w:rFonts w:ascii="Arial" w:hAnsi="Arial" w:cs="Arial"/>
                <w:sz w:val="22"/>
                <w:szCs w:val="22"/>
              </w:rPr>
            </w:pPr>
            <w:r w:rsidRPr="00B91010">
              <w:rPr>
                <w:rFonts w:ascii="Arial" w:hAnsi="Arial" w:cs="Arial"/>
                <w:sz w:val="22"/>
                <w:szCs w:val="22"/>
              </w:rPr>
              <w:t>Describe the common bacterial and viral organisms causing meningitis in adult life</w:t>
            </w:r>
          </w:p>
          <w:p w14:paraId="2CB3757C" w14:textId="77777777" w:rsidR="00260B0D" w:rsidRPr="00B91010" w:rsidRDefault="00260B0D" w:rsidP="00260B0D">
            <w:pPr>
              <w:rPr>
                <w:rFonts w:ascii="Arial" w:eastAsia="Verdana" w:hAnsi="Arial" w:cs="Arial"/>
                <w:sz w:val="22"/>
                <w:szCs w:val="22"/>
              </w:rPr>
            </w:pPr>
          </w:p>
        </w:tc>
        <w:tc>
          <w:tcPr>
            <w:tcW w:w="1559" w:type="dxa"/>
            <w:shd w:val="clear" w:color="auto" w:fill="auto"/>
          </w:tcPr>
          <w:p w14:paraId="7BAEDF66" w14:textId="77777777" w:rsidR="00260B0D" w:rsidRPr="00B91010" w:rsidRDefault="00260B0D" w:rsidP="00260B0D">
            <w:pPr>
              <w:pStyle w:val="Style-1"/>
              <w:spacing w:after="200" w:line="276" w:lineRule="auto"/>
              <w:contextualSpacing/>
              <w:rPr>
                <w:rFonts w:ascii="Arial" w:eastAsia="Verdana" w:hAnsi="Arial" w:cs="Arial"/>
                <w:b/>
                <w:sz w:val="22"/>
                <w:szCs w:val="22"/>
              </w:rPr>
            </w:pPr>
          </w:p>
        </w:tc>
      </w:tr>
      <w:tr w:rsidR="00260B0D" w:rsidRPr="00B91010" w14:paraId="5CE11A7E" w14:textId="77777777" w:rsidTr="00260B0D">
        <w:trPr>
          <w:trHeight w:val="834"/>
        </w:trPr>
        <w:tc>
          <w:tcPr>
            <w:tcW w:w="7797" w:type="dxa"/>
            <w:shd w:val="clear" w:color="auto" w:fill="auto"/>
          </w:tcPr>
          <w:p w14:paraId="3E237D4F" w14:textId="77777777" w:rsidR="00260B0D" w:rsidRPr="00B91010" w:rsidRDefault="00260B0D" w:rsidP="00260B0D">
            <w:pPr>
              <w:rPr>
                <w:rFonts w:ascii="Arial" w:hAnsi="Arial" w:cs="Arial"/>
                <w:sz w:val="22"/>
                <w:szCs w:val="22"/>
              </w:rPr>
            </w:pPr>
            <w:r w:rsidRPr="00B91010">
              <w:rPr>
                <w:rFonts w:ascii="Arial" w:hAnsi="Arial" w:cs="Arial"/>
                <w:sz w:val="22"/>
                <w:szCs w:val="22"/>
              </w:rPr>
              <w:t>Outline the clinical features of encephalitis and list the common causes</w:t>
            </w:r>
          </w:p>
        </w:tc>
        <w:tc>
          <w:tcPr>
            <w:tcW w:w="1559" w:type="dxa"/>
            <w:shd w:val="clear" w:color="auto" w:fill="auto"/>
          </w:tcPr>
          <w:p w14:paraId="728B163D" w14:textId="77777777" w:rsidR="00260B0D" w:rsidRPr="00B91010" w:rsidRDefault="00260B0D" w:rsidP="00260B0D">
            <w:pPr>
              <w:pStyle w:val="Style-1"/>
              <w:spacing w:after="200" w:line="276" w:lineRule="auto"/>
              <w:contextualSpacing/>
              <w:rPr>
                <w:rFonts w:ascii="Arial" w:eastAsia="Verdana" w:hAnsi="Arial" w:cs="Arial"/>
                <w:b/>
                <w:sz w:val="22"/>
                <w:szCs w:val="22"/>
              </w:rPr>
            </w:pPr>
          </w:p>
        </w:tc>
      </w:tr>
      <w:tr w:rsidR="00260B0D" w:rsidRPr="00B91010" w14:paraId="028B4EAB" w14:textId="77777777" w:rsidTr="00260B0D">
        <w:trPr>
          <w:trHeight w:val="834"/>
        </w:trPr>
        <w:tc>
          <w:tcPr>
            <w:tcW w:w="7797" w:type="dxa"/>
            <w:shd w:val="clear" w:color="auto" w:fill="auto"/>
          </w:tcPr>
          <w:p w14:paraId="42C24930" w14:textId="77777777" w:rsidR="00260B0D" w:rsidRPr="00B91010" w:rsidRDefault="00260B0D" w:rsidP="00260B0D">
            <w:pPr>
              <w:rPr>
                <w:rFonts w:ascii="Arial" w:hAnsi="Arial" w:cs="Arial"/>
                <w:sz w:val="22"/>
                <w:szCs w:val="22"/>
              </w:rPr>
            </w:pPr>
          </w:p>
          <w:p w14:paraId="327E821E" w14:textId="77777777" w:rsidR="00260B0D" w:rsidRPr="00B91010" w:rsidRDefault="00260B0D" w:rsidP="00260B0D">
            <w:pPr>
              <w:rPr>
                <w:rFonts w:ascii="Arial" w:hAnsi="Arial" w:cs="Arial"/>
                <w:sz w:val="22"/>
                <w:szCs w:val="22"/>
              </w:rPr>
            </w:pPr>
            <w:r w:rsidRPr="00B91010">
              <w:rPr>
                <w:rFonts w:ascii="Arial" w:hAnsi="Arial" w:cs="Arial"/>
                <w:sz w:val="22"/>
                <w:szCs w:val="22"/>
              </w:rPr>
              <w:t>Describe the clinical presentation of an epidural spinal abscess</w:t>
            </w:r>
          </w:p>
          <w:p w14:paraId="3A527DE8" w14:textId="77777777" w:rsidR="00260B0D" w:rsidRPr="00B91010" w:rsidRDefault="00260B0D" w:rsidP="00260B0D">
            <w:pPr>
              <w:rPr>
                <w:rFonts w:ascii="Arial" w:hAnsi="Arial" w:cs="Arial"/>
                <w:sz w:val="22"/>
                <w:szCs w:val="22"/>
              </w:rPr>
            </w:pPr>
          </w:p>
        </w:tc>
        <w:tc>
          <w:tcPr>
            <w:tcW w:w="1559" w:type="dxa"/>
            <w:shd w:val="clear" w:color="auto" w:fill="auto"/>
          </w:tcPr>
          <w:p w14:paraId="09B5124A" w14:textId="77777777" w:rsidR="00260B0D" w:rsidRPr="00B91010" w:rsidRDefault="00260B0D" w:rsidP="00260B0D">
            <w:pPr>
              <w:pStyle w:val="Style-1"/>
              <w:spacing w:after="200" w:line="276" w:lineRule="auto"/>
              <w:contextualSpacing/>
              <w:rPr>
                <w:rFonts w:ascii="Arial" w:eastAsia="Verdana" w:hAnsi="Arial" w:cs="Arial"/>
                <w:b/>
                <w:sz w:val="22"/>
                <w:szCs w:val="22"/>
              </w:rPr>
            </w:pPr>
          </w:p>
        </w:tc>
      </w:tr>
      <w:tr w:rsidR="00260B0D" w:rsidRPr="00B91010" w14:paraId="7CE9BDB8" w14:textId="77777777" w:rsidTr="00260B0D">
        <w:trPr>
          <w:trHeight w:val="834"/>
        </w:trPr>
        <w:tc>
          <w:tcPr>
            <w:tcW w:w="7797" w:type="dxa"/>
            <w:shd w:val="clear" w:color="auto" w:fill="auto"/>
          </w:tcPr>
          <w:p w14:paraId="3555A8EC" w14:textId="77777777" w:rsidR="00260B0D" w:rsidRPr="00B91010" w:rsidRDefault="00260B0D" w:rsidP="00260B0D">
            <w:pPr>
              <w:rPr>
                <w:rFonts w:ascii="Arial" w:hAnsi="Arial" w:cs="Arial"/>
                <w:sz w:val="22"/>
                <w:szCs w:val="22"/>
              </w:rPr>
            </w:pPr>
          </w:p>
          <w:p w14:paraId="323E456C" w14:textId="77777777" w:rsidR="00260B0D" w:rsidRPr="00B91010" w:rsidRDefault="00260B0D" w:rsidP="00260B0D">
            <w:pPr>
              <w:rPr>
                <w:rFonts w:ascii="Arial" w:hAnsi="Arial" w:cs="Arial"/>
                <w:sz w:val="22"/>
                <w:szCs w:val="22"/>
              </w:rPr>
            </w:pPr>
            <w:r w:rsidRPr="00B91010">
              <w:rPr>
                <w:rFonts w:ascii="Arial" w:hAnsi="Arial" w:cs="Arial"/>
                <w:sz w:val="22"/>
                <w:szCs w:val="22"/>
              </w:rPr>
              <w:t>Describe the pathological changes and complications seen in purulent leptomeningitis, lymphocytic meningitis and granulomatous meningitis.</w:t>
            </w:r>
          </w:p>
          <w:p w14:paraId="19FA08FE" w14:textId="77777777" w:rsidR="00260B0D" w:rsidRPr="00B91010" w:rsidRDefault="00260B0D" w:rsidP="00260B0D">
            <w:pPr>
              <w:rPr>
                <w:rFonts w:ascii="Arial" w:hAnsi="Arial" w:cs="Arial"/>
                <w:sz w:val="22"/>
                <w:szCs w:val="22"/>
              </w:rPr>
            </w:pPr>
          </w:p>
        </w:tc>
        <w:tc>
          <w:tcPr>
            <w:tcW w:w="1559" w:type="dxa"/>
            <w:shd w:val="clear" w:color="auto" w:fill="auto"/>
          </w:tcPr>
          <w:p w14:paraId="2837BA10" w14:textId="77777777" w:rsidR="00260B0D" w:rsidRPr="00B91010" w:rsidRDefault="00260B0D" w:rsidP="00260B0D">
            <w:pPr>
              <w:pStyle w:val="Style-1"/>
              <w:spacing w:after="200" w:line="276" w:lineRule="auto"/>
              <w:contextualSpacing/>
              <w:rPr>
                <w:rFonts w:ascii="Arial" w:eastAsia="Verdana" w:hAnsi="Arial" w:cs="Arial"/>
                <w:b/>
                <w:sz w:val="22"/>
                <w:szCs w:val="22"/>
              </w:rPr>
            </w:pPr>
          </w:p>
        </w:tc>
      </w:tr>
      <w:tr w:rsidR="00260B0D" w:rsidRPr="00B91010" w14:paraId="640A2B7F" w14:textId="77777777" w:rsidTr="00260B0D">
        <w:trPr>
          <w:trHeight w:val="834"/>
        </w:trPr>
        <w:tc>
          <w:tcPr>
            <w:tcW w:w="7797" w:type="dxa"/>
            <w:shd w:val="clear" w:color="auto" w:fill="auto"/>
          </w:tcPr>
          <w:p w14:paraId="2E2027BE" w14:textId="77777777" w:rsidR="00260B0D" w:rsidRPr="00B91010" w:rsidRDefault="00260B0D" w:rsidP="00260B0D">
            <w:pPr>
              <w:rPr>
                <w:rFonts w:ascii="Arial" w:hAnsi="Arial" w:cs="Arial"/>
                <w:sz w:val="22"/>
                <w:szCs w:val="22"/>
              </w:rPr>
            </w:pPr>
          </w:p>
          <w:p w14:paraId="22A16D15" w14:textId="77777777" w:rsidR="00260B0D" w:rsidRPr="00B91010" w:rsidRDefault="00260B0D" w:rsidP="00260B0D">
            <w:pPr>
              <w:rPr>
                <w:rFonts w:ascii="Arial" w:hAnsi="Arial" w:cs="Arial"/>
                <w:sz w:val="22"/>
                <w:szCs w:val="22"/>
              </w:rPr>
            </w:pPr>
            <w:r w:rsidRPr="00B91010">
              <w:rPr>
                <w:rFonts w:ascii="Arial" w:hAnsi="Arial" w:cs="Arial"/>
                <w:sz w:val="22"/>
                <w:szCs w:val="22"/>
              </w:rPr>
              <w:t>Discuss the aetiology, diagnosis and management of herpes simplex encephalitis.</w:t>
            </w:r>
          </w:p>
          <w:p w14:paraId="25E275EE" w14:textId="77777777" w:rsidR="00260B0D" w:rsidRPr="00B91010" w:rsidRDefault="00260B0D" w:rsidP="00260B0D">
            <w:pPr>
              <w:rPr>
                <w:rFonts w:ascii="Arial" w:hAnsi="Arial" w:cs="Arial"/>
                <w:sz w:val="22"/>
                <w:szCs w:val="22"/>
              </w:rPr>
            </w:pPr>
          </w:p>
        </w:tc>
        <w:tc>
          <w:tcPr>
            <w:tcW w:w="1559" w:type="dxa"/>
            <w:shd w:val="clear" w:color="auto" w:fill="auto"/>
          </w:tcPr>
          <w:p w14:paraId="7BD2E0E2" w14:textId="77777777" w:rsidR="00260B0D" w:rsidRPr="00B91010" w:rsidRDefault="00260B0D" w:rsidP="00260B0D">
            <w:pPr>
              <w:pStyle w:val="Style-1"/>
              <w:spacing w:after="200" w:line="276" w:lineRule="auto"/>
              <w:contextualSpacing/>
              <w:rPr>
                <w:rFonts w:ascii="Arial" w:eastAsia="Verdana" w:hAnsi="Arial" w:cs="Arial"/>
                <w:b/>
                <w:sz w:val="22"/>
                <w:szCs w:val="22"/>
              </w:rPr>
            </w:pPr>
          </w:p>
        </w:tc>
      </w:tr>
      <w:tr w:rsidR="00260B0D" w:rsidRPr="00B91010" w14:paraId="07E6257C" w14:textId="77777777" w:rsidTr="00260B0D">
        <w:trPr>
          <w:trHeight w:val="834"/>
        </w:trPr>
        <w:tc>
          <w:tcPr>
            <w:tcW w:w="7797" w:type="dxa"/>
            <w:shd w:val="clear" w:color="auto" w:fill="auto"/>
          </w:tcPr>
          <w:p w14:paraId="75338877" w14:textId="77777777" w:rsidR="00260B0D" w:rsidRPr="00B91010" w:rsidRDefault="00260B0D" w:rsidP="00260B0D">
            <w:pPr>
              <w:rPr>
                <w:rFonts w:ascii="Arial" w:hAnsi="Arial" w:cs="Arial"/>
                <w:sz w:val="22"/>
                <w:szCs w:val="22"/>
              </w:rPr>
            </w:pPr>
          </w:p>
          <w:p w14:paraId="55073B8F" w14:textId="77777777" w:rsidR="00260B0D" w:rsidRPr="00B91010" w:rsidRDefault="00260B0D" w:rsidP="00260B0D">
            <w:pPr>
              <w:rPr>
                <w:rFonts w:ascii="Arial" w:hAnsi="Arial" w:cs="Arial"/>
                <w:sz w:val="22"/>
                <w:szCs w:val="22"/>
              </w:rPr>
            </w:pPr>
            <w:r w:rsidRPr="00B91010">
              <w:rPr>
                <w:rFonts w:ascii="Arial" w:hAnsi="Arial" w:cs="Arial"/>
                <w:sz w:val="22"/>
                <w:szCs w:val="22"/>
              </w:rPr>
              <w:t>List the risk factors which may predispose a patient to TB or fungal meningitis.</w:t>
            </w:r>
          </w:p>
          <w:p w14:paraId="1184C062" w14:textId="77777777" w:rsidR="00260B0D" w:rsidRPr="00B91010" w:rsidRDefault="00260B0D" w:rsidP="00260B0D">
            <w:pPr>
              <w:rPr>
                <w:rFonts w:ascii="Arial" w:hAnsi="Arial" w:cs="Arial"/>
                <w:sz w:val="22"/>
                <w:szCs w:val="22"/>
              </w:rPr>
            </w:pPr>
          </w:p>
        </w:tc>
        <w:tc>
          <w:tcPr>
            <w:tcW w:w="1559" w:type="dxa"/>
            <w:shd w:val="clear" w:color="auto" w:fill="auto"/>
          </w:tcPr>
          <w:p w14:paraId="2CD52481" w14:textId="77777777" w:rsidR="00260B0D" w:rsidRPr="00B91010" w:rsidRDefault="00260B0D" w:rsidP="00260B0D">
            <w:pPr>
              <w:pStyle w:val="Style-1"/>
              <w:spacing w:after="200" w:line="276" w:lineRule="auto"/>
              <w:contextualSpacing/>
              <w:rPr>
                <w:rFonts w:ascii="Arial" w:eastAsia="Verdana" w:hAnsi="Arial" w:cs="Arial"/>
                <w:b/>
                <w:sz w:val="22"/>
                <w:szCs w:val="22"/>
              </w:rPr>
            </w:pPr>
          </w:p>
        </w:tc>
      </w:tr>
      <w:tr w:rsidR="00260B0D" w:rsidRPr="00B91010" w14:paraId="0511F823" w14:textId="77777777" w:rsidTr="00260B0D">
        <w:trPr>
          <w:trHeight w:val="834"/>
        </w:trPr>
        <w:tc>
          <w:tcPr>
            <w:tcW w:w="7797" w:type="dxa"/>
            <w:shd w:val="clear" w:color="auto" w:fill="auto"/>
          </w:tcPr>
          <w:p w14:paraId="2338B780" w14:textId="77777777" w:rsidR="00260B0D" w:rsidRPr="00B91010" w:rsidRDefault="00260B0D" w:rsidP="00260B0D">
            <w:pPr>
              <w:rPr>
                <w:rFonts w:ascii="Arial" w:hAnsi="Arial" w:cs="Arial"/>
                <w:sz w:val="22"/>
                <w:szCs w:val="22"/>
              </w:rPr>
            </w:pPr>
          </w:p>
          <w:p w14:paraId="51E47ED8" w14:textId="77777777" w:rsidR="00260B0D" w:rsidRPr="00B91010" w:rsidRDefault="00260B0D" w:rsidP="00260B0D">
            <w:pPr>
              <w:rPr>
                <w:rFonts w:ascii="Arial" w:hAnsi="Arial" w:cs="Arial"/>
                <w:sz w:val="22"/>
                <w:szCs w:val="22"/>
              </w:rPr>
            </w:pPr>
            <w:r w:rsidRPr="00B91010">
              <w:rPr>
                <w:rFonts w:ascii="Arial" w:hAnsi="Arial" w:cs="Arial"/>
                <w:sz w:val="22"/>
                <w:szCs w:val="22"/>
              </w:rPr>
              <w:t>Discuss the investigation of a patient with suspected meningitis including indications and contraindications for lumbar puncture. Descr</w:t>
            </w:r>
            <w:r w:rsidR="00B46FEA" w:rsidRPr="00B91010">
              <w:rPr>
                <w:rFonts w:ascii="Arial" w:hAnsi="Arial" w:cs="Arial"/>
                <w:sz w:val="22"/>
                <w:szCs w:val="22"/>
              </w:rPr>
              <w:t>i</w:t>
            </w:r>
            <w:r w:rsidRPr="00B91010">
              <w:rPr>
                <w:rFonts w:ascii="Arial" w:hAnsi="Arial" w:cs="Arial"/>
                <w:sz w:val="22"/>
                <w:szCs w:val="22"/>
              </w:rPr>
              <w:t>be the normal CSF constituents and CSF dynamics.</w:t>
            </w:r>
          </w:p>
          <w:p w14:paraId="45E2FA09" w14:textId="77777777" w:rsidR="00260B0D" w:rsidRPr="00B91010" w:rsidRDefault="00260B0D" w:rsidP="00260B0D">
            <w:pPr>
              <w:rPr>
                <w:rFonts w:ascii="Arial" w:hAnsi="Arial" w:cs="Arial"/>
                <w:sz w:val="22"/>
                <w:szCs w:val="22"/>
              </w:rPr>
            </w:pPr>
          </w:p>
        </w:tc>
        <w:tc>
          <w:tcPr>
            <w:tcW w:w="1559" w:type="dxa"/>
            <w:shd w:val="clear" w:color="auto" w:fill="auto"/>
          </w:tcPr>
          <w:p w14:paraId="2F9F15BE" w14:textId="77777777" w:rsidR="00260B0D" w:rsidRPr="00B91010" w:rsidRDefault="00260B0D" w:rsidP="00260B0D">
            <w:pPr>
              <w:pStyle w:val="Style-1"/>
              <w:spacing w:after="200" w:line="276" w:lineRule="auto"/>
              <w:contextualSpacing/>
              <w:rPr>
                <w:rFonts w:ascii="Arial" w:eastAsia="Verdana" w:hAnsi="Arial" w:cs="Arial"/>
                <w:b/>
                <w:sz w:val="22"/>
                <w:szCs w:val="22"/>
              </w:rPr>
            </w:pPr>
          </w:p>
        </w:tc>
      </w:tr>
      <w:tr w:rsidR="00260B0D" w:rsidRPr="00B91010" w14:paraId="3A0BEA45" w14:textId="77777777" w:rsidTr="00260B0D">
        <w:trPr>
          <w:trHeight w:val="834"/>
        </w:trPr>
        <w:tc>
          <w:tcPr>
            <w:tcW w:w="7797" w:type="dxa"/>
            <w:shd w:val="clear" w:color="auto" w:fill="auto"/>
          </w:tcPr>
          <w:p w14:paraId="1D690F96" w14:textId="77777777" w:rsidR="00260B0D" w:rsidRPr="00B91010" w:rsidRDefault="00260B0D" w:rsidP="00260B0D">
            <w:pPr>
              <w:rPr>
                <w:rFonts w:ascii="Arial" w:hAnsi="Arial" w:cs="Arial"/>
                <w:sz w:val="22"/>
                <w:szCs w:val="22"/>
              </w:rPr>
            </w:pPr>
          </w:p>
          <w:p w14:paraId="6287C229" w14:textId="77777777" w:rsidR="00260B0D" w:rsidRPr="00B91010" w:rsidRDefault="00260B0D" w:rsidP="00260B0D">
            <w:pPr>
              <w:rPr>
                <w:rFonts w:ascii="Arial" w:hAnsi="Arial" w:cs="Arial"/>
                <w:sz w:val="22"/>
                <w:szCs w:val="22"/>
              </w:rPr>
            </w:pPr>
            <w:r w:rsidRPr="00B91010">
              <w:rPr>
                <w:rFonts w:ascii="Arial" w:hAnsi="Arial" w:cs="Arial"/>
                <w:sz w:val="22"/>
                <w:szCs w:val="22"/>
              </w:rPr>
              <w:t xml:space="preserve">Compare the CSF findings in bacterial, fungal and viral meningitis/encephalitis </w:t>
            </w:r>
          </w:p>
          <w:p w14:paraId="0D30827A" w14:textId="77777777" w:rsidR="00260B0D" w:rsidRPr="00B91010" w:rsidRDefault="00260B0D" w:rsidP="00260B0D">
            <w:pPr>
              <w:rPr>
                <w:rFonts w:ascii="Arial" w:hAnsi="Arial" w:cs="Arial"/>
                <w:sz w:val="22"/>
                <w:szCs w:val="22"/>
              </w:rPr>
            </w:pPr>
          </w:p>
        </w:tc>
        <w:tc>
          <w:tcPr>
            <w:tcW w:w="1559" w:type="dxa"/>
            <w:shd w:val="clear" w:color="auto" w:fill="auto"/>
          </w:tcPr>
          <w:p w14:paraId="190A4529" w14:textId="77777777" w:rsidR="00260B0D" w:rsidRPr="00B91010" w:rsidRDefault="00260B0D" w:rsidP="00260B0D">
            <w:pPr>
              <w:pStyle w:val="Style-1"/>
              <w:spacing w:after="200" w:line="276" w:lineRule="auto"/>
              <w:contextualSpacing/>
              <w:rPr>
                <w:rFonts w:ascii="Arial" w:eastAsia="Verdana" w:hAnsi="Arial" w:cs="Arial"/>
                <w:b/>
                <w:sz w:val="22"/>
                <w:szCs w:val="22"/>
              </w:rPr>
            </w:pPr>
          </w:p>
        </w:tc>
      </w:tr>
      <w:tr w:rsidR="00260B0D" w:rsidRPr="00B91010" w14:paraId="6A6852B8" w14:textId="77777777" w:rsidTr="00260B0D">
        <w:trPr>
          <w:trHeight w:val="834"/>
        </w:trPr>
        <w:tc>
          <w:tcPr>
            <w:tcW w:w="7797" w:type="dxa"/>
            <w:shd w:val="clear" w:color="auto" w:fill="auto"/>
          </w:tcPr>
          <w:p w14:paraId="762731A1" w14:textId="77777777" w:rsidR="00260B0D" w:rsidRPr="00B91010" w:rsidRDefault="00260B0D" w:rsidP="00260B0D">
            <w:pPr>
              <w:rPr>
                <w:rFonts w:ascii="Arial" w:hAnsi="Arial" w:cs="Arial"/>
                <w:sz w:val="22"/>
                <w:szCs w:val="22"/>
              </w:rPr>
            </w:pPr>
          </w:p>
          <w:p w14:paraId="58A7E227" w14:textId="77777777" w:rsidR="00260B0D" w:rsidRPr="00B91010" w:rsidRDefault="00260B0D" w:rsidP="00260B0D">
            <w:pPr>
              <w:rPr>
                <w:rFonts w:ascii="Arial" w:hAnsi="Arial" w:cs="Arial"/>
                <w:sz w:val="22"/>
                <w:szCs w:val="22"/>
              </w:rPr>
            </w:pPr>
            <w:r w:rsidRPr="00B91010">
              <w:rPr>
                <w:rFonts w:ascii="Arial" w:hAnsi="Arial" w:cs="Arial"/>
                <w:sz w:val="22"/>
                <w:szCs w:val="22"/>
              </w:rPr>
              <w:t>Discuss an appropriate antibiotic regimen for treatment of bacterial meningitis</w:t>
            </w:r>
          </w:p>
          <w:p w14:paraId="3B9BC4F7" w14:textId="77777777" w:rsidR="00260B0D" w:rsidRPr="00B91010" w:rsidRDefault="00260B0D" w:rsidP="00260B0D">
            <w:pPr>
              <w:rPr>
                <w:rFonts w:ascii="Arial" w:hAnsi="Arial" w:cs="Arial"/>
                <w:sz w:val="22"/>
                <w:szCs w:val="22"/>
              </w:rPr>
            </w:pPr>
          </w:p>
        </w:tc>
        <w:tc>
          <w:tcPr>
            <w:tcW w:w="1559" w:type="dxa"/>
            <w:shd w:val="clear" w:color="auto" w:fill="auto"/>
          </w:tcPr>
          <w:p w14:paraId="61E0068E" w14:textId="77777777" w:rsidR="00260B0D" w:rsidRPr="00B91010" w:rsidRDefault="00260B0D" w:rsidP="00260B0D">
            <w:pPr>
              <w:pStyle w:val="Style-1"/>
              <w:spacing w:after="200" w:line="276" w:lineRule="auto"/>
              <w:contextualSpacing/>
              <w:rPr>
                <w:rFonts w:ascii="Arial" w:eastAsia="Verdana" w:hAnsi="Arial" w:cs="Arial"/>
                <w:b/>
                <w:sz w:val="22"/>
                <w:szCs w:val="22"/>
              </w:rPr>
            </w:pPr>
          </w:p>
        </w:tc>
      </w:tr>
      <w:tr w:rsidR="00260B0D" w:rsidRPr="00B91010" w14:paraId="14EB08CD" w14:textId="77777777" w:rsidTr="00260B0D">
        <w:trPr>
          <w:trHeight w:val="834"/>
        </w:trPr>
        <w:tc>
          <w:tcPr>
            <w:tcW w:w="7797" w:type="dxa"/>
            <w:shd w:val="clear" w:color="auto" w:fill="auto"/>
          </w:tcPr>
          <w:p w14:paraId="3F3A5494" w14:textId="77777777" w:rsidR="00260B0D" w:rsidRPr="00B91010" w:rsidRDefault="00260B0D" w:rsidP="00260B0D">
            <w:pPr>
              <w:rPr>
                <w:rFonts w:ascii="Arial" w:hAnsi="Arial" w:cs="Arial"/>
                <w:sz w:val="22"/>
                <w:szCs w:val="22"/>
              </w:rPr>
            </w:pPr>
          </w:p>
          <w:p w14:paraId="3BCB95A5" w14:textId="77777777" w:rsidR="00260B0D" w:rsidRPr="00B91010" w:rsidRDefault="00260B0D" w:rsidP="00260B0D">
            <w:pPr>
              <w:rPr>
                <w:rFonts w:ascii="Arial" w:hAnsi="Arial" w:cs="Arial"/>
                <w:sz w:val="22"/>
                <w:szCs w:val="22"/>
              </w:rPr>
            </w:pPr>
            <w:r w:rsidRPr="00B91010">
              <w:rPr>
                <w:rFonts w:ascii="Arial" w:hAnsi="Arial" w:cs="Arial"/>
                <w:sz w:val="22"/>
                <w:szCs w:val="22"/>
              </w:rPr>
              <w:t>Suggest additional agents which may be added in Suspected viral meningo-encephalitis</w:t>
            </w:r>
          </w:p>
          <w:p w14:paraId="0C38B9A7" w14:textId="77777777" w:rsidR="00260B0D" w:rsidRPr="00B91010" w:rsidRDefault="00260B0D" w:rsidP="00260B0D">
            <w:pPr>
              <w:rPr>
                <w:rFonts w:ascii="Arial" w:hAnsi="Arial" w:cs="Arial"/>
                <w:sz w:val="22"/>
                <w:szCs w:val="22"/>
              </w:rPr>
            </w:pPr>
          </w:p>
        </w:tc>
        <w:tc>
          <w:tcPr>
            <w:tcW w:w="1559" w:type="dxa"/>
            <w:shd w:val="clear" w:color="auto" w:fill="auto"/>
          </w:tcPr>
          <w:p w14:paraId="773705EB" w14:textId="77777777" w:rsidR="00260B0D" w:rsidRPr="00B91010" w:rsidRDefault="00260B0D" w:rsidP="00260B0D">
            <w:pPr>
              <w:pStyle w:val="Style-1"/>
              <w:spacing w:after="200" w:line="276" w:lineRule="auto"/>
              <w:contextualSpacing/>
              <w:rPr>
                <w:rFonts w:ascii="Arial" w:eastAsia="Verdana" w:hAnsi="Arial" w:cs="Arial"/>
                <w:b/>
                <w:sz w:val="22"/>
                <w:szCs w:val="22"/>
              </w:rPr>
            </w:pPr>
          </w:p>
        </w:tc>
      </w:tr>
      <w:tr w:rsidR="00260B0D" w:rsidRPr="00B91010" w14:paraId="03049A3A" w14:textId="77777777" w:rsidTr="00260B0D">
        <w:trPr>
          <w:trHeight w:val="834"/>
        </w:trPr>
        <w:tc>
          <w:tcPr>
            <w:tcW w:w="7797" w:type="dxa"/>
            <w:shd w:val="clear" w:color="auto" w:fill="auto"/>
          </w:tcPr>
          <w:p w14:paraId="17BD60D7" w14:textId="77777777" w:rsidR="00260B0D" w:rsidRPr="00B91010" w:rsidRDefault="00260B0D" w:rsidP="00260B0D">
            <w:pPr>
              <w:rPr>
                <w:rFonts w:ascii="Arial" w:hAnsi="Arial" w:cs="Arial"/>
                <w:sz w:val="22"/>
                <w:szCs w:val="22"/>
              </w:rPr>
            </w:pPr>
          </w:p>
          <w:p w14:paraId="5738CCB4" w14:textId="77777777" w:rsidR="00260B0D" w:rsidRPr="00B91010" w:rsidRDefault="00260B0D" w:rsidP="00260B0D">
            <w:pPr>
              <w:rPr>
                <w:rFonts w:ascii="Arial" w:hAnsi="Arial" w:cs="Arial"/>
                <w:sz w:val="22"/>
                <w:szCs w:val="22"/>
              </w:rPr>
            </w:pPr>
            <w:r w:rsidRPr="00B91010">
              <w:rPr>
                <w:rFonts w:ascii="Arial" w:hAnsi="Arial" w:cs="Arial"/>
                <w:sz w:val="22"/>
                <w:szCs w:val="22"/>
              </w:rPr>
              <w:t>Outline the long-term complications of bacterial meningitis</w:t>
            </w:r>
          </w:p>
        </w:tc>
        <w:tc>
          <w:tcPr>
            <w:tcW w:w="1559" w:type="dxa"/>
            <w:shd w:val="clear" w:color="auto" w:fill="auto"/>
          </w:tcPr>
          <w:p w14:paraId="391202DD" w14:textId="77777777" w:rsidR="00260B0D" w:rsidRPr="00B91010" w:rsidRDefault="00260B0D" w:rsidP="00260B0D">
            <w:pPr>
              <w:pStyle w:val="Style-1"/>
              <w:spacing w:after="200" w:line="276" w:lineRule="auto"/>
              <w:contextualSpacing/>
              <w:rPr>
                <w:rFonts w:ascii="Arial" w:eastAsia="Verdana" w:hAnsi="Arial" w:cs="Arial"/>
                <w:b/>
                <w:sz w:val="22"/>
                <w:szCs w:val="22"/>
              </w:rPr>
            </w:pPr>
          </w:p>
        </w:tc>
      </w:tr>
    </w:tbl>
    <w:p w14:paraId="629D508D" w14:textId="77777777" w:rsidR="003F7EBC" w:rsidRPr="00B91010" w:rsidRDefault="003F7EBC" w:rsidP="003F7EBC">
      <w:pPr>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260B0D" w:rsidRPr="00B91010" w14:paraId="5447F9E8" w14:textId="77777777" w:rsidTr="00473B62">
        <w:tc>
          <w:tcPr>
            <w:tcW w:w="9356" w:type="dxa"/>
            <w:gridSpan w:val="2"/>
            <w:shd w:val="clear" w:color="auto" w:fill="F2F2F2"/>
          </w:tcPr>
          <w:p w14:paraId="482814E1" w14:textId="77777777" w:rsidR="00260B0D" w:rsidRPr="00BD7A53" w:rsidRDefault="00260B0D" w:rsidP="00260B0D">
            <w:pPr>
              <w:jc w:val="center"/>
              <w:rPr>
                <w:rFonts w:ascii="Arial" w:hAnsi="Arial" w:cs="Arial"/>
                <w:b/>
                <w:szCs w:val="24"/>
                <w:lang w:val="en-GB"/>
              </w:rPr>
            </w:pPr>
          </w:p>
          <w:p w14:paraId="44B5DC8C" w14:textId="77777777" w:rsidR="00260B0D" w:rsidRPr="00BD7A53" w:rsidRDefault="00260B0D" w:rsidP="00260B0D">
            <w:pPr>
              <w:jc w:val="center"/>
              <w:rPr>
                <w:rFonts w:ascii="Arial" w:eastAsia="Verdana" w:hAnsi="Arial" w:cs="Arial"/>
                <w:b/>
                <w:szCs w:val="24"/>
              </w:rPr>
            </w:pPr>
            <w:r w:rsidRPr="00BD7A53">
              <w:rPr>
                <w:rFonts w:ascii="Arial" w:eastAsia="Verdana" w:hAnsi="Arial" w:cs="Arial"/>
                <w:b/>
                <w:szCs w:val="24"/>
              </w:rPr>
              <w:t>EPILEPSY &amp; LOSS OF CONSCIOUSNESS (LOC)</w:t>
            </w:r>
          </w:p>
          <w:p w14:paraId="0FDAB46A" w14:textId="77777777" w:rsidR="00260B0D" w:rsidRPr="00B91010" w:rsidRDefault="00260B0D" w:rsidP="00260B0D">
            <w:pPr>
              <w:jc w:val="center"/>
              <w:rPr>
                <w:rFonts w:ascii="Arial" w:eastAsia="Verdana" w:hAnsi="Arial" w:cs="Arial"/>
                <w:b/>
                <w:sz w:val="22"/>
                <w:szCs w:val="22"/>
              </w:rPr>
            </w:pPr>
          </w:p>
        </w:tc>
      </w:tr>
      <w:tr w:rsidR="00260B0D" w:rsidRPr="00B91010" w14:paraId="5C753065" w14:textId="77777777" w:rsidTr="00260B0D">
        <w:trPr>
          <w:trHeight w:val="834"/>
        </w:trPr>
        <w:tc>
          <w:tcPr>
            <w:tcW w:w="7797" w:type="dxa"/>
            <w:shd w:val="clear" w:color="auto" w:fill="auto"/>
          </w:tcPr>
          <w:p w14:paraId="684B2A59" w14:textId="77777777" w:rsidR="00260B0D" w:rsidRPr="00B91010" w:rsidRDefault="00260B0D" w:rsidP="00260B0D">
            <w:pPr>
              <w:rPr>
                <w:rFonts w:ascii="Arial" w:hAnsi="Arial" w:cs="Arial"/>
                <w:sz w:val="22"/>
                <w:szCs w:val="22"/>
              </w:rPr>
            </w:pPr>
          </w:p>
          <w:p w14:paraId="26A475D8" w14:textId="77777777" w:rsidR="00260B0D" w:rsidRPr="00B91010" w:rsidRDefault="00260B0D" w:rsidP="00260B0D">
            <w:pPr>
              <w:rPr>
                <w:rFonts w:ascii="Arial" w:hAnsi="Arial" w:cs="Arial"/>
                <w:sz w:val="22"/>
                <w:szCs w:val="22"/>
              </w:rPr>
            </w:pPr>
            <w:r w:rsidRPr="00B91010">
              <w:rPr>
                <w:rFonts w:ascii="Arial" w:hAnsi="Arial" w:cs="Arial"/>
                <w:sz w:val="22"/>
                <w:szCs w:val="22"/>
              </w:rPr>
              <w:t xml:space="preserve">Describe the classical features of a generalised seizure. </w:t>
            </w:r>
          </w:p>
          <w:p w14:paraId="0E49AD53" w14:textId="77777777" w:rsidR="00260B0D" w:rsidRPr="00B91010" w:rsidRDefault="00260B0D" w:rsidP="00260B0D">
            <w:pPr>
              <w:rPr>
                <w:rFonts w:ascii="Arial" w:eastAsia="Verdana" w:hAnsi="Arial" w:cs="Arial"/>
                <w:sz w:val="22"/>
                <w:szCs w:val="22"/>
              </w:rPr>
            </w:pPr>
          </w:p>
        </w:tc>
        <w:tc>
          <w:tcPr>
            <w:tcW w:w="1559" w:type="dxa"/>
            <w:shd w:val="clear" w:color="auto" w:fill="auto"/>
          </w:tcPr>
          <w:p w14:paraId="3B8AF210" w14:textId="77777777" w:rsidR="00260B0D" w:rsidRPr="00B91010" w:rsidRDefault="00260B0D" w:rsidP="00260B0D">
            <w:pPr>
              <w:pStyle w:val="Style-1"/>
              <w:spacing w:after="200" w:line="276" w:lineRule="auto"/>
              <w:contextualSpacing/>
              <w:rPr>
                <w:rFonts w:ascii="Arial" w:eastAsia="Verdana" w:hAnsi="Arial" w:cs="Arial"/>
                <w:b/>
                <w:sz w:val="22"/>
                <w:szCs w:val="22"/>
              </w:rPr>
            </w:pPr>
          </w:p>
        </w:tc>
      </w:tr>
      <w:tr w:rsidR="00260B0D" w:rsidRPr="00B91010" w14:paraId="2ADFAE44" w14:textId="77777777" w:rsidTr="00260B0D">
        <w:trPr>
          <w:trHeight w:val="834"/>
        </w:trPr>
        <w:tc>
          <w:tcPr>
            <w:tcW w:w="7797" w:type="dxa"/>
            <w:shd w:val="clear" w:color="auto" w:fill="auto"/>
          </w:tcPr>
          <w:p w14:paraId="16CE71B4" w14:textId="77777777" w:rsidR="00260B0D" w:rsidRPr="00B91010" w:rsidRDefault="00260B0D" w:rsidP="00260B0D">
            <w:pPr>
              <w:rPr>
                <w:rFonts w:ascii="Arial" w:hAnsi="Arial" w:cs="Arial"/>
                <w:sz w:val="22"/>
                <w:szCs w:val="22"/>
              </w:rPr>
            </w:pPr>
          </w:p>
          <w:p w14:paraId="08ECC629" w14:textId="77777777" w:rsidR="00260B0D" w:rsidRPr="00B91010" w:rsidRDefault="00260B0D" w:rsidP="00260B0D">
            <w:pPr>
              <w:rPr>
                <w:rFonts w:ascii="Arial" w:hAnsi="Arial" w:cs="Arial"/>
                <w:sz w:val="22"/>
                <w:szCs w:val="22"/>
              </w:rPr>
            </w:pPr>
            <w:r w:rsidRPr="00B91010">
              <w:rPr>
                <w:rFonts w:ascii="Arial" w:hAnsi="Arial" w:cs="Arial"/>
                <w:sz w:val="22"/>
                <w:szCs w:val="22"/>
              </w:rPr>
              <w:t>Outline the clinical types of syncope</w:t>
            </w:r>
          </w:p>
          <w:p w14:paraId="7E7AB61B" w14:textId="77777777" w:rsidR="00260B0D" w:rsidRPr="00B91010" w:rsidRDefault="00260B0D" w:rsidP="00260B0D">
            <w:pPr>
              <w:rPr>
                <w:rFonts w:ascii="Arial" w:eastAsia="Verdana" w:hAnsi="Arial" w:cs="Arial"/>
                <w:sz w:val="22"/>
                <w:szCs w:val="22"/>
              </w:rPr>
            </w:pPr>
          </w:p>
        </w:tc>
        <w:tc>
          <w:tcPr>
            <w:tcW w:w="1559" w:type="dxa"/>
            <w:shd w:val="clear" w:color="auto" w:fill="auto"/>
          </w:tcPr>
          <w:p w14:paraId="44A9383F" w14:textId="77777777" w:rsidR="00260B0D" w:rsidRPr="00B91010" w:rsidRDefault="00260B0D" w:rsidP="00260B0D">
            <w:pPr>
              <w:pStyle w:val="Style-1"/>
              <w:spacing w:after="200" w:line="276" w:lineRule="auto"/>
              <w:contextualSpacing/>
              <w:rPr>
                <w:rFonts w:ascii="Arial" w:eastAsia="Verdana" w:hAnsi="Arial" w:cs="Arial"/>
                <w:b/>
                <w:sz w:val="22"/>
                <w:szCs w:val="22"/>
              </w:rPr>
            </w:pPr>
          </w:p>
        </w:tc>
      </w:tr>
      <w:tr w:rsidR="00260B0D" w:rsidRPr="00B91010" w14:paraId="2BDC3289" w14:textId="77777777" w:rsidTr="00260B0D">
        <w:trPr>
          <w:trHeight w:val="834"/>
        </w:trPr>
        <w:tc>
          <w:tcPr>
            <w:tcW w:w="7797" w:type="dxa"/>
            <w:shd w:val="clear" w:color="auto" w:fill="auto"/>
          </w:tcPr>
          <w:p w14:paraId="622D3753" w14:textId="77777777" w:rsidR="00260B0D" w:rsidRPr="00B91010" w:rsidRDefault="00260B0D" w:rsidP="00260B0D">
            <w:pPr>
              <w:rPr>
                <w:rFonts w:ascii="Arial" w:hAnsi="Arial" w:cs="Arial"/>
                <w:sz w:val="22"/>
                <w:szCs w:val="22"/>
              </w:rPr>
            </w:pPr>
          </w:p>
          <w:p w14:paraId="7BB05612" w14:textId="77777777" w:rsidR="00260B0D" w:rsidRPr="00B91010" w:rsidRDefault="00260B0D" w:rsidP="00260B0D">
            <w:pPr>
              <w:rPr>
                <w:rFonts w:ascii="Arial" w:hAnsi="Arial" w:cs="Arial"/>
                <w:sz w:val="22"/>
                <w:szCs w:val="22"/>
              </w:rPr>
            </w:pPr>
            <w:r w:rsidRPr="00B91010">
              <w:rPr>
                <w:rFonts w:ascii="Arial" w:hAnsi="Arial" w:cs="Arial"/>
                <w:sz w:val="22"/>
                <w:szCs w:val="22"/>
              </w:rPr>
              <w:t>Outline the features that distinguish seizures from syncope</w:t>
            </w:r>
          </w:p>
          <w:p w14:paraId="36E2F876" w14:textId="77777777" w:rsidR="00260B0D" w:rsidRPr="00B91010" w:rsidRDefault="00260B0D" w:rsidP="00260B0D">
            <w:pPr>
              <w:rPr>
                <w:rFonts w:ascii="Arial" w:hAnsi="Arial" w:cs="Arial"/>
                <w:sz w:val="22"/>
                <w:szCs w:val="22"/>
              </w:rPr>
            </w:pPr>
          </w:p>
        </w:tc>
        <w:tc>
          <w:tcPr>
            <w:tcW w:w="1559" w:type="dxa"/>
            <w:shd w:val="clear" w:color="auto" w:fill="auto"/>
          </w:tcPr>
          <w:p w14:paraId="3C628D86" w14:textId="77777777" w:rsidR="00260B0D" w:rsidRPr="00B91010" w:rsidRDefault="00260B0D" w:rsidP="00260B0D">
            <w:pPr>
              <w:pStyle w:val="Style-1"/>
              <w:spacing w:after="200" w:line="276" w:lineRule="auto"/>
              <w:contextualSpacing/>
              <w:rPr>
                <w:rFonts w:ascii="Arial" w:eastAsia="Verdana" w:hAnsi="Arial" w:cs="Arial"/>
                <w:b/>
                <w:sz w:val="22"/>
                <w:szCs w:val="22"/>
              </w:rPr>
            </w:pPr>
          </w:p>
        </w:tc>
      </w:tr>
      <w:tr w:rsidR="00260B0D" w:rsidRPr="00B91010" w14:paraId="05724B05" w14:textId="77777777" w:rsidTr="00260B0D">
        <w:trPr>
          <w:trHeight w:val="834"/>
        </w:trPr>
        <w:tc>
          <w:tcPr>
            <w:tcW w:w="7797" w:type="dxa"/>
            <w:shd w:val="clear" w:color="auto" w:fill="auto"/>
          </w:tcPr>
          <w:p w14:paraId="398B77FA" w14:textId="77777777" w:rsidR="00260B0D" w:rsidRPr="00B91010" w:rsidRDefault="00260B0D" w:rsidP="00260B0D">
            <w:pPr>
              <w:rPr>
                <w:rFonts w:ascii="Arial" w:hAnsi="Arial" w:cs="Arial"/>
                <w:sz w:val="22"/>
                <w:szCs w:val="22"/>
              </w:rPr>
            </w:pPr>
          </w:p>
          <w:p w14:paraId="3686933A" w14:textId="77777777" w:rsidR="00260B0D" w:rsidRPr="00B91010" w:rsidRDefault="00260B0D" w:rsidP="00260B0D">
            <w:pPr>
              <w:rPr>
                <w:rFonts w:ascii="Arial" w:hAnsi="Arial" w:cs="Arial"/>
                <w:sz w:val="22"/>
                <w:szCs w:val="22"/>
              </w:rPr>
            </w:pPr>
            <w:r w:rsidRPr="00B91010">
              <w:rPr>
                <w:rFonts w:ascii="Arial" w:hAnsi="Arial" w:cs="Arial"/>
                <w:sz w:val="22"/>
                <w:szCs w:val="22"/>
              </w:rPr>
              <w:t>Outline a classification of epilepsy and describe the differential diagnosis of epilepsy</w:t>
            </w:r>
          </w:p>
          <w:p w14:paraId="63CAF701" w14:textId="77777777" w:rsidR="00260B0D" w:rsidRPr="00B91010" w:rsidRDefault="00260B0D" w:rsidP="00260B0D">
            <w:pPr>
              <w:rPr>
                <w:rFonts w:ascii="Arial" w:hAnsi="Arial" w:cs="Arial"/>
                <w:sz w:val="22"/>
                <w:szCs w:val="22"/>
              </w:rPr>
            </w:pPr>
          </w:p>
          <w:p w14:paraId="7C72C085" w14:textId="77777777" w:rsidR="00260B0D" w:rsidRPr="00B91010" w:rsidRDefault="00260B0D" w:rsidP="00260B0D">
            <w:pPr>
              <w:rPr>
                <w:rFonts w:ascii="Arial" w:hAnsi="Arial" w:cs="Arial"/>
                <w:sz w:val="22"/>
                <w:szCs w:val="22"/>
              </w:rPr>
            </w:pPr>
          </w:p>
        </w:tc>
        <w:tc>
          <w:tcPr>
            <w:tcW w:w="1559" w:type="dxa"/>
            <w:shd w:val="clear" w:color="auto" w:fill="auto"/>
          </w:tcPr>
          <w:p w14:paraId="5950A261" w14:textId="77777777" w:rsidR="00260B0D" w:rsidRPr="00B91010" w:rsidRDefault="00260B0D" w:rsidP="00260B0D">
            <w:pPr>
              <w:pStyle w:val="Style-1"/>
              <w:spacing w:after="200" w:line="276" w:lineRule="auto"/>
              <w:contextualSpacing/>
              <w:rPr>
                <w:rFonts w:ascii="Arial" w:eastAsia="Verdana" w:hAnsi="Arial" w:cs="Arial"/>
                <w:b/>
                <w:sz w:val="22"/>
                <w:szCs w:val="22"/>
              </w:rPr>
            </w:pPr>
          </w:p>
        </w:tc>
      </w:tr>
      <w:tr w:rsidR="00260B0D" w:rsidRPr="00B91010" w14:paraId="7EDDCD1D" w14:textId="77777777" w:rsidTr="00260B0D">
        <w:trPr>
          <w:trHeight w:val="834"/>
        </w:trPr>
        <w:tc>
          <w:tcPr>
            <w:tcW w:w="7797" w:type="dxa"/>
            <w:shd w:val="clear" w:color="auto" w:fill="auto"/>
          </w:tcPr>
          <w:p w14:paraId="0CB4A1E3" w14:textId="77777777" w:rsidR="00260B0D" w:rsidRPr="00B91010" w:rsidRDefault="00260B0D" w:rsidP="00260B0D">
            <w:pPr>
              <w:rPr>
                <w:rFonts w:ascii="Arial" w:hAnsi="Arial" w:cs="Arial"/>
                <w:sz w:val="22"/>
                <w:szCs w:val="22"/>
              </w:rPr>
            </w:pPr>
          </w:p>
          <w:p w14:paraId="08B3353E" w14:textId="77777777" w:rsidR="00260B0D" w:rsidRPr="00B91010" w:rsidRDefault="00260B0D" w:rsidP="00260B0D">
            <w:pPr>
              <w:rPr>
                <w:rFonts w:ascii="Arial" w:hAnsi="Arial" w:cs="Arial"/>
                <w:sz w:val="22"/>
                <w:szCs w:val="22"/>
              </w:rPr>
            </w:pPr>
            <w:r w:rsidRPr="00B91010">
              <w:rPr>
                <w:rFonts w:ascii="Arial" w:hAnsi="Arial" w:cs="Arial"/>
                <w:sz w:val="22"/>
                <w:szCs w:val="22"/>
              </w:rPr>
              <w:t>Outline the immediate 'first aid' treatment of a patient having a generalised seizure plus the drugs used to control an acute seizure</w:t>
            </w:r>
          </w:p>
          <w:p w14:paraId="5E0E52B4" w14:textId="77777777" w:rsidR="00260B0D" w:rsidRPr="00B91010" w:rsidRDefault="00260B0D" w:rsidP="00260B0D">
            <w:pPr>
              <w:rPr>
                <w:rFonts w:ascii="Arial" w:hAnsi="Arial" w:cs="Arial"/>
                <w:sz w:val="22"/>
                <w:szCs w:val="22"/>
              </w:rPr>
            </w:pPr>
          </w:p>
        </w:tc>
        <w:tc>
          <w:tcPr>
            <w:tcW w:w="1559" w:type="dxa"/>
            <w:shd w:val="clear" w:color="auto" w:fill="auto"/>
          </w:tcPr>
          <w:p w14:paraId="6687B2A8" w14:textId="77777777" w:rsidR="00260B0D" w:rsidRPr="00B91010" w:rsidRDefault="00260B0D" w:rsidP="00260B0D">
            <w:pPr>
              <w:pStyle w:val="Style-1"/>
              <w:spacing w:after="200" w:line="276" w:lineRule="auto"/>
              <w:contextualSpacing/>
              <w:rPr>
                <w:rFonts w:ascii="Arial" w:eastAsia="Verdana" w:hAnsi="Arial" w:cs="Arial"/>
                <w:b/>
                <w:sz w:val="22"/>
                <w:szCs w:val="22"/>
              </w:rPr>
            </w:pPr>
          </w:p>
        </w:tc>
      </w:tr>
      <w:tr w:rsidR="00260B0D" w:rsidRPr="00B91010" w14:paraId="0F394FA0" w14:textId="77777777" w:rsidTr="00260B0D">
        <w:trPr>
          <w:trHeight w:val="834"/>
        </w:trPr>
        <w:tc>
          <w:tcPr>
            <w:tcW w:w="7797" w:type="dxa"/>
            <w:shd w:val="clear" w:color="auto" w:fill="auto"/>
          </w:tcPr>
          <w:p w14:paraId="1E12DBEE" w14:textId="77777777" w:rsidR="00260B0D" w:rsidRPr="00B91010" w:rsidRDefault="00260B0D" w:rsidP="00260B0D">
            <w:pPr>
              <w:rPr>
                <w:rFonts w:ascii="Arial" w:hAnsi="Arial" w:cs="Arial"/>
                <w:sz w:val="22"/>
                <w:szCs w:val="22"/>
              </w:rPr>
            </w:pPr>
          </w:p>
          <w:p w14:paraId="548BFFD1" w14:textId="77777777" w:rsidR="00260B0D" w:rsidRPr="00B91010" w:rsidRDefault="00260B0D" w:rsidP="00260B0D">
            <w:pPr>
              <w:rPr>
                <w:rFonts w:ascii="Arial" w:hAnsi="Arial" w:cs="Arial"/>
                <w:sz w:val="22"/>
                <w:szCs w:val="22"/>
              </w:rPr>
            </w:pPr>
            <w:r w:rsidRPr="00B91010">
              <w:rPr>
                <w:rFonts w:ascii="Arial" w:hAnsi="Arial" w:cs="Arial"/>
                <w:sz w:val="22"/>
                <w:szCs w:val="22"/>
              </w:rPr>
              <w:t>Describe an appropriate investigation plan for a patient with recurrent syncope</w:t>
            </w:r>
          </w:p>
          <w:p w14:paraId="19E1E446" w14:textId="77777777" w:rsidR="00260B0D" w:rsidRPr="00B91010" w:rsidRDefault="00260B0D" w:rsidP="00260B0D">
            <w:pPr>
              <w:ind w:left="720"/>
              <w:rPr>
                <w:rFonts w:ascii="Arial" w:hAnsi="Arial" w:cs="Arial"/>
                <w:sz w:val="22"/>
                <w:szCs w:val="22"/>
              </w:rPr>
            </w:pPr>
          </w:p>
          <w:p w14:paraId="09FF01C3" w14:textId="77777777" w:rsidR="00260B0D" w:rsidRPr="00B91010" w:rsidRDefault="00260B0D" w:rsidP="00260B0D">
            <w:pPr>
              <w:rPr>
                <w:rFonts w:ascii="Arial" w:hAnsi="Arial" w:cs="Arial"/>
                <w:sz w:val="22"/>
                <w:szCs w:val="22"/>
              </w:rPr>
            </w:pPr>
          </w:p>
        </w:tc>
        <w:tc>
          <w:tcPr>
            <w:tcW w:w="1559" w:type="dxa"/>
            <w:shd w:val="clear" w:color="auto" w:fill="auto"/>
          </w:tcPr>
          <w:p w14:paraId="16F34F63" w14:textId="77777777" w:rsidR="00260B0D" w:rsidRPr="00B91010" w:rsidRDefault="00260B0D" w:rsidP="00260B0D">
            <w:pPr>
              <w:pStyle w:val="Style-1"/>
              <w:spacing w:after="200" w:line="276" w:lineRule="auto"/>
              <w:contextualSpacing/>
              <w:rPr>
                <w:rFonts w:ascii="Arial" w:eastAsia="Verdana" w:hAnsi="Arial" w:cs="Arial"/>
                <w:b/>
                <w:sz w:val="22"/>
                <w:szCs w:val="22"/>
              </w:rPr>
            </w:pPr>
          </w:p>
        </w:tc>
      </w:tr>
      <w:tr w:rsidR="00260B0D" w:rsidRPr="00B91010" w14:paraId="30FAE6D3" w14:textId="77777777" w:rsidTr="00260B0D">
        <w:trPr>
          <w:trHeight w:val="704"/>
        </w:trPr>
        <w:tc>
          <w:tcPr>
            <w:tcW w:w="7797" w:type="dxa"/>
            <w:shd w:val="clear" w:color="auto" w:fill="auto"/>
          </w:tcPr>
          <w:p w14:paraId="24B06B9E" w14:textId="77777777" w:rsidR="00260B0D" w:rsidRPr="00B91010" w:rsidRDefault="00260B0D" w:rsidP="00260B0D">
            <w:pPr>
              <w:rPr>
                <w:rFonts w:ascii="Arial" w:hAnsi="Arial" w:cs="Arial"/>
                <w:sz w:val="22"/>
                <w:szCs w:val="22"/>
              </w:rPr>
            </w:pPr>
          </w:p>
          <w:p w14:paraId="1F1D529C" w14:textId="77777777" w:rsidR="00260B0D" w:rsidRPr="00B91010" w:rsidRDefault="00260B0D" w:rsidP="00260B0D">
            <w:pPr>
              <w:rPr>
                <w:rFonts w:ascii="Arial" w:hAnsi="Arial" w:cs="Arial"/>
                <w:sz w:val="22"/>
                <w:szCs w:val="22"/>
              </w:rPr>
            </w:pPr>
            <w:r w:rsidRPr="00B91010">
              <w:rPr>
                <w:rFonts w:ascii="Arial" w:hAnsi="Arial" w:cs="Arial"/>
                <w:sz w:val="22"/>
                <w:szCs w:val="22"/>
              </w:rPr>
              <w:t>Outline the commonly used anti-epileptic drugs.</w:t>
            </w:r>
          </w:p>
          <w:p w14:paraId="42F6E5B7" w14:textId="77777777" w:rsidR="00260B0D" w:rsidRPr="00B91010" w:rsidRDefault="00260B0D" w:rsidP="00260B0D">
            <w:pPr>
              <w:ind w:left="720"/>
              <w:rPr>
                <w:rFonts w:ascii="Arial" w:hAnsi="Arial" w:cs="Arial"/>
                <w:sz w:val="22"/>
                <w:szCs w:val="22"/>
              </w:rPr>
            </w:pPr>
          </w:p>
          <w:p w14:paraId="14D77C6B" w14:textId="77777777" w:rsidR="00260B0D" w:rsidRPr="00B91010" w:rsidRDefault="00260B0D" w:rsidP="00260B0D">
            <w:pPr>
              <w:rPr>
                <w:rFonts w:ascii="Arial" w:hAnsi="Arial" w:cs="Arial"/>
                <w:sz w:val="22"/>
                <w:szCs w:val="22"/>
              </w:rPr>
            </w:pPr>
          </w:p>
        </w:tc>
        <w:tc>
          <w:tcPr>
            <w:tcW w:w="1559" w:type="dxa"/>
            <w:shd w:val="clear" w:color="auto" w:fill="auto"/>
          </w:tcPr>
          <w:p w14:paraId="29CCCDAB" w14:textId="77777777" w:rsidR="00260B0D" w:rsidRPr="00B91010" w:rsidRDefault="00260B0D" w:rsidP="00260B0D">
            <w:pPr>
              <w:pStyle w:val="Style-1"/>
              <w:spacing w:after="200" w:line="276" w:lineRule="auto"/>
              <w:contextualSpacing/>
              <w:rPr>
                <w:rFonts w:ascii="Arial" w:eastAsia="Verdana" w:hAnsi="Arial" w:cs="Arial"/>
                <w:b/>
                <w:sz w:val="22"/>
                <w:szCs w:val="22"/>
              </w:rPr>
            </w:pPr>
          </w:p>
        </w:tc>
      </w:tr>
      <w:tr w:rsidR="00260B0D" w:rsidRPr="00B91010" w14:paraId="489933E7" w14:textId="77777777" w:rsidTr="00260B0D">
        <w:trPr>
          <w:trHeight w:val="834"/>
        </w:trPr>
        <w:tc>
          <w:tcPr>
            <w:tcW w:w="7797" w:type="dxa"/>
            <w:shd w:val="clear" w:color="auto" w:fill="auto"/>
          </w:tcPr>
          <w:p w14:paraId="2475EDFE" w14:textId="77777777" w:rsidR="00260B0D" w:rsidRPr="00B91010" w:rsidRDefault="00260B0D" w:rsidP="00260B0D">
            <w:pPr>
              <w:rPr>
                <w:rFonts w:ascii="Arial" w:hAnsi="Arial" w:cs="Arial"/>
                <w:sz w:val="22"/>
                <w:szCs w:val="22"/>
              </w:rPr>
            </w:pPr>
          </w:p>
          <w:p w14:paraId="5B37EBBC" w14:textId="77777777" w:rsidR="00260B0D" w:rsidRPr="00B91010" w:rsidRDefault="00260B0D" w:rsidP="00260B0D">
            <w:pPr>
              <w:rPr>
                <w:rFonts w:ascii="Arial" w:hAnsi="Arial" w:cs="Arial"/>
                <w:sz w:val="22"/>
                <w:szCs w:val="22"/>
              </w:rPr>
            </w:pPr>
            <w:r w:rsidRPr="00B91010">
              <w:rPr>
                <w:rFonts w:ascii="Arial" w:hAnsi="Arial" w:cs="Arial"/>
                <w:sz w:val="22"/>
                <w:szCs w:val="22"/>
              </w:rPr>
              <w:t>Describe the current laws dictating epilepsy and driving.</w:t>
            </w:r>
          </w:p>
          <w:p w14:paraId="0B5B698F" w14:textId="77777777" w:rsidR="00260B0D" w:rsidRPr="00B91010" w:rsidRDefault="00260B0D" w:rsidP="00260B0D">
            <w:pPr>
              <w:rPr>
                <w:rFonts w:ascii="Arial" w:hAnsi="Arial" w:cs="Arial"/>
                <w:sz w:val="22"/>
                <w:szCs w:val="22"/>
              </w:rPr>
            </w:pPr>
          </w:p>
        </w:tc>
        <w:tc>
          <w:tcPr>
            <w:tcW w:w="1559" w:type="dxa"/>
            <w:shd w:val="clear" w:color="auto" w:fill="auto"/>
          </w:tcPr>
          <w:p w14:paraId="4CED59C2" w14:textId="77777777" w:rsidR="00260B0D" w:rsidRPr="00B91010" w:rsidRDefault="00260B0D" w:rsidP="00260B0D">
            <w:pPr>
              <w:pStyle w:val="Style-1"/>
              <w:spacing w:after="200" w:line="276" w:lineRule="auto"/>
              <w:contextualSpacing/>
              <w:rPr>
                <w:rFonts w:ascii="Arial" w:eastAsia="Verdana" w:hAnsi="Arial" w:cs="Arial"/>
                <w:b/>
                <w:sz w:val="22"/>
                <w:szCs w:val="22"/>
              </w:rPr>
            </w:pPr>
          </w:p>
        </w:tc>
      </w:tr>
    </w:tbl>
    <w:p w14:paraId="3869093F" w14:textId="5929FADC" w:rsidR="006B26F1" w:rsidRDefault="006B26F1" w:rsidP="003F7EBC">
      <w:pPr>
        <w:rPr>
          <w:rFonts w:ascii="Arial" w:hAnsi="Arial" w:cs="Arial"/>
          <w:sz w:val="22"/>
          <w:szCs w:val="22"/>
        </w:rPr>
      </w:pPr>
    </w:p>
    <w:p w14:paraId="3A89B9F1" w14:textId="50AF1B3B" w:rsidR="00BE5D20" w:rsidRDefault="00BE5D20" w:rsidP="003F7EBC">
      <w:pPr>
        <w:rPr>
          <w:rFonts w:ascii="Arial" w:hAnsi="Arial" w:cs="Arial"/>
          <w:sz w:val="22"/>
          <w:szCs w:val="22"/>
        </w:rPr>
      </w:pPr>
    </w:p>
    <w:p w14:paraId="68B4879D" w14:textId="70C3826D" w:rsidR="00BE5D20" w:rsidRDefault="00BE5D20" w:rsidP="003F7EBC">
      <w:pPr>
        <w:rPr>
          <w:rFonts w:ascii="Arial" w:hAnsi="Arial" w:cs="Arial"/>
          <w:sz w:val="22"/>
          <w:szCs w:val="22"/>
        </w:rPr>
      </w:pPr>
    </w:p>
    <w:p w14:paraId="176F7B1F" w14:textId="77777777" w:rsidR="00BE5D20" w:rsidRPr="00B91010" w:rsidRDefault="00BE5D20" w:rsidP="003F7EBC">
      <w:pPr>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260B0D" w:rsidRPr="00B91010" w14:paraId="75C220BD" w14:textId="77777777" w:rsidTr="00473B62">
        <w:tc>
          <w:tcPr>
            <w:tcW w:w="9356" w:type="dxa"/>
            <w:gridSpan w:val="2"/>
            <w:shd w:val="clear" w:color="auto" w:fill="F2F2F2"/>
          </w:tcPr>
          <w:p w14:paraId="3094980B" w14:textId="77777777" w:rsidR="00260B0D" w:rsidRPr="00B91010" w:rsidRDefault="00260B0D" w:rsidP="00260B0D">
            <w:pPr>
              <w:jc w:val="center"/>
              <w:rPr>
                <w:rFonts w:ascii="Arial" w:hAnsi="Arial" w:cs="Arial"/>
                <w:b/>
                <w:sz w:val="22"/>
                <w:szCs w:val="22"/>
                <w:lang w:val="en-GB"/>
              </w:rPr>
            </w:pPr>
          </w:p>
          <w:p w14:paraId="4F99B5E3" w14:textId="77777777" w:rsidR="00260B0D" w:rsidRPr="00BD7A53" w:rsidRDefault="00260B0D" w:rsidP="00260B0D">
            <w:pPr>
              <w:jc w:val="center"/>
              <w:rPr>
                <w:rFonts w:ascii="Arial" w:eastAsia="Verdana" w:hAnsi="Arial" w:cs="Arial"/>
                <w:b/>
                <w:szCs w:val="24"/>
              </w:rPr>
            </w:pPr>
            <w:r w:rsidRPr="00BD7A53">
              <w:rPr>
                <w:rFonts w:ascii="Arial" w:eastAsia="Verdana" w:hAnsi="Arial" w:cs="Arial"/>
                <w:b/>
                <w:szCs w:val="24"/>
              </w:rPr>
              <w:t>MULTIPLE SLEROSIS (MS)</w:t>
            </w:r>
          </w:p>
          <w:p w14:paraId="56E3A1C7" w14:textId="77777777" w:rsidR="00260B0D" w:rsidRPr="00B91010" w:rsidRDefault="00260B0D" w:rsidP="00260B0D">
            <w:pPr>
              <w:jc w:val="center"/>
              <w:rPr>
                <w:rFonts w:ascii="Arial" w:eastAsia="Verdana" w:hAnsi="Arial" w:cs="Arial"/>
                <w:b/>
                <w:sz w:val="22"/>
                <w:szCs w:val="22"/>
              </w:rPr>
            </w:pPr>
          </w:p>
        </w:tc>
      </w:tr>
      <w:tr w:rsidR="00260B0D" w:rsidRPr="00B91010" w14:paraId="69485C5D" w14:textId="77777777" w:rsidTr="00260B0D">
        <w:trPr>
          <w:trHeight w:val="834"/>
        </w:trPr>
        <w:tc>
          <w:tcPr>
            <w:tcW w:w="7797" w:type="dxa"/>
            <w:shd w:val="clear" w:color="auto" w:fill="auto"/>
          </w:tcPr>
          <w:p w14:paraId="336EDD82" w14:textId="77777777" w:rsidR="00700377" w:rsidRPr="00B91010" w:rsidRDefault="00700377" w:rsidP="00700377">
            <w:pPr>
              <w:rPr>
                <w:rFonts w:ascii="Arial" w:hAnsi="Arial" w:cs="Arial"/>
                <w:sz w:val="22"/>
                <w:szCs w:val="22"/>
              </w:rPr>
            </w:pPr>
          </w:p>
          <w:p w14:paraId="3F349EF7" w14:textId="77777777" w:rsidR="00700377" w:rsidRPr="00B91010" w:rsidRDefault="00700377" w:rsidP="00700377">
            <w:pPr>
              <w:rPr>
                <w:rFonts w:ascii="Arial" w:hAnsi="Arial" w:cs="Arial"/>
                <w:sz w:val="22"/>
                <w:szCs w:val="22"/>
              </w:rPr>
            </w:pPr>
            <w:r w:rsidRPr="00B91010">
              <w:rPr>
                <w:rFonts w:ascii="Arial" w:hAnsi="Arial" w:cs="Arial"/>
                <w:sz w:val="22"/>
                <w:szCs w:val="22"/>
              </w:rPr>
              <w:t>Describe the pathological lesions of multiple sclerosis, the common sites of involvement in the nervous system and outline the pathogenesis of the disease.</w:t>
            </w:r>
          </w:p>
          <w:p w14:paraId="60C3424B" w14:textId="77777777" w:rsidR="00260B0D" w:rsidRPr="00B91010" w:rsidRDefault="00260B0D" w:rsidP="00260B0D">
            <w:pPr>
              <w:rPr>
                <w:rFonts w:ascii="Arial" w:eastAsia="Verdana" w:hAnsi="Arial" w:cs="Arial"/>
                <w:sz w:val="22"/>
                <w:szCs w:val="22"/>
              </w:rPr>
            </w:pPr>
          </w:p>
        </w:tc>
        <w:tc>
          <w:tcPr>
            <w:tcW w:w="1559" w:type="dxa"/>
            <w:shd w:val="clear" w:color="auto" w:fill="auto"/>
          </w:tcPr>
          <w:p w14:paraId="3DD32BE9" w14:textId="77777777" w:rsidR="00260B0D" w:rsidRPr="00B91010" w:rsidRDefault="00260B0D" w:rsidP="00260B0D">
            <w:pPr>
              <w:pStyle w:val="Style-1"/>
              <w:spacing w:after="200" w:line="276" w:lineRule="auto"/>
              <w:contextualSpacing/>
              <w:rPr>
                <w:rFonts w:ascii="Arial" w:eastAsia="Verdana" w:hAnsi="Arial" w:cs="Arial"/>
                <w:b/>
                <w:sz w:val="22"/>
                <w:szCs w:val="22"/>
              </w:rPr>
            </w:pPr>
          </w:p>
        </w:tc>
      </w:tr>
      <w:tr w:rsidR="00260B0D" w:rsidRPr="00B91010" w14:paraId="3AC44AB1" w14:textId="77777777" w:rsidTr="00260B0D">
        <w:trPr>
          <w:trHeight w:val="834"/>
        </w:trPr>
        <w:tc>
          <w:tcPr>
            <w:tcW w:w="7797" w:type="dxa"/>
            <w:shd w:val="clear" w:color="auto" w:fill="auto"/>
          </w:tcPr>
          <w:p w14:paraId="180C4A02" w14:textId="77777777" w:rsidR="00700377" w:rsidRPr="00B91010" w:rsidRDefault="00700377" w:rsidP="00700377">
            <w:pPr>
              <w:rPr>
                <w:rFonts w:ascii="Arial" w:hAnsi="Arial" w:cs="Arial"/>
                <w:sz w:val="22"/>
                <w:szCs w:val="22"/>
              </w:rPr>
            </w:pPr>
          </w:p>
          <w:p w14:paraId="2A7FE99F" w14:textId="77777777" w:rsidR="00700377" w:rsidRPr="00B91010" w:rsidRDefault="00700377" w:rsidP="00700377">
            <w:pPr>
              <w:rPr>
                <w:rFonts w:ascii="Arial" w:hAnsi="Arial" w:cs="Arial"/>
                <w:sz w:val="22"/>
                <w:szCs w:val="22"/>
              </w:rPr>
            </w:pPr>
            <w:r w:rsidRPr="00B91010">
              <w:rPr>
                <w:rFonts w:ascii="Arial" w:hAnsi="Arial" w:cs="Arial"/>
                <w:sz w:val="22"/>
                <w:szCs w:val="22"/>
              </w:rPr>
              <w:t>Describe the epidemiological features of MS, with specific reference to gender, age of onset and geographic distribution</w:t>
            </w:r>
          </w:p>
          <w:p w14:paraId="083249C3" w14:textId="77777777" w:rsidR="00260B0D" w:rsidRPr="00B91010" w:rsidRDefault="00260B0D" w:rsidP="00260B0D">
            <w:pPr>
              <w:rPr>
                <w:rFonts w:ascii="Arial" w:eastAsia="Verdana" w:hAnsi="Arial" w:cs="Arial"/>
                <w:sz w:val="22"/>
                <w:szCs w:val="22"/>
              </w:rPr>
            </w:pPr>
          </w:p>
        </w:tc>
        <w:tc>
          <w:tcPr>
            <w:tcW w:w="1559" w:type="dxa"/>
            <w:shd w:val="clear" w:color="auto" w:fill="auto"/>
          </w:tcPr>
          <w:p w14:paraId="0C447EE2" w14:textId="77777777" w:rsidR="00260B0D" w:rsidRPr="00B91010" w:rsidRDefault="00260B0D" w:rsidP="00260B0D">
            <w:pPr>
              <w:pStyle w:val="Style-1"/>
              <w:spacing w:after="200" w:line="276" w:lineRule="auto"/>
              <w:contextualSpacing/>
              <w:rPr>
                <w:rFonts w:ascii="Arial" w:eastAsia="Verdana" w:hAnsi="Arial" w:cs="Arial"/>
                <w:b/>
                <w:sz w:val="22"/>
                <w:szCs w:val="22"/>
              </w:rPr>
            </w:pPr>
          </w:p>
        </w:tc>
      </w:tr>
      <w:tr w:rsidR="00260B0D" w:rsidRPr="00B91010" w14:paraId="424BA70F" w14:textId="77777777" w:rsidTr="00260B0D">
        <w:trPr>
          <w:trHeight w:val="834"/>
        </w:trPr>
        <w:tc>
          <w:tcPr>
            <w:tcW w:w="7797" w:type="dxa"/>
            <w:shd w:val="clear" w:color="auto" w:fill="auto"/>
          </w:tcPr>
          <w:p w14:paraId="177230AF" w14:textId="77777777" w:rsidR="00700377" w:rsidRPr="00B91010" w:rsidRDefault="00700377" w:rsidP="00700377">
            <w:pPr>
              <w:rPr>
                <w:rFonts w:ascii="Arial" w:hAnsi="Arial" w:cs="Arial"/>
                <w:sz w:val="22"/>
                <w:szCs w:val="22"/>
              </w:rPr>
            </w:pPr>
            <w:r w:rsidRPr="00B91010">
              <w:rPr>
                <w:rFonts w:ascii="Arial" w:hAnsi="Arial" w:cs="Arial"/>
                <w:sz w:val="22"/>
                <w:szCs w:val="22"/>
              </w:rPr>
              <w:t>List the different clinical patterns of MS and describe the different courses that MS can take. Describe commonly encountered clinical features of MS relapses</w:t>
            </w:r>
          </w:p>
          <w:p w14:paraId="12C26EE3" w14:textId="77777777" w:rsidR="00260B0D" w:rsidRPr="00B91010" w:rsidRDefault="00260B0D" w:rsidP="00260B0D">
            <w:pPr>
              <w:rPr>
                <w:rFonts w:ascii="Arial" w:hAnsi="Arial" w:cs="Arial"/>
                <w:sz w:val="22"/>
                <w:szCs w:val="22"/>
              </w:rPr>
            </w:pPr>
          </w:p>
        </w:tc>
        <w:tc>
          <w:tcPr>
            <w:tcW w:w="1559" w:type="dxa"/>
            <w:shd w:val="clear" w:color="auto" w:fill="auto"/>
          </w:tcPr>
          <w:p w14:paraId="4824AE9D" w14:textId="77777777" w:rsidR="00260B0D" w:rsidRPr="00B91010" w:rsidRDefault="00260B0D" w:rsidP="00260B0D">
            <w:pPr>
              <w:pStyle w:val="Style-1"/>
              <w:spacing w:after="200" w:line="276" w:lineRule="auto"/>
              <w:contextualSpacing/>
              <w:rPr>
                <w:rFonts w:ascii="Arial" w:eastAsia="Verdana" w:hAnsi="Arial" w:cs="Arial"/>
                <w:b/>
                <w:sz w:val="22"/>
                <w:szCs w:val="22"/>
              </w:rPr>
            </w:pPr>
          </w:p>
        </w:tc>
      </w:tr>
      <w:tr w:rsidR="00260B0D" w:rsidRPr="00B91010" w14:paraId="0D773326" w14:textId="77777777" w:rsidTr="00260B0D">
        <w:trPr>
          <w:trHeight w:val="834"/>
        </w:trPr>
        <w:tc>
          <w:tcPr>
            <w:tcW w:w="7797" w:type="dxa"/>
            <w:shd w:val="clear" w:color="auto" w:fill="auto"/>
          </w:tcPr>
          <w:p w14:paraId="6B54C51C" w14:textId="77777777" w:rsidR="00700377" w:rsidRPr="00B91010" w:rsidRDefault="00700377" w:rsidP="00700377">
            <w:pPr>
              <w:rPr>
                <w:rFonts w:ascii="Arial" w:hAnsi="Arial" w:cs="Arial"/>
                <w:sz w:val="22"/>
                <w:szCs w:val="22"/>
              </w:rPr>
            </w:pPr>
            <w:r w:rsidRPr="00B91010">
              <w:rPr>
                <w:rFonts w:ascii="Arial" w:hAnsi="Arial" w:cs="Arial"/>
                <w:sz w:val="22"/>
                <w:szCs w:val="22"/>
              </w:rPr>
              <w:t>List the investigations used in ascertaining a diagnosis in MS. Outline the diagnostic utility of magnetic resonance imaging (MRI), evoked potentials and CSF examination</w:t>
            </w:r>
          </w:p>
          <w:p w14:paraId="2E1ABB22" w14:textId="77777777" w:rsidR="00260B0D" w:rsidRPr="00B91010" w:rsidRDefault="00260B0D" w:rsidP="00260B0D">
            <w:pPr>
              <w:rPr>
                <w:rFonts w:ascii="Arial" w:hAnsi="Arial" w:cs="Arial"/>
                <w:sz w:val="22"/>
                <w:szCs w:val="22"/>
              </w:rPr>
            </w:pPr>
          </w:p>
        </w:tc>
        <w:tc>
          <w:tcPr>
            <w:tcW w:w="1559" w:type="dxa"/>
            <w:shd w:val="clear" w:color="auto" w:fill="auto"/>
          </w:tcPr>
          <w:p w14:paraId="5289D9D9" w14:textId="77777777" w:rsidR="00260B0D" w:rsidRPr="00B91010" w:rsidRDefault="00260B0D" w:rsidP="00260B0D">
            <w:pPr>
              <w:pStyle w:val="Style-1"/>
              <w:spacing w:after="200" w:line="276" w:lineRule="auto"/>
              <w:contextualSpacing/>
              <w:rPr>
                <w:rFonts w:ascii="Arial" w:eastAsia="Verdana" w:hAnsi="Arial" w:cs="Arial"/>
                <w:b/>
                <w:sz w:val="22"/>
                <w:szCs w:val="22"/>
              </w:rPr>
            </w:pPr>
          </w:p>
        </w:tc>
      </w:tr>
      <w:tr w:rsidR="00700377" w:rsidRPr="00B91010" w14:paraId="2EC546E5" w14:textId="77777777" w:rsidTr="00260B0D">
        <w:trPr>
          <w:trHeight w:val="834"/>
        </w:trPr>
        <w:tc>
          <w:tcPr>
            <w:tcW w:w="7797" w:type="dxa"/>
            <w:shd w:val="clear" w:color="auto" w:fill="auto"/>
          </w:tcPr>
          <w:p w14:paraId="30F20010" w14:textId="77777777" w:rsidR="00700377" w:rsidRPr="00B91010" w:rsidRDefault="00700377" w:rsidP="00700377">
            <w:pPr>
              <w:rPr>
                <w:rFonts w:ascii="Arial" w:hAnsi="Arial" w:cs="Arial"/>
                <w:sz w:val="22"/>
                <w:szCs w:val="22"/>
              </w:rPr>
            </w:pPr>
          </w:p>
          <w:p w14:paraId="4EF935AF" w14:textId="77777777" w:rsidR="00700377" w:rsidRPr="00B91010" w:rsidRDefault="00700377" w:rsidP="00700377">
            <w:pPr>
              <w:rPr>
                <w:rFonts w:ascii="Arial" w:hAnsi="Arial" w:cs="Arial"/>
                <w:sz w:val="22"/>
                <w:szCs w:val="22"/>
              </w:rPr>
            </w:pPr>
            <w:r w:rsidRPr="00B91010">
              <w:rPr>
                <w:rFonts w:ascii="Arial" w:hAnsi="Arial" w:cs="Arial"/>
                <w:sz w:val="22"/>
                <w:szCs w:val="22"/>
              </w:rPr>
              <w:t>List the differential diagnoses of MS</w:t>
            </w:r>
          </w:p>
          <w:p w14:paraId="498D6C8A" w14:textId="77777777" w:rsidR="00700377" w:rsidRPr="00B91010" w:rsidRDefault="00700377" w:rsidP="00700377">
            <w:pPr>
              <w:rPr>
                <w:rFonts w:ascii="Arial" w:hAnsi="Arial" w:cs="Arial"/>
                <w:sz w:val="22"/>
                <w:szCs w:val="22"/>
              </w:rPr>
            </w:pPr>
          </w:p>
        </w:tc>
        <w:tc>
          <w:tcPr>
            <w:tcW w:w="1559" w:type="dxa"/>
            <w:shd w:val="clear" w:color="auto" w:fill="auto"/>
          </w:tcPr>
          <w:p w14:paraId="5189CE89" w14:textId="77777777" w:rsidR="00700377" w:rsidRPr="00B91010" w:rsidRDefault="00700377" w:rsidP="00260B0D">
            <w:pPr>
              <w:pStyle w:val="Style-1"/>
              <w:spacing w:after="200" w:line="276" w:lineRule="auto"/>
              <w:contextualSpacing/>
              <w:rPr>
                <w:rFonts w:ascii="Arial" w:eastAsia="Verdana" w:hAnsi="Arial" w:cs="Arial"/>
                <w:b/>
                <w:sz w:val="22"/>
                <w:szCs w:val="22"/>
              </w:rPr>
            </w:pPr>
          </w:p>
        </w:tc>
      </w:tr>
      <w:tr w:rsidR="00700377" w:rsidRPr="00B91010" w14:paraId="42D955FD" w14:textId="77777777" w:rsidTr="00260B0D">
        <w:trPr>
          <w:trHeight w:val="834"/>
        </w:trPr>
        <w:tc>
          <w:tcPr>
            <w:tcW w:w="7797" w:type="dxa"/>
            <w:shd w:val="clear" w:color="auto" w:fill="auto"/>
          </w:tcPr>
          <w:p w14:paraId="613D92F6" w14:textId="77777777" w:rsidR="00700377" w:rsidRPr="00B91010" w:rsidRDefault="00700377" w:rsidP="00700377">
            <w:pPr>
              <w:rPr>
                <w:rFonts w:ascii="Arial" w:hAnsi="Arial" w:cs="Arial"/>
                <w:sz w:val="22"/>
                <w:szCs w:val="22"/>
              </w:rPr>
            </w:pPr>
          </w:p>
          <w:p w14:paraId="123BC40E" w14:textId="77777777" w:rsidR="00700377" w:rsidRPr="00B91010" w:rsidRDefault="00700377" w:rsidP="00700377">
            <w:pPr>
              <w:rPr>
                <w:rFonts w:ascii="Arial" w:hAnsi="Arial" w:cs="Arial"/>
                <w:sz w:val="22"/>
                <w:szCs w:val="22"/>
              </w:rPr>
            </w:pPr>
            <w:r w:rsidRPr="00B91010">
              <w:rPr>
                <w:rFonts w:ascii="Arial" w:hAnsi="Arial" w:cs="Arial"/>
                <w:sz w:val="22"/>
                <w:szCs w:val="22"/>
              </w:rPr>
              <w:t>Describe the investigation and management of an acute MS relapse</w:t>
            </w:r>
          </w:p>
          <w:p w14:paraId="19DD1B04" w14:textId="77777777" w:rsidR="00700377" w:rsidRPr="00B91010" w:rsidRDefault="00700377" w:rsidP="00700377">
            <w:pPr>
              <w:ind w:left="720"/>
              <w:rPr>
                <w:rFonts w:ascii="Arial" w:hAnsi="Arial" w:cs="Arial"/>
                <w:sz w:val="22"/>
                <w:szCs w:val="22"/>
              </w:rPr>
            </w:pPr>
          </w:p>
          <w:p w14:paraId="52621855" w14:textId="77777777" w:rsidR="00700377" w:rsidRPr="00B91010" w:rsidRDefault="00700377" w:rsidP="00700377">
            <w:pPr>
              <w:rPr>
                <w:rFonts w:ascii="Arial" w:hAnsi="Arial" w:cs="Arial"/>
                <w:sz w:val="22"/>
                <w:szCs w:val="22"/>
              </w:rPr>
            </w:pPr>
          </w:p>
        </w:tc>
        <w:tc>
          <w:tcPr>
            <w:tcW w:w="1559" w:type="dxa"/>
            <w:shd w:val="clear" w:color="auto" w:fill="auto"/>
          </w:tcPr>
          <w:p w14:paraId="184C5158" w14:textId="77777777" w:rsidR="00700377" w:rsidRPr="00B91010" w:rsidRDefault="00700377" w:rsidP="00260B0D">
            <w:pPr>
              <w:pStyle w:val="Style-1"/>
              <w:spacing w:after="200" w:line="276" w:lineRule="auto"/>
              <w:contextualSpacing/>
              <w:rPr>
                <w:rFonts w:ascii="Arial" w:eastAsia="Verdana" w:hAnsi="Arial" w:cs="Arial"/>
                <w:b/>
                <w:sz w:val="22"/>
                <w:szCs w:val="22"/>
              </w:rPr>
            </w:pPr>
          </w:p>
        </w:tc>
      </w:tr>
      <w:tr w:rsidR="00700377" w:rsidRPr="00B91010" w14:paraId="64AA7D9E" w14:textId="77777777" w:rsidTr="00260B0D">
        <w:trPr>
          <w:trHeight w:val="834"/>
        </w:trPr>
        <w:tc>
          <w:tcPr>
            <w:tcW w:w="7797" w:type="dxa"/>
            <w:shd w:val="clear" w:color="auto" w:fill="auto"/>
          </w:tcPr>
          <w:p w14:paraId="26C4AD85" w14:textId="77777777" w:rsidR="00700377" w:rsidRPr="00B91010" w:rsidRDefault="00700377" w:rsidP="00700377">
            <w:pPr>
              <w:rPr>
                <w:rFonts w:ascii="Arial" w:hAnsi="Arial" w:cs="Arial"/>
                <w:sz w:val="22"/>
                <w:szCs w:val="22"/>
              </w:rPr>
            </w:pPr>
          </w:p>
          <w:p w14:paraId="62417C4A" w14:textId="77777777" w:rsidR="00700377" w:rsidRPr="00B91010" w:rsidRDefault="00700377" w:rsidP="00700377">
            <w:pPr>
              <w:rPr>
                <w:rFonts w:ascii="Arial" w:hAnsi="Arial" w:cs="Arial"/>
                <w:sz w:val="22"/>
                <w:szCs w:val="22"/>
              </w:rPr>
            </w:pPr>
            <w:r w:rsidRPr="00B91010">
              <w:rPr>
                <w:rFonts w:ascii="Arial" w:hAnsi="Arial" w:cs="Arial"/>
                <w:sz w:val="22"/>
                <w:szCs w:val="22"/>
              </w:rPr>
              <w:t>Outline the principles of treatment of: immuno-suppression; symptomatic management and rehabilitation of spasticity, bladder problems, pain, sensory symptoms, weakness, fatigue and depression</w:t>
            </w:r>
          </w:p>
          <w:p w14:paraId="054A0CD6" w14:textId="77777777" w:rsidR="00700377" w:rsidRPr="00B91010" w:rsidRDefault="00700377" w:rsidP="00700377">
            <w:pPr>
              <w:rPr>
                <w:rFonts w:ascii="Arial" w:hAnsi="Arial" w:cs="Arial"/>
                <w:sz w:val="22"/>
                <w:szCs w:val="22"/>
              </w:rPr>
            </w:pPr>
          </w:p>
        </w:tc>
        <w:tc>
          <w:tcPr>
            <w:tcW w:w="1559" w:type="dxa"/>
            <w:shd w:val="clear" w:color="auto" w:fill="auto"/>
          </w:tcPr>
          <w:p w14:paraId="04DB1B14" w14:textId="77777777" w:rsidR="00700377" w:rsidRPr="00B91010" w:rsidRDefault="00700377" w:rsidP="00260B0D">
            <w:pPr>
              <w:pStyle w:val="Style-1"/>
              <w:spacing w:after="200" w:line="276" w:lineRule="auto"/>
              <w:contextualSpacing/>
              <w:rPr>
                <w:rFonts w:ascii="Arial" w:eastAsia="Verdana" w:hAnsi="Arial" w:cs="Arial"/>
                <w:b/>
                <w:sz w:val="22"/>
                <w:szCs w:val="22"/>
              </w:rPr>
            </w:pPr>
          </w:p>
        </w:tc>
      </w:tr>
      <w:tr w:rsidR="00700377" w:rsidRPr="00B91010" w14:paraId="6EBD6BB5" w14:textId="77777777" w:rsidTr="00260B0D">
        <w:trPr>
          <w:trHeight w:val="834"/>
        </w:trPr>
        <w:tc>
          <w:tcPr>
            <w:tcW w:w="7797" w:type="dxa"/>
            <w:shd w:val="clear" w:color="auto" w:fill="auto"/>
          </w:tcPr>
          <w:p w14:paraId="7BA20ECE" w14:textId="77777777" w:rsidR="00700377" w:rsidRPr="00B91010" w:rsidRDefault="00700377" w:rsidP="00700377">
            <w:pPr>
              <w:rPr>
                <w:rFonts w:ascii="Arial" w:hAnsi="Arial" w:cs="Arial"/>
                <w:sz w:val="22"/>
                <w:szCs w:val="22"/>
              </w:rPr>
            </w:pPr>
          </w:p>
          <w:p w14:paraId="131EF112" w14:textId="75AA2487" w:rsidR="00700377" w:rsidRPr="00B91010" w:rsidRDefault="00700377" w:rsidP="00700377">
            <w:pPr>
              <w:rPr>
                <w:rFonts w:ascii="Arial" w:hAnsi="Arial" w:cs="Arial"/>
                <w:sz w:val="22"/>
                <w:szCs w:val="22"/>
              </w:rPr>
            </w:pPr>
            <w:r w:rsidRPr="00B91010">
              <w:rPr>
                <w:rFonts w:ascii="Arial" w:hAnsi="Arial" w:cs="Arial"/>
                <w:sz w:val="22"/>
                <w:szCs w:val="22"/>
              </w:rPr>
              <w:t xml:space="preserve">Outline the disease modifying therapies available in MS, and their effect on relapse rate and </w:t>
            </w:r>
            <w:r w:rsidR="00BE5D20" w:rsidRPr="00B91010">
              <w:rPr>
                <w:rFonts w:ascii="Arial" w:hAnsi="Arial" w:cs="Arial"/>
                <w:sz w:val="22"/>
                <w:szCs w:val="22"/>
              </w:rPr>
              <w:t>long-term</w:t>
            </w:r>
            <w:r w:rsidRPr="00B91010">
              <w:rPr>
                <w:rFonts w:ascii="Arial" w:hAnsi="Arial" w:cs="Arial"/>
                <w:sz w:val="22"/>
                <w:szCs w:val="22"/>
              </w:rPr>
              <w:t xml:space="preserve"> disability.</w:t>
            </w:r>
          </w:p>
          <w:p w14:paraId="2512F950" w14:textId="77777777" w:rsidR="00700377" w:rsidRPr="00B91010" w:rsidRDefault="00700377" w:rsidP="00700377">
            <w:pPr>
              <w:rPr>
                <w:rFonts w:ascii="Arial" w:hAnsi="Arial" w:cs="Arial"/>
                <w:sz w:val="22"/>
                <w:szCs w:val="22"/>
              </w:rPr>
            </w:pPr>
          </w:p>
          <w:p w14:paraId="63F32742" w14:textId="77777777" w:rsidR="00700377" w:rsidRPr="00B91010" w:rsidRDefault="00700377" w:rsidP="00700377">
            <w:pPr>
              <w:rPr>
                <w:rFonts w:ascii="Arial" w:hAnsi="Arial" w:cs="Arial"/>
                <w:sz w:val="22"/>
                <w:szCs w:val="22"/>
              </w:rPr>
            </w:pPr>
          </w:p>
        </w:tc>
        <w:tc>
          <w:tcPr>
            <w:tcW w:w="1559" w:type="dxa"/>
            <w:shd w:val="clear" w:color="auto" w:fill="auto"/>
          </w:tcPr>
          <w:p w14:paraId="02360DD6" w14:textId="77777777" w:rsidR="00700377" w:rsidRPr="00B91010" w:rsidRDefault="00700377" w:rsidP="00260B0D">
            <w:pPr>
              <w:pStyle w:val="Style-1"/>
              <w:spacing w:after="200" w:line="276" w:lineRule="auto"/>
              <w:contextualSpacing/>
              <w:rPr>
                <w:rFonts w:ascii="Arial" w:eastAsia="Verdana" w:hAnsi="Arial" w:cs="Arial"/>
                <w:b/>
                <w:sz w:val="22"/>
                <w:szCs w:val="22"/>
              </w:rPr>
            </w:pPr>
          </w:p>
        </w:tc>
      </w:tr>
    </w:tbl>
    <w:p w14:paraId="210C79DB" w14:textId="1F68F5D2" w:rsidR="00BD7A53" w:rsidRDefault="00BD7A53" w:rsidP="003F7EBC">
      <w:pPr>
        <w:rPr>
          <w:rFonts w:ascii="Arial" w:hAnsi="Arial" w:cs="Arial"/>
          <w:sz w:val="22"/>
          <w:szCs w:val="22"/>
        </w:rPr>
      </w:pPr>
    </w:p>
    <w:p w14:paraId="18AB4AE4" w14:textId="7E64B8E2" w:rsidR="00D720EC" w:rsidRDefault="00D720EC" w:rsidP="003F7EBC">
      <w:pPr>
        <w:rPr>
          <w:rFonts w:ascii="Arial" w:hAnsi="Arial" w:cs="Arial"/>
          <w:sz w:val="22"/>
          <w:szCs w:val="22"/>
        </w:rPr>
      </w:pPr>
    </w:p>
    <w:p w14:paraId="7915AECF" w14:textId="4FE02D04" w:rsidR="00D720EC" w:rsidRDefault="00D720EC" w:rsidP="003F7EBC">
      <w:pPr>
        <w:rPr>
          <w:rFonts w:ascii="Arial" w:hAnsi="Arial" w:cs="Arial"/>
          <w:sz w:val="22"/>
          <w:szCs w:val="22"/>
        </w:rPr>
      </w:pPr>
    </w:p>
    <w:p w14:paraId="662BC8FE" w14:textId="38CAB09C" w:rsidR="00D720EC" w:rsidRDefault="00D720EC" w:rsidP="003F7EBC">
      <w:pPr>
        <w:rPr>
          <w:rFonts w:ascii="Arial" w:hAnsi="Arial" w:cs="Arial"/>
          <w:sz w:val="22"/>
          <w:szCs w:val="22"/>
        </w:rPr>
      </w:pPr>
    </w:p>
    <w:p w14:paraId="52E61F92" w14:textId="77777777" w:rsidR="00D720EC" w:rsidRDefault="00D720EC" w:rsidP="003F7EBC">
      <w:pPr>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700377" w:rsidRPr="00B91010" w14:paraId="15AAF91A" w14:textId="77777777" w:rsidTr="00473B62">
        <w:tc>
          <w:tcPr>
            <w:tcW w:w="9356" w:type="dxa"/>
            <w:gridSpan w:val="2"/>
            <w:shd w:val="clear" w:color="auto" w:fill="F2F2F2"/>
          </w:tcPr>
          <w:p w14:paraId="688E4FA2" w14:textId="77777777" w:rsidR="00F523B9" w:rsidRDefault="00F523B9" w:rsidP="00700377">
            <w:pPr>
              <w:jc w:val="center"/>
              <w:rPr>
                <w:rFonts w:ascii="Arial" w:eastAsia="Verdana" w:hAnsi="Arial" w:cs="Arial"/>
                <w:b/>
                <w:szCs w:val="24"/>
              </w:rPr>
            </w:pPr>
          </w:p>
          <w:p w14:paraId="077588FC" w14:textId="124E7FED" w:rsidR="00700377" w:rsidRPr="00BD7A53" w:rsidRDefault="00700377" w:rsidP="00700377">
            <w:pPr>
              <w:jc w:val="center"/>
              <w:rPr>
                <w:rFonts w:ascii="Arial" w:eastAsia="Verdana" w:hAnsi="Arial" w:cs="Arial"/>
                <w:b/>
                <w:szCs w:val="24"/>
              </w:rPr>
            </w:pPr>
            <w:r w:rsidRPr="00BD7A53">
              <w:rPr>
                <w:rFonts w:ascii="Arial" w:eastAsia="Verdana" w:hAnsi="Arial" w:cs="Arial"/>
                <w:b/>
                <w:szCs w:val="24"/>
              </w:rPr>
              <w:t>PARKINSON AND OTHER EXTRAPYRAMIDAL DISORDERS</w:t>
            </w:r>
          </w:p>
          <w:p w14:paraId="4314F294" w14:textId="77777777" w:rsidR="00700377" w:rsidRPr="00B91010" w:rsidRDefault="00700377" w:rsidP="00700377">
            <w:pPr>
              <w:jc w:val="center"/>
              <w:rPr>
                <w:rFonts w:ascii="Arial" w:eastAsia="Verdana" w:hAnsi="Arial" w:cs="Arial"/>
                <w:b/>
                <w:sz w:val="22"/>
                <w:szCs w:val="22"/>
              </w:rPr>
            </w:pPr>
          </w:p>
        </w:tc>
      </w:tr>
      <w:tr w:rsidR="00700377" w:rsidRPr="00B91010" w14:paraId="50579838" w14:textId="77777777" w:rsidTr="00700377">
        <w:trPr>
          <w:trHeight w:val="834"/>
        </w:trPr>
        <w:tc>
          <w:tcPr>
            <w:tcW w:w="7797" w:type="dxa"/>
            <w:shd w:val="clear" w:color="auto" w:fill="auto"/>
          </w:tcPr>
          <w:p w14:paraId="5B230C0C" w14:textId="77777777" w:rsidR="00700377" w:rsidRPr="00B91010" w:rsidRDefault="00700377" w:rsidP="00700377">
            <w:pPr>
              <w:rPr>
                <w:rFonts w:ascii="Arial" w:hAnsi="Arial" w:cs="Arial"/>
                <w:sz w:val="22"/>
                <w:szCs w:val="22"/>
              </w:rPr>
            </w:pPr>
          </w:p>
          <w:p w14:paraId="6A920BA3" w14:textId="77777777" w:rsidR="00700377" w:rsidRPr="00B91010" w:rsidRDefault="00700377" w:rsidP="00700377">
            <w:pPr>
              <w:rPr>
                <w:rFonts w:ascii="Arial" w:hAnsi="Arial" w:cs="Arial"/>
                <w:sz w:val="22"/>
                <w:szCs w:val="22"/>
              </w:rPr>
            </w:pPr>
            <w:r w:rsidRPr="00B91010">
              <w:rPr>
                <w:rFonts w:ascii="Arial" w:hAnsi="Arial" w:cs="Arial"/>
                <w:sz w:val="22"/>
                <w:szCs w:val="22"/>
              </w:rPr>
              <w:t>Describe and recognize the clinical triad of parkinsonism</w:t>
            </w:r>
          </w:p>
          <w:p w14:paraId="7FD55FE7" w14:textId="77777777" w:rsidR="00700377" w:rsidRPr="00B91010" w:rsidRDefault="00700377" w:rsidP="00700377">
            <w:pPr>
              <w:rPr>
                <w:rFonts w:ascii="Arial" w:eastAsia="Verdana" w:hAnsi="Arial" w:cs="Arial"/>
                <w:sz w:val="22"/>
                <w:szCs w:val="22"/>
              </w:rPr>
            </w:pPr>
          </w:p>
        </w:tc>
        <w:tc>
          <w:tcPr>
            <w:tcW w:w="1559" w:type="dxa"/>
            <w:shd w:val="clear" w:color="auto" w:fill="auto"/>
          </w:tcPr>
          <w:p w14:paraId="37CD0C24" w14:textId="77777777" w:rsidR="00700377" w:rsidRPr="00B91010" w:rsidRDefault="00700377" w:rsidP="00700377">
            <w:pPr>
              <w:pStyle w:val="Style-1"/>
              <w:spacing w:after="200" w:line="276" w:lineRule="auto"/>
              <w:contextualSpacing/>
              <w:rPr>
                <w:rFonts w:ascii="Arial" w:eastAsia="Verdana" w:hAnsi="Arial" w:cs="Arial"/>
                <w:b/>
                <w:sz w:val="22"/>
                <w:szCs w:val="22"/>
              </w:rPr>
            </w:pPr>
          </w:p>
        </w:tc>
      </w:tr>
      <w:tr w:rsidR="00700377" w:rsidRPr="00B91010" w14:paraId="5C938BEE" w14:textId="77777777" w:rsidTr="00700377">
        <w:trPr>
          <w:trHeight w:val="834"/>
        </w:trPr>
        <w:tc>
          <w:tcPr>
            <w:tcW w:w="7797" w:type="dxa"/>
            <w:shd w:val="clear" w:color="auto" w:fill="auto"/>
          </w:tcPr>
          <w:p w14:paraId="4B777FB3" w14:textId="77777777" w:rsidR="00700377" w:rsidRPr="00B91010" w:rsidRDefault="00700377" w:rsidP="00700377">
            <w:pPr>
              <w:rPr>
                <w:rFonts w:ascii="Arial" w:hAnsi="Arial" w:cs="Arial"/>
                <w:sz w:val="22"/>
                <w:szCs w:val="22"/>
              </w:rPr>
            </w:pPr>
          </w:p>
          <w:p w14:paraId="426ACA52" w14:textId="77777777" w:rsidR="00700377" w:rsidRPr="00B91010" w:rsidRDefault="00700377" w:rsidP="00700377">
            <w:pPr>
              <w:rPr>
                <w:rFonts w:ascii="Arial" w:hAnsi="Arial" w:cs="Arial"/>
                <w:sz w:val="22"/>
                <w:szCs w:val="22"/>
              </w:rPr>
            </w:pPr>
            <w:r w:rsidRPr="00B91010">
              <w:rPr>
                <w:rFonts w:ascii="Arial" w:hAnsi="Arial" w:cs="Arial"/>
                <w:sz w:val="22"/>
                <w:szCs w:val="22"/>
              </w:rPr>
              <w:t xml:space="preserve">Outline the pathological basis of classical Parkinson’s disease and describe the common clinical features </w:t>
            </w:r>
          </w:p>
          <w:p w14:paraId="15E092E5" w14:textId="77777777" w:rsidR="00700377" w:rsidRPr="00B91010" w:rsidRDefault="00700377" w:rsidP="00700377">
            <w:pPr>
              <w:rPr>
                <w:rFonts w:ascii="Arial" w:eastAsia="Verdana" w:hAnsi="Arial" w:cs="Arial"/>
                <w:sz w:val="22"/>
                <w:szCs w:val="22"/>
              </w:rPr>
            </w:pPr>
          </w:p>
        </w:tc>
        <w:tc>
          <w:tcPr>
            <w:tcW w:w="1559" w:type="dxa"/>
            <w:shd w:val="clear" w:color="auto" w:fill="auto"/>
          </w:tcPr>
          <w:p w14:paraId="63700C45" w14:textId="77777777" w:rsidR="00700377" w:rsidRPr="00B91010" w:rsidRDefault="00700377" w:rsidP="00700377">
            <w:pPr>
              <w:pStyle w:val="Style-1"/>
              <w:spacing w:after="200" w:line="276" w:lineRule="auto"/>
              <w:contextualSpacing/>
              <w:rPr>
                <w:rFonts w:ascii="Arial" w:eastAsia="Verdana" w:hAnsi="Arial" w:cs="Arial"/>
                <w:b/>
                <w:sz w:val="22"/>
                <w:szCs w:val="22"/>
              </w:rPr>
            </w:pPr>
          </w:p>
        </w:tc>
      </w:tr>
      <w:tr w:rsidR="00700377" w:rsidRPr="00B91010" w14:paraId="6DEE6200" w14:textId="77777777" w:rsidTr="00700377">
        <w:trPr>
          <w:trHeight w:val="834"/>
        </w:trPr>
        <w:tc>
          <w:tcPr>
            <w:tcW w:w="7797" w:type="dxa"/>
            <w:shd w:val="clear" w:color="auto" w:fill="auto"/>
          </w:tcPr>
          <w:p w14:paraId="236C13A3" w14:textId="77777777" w:rsidR="00700377" w:rsidRPr="00B91010" w:rsidRDefault="00700377" w:rsidP="00700377">
            <w:pPr>
              <w:rPr>
                <w:rFonts w:ascii="Arial" w:hAnsi="Arial" w:cs="Arial"/>
                <w:sz w:val="22"/>
                <w:szCs w:val="22"/>
              </w:rPr>
            </w:pPr>
          </w:p>
          <w:p w14:paraId="043A1675" w14:textId="3FF56285" w:rsidR="00700377" w:rsidRPr="00B91010" w:rsidRDefault="00BE5D20" w:rsidP="00700377">
            <w:pPr>
              <w:rPr>
                <w:rFonts w:ascii="Arial" w:hAnsi="Arial" w:cs="Arial"/>
                <w:sz w:val="22"/>
                <w:szCs w:val="22"/>
              </w:rPr>
            </w:pPr>
            <w:r w:rsidRPr="00B91010">
              <w:rPr>
                <w:rFonts w:ascii="Arial" w:hAnsi="Arial" w:cs="Arial"/>
                <w:sz w:val="22"/>
                <w:szCs w:val="22"/>
              </w:rPr>
              <w:t>List non</w:t>
            </w:r>
            <w:r w:rsidR="00700377" w:rsidRPr="00B91010">
              <w:rPr>
                <w:rFonts w:ascii="Arial" w:hAnsi="Arial" w:cs="Arial"/>
                <w:sz w:val="22"/>
                <w:szCs w:val="22"/>
              </w:rPr>
              <w:t>-motor features of Parkinson disease, with specific reference to disorders of sleep, mood and cognition</w:t>
            </w:r>
          </w:p>
          <w:p w14:paraId="437C297F" w14:textId="77777777" w:rsidR="00700377" w:rsidRPr="00B91010" w:rsidRDefault="00700377" w:rsidP="00700377">
            <w:pPr>
              <w:rPr>
                <w:rFonts w:ascii="Arial" w:hAnsi="Arial" w:cs="Arial"/>
                <w:sz w:val="22"/>
                <w:szCs w:val="22"/>
              </w:rPr>
            </w:pPr>
          </w:p>
        </w:tc>
        <w:tc>
          <w:tcPr>
            <w:tcW w:w="1559" w:type="dxa"/>
            <w:shd w:val="clear" w:color="auto" w:fill="auto"/>
          </w:tcPr>
          <w:p w14:paraId="0D50C04F" w14:textId="77777777" w:rsidR="00700377" w:rsidRPr="00B91010" w:rsidRDefault="00700377" w:rsidP="00700377">
            <w:pPr>
              <w:pStyle w:val="Style-1"/>
              <w:spacing w:after="200" w:line="276" w:lineRule="auto"/>
              <w:contextualSpacing/>
              <w:rPr>
                <w:rFonts w:ascii="Arial" w:eastAsia="Verdana" w:hAnsi="Arial" w:cs="Arial"/>
                <w:b/>
                <w:sz w:val="22"/>
                <w:szCs w:val="22"/>
              </w:rPr>
            </w:pPr>
          </w:p>
        </w:tc>
      </w:tr>
      <w:tr w:rsidR="00700377" w:rsidRPr="00B91010" w14:paraId="565332F4" w14:textId="77777777" w:rsidTr="00700377">
        <w:trPr>
          <w:trHeight w:val="834"/>
        </w:trPr>
        <w:tc>
          <w:tcPr>
            <w:tcW w:w="7797" w:type="dxa"/>
            <w:shd w:val="clear" w:color="auto" w:fill="auto"/>
          </w:tcPr>
          <w:p w14:paraId="6D3288E4" w14:textId="77777777" w:rsidR="00700377" w:rsidRPr="00B91010" w:rsidRDefault="00700377" w:rsidP="00700377">
            <w:pPr>
              <w:ind w:left="720"/>
              <w:rPr>
                <w:rFonts w:ascii="Arial" w:hAnsi="Arial" w:cs="Arial"/>
                <w:sz w:val="22"/>
                <w:szCs w:val="22"/>
              </w:rPr>
            </w:pPr>
          </w:p>
          <w:p w14:paraId="46BA8C70" w14:textId="77777777" w:rsidR="00700377" w:rsidRPr="00B91010" w:rsidRDefault="00700377" w:rsidP="00700377">
            <w:pPr>
              <w:rPr>
                <w:rFonts w:ascii="Arial" w:hAnsi="Arial" w:cs="Arial"/>
                <w:sz w:val="22"/>
                <w:szCs w:val="22"/>
              </w:rPr>
            </w:pPr>
            <w:r w:rsidRPr="00B91010">
              <w:rPr>
                <w:rFonts w:ascii="Arial" w:hAnsi="Arial" w:cs="Arial"/>
                <w:sz w:val="22"/>
                <w:szCs w:val="22"/>
              </w:rPr>
              <w:t>Outline less common causes of Parkinsonism including drugs and the Parkinson-plus syndromes</w:t>
            </w:r>
          </w:p>
          <w:p w14:paraId="7DAA7708" w14:textId="77777777" w:rsidR="00700377" w:rsidRPr="00B91010" w:rsidRDefault="00700377" w:rsidP="00700377">
            <w:pPr>
              <w:rPr>
                <w:rFonts w:ascii="Arial" w:hAnsi="Arial" w:cs="Arial"/>
                <w:sz w:val="22"/>
                <w:szCs w:val="22"/>
              </w:rPr>
            </w:pPr>
          </w:p>
        </w:tc>
        <w:tc>
          <w:tcPr>
            <w:tcW w:w="1559" w:type="dxa"/>
            <w:shd w:val="clear" w:color="auto" w:fill="auto"/>
          </w:tcPr>
          <w:p w14:paraId="0FA55FA7" w14:textId="77777777" w:rsidR="00700377" w:rsidRPr="00B91010" w:rsidRDefault="00700377" w:rsidP="00700377">
            <w:pPr>
              <w:pStyle w:val="Style-1"/>
              <w:spacing w:after="200" w:line="276" w:lineRule="auto"/>
              <w:contextualSpacing/>
              <w:rPr>
                <w:rFonts w:ascii="Arial" w:eastAsia="Verdana" w:hAnsi="Arial" w:cs="Arial"/>
                <w:b/>
                <w:sz w:val="22"/>
                <w:szCs w:val="22"/>
              </w:rPr>
            </w:pPr>
          </w:p>
        </w:tc>
      </w:tr>
      <w:tr w:rsidR="00700377" w:rsidRPr="00B91010" w14:paraId="4190B2B9" w14:textId="77777777" w:rsidTr="00700377">
        <w:trPr>
          <w:trHeight w:val="834"/>
        </w:trPr>
        <w:tc>
          <w:tcPr>
            <w:tcW w:w="7797" w:type="dxa"/>
            <w:shd w:val="clear" w:color="auto" w:fill="auto"/>
          </w:tcPr>
          <w:p w14:paraId="50D697B3" w14:textId="77777777" w:rsidR="00700377" w:rsidRPr="00B91010" w:rsidRDefault="00700377" w:rsidP="00700377">
            <w:pPr>
              <w:rPr>
                <w:rFonts w:ascii="Arial" w:hAnsi="Arial" w:cs="Arial"/>
                <w:sz w:val="22"/>
                <w:szCs w:val="22"/>
              </w:rPr>
            </w:pPr>
          </w:p>
          <w:p w14:paraId="53869ECB" w14:textId="77777777" w:rsidR="00700377" w:rsidRPr="00B91010" w:rsidRDefault="00700377" w:rsidP="00700377">
            <w:pPr>
              <w:rPr>
                <w:rFonts w:ascii="Arial" w:hAnsi="Arial" w:cs="Arial"/>
                <w:sz w:val="22"/>
                <w:szCs w:val="22"/>
              </w:rPr>
            </w:pPr>
            <w:r w:rsidRPr="00B91010">
              <w:rPr>
                <w:rFonts w:ascii="Arial" w:hAnsi="Arial" w:cs="Arial"/>
                <w:sz w:val="22"/>
                <w:szCs w:val="22"/>
              </w:rPr>
              <w:t>Outline commonly used drugs to treat Parkinson's disease and their common adverse effects</w:t>
            </w:r>
          </w:p>
        </w:tc>
        <w:tc>
          <w:tcPr>
            <w:tcW w:w="1559" w:type="dxa"/>
            <w:shd w:val="clear" w:color="auto" w:fill="auto"/>
          </w:tcPr>
          <w:p w14:paraId="6E86B9BE" w14:textId="77777777" w:rsidR="00700377" w:rsidRPr="00B91010" w:rsidRDefault="00700377" w:rsidP="00700377">
            <w:pPr>
              <w:pStyle w:val="Style-1"/>
              <w:spacing w:after="200" w:line="276" w:lineRule="auto"/>
              <w:contextualSpacing/>
              <w:rPr>
                <w:rFonts w:ascii="Arial" w:eastAsia="Verdana" w:hAnsi="Arial" w:cs="Arial"/>
                <w:b/>
                <w:sz w:val="22"/>
                <w:szCs w:val="22"/>
              </w:rPr>
            </w:pPr>
          </w:p>
        </w:tc>
      </w:tr>
    </w:tbl>
    <w:p w14:paraId="6725310E" w14:textId="77777777" w:rsidR="003F7EBC" w:rsidRPr="00B91010" w:rsidRDefault="003F7EBC" w:rsidP="003F7EBC">
      <w:pPr>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700377" w:rsidRPr="00B91010" w14:paraId="74445E74" w14:textId="77777777" w:rsidTr="00473B62">
        <w:tc>
          <w:tcPr>
            <w:tcW w:w="9356" w:type="dxa"/>
            <w:gridSpan w:val="2"/>
            <w:shd w:val="clear" w:color="auto" w:fill="F2F2F2"/>
          </w:tcPr>
          <w:p w14:paraId="18D7DBBA" w14:textId="77777777" w:rsidR="00700377" w:rsidRPr="00B91010" w:rsidRDefault="00700377" w:rsidP="00700377">
            <w:pPr>
              <w:jc w:val="center"/>
              <w:rPr>
                <w:rFonts w:ascii="Arial" w:hAnsi="Arial" w:cs="Arial"/>
                <w:b/>
                <w:sz w:val="22"/>
                <w:szCs w:val="22"/>
                <w:lang w:val="en-GB"/>
              </w:rPr>
            </w:pPr>
          </w:p>
          <w:p w14:paraId="2C1528CB" w14:textId="77777777" w:rsidR="00700377" w:rsidRPr="00BD7A53" w:rsidRDefault="00700377" w:rsidP="00700377">
            <w:pPr>
              <w:jc w:val="center"/>
              <w:rPr>
                <w:rFonts w:ascii="Arial" w:eastAsia="Verdana" w:hAnsi="Arial" w:cs="Arial"/>
                <w:b/>
                <w:szCs w:val="24"/>
              </w:rPr>
            </w:pPr>
            <w:r w:rsidRPr="00BD7A53">
              <w:rPr>
                <w:rFonts w:ascii="Arial" w:eastAsia="Verdana" w:hAnsi="Arial" w:cs="Arial"/>
                <w:b/>
                <w:szCs w:val="24"/>
              </w:rPr>
              <w:t>DEMENTIA</w:t>
            </w:r>
          </w:p>
          <w:p w14:paraId="42CAAC64" w14:textId="77777777" w:rsidR="00700377" w:rsidRPr="00B91010" w:rsidRDefault="00700377" w:rsidP="00700377">
            <w:pPr>
              <w:jc w:val="center"/>
              <w:rPr>
                <w:rFonts w:ascii="Arial" w:eastAsia="Verdana" w:hAnsi="Arial" w:cs="Arial"/>
                <w:b/>
                <w:sz w:val="22"/>
                <w:szCs w:val="22"/>
              </w:rPr>
            </w:pPr>
          </w:p>
        </w:tc>
      </w:tr>
      <w:tr w:rsidR="00700377" w:rsidRPr="00B91010" w14:paraId="478F81C4" w14:textId="77777777" w:rsidTr="00700377">
        <w:trPr>
          <w:trHeight w:val="834"/>
        </w:trPr>
        <w:tc>
          <w:tcPr>
            <w:tcW w:w="7797" w:type="dxa"/>
            <w:shd w:val="clear" w:color="auto" w:fill="auto"/>
          </w:tcPr>
          <w:p w14:paraId="7DE87814" w14:textId="77777777" w:rsidR="00700377" w:rsidRPr="00B91010" w:rsidRDefault="00700377" w:rsidP="00700377">
            <w:pPr>
              <w:rPr>
                <w:rFonts w:ascii="Arial" w:hAnsi="Arial" w:cs="Arial"/>
                <w:sz w:val="22"/>
                <w:szCs w:val="22"/>
              </w:rPr>
            </w:pPr>
          </w:p>
          <w:p w14:paraId="5A53A5DA" w14:textId="77777777" w:rsidR="00700377" w:rsidRPr="00B91010" w:rsidRDefault="00700377" w:rsidP="00700377">
            <w:pPr>
              <w:rPr>
                <w:rFonts w:ascii="Arial" w:hAnsi="Arial" w:cs="Arial"/>
                <w:sz w:val="22"/>
                <w:szCs w:val="22"/>
              </w:rPr>
            </w:pPr>
            <w:r w:rsidRPr="00B91010">
              <w:rPr>
                <w:rFonts w:ascii="Arial" w:hAnsi="Arial" w:cs="Arial"/>
                <w:sz w:val="22"/>
                <w:szCs w:val="22"/>
              </w:rPr>
              <w:t>Provide a definition of dementia</w:t>
            </w:r>
          </w:p>
          <w:p w14:paraId="560E8F82" w14:textId="77777777" w:rsidR="00700377" w:rsidRPr="00B91010" w:rsidRDefault="00700377" w:rsidP="00700377">
            <w:pPr>
              <w:rPr>
                <w:rFonts w:ascii="Arial" w:eastAsia="Verdana" w:hAnsi="Arial" w:cs="Arial"/>
                <w:sz w:val="22"/>
                <w:szCs w:val="22"/>
              </w:rPr>
            </w:pPr>
          </w:p>
        </w:tc>
        <w:tc>
          <w:tcPr>
            <w:tcW w:w="1559" w:type="dxa"/>
            <w:shd w:val="clear" w:color="auto" w:fill="auto"/>
          </w:tcPr>
          <w:p w14:paraId="07A45CF9" w14:textId="77777777" w:rsidR="00700377" w:rsidRPr="00B91010" w:rsidRDefault="00700377" w:rsidP="00700377">
            <w:pPr>
              <w:pStyle w:val="Style-1"/>
              <w:spacing w:after="200" w:line="276" w:lineRule="auto"/>
              <w:contextualSpacing/>
              <w:rPr>
                <w:rFonts w:ascii="Arial" w:eastAsia="Verdana" w:hAnsi="Arial" w:cs="Arial"/>
                <w:b/>
                <w:sz w:val="22"/>
                <w:szCs w:val="22"/>
              </w:rPr>
            </w:pPr>
          </w:p>
        </w:tc>
      </w:tr>
      <w:tr w:rsidR="00700377" w:rsidRPr="00B91010" w14:paraId="05DE4D01" w14:textId="77777777" w:rsidTr="00700377">
        <w:trPr>
          <w:trHeight w:val="834"/>
        </w:trPr>
        <w:tc>
          <w:tcPr>
            <w:tcW w:w="7797" w:type="dxa"/>
            <w:shd w:val="clear" w:color="auto" w:fill="auto"/>
          </w:tcPr>
          <w:p w14:paraId="677216B7" w14:textId="77777777" w:rsidR="00700377" w:rsidRPr="00B91010" w:rsidRDefault="00700377" w:rsidP="00700377">
            <w:pPr>
              <w:rPr>
                <w:rFonts w:ascii="Arial" w:hAnsi="Arial" w:cs="Arial"/>
                <w:sz w:val="22"/>
                <w:szCs w:val="22"/>
              </w:rPr>
            </w:pPr>
          </w:p>
          <w:p w14:paraId="1EDE5482" w14:textId="77777777" w:rsidR="00700377" w:rsidRPr="00B91010" w:rsidRDefault="00700377" w:rsidP="00700377">
            <w:pPr>
              <w:rPr>
                <w:rFonts w:ascii="Arial" w:hAnsi="Arial" w:cs="Arial"/>
                <w:sz w:val="22"/>
                <w:szCs w:val="22"/>
              </w:rPr>
            </w:pPr>
            <w:r w:rsidRPr="00B91010">
              <w:rPr>
                <w:rFonts w:ascii="Arial" w:hAnsi="Arial" w:cs="Arial"/>
                <w:sz w:val="22"/>
                <w:szCs w:val="22"/>
              </w:rPr>
              <w:t>List the main clinical features of dementia including memory loss and global intellectual deterioration and relate these to different lobes of the cerebral hemisphere. Classify dementia according to cause</w:t>
            </w:r>
          </w:p>
          <w:p w14:paraId="525CB387" w14:textId="77777777" w:rsidR="00700377" w:rsidRPr="00B91010" w:rsidRDefault="00700377" w:rsidP="00700377">
            <w:pPr>
              <w:rPr>
                <w:rFonts w:ascii="Arial" w:eastAsia="Verdana" w:hAnsi="Arial" w:cs="Arial"/>
                <w:sz w:val="22"/>
                <w:szCs w:val="22"/>
              </w:rPr>
            </w:pPr>
          </w:p>
        </w:tc>
        <w:tc>
          <w:tcPr>
            <w:tcW w:w="1559" w:type="dxa"/>
            <w:shd w:val="clear" w:color="auto" w:fill="auto"/>
          </w:tcPr>
          <w:p w14:paraId="496013A4" w14:textId="77777777" w:rsidR="00700377" w:rsidRPr="00B91010" w:rsidRDefault="00700377" w:rsidP="00700377">
            <w:pPr>
              <w:pStyle w:val="Style-1"/>
              <w:spacing w:after="200" w:line="276" w:lineRule="auto"/>
              <w:contextualSpacing/>
              <w:rPr>
                <w:rFonts w:ascii="Arial" w:eastAsia="Verdana" w:hAnsi="Arial" w:cs="Arial"/>
                <w:b/>
                <w:sz w:val="22"/>
                <w:szCs w:val="22"/>
              </w:rPr>
            </w:pPr>
          </w:p>
        </w:tc>
      </w:tr>
      <w:tr w:rsidR="00700377" w:rsidRPr="00B91010" w14:paraId="1E5CE768" w14:textId="77777777" w:rsidTr="00700377">
        <w:trPr>
          <w:trHeight w:val="834"/>
        </w:trPr>
        <w:tc>
          <w:tcPr>
            <w:tcW w:w="7797" w:type="dxa"/>
            <w:shd w:val="clear" w:color="auto" w:fill="auto"/>
          </w:tcPr>
          <w:p w14:paraId="3C3CCB59" w14:textId="77777777" w:rsidR="00700377" w:rsidRPr="00B91010" w:rsidRDefault="00700377" w:rsidP="00700377">
            <w:pPr>
              <w:rPr>
                <w:rFonts w:ascii="Arial" w:hAnsi="Arial" w:cs="Arial"/>
                <w:sz w:val="22"/>
                <w:szCs w:val="22"/>
              </w:rPr>
            </w:pPr>
          </w:p>
          <w:p w14:paraId="0351E0B7" w14:textId="77777777" w:rsidR="00700377" w:rsidRPr="00B91010" w:rsidRDefault="00700377" w:rsidP="00700377">
            <w:pPr>
              <w:rPr>
                <w:rFonts w:ascii="Arial" w:hAnsi="Arial" w:cs="Arial"/>
                <w:sz w:val="22"/>
                <w:szCs w:val="22"/>
              </w:rPr>
            </w:pPr>
            <w:r w:rsidRPr="00B91010">
              <w:rPr>
                <w:rFonts w:ascii="Arial" w:hAnsi="Arial" w:cs="Arial"/>
                <w:sz w:val="22"/>
                <w:szCs w:val="22"/>
              </w:rPr>
              <w:t>Describe the difference between dementia and delirium</w:t>
            </w:r>
          </w:p>
          <w:p w14:paraId="7726759D" w14:textId="77777777" w:rsidR="00700377" w:rsidRPr="00B91010" w:rsidRDefault="00700377" w:rsidP="00700377">
            <w:pPr>
              <w:rPr>
                <w:rFonts w:ascii="Arial" w:hAnsi="Arial" w:cs="Arial"/>
                <w:sz w:val="22"/>
                <w:szCs w:val="22"/>
              </w:rPr>
            </w:pPr>
          </w:p>
        </w:tc>
        <w:tc>
          <w:tcPr>
            <w:tcW w:w="1559" w:type="dxa"/>
            <w:shd w:val="clear" w:color="auto" w:fill="auto"/>
          </w:tcPr>
          <w:p w14:paraId="197AFD87" w14:textId="77777777" w:rsidR="00700377" w:rsidRPr="00B91010" w:rsidRDefault="00700377" w:rsidP="00700377">
            <w:pPr>
              <w:pStyle w:val="Style-1"/>
              <w:spacing w:after="200" w:line="276" w:lineRule="auto"/>
              <w:contextualSpacing/>
              <w:rPr>
                <w:rFonts w:ascii="Arial" w:eastAsia="Verdana" w:hAnsi="Arial" w:cs="Arial"/>
                <w:b/>
                <w:sz w:val="22"/>
                <w:szCs w:val="22"/>
              </w:rPr>
            </w:pPr>
          </w:p>
        </w:tc>
      </w:tr>
      <w:tr w:rsidR="00700377" w:rsidRPr="00B91010" w14:paraId="4BF3D90F" w14:textId="77777777" w:rsidTr="00700377">
        <w:trPr>
          <w:trHeight w:val="834"/>
        </w:trPr>
        <w:tc>
          <w:tcPr>
            <w:tcW w:w="7797" w:type="dxa"/>
            <w:shd w:val="clear" w:color="auto" w:fill="auto"/>
          </w:tcPr>
          <w:p w14:paraId="6D263F92" w14:textId="77777777" w:rsidR="00700377" w:rsidRPr="00B91010" w:rsidRDefault="00700377" w:rsidP="00700377">
            <w:pPr>
              <w:rPr>
                <w:rFonts w:ascii="Arial" w:hAnsi="Arial" w:cs="Arial"/>
                <w:sz w:val="22"/>
                <w:szCs w:val="22"/>
              </w:rPr>
            </w:pPr>
          </w:p>
          <w:p w14:paraId="6F61A61E" w14:textId="77777777" w:rsidR="00700377" w:rsidRPr="00B91010" w:rsidRDefault="00700377" w:rsidP="00700377">
            <w:pPr>
              <w:rPr>
                <w:rFonts w:ascii="Arial" w:hAnsi="Arial" w:cs="Arial"/>
                <w:sz w:val="22"/>
                <w:szCs w:val="22"/>
              </w:rPr>
            </w:pPr>
            <w:r w:rsidRPr="00B91010">
              <w:rPr>
                <w:rFonts w:ascii="Arial" w:hAnsi="Arial" w:cs="Arial"/>
                <w:sz w:val="22"/>
                <w:szCs w:val="22"/>
              </w:rPr>
              <w:t>List the potentially treatable causes of cognitive decline. Outline an investigation plan to exclude a treatable cause of dementia</w:t>
            </w:r>
          </w:p>
          <w:p w14:paraId="102EC443" w14:textId="77777777" w:rsidR="00700377" w:rsidRPr="00B91010" w:rsidRDefault="00700377" w:rsidP="00700377">
            <w:pPr>
              <w:rPr>
                <w:rFonts w:ascii="Arial" w:hAnsi="Arial" w:cs="Arial"/>
                <w:sz w:val="22"/>
                <w:szCs w:val="22"/>
              </w:rPr>
            </w:pPr>
          </w:p>
        </w:tc>
        <w:tc>
          <w:tcPr>
            <w:tcW w:w="1559" w:type="dxa"/>
            <w:shd w:val="clear" w:color="auto" w:fill="auto"/>
          </w:tcPr>
          <w:p w14:paraId="6D2BFF73" w14:textId="77777777" w:rsidR="00700377" w:rsidRPr="00B91010" w:rsidRDefault="00700377" w:rsidP="00700377">
            <w:pPr>
              <w:pStyle w:val="Style-1"/>
              <w:spacing w:after="200" w:line="276" w:lineRule="auto"/>
              <w:contextualSpacing/>
              <w:rPr>
                <w:rFonts w:ascii="Arial" w:eastAsia="Verdana" w:hAnsi="Arial" w:cs="Arial"/>
                <w:b/>
                <w:sz w:val="22"/>
                <w:szCs w:val="22"/>
              </w:rPr>
            </w:pPr>
          </w:p>
        </w:tc>
      </w:tr>
      <w:tr w:rsidR="00700377" w:rsidRPr="00B91010" w14:paraId="1CCF728F" w14:textId="77777777" w:rsidTr="00700377">
        <w:trPr>
          <w:trHeight w:val="834"/>
        </w:trPr>
        <w:tc>
          <w:tcPr>
            <w:tcW w:w="7797" w:type="dxa"/>
            <w:shd w:val="clear" w:color="auto" w:fill="auto"/>
          </w:tcPr>
          <w:p w14:paraId="64DAFF12" w14:textId="77777777" w:rsidR="00700377" w:rsidRPr="00B91010" w:rsidRDefault="00700377" w:rsidP="00700377">
            <w:pPr>
              <w:rPr>
                <w:rFonts w:ascii="Arial" w:hAnsi="Arial" w:cs="Arial"/>
                <w:sz w:val="22"/>
                <w:szCs w:val="22"/>
              </w:rPr>
            </w:pPr>
          </w:p>
          <w:p w14:paraId="40784196" w14:textId="77777777" w:rsidR="00700377" w:rsidRPr="00B91010" w:rsidRDefault="00700377" w:rsidP="00700377">
            <w:pPr>
              <w:rPr>
                <w:rFonts w:ascii="Arial" w:hAnsi="Arial" w:cs="Arial"/>
                <w:sz w:val="22"/>
                <w:szCs w:val="22"/>
              </w:rPr>
            </w:pPr>
            <w:r w:rsidRPr="00B91010">
              <w:rPr>
                <w:rFonts w:ascii="Arial" w:hAnsi="Arial" w:cs="Arial"/>
                <w:sz w:val="22"/>
                <w:szCs w:val="22"/>
              </w:rPr>
              <w:t>Perform and interpret a mini-mental state examination on a patient</w:t>
            </w:r>
          </w:p>
          <w:p w14:paraId="6078EE7B" w14:textId="77777777" w:rsidR="00700377" w:rsidRPr="00B91010" w:rsidRDefault="00700377" w:rsidP="00700377">
            <w:pPr>
              <w:ind w:left="720"/>
              <w:rPr>
                <w:rFonts w:ascii="Arial" w:hAnsi="Arial" w:cs="Arial"/>
                <w:sz w:val="22"/>
                <w:szCs w:val="22"/>
              </w:rPr>
            </w:pPr>
          </w:p>
          <w:p w14:paraId="1A61E078" w14:textId="77777777" w:rsidR="00700377" w:rsidRPr="00B91010" w:rsidRDefault="00700377" w:rsidP="00700377">
            <w:pPr>
              <w:rPr>
                <w:rFonts w:ascii="Arial" w:hAnsi="Arial" w:cs="Arial"/>
                <w:sz w:val="22"/>
                <w:szCs w:val="22"/>
              </w:rPr>
            </w:pPr>
          </w:p>
        </w:tc>
        <w:tc>
          <w:tcPr>
            <w:tcW w:w="1559" w:type="dxa"/>
            <w:shd w:val="clear" w:color="auto" w:fill="auto"/>
          </w:tcPr>
          <w:p w14:paraId="37ED11C5" w14:textId="77777777" w:rsidR="00700377" w:rsidRPr="00B91010" w:rsidRDefault="00700377" w:rsidP="00700377">
            <w:pPr>
              <w:pStyle w:val="Style-1"/>
              <w:spacing w:after="200" w:line="276" w:lineRule="auto"/>
              <w:contextualSpacing/>
              <w:rPr>
                <w:rFonts w:ascii="Arial" w:eastAsia="Verdana" w:hAnsi="Arial" w:cs="Arial"/>
                <w:b/>
                <w:sz w:val="22"/>
                <w:szCs w:val="22"/>
              </w:rPr>
            </w:pPr>
          </w:p>
        </w:tc>
      </w:tr>
      <w:tr w:rsidR="00700377" w:rsidRPr="00B91010" w14:paraId="397D2691" w14:textId="77777777" w:rsidTr="00700377">
        <w:trPr>
          <w:trHeight w:val="834"/>
        </w:trPr>
        <w:tc>
          <w:tcPr>
            <w:tcW w:w="7797" w:type="dxa"/>
            <w:shd w:val="clear" w:color="auto" w:fill="auto"/>
          </w:tcPr>
          <w:p w14:paraId="5D6A9012" w14:textId="77777777" w:rsidR="00700377" w:rsidRPr="00B91010" w:rsidRDefault="00700377" w:rsidP="00700377">
            <w:pPr>
              <w:rPr>
                <w:rFonts w:ascii="Arial" w:hAnsi="Arial" w:cs="Arial"/>
                <w:sz w:val="22"/>
                <w:szCs w:val="22"/>
              </w:rPr>
            </w:pPr>
          </w:p>
          <w:p w14:paraId="5C25DE40" w14:textId="77777777" w:rsidR="00700377" w:rsidRPr="00B91010" w:rsidRDefault="00700377" w:rsidP="00700377">
            <w:pPr>
              <w:rPr>
                <w:rFonts w:ascii="Arial" w:hAnsi="Arial" w:cs="Arial"/>
                <w:sz w:val="22"/>
                <w:szCs w:val="22"/>
              </w:rPr>
            </w:pPr>
            <w:r w:rsidRPr="00B91010">
              <w:rPr>
                <w:rFonts w:ascii="Arial" w:hAnsi="Arial" w:cs="Arial"/>
                <w:sz w:val="22"/>
                <w:szCs w:val="22"/>
              </w:rPr>
              <w:t>Describe the management of dementia, with particular reference to the multi-disciplinary approach and (where appropriate) control of risk factors</w:t>
            </w:r>
          </w:p>
          <w:p w14:paraId="33CC23AE" w14:textId="77777777" w:rsidR="00700377" w:rsidRPr="00B91010" w:rsidRDefault="00700377" w:rsidP="00700377">
            <w:pPr>
              <w:rPr>
                <w:rFonts w:ascii="Arial" w:hAnsi="Arial" w:cs="Arial"/>
                <w:sz w:val="22"/>
                <w:szCs w:val="22"/>
              </w:rPr>
            </w:pPr>
          </w:p>
        </w:tc>
        <w:tc>
          <w:tcPr>
            <w:tcW w:w="1559" w:type="dxa"/>
            <w:shd w:val="clear" w:color="auto" w:fill="auto"/>
          </w:tcPr>
          <w:p w14:paraId="3981894D" w14:textId="77777777" w:rsidR="00700377" w:rsidRPr="00B91010" w:rsidRDefault="00700377" w:rsidP="00700377">
            <w:pPr>
              <w:pStyle w:val="Style-1"/>
              <w:spacing w:after="200" w:line="276" w:lineRule="auto"/>
              <w:contextualSpacing/>
              <w:rPr>
                <w:rFonts w:ascii="Arial" w:eastAsia="Verdana" w:hAnsi="Arial" w:cs="Arial"/>
                <w:b/>
                <w:sz w:val="22"/>
                <w:szCs w:val="22"/>
              </w:rPr>
            </w:pPr>
          </w:p>
        </w:tc>
      </w:tr>
      <w:tr w:rsidR="00700377" w:rsidRPr="00B91010" w14:paraId="119D661E" w14:textId="77777777" w:rsidTr="00700377">
        <w:trPr>
          <w:trHeight w:val="834"/>
        </w:trPr>
        <w:tc>
          <w:tcPr>
            <w:tcW w:w="7797" w:type="dxa"/>
            <w:shd w:val="clear" w:color="auto" w:fill="auto"/>
          </w:tcPr>
          <w:p w14:paraId="113D491E" w14:textId="77777777" w:rsidR="00700377" w:rsidRPr="00B91010" w:rsidRDefault="00700377" w:rsidP="00700377">
            <w:pPr>
              <w:rPr>
                <w:rFonts w:ascii="Arial" w:hAnsi="Arial" w:cs="Arial"/>
                <w:sz w:val="22"/>
                <w:szCs w:val="22"/>
              </w:rPr>
            </w:pPr>
          </w:p>
          <w:p w14:paraId="772ABF77" w14:textId="77777777" w:rsidR="00700377" w:rsidRPr="00B91010" w:rsidRDefault="00700377" w:rsidP="00700377">
            <w:pPr>
              <w:rPr>
                <w:rFonts w:ascii="Arial" w:hAnsi="Arial" w:cs="Arial"/>
                <w:sz w:val="22"/>
                <w:szCs w:val="22"/>
              </w:rPr>
            </w:pPr>
            <w:r w:rsidRPr="00B91010">
              <w:rPr>
                <w:rFonts w:ascii="Arial" w:hAnsi="Arial" w:cs="Arial"/>
                <w:sz w:val="22"/>
                <w:szCs w:val="22"/>
              </w:rPr>
              <w:t>Describe the pharmacological management of Alzheimer disease</w:t>
            </w:r>
          </w:p>
          <w:p w14:paraId="3E002195" w14:textId="77777777" w:rsidR="00700377" w:rsidRPr="00B91010" w:rsidRDefault="00700377" w:rsidP="00700377">
            <w:pPr>
              <w:rPr>
                <w:rFonts w:ascii="Arial" w:hAnsi="Arial" w:cs="Arial"/>
                <w:sz w:val="22"/>
                <w:szCs w:val="22"/>
              </w:rPr>
            </w:pPr>
          </w:p>
        </w:tc>
        <w:tc>
          <w:tcPr>
            <w:tcW w:w="1559" w:type="dxa"/>
            <w:shd w:val="clear" w:color="auto" w:fill="auto"/>
          </w:tcPr>
          <w:p w14:paraId="26151398" w14:textId="77777777" w:rsidR="00700377" w:rsidRPr="00B91010" w:rsidRDefault="00700377" w:rsidP="00700377">
            <w:pPr>
              <w:pStyle w:val="Style-1"/>
              <w:spacing w:after="200" w:line="276" w:lineRule="auto"/>
              <w:contextualSpacing/>
              <w:rPr>
                <w:rFonts w:ascii="Arial" w:eastAsia="Verdana" w:hAnsi="Arial" w:cs="Arial"/>
                <w:b/>
                <w:sz w:val="22"/>
                <w:szCs w:val="22"/>
              </w:rPr>
            </w:pPr>
          </w:p>
        </w:tc>
      </w:tr>
      <w:tr w:rsidR="00700377" w:rsidRPr="00B91010" w14:paraId="1A7151CB" w14:textId="77777777" w:rsidTr="00473B62">
        <w:tc>
          <w:tcPr>
            <w:tcW w:w="9356" w:type="dxa"/>
            <w:gridSpan w:val="2"/>
            <w:shd w:val="clear" w:color="auto" w:fill="F2F2F2"/>
          </w:tcPr>
          <w:p w14:paraId="5E6353B4" w14:textId="77777777" w:rsidR="00700377" w:rsidRPr="00B91010" w:rsidRDefault="00700377" w:rsidP="00700377">
            <w:pPr>
              <w:jc w:val="center"/>
              <w:rPr>
                <w:rFonts w:ascii="Arial" w:hAnsi="Arial" w:cs="Arial"/>
                <w:b/>
                <w:sz w:val="22"/>
                <w:szCs w:val="22"/>
                <w:lang w:val="en-GB"/>
              </w:rPr>
            </w:pPr>
          </w:p>
          <w:p w14:paraId="238F132F" w14:textId="77777777" w:rsidR="00700377" w:rsidRPr="00BD7A53" w:rsidRDefault="00700377" w:rsidP="00700377">
            <w:pPr>
              <w:jc w:val="center"/>
              <w:rPr>
                <w:rFonts w:ascii="Arial" w:eastAsia="Verdana" w:hAnsi="Arial" w:cs="Arial"/>
                <w:b/>
                <w:szCs w:val="24"/>
              </w:rPr>
            </w:pPr>
            <w:r w:rsidRPr="00BD7A53">
              <w:rPr>
                <w:rFonts w:ascii="Arial" w:eastAsia="Verdana" w:hAnsi="Arial" w:cs="Arial"/>
                <w:b/>
                <w:szCs w:val="24"/>
              </w:rPr>
              <w:lastRenderedPageBreak/>
              <w:t>MOTOR NEURONE DISEASE (MND)</w:t>
            </w:r>
          </w:p>
          <w:p w14:paraId="42DFB00A" w14:textId="77777777" w:rsidR="00700377" w:rsidRPr="00B91010" w:rsidRDefault="00700377" w:rsidP="00700377">
            <w:pPr>
              <w:jc w:val="center"/>
              <w:rPr>
                <w:rFonts w:ascii="Arial" w:eastAsia="Verdana" w:hAnsi="Arial" w:cs="Arial"/>
                <w:b/>
                <w:sz w:val="22"/>
                <w:szCs w:val="22"/>
              </w:rPr>
            </w:pPr>
          </w:p>
        </w:tc>
      </w:tr>
      <w:tr w:rsidR="00700377" w:rsidRPr="00B91010" w14:paraId="17C6D8A4" w14:textId="77777777" w:rsidTr="00700377">
        <w:trPr>
          <w:trHeight w:val="834"/>
        </w:trPr>
        <w:tc>
          <w:tcPr>
            <w:tcW w:w="7797" w:type="dxa"/>
            <w:shd w:val="clear" w:color="auto" w:fill="auto"/>
          </w:tcPr>
          <w:p w14:paraId="085B8A47" w14:textId="77777777" w:rsidR="00700377" w:rsidRPr="00B91010" w:rsidRDefault="00700377" w:rsidP="00700377">
            <w:pPr>
              <w:rPr>
                <w:rFonts w:ascii="Arial" w:hAnsi="Arial" w:cs="Arial"/>
                <w:sz w:val="22"/>
                <w:szCs w:val="22"/>
              </w:rPr>
            </w:pPr>
          </w:p>
          <w:p w14:paraId="3AD47BBE" w14:textId="77777777" w:rsidR="00700377" w:rsidRPr="00B91010" w:rsidRDefault="00700377" w:rsidP="00700377">
            <w:pPr>
              <w:rPr>
                <w:rFonts w:ascii="Arial" w:hAnsi="Arial" w:cs="Arial"/>
                <w:sz w:val="22"/>
                <w:szCs w:val="22"/>
              </w:rPr>
            </w:pPr>
            <w:r w:rsidRPr="00B91010">
              <w:rPr>
                <w:rFonts w:ascii="Arial" w:hAnsi="Arial" w:cs="Arial"/>
                <w:sz w:val="22"/>
                <w:szCs w:val="22"/>
              </w:rPr>
              <w:t>Describe the clinical presentation of MND</w:t>
            </w:r>
          </w:p>
          <w:p w14:paraId="049BF979" w14:textId="77777777" w:rsidR="00700377" w:rsidRPr="00B91010" w:rsidRDefault="00700377" w:rsidP="00700377">
            <w:pPr>
              <w:rPr>
                <w:rFonts w:ascii="Arial" w:eastAsia="Verdana" w:hAnsi="Arial" w:cs="Arial"/>
                <w:sz w:val="22"/>
                <w:szCs w:val="22"/>
              </w:rPr>
            </w:pPr>
          </w:p>
        </w:tc>
        <w:tc>
          <w:tcPr>
            <w:tcW w:w="1559" w:type="dxa"/>
            <w:shd w:val="clear" w:color="auto" w:fill="auto"/>
          </w:tcPr>
          <w:p w14:paraId="6EBE5B70" w14:textId="77777777" w:rsidR="00700377" w:rsidRPr="00B91010" w:rsidRDefault="00700377" w:rsidP="00700377">
            <w:pPr>
              <w:pStyle w:val="Style-1"/>
              <w:spacing w:after="200" w:line="276" w:lineRule="auto"/>
              <w:contextualSpacing/>
              <w:rPr>
                <w:rFonts w:ascii="Arial" w:eastAsia="Verdana" w:hAnsi="Arial" w:cs="Arial"/>
                <w:b/>
                <w:sz w:val="22"/>
                <w:szCs w:val="22"/>
              </w:rPr>
            </w:pPr>
          </w:p>
        </w:tc>
      </w:tr>
      <w:tr w:rsidR="00700377" w:rsidRPr="00B91010" w14:paraId="6294B784" w14:textId="77777777" w:rsidTr="00700377">
        <w:trPr>
          <w:trHeight w:val="834"/>
        </w:trPr>
        <w:tc>
          <w:tcPr>
            <w:tcW w:w="7797" w:type="dxa"/>
            <w:shd w:val="clear" w:color="auto" w:fill="auto"/>
          </w:tcPr>
          <w:p w14:paraId="4271D648" w14:textId="77777777" w:rsidR="00700377" w:rsidRPr="00B91010" w:rsidRDefault="00700377" w:rsidP="00700377">
            <w:pPr>
              <w:rPr>
                <w:rFonts w:ascii="Arial" w:hAnsi="Arial" w:cs="Arial"/>
                <w:sz w:val="22"/>
                <w:szCs w:val="22"/>
              </w:rPr>
            </w:pPr>
          </w:p>
          <w:p w14:paraId="243665AB" w14:textId="77777777" w:rsidR="00700377" w:rsidRPr="00B91010" w:rsidRDefault="00700377" w:rsidP="00700377">
            <w:pPr>
              <w:rPr>
                <w:rFonts w:ascii="Arial" w:hAnsi="Arial" w:cs="Arial"/>
                <w:sz w:val="22"/>
                <w:szCs w:val="22"/>
              </w:rPr>
            </w:pPr>
            <w:r w:rsidRPr="00B91010">
              <w:rPr>
                <w:rFonts w:ascii="Arial" w:hAnsi="Arial" w:cs="Arial"/>
                <w:sz w:val="22"/>
                <w:szCs w:val="22"/>
              </w:rPr>
              <w:t>Describe the 2 commonest manifestations of MND leading to death</w:t>
            </w:r>
          </w:p>
          <w:p w14:paraId="55E71EF8" w14:textId="77777777" w:rsidR="00700377" w:rsidRPr="00B91010" w:rsidRDefault="00700377" w:rsidP="00700377">
            <w:pPr>
              <w:rPr>
                <w:rFonts w:ascii="Arial" w:eastAsia="Verdana" w:hAnsi="Arial" w:cs="Arial"/>
                <w:sz w:val="22"/>
                <w:szCs w:val="22"/>
              </w:rPr>
            </w:pPr>
          </w:p>
        </w:tc>
        <w:tc>
          <w:tcPr>
            <w:tcW w:w="1559" w:type="dxa"/>
            <w:shd w:val="clear" w:color="auto" w:fill="auto"/>
          </w:tcPr>
          <w:p w14:paraId="1E9C05BC" w14:textId="77777777" w:rsidR="00700377" w:rsidRPr="00B91010" w:rsidRDefault="00700377" w:rsidP="00700377">
            <w:pPr>
              <w:pStyle w:val="Style-1"/>
              <w:spacing w:after="200" w:line="276" w:lineRule="auto"/>
              <w:contextualSpacing/>
              <w:rPr>
                <w:rFonts w:ascii="Arial" w:eastAsia="Verdana" w:hAnsi="Arial" w:cs="Arial"/>
                <w:b/>
                <w:sz w:val="22"/>
                <w:szCs w:val="22"/>
              </w:rPr>
            </w:pPr>
          </w:p>
        </w:tc>
      </w:tr>
    </w:tbl>
    <w:p w14:paraId="6ADFE239" w14:textId="29F68691" w:rsidR="00BE5D20" w:rsidRDefault="00BE5D20" w:rsidP="003F7EBC">
      <w:pPr>
        <w:rPr>
          <w:rFonts w:ascii="Arial" w:hAnsi="Arial" w:cs="Arial"/>
          <w:sz w:val="22"/>
          <w:szCs w:val="22"/>
        </w:rPr>
      </w:pPr>
    </w:p>
    <w:p w14:paraId="719524D7" w14:textId="77777777" w:rsidR="00BE5D20" w:rsidRPr="00B91010" w:rsidRDefault="00BE5D20" w:rsidP="003F7EBC">
      <w:pPr>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700377" w:rsidRPr="00B91010" w14:paraId="21A2F3C8" w14:textId="77777777" w:rsidTr="00473B62">
        <w:tc>
          <w:tcPr>
            <w:tcW w:w="9356" w:type="dxa"/>
            <w:gridSpan w:val="2"/>
            <w:shd w:val="clear" w:color="auto" w:fill="F2F2F2"/>
          </w:tcPr>
          <w:p w14:paraId="0990C080" w14:textId="77777777" w:rsidR="00700377" w:rsidRPr="00B91010" w:rsidRDefault="00700377" w:rsidP="00700377">
            <w:pPr>
              <w:jc w:val="center"/>
              <w:rPr>
                <w:rFonts w:ascii="Arial" w:hAnsi="Arial" w:cs="Arial"/>
                <w:b/>
                <w:sz w:val="22"/>
                <w:szCs w:val="22"/>
                <w:lang w:val="en-GB"/>
              </w:rPr>
            </w:pPr>
          </w:p>
          <w:p w14:paraId="113591CB" w14:textId="77777777" w:rsidR="00700377" w:rsidRPr="00BD7A53" w:rsidRDefault="00700377" w:rsidP="00700377">
            <w:pPr>
              <w:jc w:val="center"/>
              <w:rPr>
                <w:rFonts w:ascii="Arial" w:eastAsia="Verdana" w:hAnsi="Arial" w:cs="Arial"/>
                <w:b/>
                <w:szCs w:val="24"/>
              </w:rPr>
            </w:pPr>
            <w:r w:rsidRPr="00BD7A53">
              <w:rPr>
                <w:rFonts w:ascii="Arial" w:eastAsia="Verdana" w:hAnsi="Arial" w:cs="Arial"/>
                <w:b/>
                <w:szCs w:val="24"/>
              </w:rPr>
              <w:t>NEUROPATHY</w:t>
            </w:r>
          </w:p>
          <w:p w14:paraId="4F26E16D" w14:textId="77777777" w:rsidR="00700377" w:rsidRPr="00B91010" w:rsidRDefault="00700377" w:rsidP="00700377">
            <w:pPr>
              <w:jc w:val="center"/>
              <w:rPr>
                <w:rFonts w:ascii="Arial" w:eastAsia="Verdana" w:hAnsi="Arial" w:cs="Arial"/>
                <w:b/>
                <w:sz w:val="22"/>
                <w:szCs w:val="22"/>
              </w:rPr>
            </w:pPr>
          </w:p>
        </w:tc>
      </w:tr>
      <w:tr w:rsidR="00700377" w:rsidRPr="00B91010" w14:paraId="0218B587" w14:textId="77777777" w:rsidTr="00700377">
        <w:trPr>
          <w:trHeight w:val="834"/>
        </w:trPr>
        <w:tc>
          <w:tcPr>
            <w:tcW w:w="7797" w:type="dxa"/>
            <w:shd w:val="clear" w:color="auto" w:fill="auto"/>
          </w:tcPr>
          <w:p w14:paraId="036F09B0" w14:textId="77777777" w:rsidR="00700377" w:rsidRPr="00B91010" w:rsidRDefault="00700377" w:rsidP="00700377">
            <w:pPr>
              <w:rPr>
                <w:rFonts w:ascii="Arial" w:hAnsi="Arial" w:cs="Arial"/>
                <w:sz w:val="22"/>
                <w:szCs w:val="22"/>
              </w:rPr>
            </w:pPr>
          </w:p>
          <w:p w14:paraId="55D36A18" w14:textId="77777777" w:rsidR="00700377" w:rsidRPr="00B91010" w:rsidRDefault="00700377" w:rsidP="00700377">
            <w:pPr>
              <w:rPr>
                <w:rFonts w:ascii="Arial" w:hAnsi="Arial" w:cs="Arial"/>
                <w:sz w:val="22"/>
                <w:szCs w:val="22"/>
              </w:rPr>
            </w:pPr>
            <w:r w:rsidRPr="00B91010">
              <w:rPr>
                <w:rFonts w:ascii="Arial" w:hAnsi="Arial" w:cs="Arial"/>
                <w:sz w:val="22"/>
                <w:szCs w:val="22"/>
              </w:rPr>
              <w:t>List the common causes of peripheral nerve damage and classify peripheral neuropathy into demyelinating and axonal types</w:t>
            </w:r>
          </w:p>
          <w:p w14:paraId="2A9A0DA9" w14:textId="77777777" w:rsidR="00700377" w:rsidRPr="00B91010" w:rsidRDefault="00700377" w:rsidP="00700377">
            <w:pPr>
              <w:rPr>
                <w:rFonts w:ascii="Arial" w:eastAsia="Verdana" w:hAnsi="Arial" w:cs="Arial"/>
                <w:sz w:val="22"/>
                <w:szCs w:val="22"/>
              </w:rPr>
            </w:pPr>
          </w:p>
        </w:tc>
        <w:tc>
          <w:tcPr>
            <w:tcW w:w="1559" w:type="dxa"/>
            <w:shd w:val="clear" w:color="auto" w:fill="auto"/>
          </w:tcPr>
          <w:p w14:paraId="730AD84B" w14:textId="77777777" w:rsidR="00700377" w:rsidRPr="00B91010" w:rsidRDefault="00700377" w:rsidP="00700377">
            <w:pPr>
              <w:pStyle w:val="Style-1"/>
              <w:spacing w:after="200" w:line="276" w:lineRule="auto"/>
              <w:contextualSpacing/>
              <w:rPr>
                <w:rFonts w:ascii="Arial" w:eastAsia="Verdana" w:hAnsi="Arial" w:cs="Arial"/>
                <w:b/>
                <w:sz w:val="22"/>
                <w:szCs w:val="22"/>
              </w:rPr>
            </w:pPr>
          </w:p>
        </w:tc>
      </w:tr>
      <w:tr w:rsidR="00700377" w:rsidRPr="00B91010" w14:paraId="73B3C29E" w14:textId="77777777" w:rsidTr="00700377">
        <w:trPr>
          <w:trHeight w:val="834"/>
        </w:trPr>
        <w:tc>
          <w:tcPr>
            <w:tcW w:w="7797" w:type="dxa"/>
            <w:shd w:val="clear" w:color="auto" w:fill="auto"/>
          </w:tcPr>
          <w:p w14:paraId="08F8AE53" w14:textId="77777777" w:rsidR="00700377" w:rsidRPr="00B91010" w:rsidRDefault="00700377" w:rsidP="00700377">
            <w:pPr>
              <w:rPr>
                <w:rFonts w:ascii="Arial" w:hAnsi="Arial" w:cs="Arial"/>
                <w:sz w:val="22"/>
                <w:szCs w:val="22"/>
              </w:rPr>
            </w:pPr>
          </w:p>
          <w:p w14:paraId="4744550F" w14:textId="55B16DF6" w:rsidR="00700377" w:rsidRPr="00B91010" w:rsidRDefault="00700377" w:rsidP="00700377">
            <w:pPr>
              <w:rPr>
                <w:rFonts w:ascii="Arial" w:hAnsi="Arial" w:cs="Arial"/>
                <w:sz w:val="22"/>
                <w:szCs w:val="22"/>
              </w:rPr>
            </w:pPr>
            <w:r w:rsidRPr="00B91010">
              <w:rPr>
                <w:rFonts w:ascii="Arial" w:hAnsi="Arial" w:cs="Arial"/>
                <w:sz w:val="22"/>
                <w:szCs w:val="22"/>
              </w:rPr>
              <w:t xml:space="preserve">Outline the main clinical patterns of peripheral nerve </w:t>
            </w:r>
            <w:r w:rsidR="00BE5D20" w:rsidRPr="00B91010">
              <w:rPr>
                <w:rFonts w:ascii="Arial" w:hAnsi="Arial" w:cs="Arial"/>
                <w:sz w:val="22"/>
                <w:szCs w:val="22"/>
              </w:rPr>
              <w:t>damage and</w:t>
            </w:r>
            <w:r w:rsidRPr="00B91010">
              <w:rPr>
                <w:rFonts w:ascii="Arial" w:hAnsi="Arial" w:cs="Arial"/>
                <w:sz w:val="22"/>
                <w:szCs w:val="22"/>
              </w:rPr>
              <w:t xml:space="preserve"> describe typical findings on examination.</w:t>
            </w:r>
          </w:p>
          <w:p w14:paraId="2380060B" w14:textId="77777777" w:rsidR="00700377" w:rsidRPr="00B91010" w:rsidRDefault="00700377" w:rsidP="00700377">
            <w:pPr>
              <w:rPr>
                <w:rFonts w:ascii="Arial" w:eastAsia="Verdana" w:hAnsi="Arial" w:cs="Arial"/>
                <w:sz w:val="22"/>
                <w:szCs w:val="22"/>
              </w:rPr>
            </w:pPr>
          </w:p>
        </w:tc>
        <w:tc>
          <w:tcPr>
            <w:tcW w:w="1559" w:type="dxa"/>
            <w:shd w:val="clear" w:color="auto" w:fill="auto"/>
          </w:tcPr>
          <w:p w14:paraId="0174AA3E" w14:textId="77777777" w:rsidR="00700377" w:rsidRPr="00B91010" w:rsidRDefault="00700377" w:rsidP="00700377">
            <w:pPr>
              <w:pStyle w:val="Style-1"/>
              <w:spacing w:after="200" w:line="276" w:lineRule="auto"/>
              <w:contextualSpacing/>
              <w:rPr>
                <w:rFonts w:ascii="Arial" w:eastAsia="Verdana" w:hAnsi="Arial" w:cs="Arial"/>
                <w:b/>
                <w:sz w:val="22"/>
                <w:szCs w:val="22"/>
              </w:rPr>
            </w:pPr>
          </w:p>
        </w:tc>
      </w:tr>
      <w:tr w:rsidR="00700377" w:rsidRPr="00B91010" w14:paraId="60F46A28" w14:textId="77777777" w:rsidTr="00700377">
        <w:trPr>
          <w:trHeight w:val="834"/>
        </w:trPr>
        <w:tc>
          <w:tcPr>
            <w:tcW w:w="7797" w:type="dxa"/>
            <w:shd w:val="clear" w:color="auto" w:fill="auto"/>
          </w:tcPr>
          <w:p w14:paraId="523E2D25" w14:textId="77777777" w:rsidR="00700377" w:rsidRPr="00B91010" w:rsidRDefault="00700377" w:rsidP="00700377">
            <w:pPr>
              <w:rPr>
                <w:rFonts w:ascii="Arial" w:hAnsi="Arial" w:cs="Arial"/>
                <w:sz w:val="22"/>
                <w:szCs w:val="22"/>
              </w:rPr>
            </w:pPr>
          </w:p>
          <w:p w14:paraId="3656D2A9" w14:textId="77777777" w:rsidR="00700377" w:rsidRPr="00B91010" w:rsidRDefault="00700377" w:rsidP="00700377">
            <w:pPr>
              <w:rPr>
                <w:rFonts w:ascii="Arial" w:hAnsi="Arial" w:cs="Arial"/>
                <w:sz w:val="22"/>
                <w:szCs w:val="22"/>
              </w:rPr>
            </w:pPr>
            <w:r w:rsidRPr="00B91010">
              <w:rPr>
                <w:rFonts w:ascii="Arial" w:hAnsi="Arial" w:cs="Arial"/>
                <w:sz w:val="22"/>
                <w:szCs w:val="22"/>
              </w:rPr>
              <w:t>Discuss the diagnosis of the likely cause of peripheral neuropathy using relevant aspects of history, examination, electrophysiological and laboratory investigation.</w:t>
            </w:r>
          </w:p>
          <w:p w14:paraId="3BDC7EA7" w14:textId="77777777" w:rsidR="00700377" w:rsidRPr="00B91010" w:rsidRDefault="00700377" w:rsidP="00700377">
            <w:pPr>
              <w:rPr>
                <w:rFonts w:ascii="Arial" w:hAnsi="Arial" w:cs="Arial"/>
                <w:sz w:val="22"/>
                <w:szCs w:val="22"/>
              </w:rPr>
            </w:pPr>
          </w:p>
        </w:tc>
        <w:tc>
          <w:tcPr>
            <w:tcW w:w="1559" w:type="dxa"/>
            <w:shd w:val="clear" w:color="auto" w:fill="auto"/>
          </w:tcPr>
          <w:p w14:paraId="14F39DAB" w14:textId="77777777" w:rsidR="00700377" w:rsidRPr="00B91010" w:rsidRDefault="00700377" w:rsidP="00700377">
            <w:pPr>
              <w:pStyle w:val="Style-1"/>
              <w:spacing w:after="200" w:line="276" w:lineRule="auto"/>
              <w:contextualSpacing/>
              <w:rPr>
                <w:rFonts w:ascii="Arial" w:eastAsia="Verdana" w:hAnsi="Arial" w:cs="Arial"/>
                <w:b/>
                <w:sz w:val="22"/>
                <w:szCs w:val="22"/>
              </w:rPr>
            </w:pPr>
          </w:p>
        </w:tc>
      </w:tr>
      <w:tr w:rsidR="00700377" w:rsidRPr="00B91010" w14:paraId="006DBC67" w14:textId="77777777" w:rsidTr="00700377">
        <w:trPr>
          <w:trHeight w:val="834"/>
        </w:trPr>
        <w:tc>
          <w:tcPr>
            <w:tcW w:w="7797" w:type="dxa"/>
            <w:shd w:val="clear" w:color="auto" w:fill="auto"/>
          </w:tcPr>
          <w:p w14:paraId="1B9973D9" w14:textId="77777777" w:rsidR="00700377" w:rsidRPr="00B91010" w:rsidRDefault="00700377" w:rsidP="00700377">
            <w:pPr>
              <w:rPr>
                <w:rFonts w:ascii="Arial" w:hAnsi="Arial" w:cs="Arial"/>
                <w:sz w:val="22"/>
                <w:szCs w:val="22"/>
              </w:rPr>
            </w:pPr>
            <w:r w:rsidRPr="00B91010">
              <w:rPr>
                <w:rFonts w:ascii="Arial" w:hAnsi="Arial" w:cs="Arial"/>
                <w:sz w:val="22"/>
                <w:szCs w:val="22"/>
              </w:rPr>
              <w:t>Discuss the clinical presentation, diagnosis and management of Guillain-Barre syndrome.</w:t>
            </w:r>
          </w:p>
          <w:p w14:paraId="68FE1436" w14:textId="77777777" w:rsidR="00700377" w:rsidRPr="00B91010" w:rsidRDefault="00700377" w:rsidP="00700377">
            <w:pPr>
              <w:rPr>
                <w:rFonts w:ascii="Arial" w:hAnsi="Arial" w:cs="Arial"/>
                <w:sz w:val="22"/>
                <w:szCs w:val="22"/>
              </w:rPr>
            </w:pPr>
          </w:p>
        </w:tc>
        <w:tc>
          <w:tcPr>
            <w:tcW w:w="1559" w:type="dxa"/>
            <w:shd w:val="clear" w:color="auto" w:fill="auto"/>
          </w:tcPr>
          <w:p w14:paraId="765A4749" w14:textId="77777777" w:rsidR="00700377" w:rsidRPr="00B91010" w:rsidRDefault="00700377" w:rsidP="00700377">
            <w:pPr>
              <w:pStyle w:val="Style-1"/>
              <w:spacing w:after="200" w:line="276" w:lineRule="auto"/>
              <w:contextualSpacing/>
              <w:rPr>
                <w:rFonts w:ascii="Arial" w:eastAsia="Verdana" w:hAnsi="Arial" w:cs="Arial"/>
                <w:b/>
                <w:sz w:val="22"/>
                <w:szCs w:val="22"/>
              </w:rPr>
            </w:pPr>
          </w:p>
        </w:tc>
      </w:tr>
      <w:tr w:rsidR="00700377" w:rsidRPr="00B91010" w14:paraId="145EE396" w14:textId="77777777" w:rsidTr="00700377">
        <w:trPr>
          <w:trHeight w:val="834"/>
        </w:trPr>
        <w:tc>
          <w:tcPr>
            <w:tcW w:w="7797" w:type="dxa"/>
            <w:shd w:val="clear" w:color="auto" w:fill="auto"/>
          </w:tcPr>
          <w:p w14:paraId="0CE158B8" w14:textId="77777777" w:rsidR="00700377" w:rsidRPr="00B91010" w:rsidRDefault="00700377" w:rsidP="00700377">
            <w:pPr>
              <w:rPr>
                <w:rFonts w:ascii="Arial" w:hAnsi="Arial" w:cs="Arial"/>
                <w:sz w:val="22"/>
                <w:szCs w:val="22"/>
              </w:rPr>
            </w:pPr>
          </w:p>
          <w:p w14:paraId="3C153F25" w14:textId="77777777" w:rsidR="00700377" w:rsidRPr="00B91010" w:rsidRDefault="00700377" w:rsidP="00700377">
            <w:pPr>
              <w:rPr>
                <w:rFonts w:ascii="Arial" w:hAnsi="Arial" w:cs="Arial"/>
                <w:sz w:val="22"/>
                <w:szCs w:val="22"/>
              </w:rPr>
            </w:pPr>
            <w:r w:rsidRPr="00B91010">
              <w:rPr>
                <w:rFonts w:ascii="Arial" w:hAnsi="Arial" w:cs="Arial"/>
                <w:sz w:val="22"/>
                <w:szCs w:val="22"/>
              </w:rPr>
              <w:t>Discuss the clinical features and management of shingles</w:t>
            </w:r>
          </w:p>
          <w:p w14:paraId="16244B8B" w14:textId="77777777" w:rsidR="00700377" w:rsidRPr="00B91010" w:rsidRDefault="00700377" w:rsidP="00700377">
            <w:pPr>
              <w:rPr>
                <w:rFonts w:ascii="Arial" w:hAnsi="Arial" w:cs="Arial"/>
                <w:sz w:val="22"/>
                <w:szCs w:val="22"/>
              </w:rPr>
            </w:pPr>
          </w:p>
        </w:tc>
        <w:tc>
          <w:tcPr>
            <w:tcW w:w="1559" w:type="dxa"/>
            <w:shd w:val="clear" w:color="auto" w:fill="auto"/>
          </w:tcPr>
          <w:p w14:paraId="0972CE3E" w14:textId="77777777" w:rsidR="00700377" w:rsidRPr="00B91010" w:rsidRDefault="00700377" w:rsidP="00700377">
            <w:pPr>
              <w:pStyle w:val="Style-1"/>
              <w:spacing w:after="200" w:line="276" w:lineRule="auto"/>
              <w:contextualSpacing/>
              <w:rPr>
                <w:rFonts w:ascii="Arial" w:eastAsia="Verdana" w:hAnsi="Arial" w:cs="Arial"/>
                <w:b/>
                <w:sz w:val="22"/>
                <w:szCs w:val="22"/>
              </w:rPr>
            </w:pPr>
          </w:p>
        </w:tc>
      </w:tr>
    </w:tbl>
    <w:p w14:paraId="174DBAC6" w14:textId="77777777" w:rsidR="003F7EBC" w:rsidRPr="00B91010" w:rsidRDefault="003F7EBC" w:rsidP="003F7EBC">
      <w:pPr>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700377" w:rsidRPr="00B91010" w14:paraId="47EC958B" w14:textId="77777777" w:rsidTr="00473B62">
        <w:tc>
          <w:tcPr>
            <w:tcW w:w="9356" w:type="dxa"/>
            <w:gridSpan w:val="2"/>
            <w:shd w:val="clear" w:color="auto" w:fill="F2F2F2"/>
          </w:tcPr>
          <w:p w14:paraId="1C030A22" w14:textId="77777777" w:rsidR="00700377" w:rsidRPr="00B91010" w:rsidRDefault="00700377" w:rsidP="00700377">
            <w:pPr>
              <w:jc w:val="center"/>
              <w:rPr>
                <w:rFonts w:ascii="Arial" w:hAnsi="Arial" w:cs="Arial"/>
                <w:b/>
                <w:sz w:val="22"/>
                <w:szCs w:val="22"/>
                <w:lang w:val="en-GB"/>
              </w:rPr>
            </w:pPr>
          </w:p>
          <w:p w14:paraId="3BA889C7" w14:textId="77777777" w:rsidR="00700377" w:rsidRPr="00BD7A53" w:rsidRDefault="00700377" w:rsidP="00700377">
            <w:pPr>
              <w:jc w:val="center"/>
              <w:rPr>
                <w:rFonts w:ascii="Arial" w:eastAsia="Verdana" w:hAnsi="Arial" w:cs="Arial"/>
                <w:b/>
                <w:szCs w:val="24"/>
              </w:rPr>
            </w:pPr>
            <w:r w:rsidRPr="00BD7A53">
              <w:rPr>
                <w:rFonts w:ascii="Arial" w:eastAsia="Verdana" w:hAnsi="Arial" w:cs="Arial"/>
                <w:b/>
                <w:szCs w:val="24"/>
              </w:rPr>
              <w:t>NEUROMUSCULAR JUNCTION DISORDERS</w:t>
            </w:r>
          </w:p>
          <w:p w14:paraId="4BBA5F73" w14:textId="77777777" w:rsidR="00700377" w:rsidRPr="00B91010" w:rsidRDefault="00700377" w:rsidP="00700377">
            <w:pPr>
              <w:jc w:val="center"/>
              <w:rPr>
                <w:rFonts w:ascii="Arial" w:eastAsia="Verdana" w:hAnsi="Arial" w:cs="Arial"/>
                <w:b/>
                <w:sz w:val="22"/>
                <w:szCs w:val="22"/>
              </w:rPr>
            </w:pPr>
          </w:p>
        </w:tc>
      </w:tr>
      <w:tr w:rsidR="00700377" w:rsidRPr="00B91010" w14:paraId="747C901C" w14:textId="77777777" w:rsidTr="00700377">
        <w:trPr>
          <w:trHeight w:val="834"/>
        </w:trPr>
        <w:tc>
          <w:tcPr>
            <w:tcW w:w="7797" w:type="dxa"/>
            <w:shd w:val="clear" w:color="auto" w:fill="auto"/>
          </w:tcPr>
          <w:p w14:paraId="5A31DC5F" w14:textId="77777777" w:rsidR="00700377" w:rsidRPr="00B91010" w:rsidRDefault="00700377" w:rsidP="00700377">
            <w:pPr>
              <w:rPr>
                <w:rFonts w:ascii="Arial" w:hAnsi="Arial" w:cs="Arial"/>
                <w:sz w:val="22"/>
                <w:szCs w:val="22"/>
              </w:rPr>
            </w:pPr>
          </w:p>
          <w:p w14:paraId="45E01169" w14:textId="77777777" w:rsidR="00700377" w:rsidRPr="00B91010" w:rsidRDefault="00700377" w:rsidP="00700377">
            <w:pPr>
              <w:rPr>
                <w:rFonts w:ascii="Arial" w:hAnsi="Arial" w:cs="Arial"/>
                <w:sz w:val="22"/>
                <w:szCs w:val="22"/>
              </w:rPr>
            </w:pPr>
            <w:r w:rsidRPr="00B91010">
              <w:rPr>
                <w:rFonts w:ascii="Arial" w:hAnsi="Arial" w:cs="Arial"/>
                <w:sz w:val="22"/>
                <w:szCs w:val="22"/>
              </w:rPr>
              <w:t>Describe the clinical presentation of myasthenia gravis and outline the immunological basis of disease</w:t>
            </w:r>
          </w:p>
          <w:p w14:paraId="4008CE5F" w14:textId="77777777" w:rsidR="00700377" w:rsidRPr="00B91010" w:rsidRDefault="00700377" w:rsidP="00700377">
            <w:pPr>
              <w:rPr>
                <w:rFonts w:ascii="Arial" w:eastAsia="Verdana" w:hAnsi="Arial" w:cs="Arial"/>
                <w:sz w:val="22"/>
                <w:szCs w:val="22"/>
              </w:rPr>
            </w:pPr>
          </w:p>
        </w:tc>
        <w:tc>
          <w:tcPr>
            <w:tcW w:w="1559" w:type="dxa"/>
            <w:shd w:val="clear" w:color="auto" w:fill="auto"/>
          </w:tcPr>
          <w:p w14:paraId="2CE1FB90" w14:textId="77777777" w:rsidR="00700377" w:rsidRPr="00B91010" w:rsidRDefault="00700377" w:rsidP="00700377">
            <w:pPr>
              <w:pStyle w:val="Style-1"/>
              <w:spacing w:after="200" w:line="276" w:lineRule="auto"/>
              <w:contextualSpacing/>
              <w:rPr>
                <w:rFonts w:ascii="Arial" w:eastAsia="Verdana" w:hAnsi="Arial" w:cs="Arial"/>
                <w:b/>
                <w:sz w:val="22"/>
                <w:szCs w:val="22"/>
              </w:rPr>
            </w:pPr>
          </w:p>
        </w:tc>
      </w:tr>
    </w:tbl>
    <w:p w14:paraId="69B18957" w14:textId="5DD8EC2F" w:rsidR="003F7EBC" w:rsidRDefault="003F7EBC" w:rsidP="003F7EBC">
      <w:pPr>
        <w:rPr>
          <w:rFonts w:ascii="Arial" w:hAnsi="Arial" w:cs="Arial"/>
          <w:sz w:val="22"/>
          <w:szCs w:val="22"/>
        </w:rPr>
      </w:pPr>
    </w:p>
    <w:p w14:paraId="65E9A6E8" w14:textId="77777777" w:rsidR="00B541BB" w:rsidRPr="00B91010" w:rsidRDefault="00B541BB" w:rsidP="003F7EBC">
      <w:pPr>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700377" w:rsidRPr="00B91010" w14:paraId="3A229C64" w14:textId="77777777" w:rsidTr="00473B62">
        <w:tc>
          <w:tcPr>
            <w:tcW w:w="9356" w:type="dxa"/>
            <w:gridSpan w:val="2"/>
            <w:shd w:val="clear" w:color="auto" w:fill="F2F2F2"/>
          </w:tcPr>
          <w:p w14:paraId="5AEEC285" w14:textId="77777777" w:rsidR="00700377" w:rsidRPr="00B91010" w:rsidRDefault="00700377" w:rsidP="00700377">
            <w:pPr>
              <w:jc w:val="center"/>
              <w:rPr>
                <w:rFonts w:ascii="Arial" w:hAnsi="Arial" w:cs="Arial"/>
                <w:b/>
                <w:sz w:val="22"/>
                <w:szCs w:val="22"/>
                <w:lang w:val="en-GB"/>
              </w:rPr>
            </w:pPr>
          </w:p>
          <w:p w14:paraId="50045E5F" w14:textId="77777777" w:rsidR="00700377" w:rsidRPr="00B541BB" w:rsidRDefault="00B541BB" w:rsidP="00BD7A53">
            <w:pPr>
              <w:jc w:val="center"/>
              <w:rPr>
                <w:rFonts w:ascii="Arial" w:eastAsia="Verdana" w:hAnsi="Arial" w:cs="Arial"/>
                <w:b/>
                <w:szCs w:val="24"/>
              </w:rPr>
            </w:pPr>
            <w:r w:rsidRPr="00B541BB">
              <w:rPr>
                <w:rFonts w:ascii="Arial" w:eastAsia="Verdana" w:hAnsi="Arial" w:cs="Arial"/>
                <w:b/>
                <w:szCs w:val="24"/>
              </w:rPr>
              <w:t>MYOPATHIES</w:t>
            </w:r>
          </w:p>
          <w:p w14:paraId="3C58EA55" w14:textId="09C7C605" w:rsidR="00B541BB" w:rsidRPr="00B91010" w:rsidRDefault="00B541BB" w:rsidP="00BD7A53">
            <w:pPr>
              <w:jc w:val="center"/>
              <w:rPr>
                <w:rFonts w:ascii="Arial" w:eastAsia="Verdana" w:hAnsi="Arial" w:cs="Arial"/>
                <w:b/>
                <w:sz w:val="22"/>
                <w:szCs w:val="22"/>
              </w:rPr>
            </w:pPr>
          </w:p>
        </w:tc>
      </w:tr>
      <w:tr w:rsidR="00700377" w:rsidRPr="00B91010" w14:paraId="782D45C3" w14:textId="77777777" w:rsidTr="00700377">
        <w:trPr>
          <w:trHeight w:val="834"/>
        </w:trPr>
        <w:tc>
          <w:tcPr>
            <w:tcW w:w="7797" w:type="dxa"/>
            <w:shd w:val="clear" w:color="auto" w:fill="auto"/>
          </w:tcPr>
          <w:p w14:paraId="5CD6762D" w14:textId="77777777" w:rsidR="00700377" w:rsidRPr="00B91010" w:rsidRDefault="00700377" w:rsidP="00700377">
            <w:pPr>
              <w:rPr>
                <w:rFonts w:ascii="Arial" w:hAnsi="Arial" w:cs="Arial"/>
                <w:sz w:val="22"/>
                <w:szCs w:val="22"/>
              </w:rPr>
            </w:pPr>
          </w:p>
          <w:p w14:paraId="2A8091FD" w14:textId="77777777" w:rsidR="00AD4DF0" w:rsidRPr="00B91010" w:rsidRDefault="00AD4DF0" w:rsidP="00AD4DF0">
            <w:pPr>
              <w:rPr>
                <w:rFonts w:ascii="Arial" w:hAnsi="Arial" w:cs="Arial"/>
                <w:sz w:val="22"/>
                <w:szCs w:val="22"/>
              </w:rPr>
            </w:pPr>
            <w:r w:rsidRPr="00B91010">
              <w:rPr>
                <w:rFonts w:ascii="Arial" w:hAnsi="Arial" w:cs="Arial"/>
                <w:sz w:val="22"/>
                <w:szCs w:val="22"/>
              </w:rPr>
              <w:t>Describe the nature of primary diseases of muscle</w:t>
            </w:r>
          </w:p>
          <w:p w14:paraId="216D5122" w14:textId="77777777" w:rsidR="00700377" w:rsidRPr="00B91010" w:rsidRDefault="00700377" w:rsidP="00700377">
            <w:pPr>
              <w:rPr>
                <w:rFonts w:ascii="Arial" w:eastAsia="Verdana" w:hAnsi="Arial" w:cs="Arial"/>
                <w:sz w:val="22"/>
                <w:szCs w:val="22"/>
              </w:rPr>
            </w:pPr>
          </w:p>
        </w:tc>
        <w:tc>
          <w:tcPr>
            <w:tcW w:w="1559" w:type="dxa"/>
            <w:shd w:val="clear" w:color="auto" w:fill="auto"/>
          </w:tcPr>
          <w:p w14:paraId="79CE3DFF" w14:textId="77777777" w:rsidR="00700377" w:rsidRPr="00B91010" w:rsidRDefault="00700377" w:rsidP="00700377">
            <w:pPr>
              <w:pStyle w:val="Style-1"/>
              <w:spacing w:after="200" w:line="276" w:lineRule="auto"/>
              <w:contextualSpacing/>
              <w:rPr>
                <w:rFonts w:ascii="Arial" w:eastAsia="Verdana" w:hAnsi="Arial" w:cs="Arial"/>
                <w:b/>
                <w:sz w:val="22"/>
                <w:szCs w:val="22"/>
              </w:rPr>
            </w:pPr>
          </w:p>
        </w:tc>
      </w:tr>
      <w:tr w:rsidR="00AD4DF0" w:rsidRPr="00B91010" w14:paraId="3A1510F1" w14:textId="77777777" w:rsidTr="00700377">
        <w:trPr>
          <w:trHeight w:val="834"/>
        </w:trPr>
        <w:tc>
          <w:tcPr>
            <w:tcW w:w="7797" w:type="dxa"/>
            <w:shd w:val="clear" w:color="auto" w:fill="auto"/>
          </w:tcPr>
          <w:p w14:paraId="7BDA39DB" w14:textId="77777777" w:rsidR="00AD4DF0" w:rsidRPr="00B91010" w:rsidRDefault="00AD4DF0" w:rsidP="00AD4DF0">
            <w:pPr>
              <w:rPr>
                <w:rFonts w:ascii="Arial" w:hAnsi="Arial" w:cs="Arial"/>
                <w:sz w:val="22"/>
                <w:szCs w:val="22"/>
              </w:rPr>
            </w:pPr>
          </w:p>
          <w:p w14:paraId="7DEA75AC" w14:textId="77777777" w:rsidR="00AD4DF0" w:rsidRPr="00B91010" w:rsidRDefault="00AD4DF0" w:rsidP="00AD4DF0">
            <w:pPr>
              <w:rPr>
                <w:rFonts w:ascii="Arial" w:hAnsi="Arial" w:cs="Arial"/>
                <w:sz w:val="22"/>
                <w:szCs w:val="22"/>
              </w:rPr>
            </w:pPr>
            <w:r w:rsidRPr="00B91010">
              <w:rPr>
                <w:rFonts w:ascii="Arial" w:hAnsi="Arial" w:cs="Arial"/>
                <w:sz w:val="22"/>
                <w:szCs w:val="22"/>
              </w:rPr>
              <w:t>Outline the pathology and causation of the main muscular diseases</w:t>
            </w:r>
          </w:p>
          <w:p w14:paraId="26B15613" w14:textId="77777777" w:rsidR="00AD4DF0" w:rsidRPr="00B91010" w:rsidRDefault="00AD4DF0" w:rsidP="00700377">
            <w:pPr>
              <w:rPr>
                <w:rFonts w:ascii="Arial" w:hAnsi="Arial" w:cs="Arial"/>
                <w:sz w:val="22"/>
                <w:szCs w:val="22"/>
              </w:rPr>
            </w:pPr>
          </w:p>
        </w:tc>
        <w:tc>
          <w:tcPr>
            <w:tcW w:w="1559" w:type="dxa"/>
            <w:shd w:val="clear" w:color="auto" w:fill="auto"/>
          </w:tcPr>
          <w:p w14:paraId="7C3FE3DA" w14:textId="77777777" w:rsidR="00AD4DF0" w:rsidRPr="00B91010" w:rsidRDefault="00AD4DF0" w:rsidP="00700377">
            <w:pPr>
              <w:pStyle w:val="Style-1"/>
              <w:spacing w:after="200" w:line="276" w:lineRule="auto"/>
              <w:contextualSpacing/>
              <w:rPr>
                <w:rFonts w:ascii="Arial" w:eastAsia="Verdana" w:hAnsi="Arial" w:cs="Arial"/>
                <w:b/>
                <w:sz w:val="22"/>
                <w:szCs w:val="22"/>
              </w:rPr>
            </w:pPr>
          </w:p>
        </w:tc>
      </w:tr>
      <w:tr w:rsidR="00AD4DF0" w:rsidRPr="00B91010" w14:paraId="17B27EF9" w14:textId="77777777" w:rsidTr="00700377">
        <w:trPr>
          <w:trHeight w:val="834"/>
        </w:trPr>
        <w:tc>
          <w:tcPr>
            <w:tcW w:w="7797" w:type="dxa"/>
            <w:shd w:val="clear" w:color="auto" w:fill="auto"/>
          </w:tcPr>
          <w:p w14:paraId="5537B302" w14:textId="77777777" w:rsidR="00AD4DF0" w:rsidRPr="00B91010" w:rsidRDefault="00AD4DF0" w:rsidP="00AD4DF0">
            <w:pPr>
              <w:rPr>
                <w:rFonts w:ascii="Arial" w:hAnsi="Arial" w:cs="Arial"/>
                <w:sz w:val="22"/>
                <w:szCs w:val="22"/>
              </w:rPr>
            </w:pPr>
          </w:p>
          <w:p w14:paraId="54DB3C2D" w14:textId="77777777" w:rsidR="00AD4DF0" w:rsidRPr="00B91010" w:rsidRDefault="00AD4DF0" w:rsidP="00AD4DF0">
            <w:pPr>
              <w:rPr>
                <w:rFonts w:ascii="Arial" w:hAnsi="Arial" w:cs="Arial"/>
                <w:sz w:val="22"/>
                <w:szCs w:val="22"/>
              </w:rPr>
            </w:pPr>
            <w:r w:rsidRPr="00B91010">
              <w:rPr>
                <w:rFonts w:ascii="Arial" w:hAnsi="Arial" w:cs="Arial"/>
                <w:sz w:val="22"/>
                <w:szCs w:val="22"/>
              </w:rPr>
              <w:t>Outline basic investigations that may be performed in the investigation of a suspected myopathy.</w:t>
            </w:r>
          </w:p>
          <w:p w14:paraId="79A06C20" w14:textId="77777777" w:rsidR="00AD4DF0" w:rsidRPr="00B91010" w:rsidRDefault="00AD4DF0" w:rsidP="00AD4DF0">
            <w:pPr>
              <w:rPr>
                <w:rFonts w:ascii="Arial" w:hAnsi="Arial" w:cs="Arial"/>
                <w:sz w:val="22"/>
                <w:szCs w:val="22"/>
              </w:rPr>
            </w:pPr>
          </w:p>
        </w:tc>
        <w:tc>
          <w:tcPr>
            <w:tcW w:w="1559" w:type="dxa"/>
            <w:shd w:val="clear" w:color="auto" w:fill="auto"/>
          </w:tcPr>
          <w:p w14:paraId="1A610967" w14:textId="77777777" w:rsidR="00AD4DF0" w:rsidRPr="00B91010" w:rsidRDefault="00AD4DF0" w:rsidP="00700377">
            <w:pPr>
              <w:pStyle w:val="Style-1"/>
              <w:spacing w:after="200" w:line="276" w:lineRule="auto"/>
              <w:contextualSpacing/>
              <w:rPr>
                <w:rFonts w:ascii="Arial" w:eastAsia="Verdana" w:hAnsi="Arial" w:cs="Arial"/>
                <w:b/>
                <w:sz w:val="22"/>
                <w:szCs w:val="22"/>
              </w:rPr>
            </w:pPr>
          </w:p>
        </w:tc>
      </w:tr>
      <w:tr w:rsidR="00AD4DF0" w:rsidRPr="00B91010" w14:paraId="216B614F" w14:textId="77777777" w:rsidTr="00700377">
        <w:trPr>
          <w:trHeight w:val="834"/>
        </w:trPr>
        <w:tc>
          <w:tcPr>
            <w:tcW w:w="7797" w:type="dxa"/>
            <w:shd w:val="clear" w:color="auto" w:fill="auto"/>
          </w:tcPr>
          <w:p w14:paraId="35BDE608" w14:textId="77777777" w:rsidR="00AD4DF0" w:rsidRPr="00B91010" w:rsidRDefault="00AD4DF0" w:rsidP="00AD4DF0">
            <w:pPr>
              <w:rPr>
                <w:rFonts w:ascii="Arial" w:hAnsi="Arial" w:cs="Arial"/>
                <w:sz w:val="22"/>
                <w:szCs w:val="22"/>
              </w:rPr>
            </w:pPr>
            <w:r w:rsidRPr="00B91010">
              <w:rPr>
                <w:rFonts w:ascii="Arial" w:hAnsi="Arial" w:cs="Arial"/>
                <w:sz w:val="22"/>
                <w:szCs w:val="22"/>
              </w:rPr>
              <w:t>Outline the assessment investigation and differential diagnosis of a patient with muscle weakness distinguishing between neurogenic and myopathic causes</w:t>
            </w:r>
          </w:p>
          <w:p w14:paraId="512E9700" w14:textId="77777777" w:rsidR="00AD4DF0" w:rsidRPr="00B91010" w:rsidRDefault="00AD4DF0" w:rsidP="00AD4DF0">
            <w:pPr>
              <w:rPr>
                <w:rFonts w:ascii="Arial" w:hAnsi="Arial" w:cs="Arial"/>
                <w:sz w:val="22"/>
                <w:szCs w:val="22"/>
              </w:rPr>
            </w:pPr>
          </w:p>
        </w:tc>
        <w:tc>
          <w:tcPr>
            <w:tcW w:w="1559" w:type="dxa"/>
            <w:shd w:val="clear" w:color="auto" w:fill="auto"/>
          </w:tcPr>
          <w:p w14:paraId="0363A987" w14:textId="77777777" w:rsidR="00AD4DF0" w:rsidRPr="00B91010" w:rsidRDefault="00AD4DF0" w:rsidP="00700377">
            <w:pPr>
              <w:pStyle w:val="Style-1"/>
              <w:spacing w:after="200" w:line="276" w:lineRule="auto"/>
              <w:contextualSpacing/>
              <w:rPr>
                <w:rFonts w:ascii="Arial" w:eastAsia="Verdana" w:hAnsi="Arial" w:cs="Arial"/>
                <w:b/>
                <w:sz w:val="22"/>
                <w:szCs w:val="22"/>
              </w:rPr>
            </w:pPr>
          </w:p>
        </w:tc>
      </w:tr>
      <w:tr w:rsidR="00AD4DF0" w:rsidRPr="00B91010" w14:paraId="31F409EB" w14:textId="77777777" w:rsidTr="00700377">
        <w:trPr>
          <w:trHeight w:val="834"/>
        </w:trPr>
        <w:tc>
          <w:tcPr>
            <w:tcW w:w="7797" w:type="dxa"/>
            <w:shd w:val="clear" w:color="auto" w:fill="auto"/>
          </w:tcPr>
          <w:p w14:paraId="2F80CF32" w14:textId="77777777" w:rsidR="00AD4DF0" w:rsidRPr="00B91010" w:rsidRDefault="00AD4DF0" w:rsidP="00AD4DF0">
            <w:pPr>
              <w:rPr>
                <w:rFonts w:ascii="Arial" w:hAnsi="Arial" w:cs="Arial"/>
                <w:sz w:val="22"/>
                <w:szCs w:val="22"/>
              </w:rPr>
            </w:pPr>
          </w:p>
          <w:p w14:paraId="7B996D2E" w14:textId="77777777" w:rsidR="00AD4DF0" w:rsidRPr="00B91010" w:rsidRDefault="00AD4DF0" w:rsidP="00AD4DF0">
            <w:pPr>
              <w:rPr>
                <w:rFonts w:ascii="Arial" w:hAnsi="Arial" w:cs="Arial"/>
                <w:sz w:val="22"/>
                <w:szCs w:val="22"/>
              </w:rPr>
            </w:pPr>
            <w:r w:rsidRPr="00B91010">
              <w:rPr>
                <w:rFonts w:ascii="Arial" w:hAnsi="Arial" w:cs="Arial"/>
                <w:sz w:val="22"/>
                <w:szCs w:val="22"/>
              </w:rPr>
              <w:t>Outline the management of a patient with impaired motor function.</w:t>
            </w:r>
          </w:p>
          <w:p w14:paraId="47FE6A82" w14:textId="77777777" w:rsidR="00AD4DF0" w:rsidRPr="00B91010" w:rsidRDefault="00AD4DF0" w:rsidP="00AD4DF0">
            <w:pPr>
              <w:rPr>
                <w:rFonts w:ascii="Arial" w:hAnsi="Arial" w:cs="Arial"/>
                <w:sz w:val="22"/>
                <w:szCs w:val="22"/>
              </w:rPr>
            </w:pPr>
          </w:p>
        </w:tc>
        <w:tc>
          <w:tcPr>
            <w:tcW w:w="1559" w:type="dxa"/>
            <w:shd w:val="clear" w:color="auto" w:fill="auto"/>
          </w:tcPr>
          <w:p w14:paraId="0648CD2E" w14:textId="77777777" w:rsidR="00AD4DF0" w:rsidRPr="00B91010" w:rsidRDefault="00AD4DF0" w:rsidP="00700377">
            <w:pPr>
              <w:pStyle w:val="Style-1"/>
              <w:spacing w:after="200" w:line="276" w:lineRule="auto"/>
              <w:contextualSpacing/>
              <w:rPr>
                <w:rFonts w:ascii="Arial" w:eastAsia="Verdana" w:hAnsi="Arial" w:cs="Arial"/>
                <w:b/>
                <w:sz w:val="22"/>
                <w:szCs w:val="22"/>
              </w:rPr>
            </w:pPr>
          </w:p>
        </w:tc>
      </w:tr>
    </w:tbl>
    <w:p w14:paraId="55870139" w14:textId="535BEA30" w:rsidR="00CC3CAD" w:rsidRPr="00B91010" w:rsidRDefault="00CC3CAD" w:rsidP="00BD7A53">
      <w:pPr>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AD4DF0" w:rsidRPr="00B91010" w14:paraId="6F1B0B99" w14:textId="77777777" w:rsidTr="00E4008B">
        <w:tc>
          <w:tcPr>
            <w:tcW w:w="9356" w:type="dxa"/>
            <w:gridSpan w:val="2"/>
            <w:shd w:val="clear" w:color="auto" w:fill="BFBFBF"/>
          </w:tcPr>
          <w:p w14:paraId="301A2DEE" w14:textId="77777777" w:rsidR="00AD4DF0" w:rsidRPr="00B91010" w:rsidRDefault="00AD4DF0" w:rsidP="00AD4DF0">
            <w:pPr>
              <w:jc w:val="center"/>
              <w:rPr>
                <w:rFonts w:ascii="Arial" w:hAnsi="Arial" w:cs="Arial"/>
                <w:b/>
                <w:sz w:val="22"/>
                <w:szCs w:val="22"/>
                <w:lang w:val="en-GB"/>
              </w:rPr>
            </w:pPr>
          </w:p>
          <w:p w14:paraId="7760CF83" w14:textId="77777777" w:rsidR="00AD4DF0" w:rsidRPr="00BD7A53" w:rsidRDefault="00AD4DF0" w:rsidP="00E4008B">
            <w:pPr>
              <w:shd w:val="clear" w:color="auto" w:fill="BFBFBF"/>
              <w:jc w:val="center"/>
              <w:rPr>
                <w:rFonts w:ascii="Arial" w:eastAsia="Verdana" w:hAnsi="Arial" w:cs="Arial"/>
                <w:b/>
                <w:sz w:val="28"/>
                <w:szCs w:val="28"/>
              </w:rPr>
            </w:pPr>
            <w:r w:rsidRPr="00BD7A53">
              <w:rPr>
                <w:rFonts w:ascii="Arial" w:eastAsia="Verdana" w:hAnsi="Arial" w:cs="Arial"/>
                <w:b/>
                <w:sz w:val="28"/>
                <w:szCs w:val="28"/>
              </w:rPr>
              <w:t>NEUROLOGY - SKILLS</w:t>
            </w:r>
          </w:p>
          <w:p w14:paraId="5805BC70" w14:textId="77777777" w:rsidR="00AD4DF0" w:rsidRPr="00B91010" w:rsidRDefault="00AD4DF0" w:rsidP="00AD4DF0">
            <w:pPr>
              <w:jc w:val="center"/>
              <w:rPr>
                <w:rFonts w:ascii="Arial" w:eastAsia="Verdana" w:hAnsi="Arial" w:cs="Arial"/>
                <w:b/>
                <w:sz w:val="22"/>
                <w:szCs w:val="22"/>
              </w:rPr>
            </w:pPr>
          </w:p>
        </w:tc>
      </w:tr>
      <w:tr w:rsidR="00AD4DF0" w:rsidRPr="00B91010" w14:paraId="4FFF7ABC" w14:textId="77777777" w:rsidTr="00AD4DF0">
        <w:trPr>
          <w:trHeight w:val="834"/>
        </w:trPr>
        <w:tc>
          <w:tcPr>
            <w:tcW w:w="7797" w:type="dxa"/>
            <w:shd w:val="clear" w:color="auto" w:fill="auto"/>
          </w:tcPr>
          <w:p w14:paraId="7B98D088" w14:textId="77777777" w:rsidR="00AD4DF0" w:rsidRPr="00B91010" w:rsidRDefault="00AD4DF0" w:rsidP="00AD4DF0">
            <w:pPr>
              <w:rPr>
                <w:rFonts w:ascii="Arial" w:hAnsi="Arial" w:cs="Arial"/>
                <w:sz w:val="22"/>
                <w:szCs w:val="22"/>
              </w:rPr>
            </w:pPr>
            <w:r w:rsidRPr="00B91010">
              <w:rPr>
                <w:rFonts w:ascii="Arial" w:hAnsi="Arial" w:cs="Arial"/>
                <w:sz w:val="22"/>
                <w:szCs w:val="22"/>
              </w:rPr>
              <w:t>Perform an examination of the cranial nerves, detect and interpret abnormalities</w:t>
            </w:r>
          </w:p>
          <w:p w14:paraId="3084FD99" w14:textId="77777777" w:rsidR="00AD4DF0" w:rsidRPr="00B91010" w:rsidRDefault="00AD4DF0" w:rsidP="00AD4DF0">
            <w:pPr>
              <w:rPr>
                <w:rFonts w:ascii="Arial" w:eastAsia="Verdana" w:hAnsi="Arial" w:cs="Arial"/>
                <w:sz w:val="22"/>
                <w:szCs w:val="22"/>
              </w:rPr>
            </w:pPr>
          </w:p>
        </w:tc>
        <w:tc>
          <w:tcPr>
            <w:tcW w:w="1559" w:type="dxa"/>
            <w:shd w:val="clear" w:color="auto" w:fill="auto"/>
          </w:tcPr>
          <w:p w14:paraId="7901AAB9" w14:textId="77777777" w:rsidR="00AD4DF0" w:rsidRPr="00B91010" w:rsidRDefault="00AD4DF0" w:rsidP="00AD4DF0">
            <w:pPr>
              <w:pStyle w:val="Style-1"/>
              <w:spacing w:after="200" w:line="276" w:lineRule="auto"/>
              <w:contextualSpacing/>
              <w:rPr>
                <w:rFonts w:ascii="Arial" w:eastAsia="Verdana" w:hAnsi="Arial" w:cs="Arial"/>
                <w:b/>
                <w:sz w:val="22"/>
                <w:szCs w:val="22"/>
              </w:rPr>
            </w:pPr>
          </w:p>
        </w:tc>
      </w:tr>
      <w:tr w:rsidR="00AD4DF0" w:rsidRPr="00B91010" w14:paraId="7F205C80" w14:textId="77777777" w:rsidTr="00AD4DF0">
        <w:trPr>
          <w:trHeight w:val="834"/>
        </w:trPr>
        <w:tc>
          <w:tcPr>
            <w:tcW w:w="7797" w:type="dxa"/>
            <w:shd w:val="clear" w:color="auto" w:fill="auto"/>
          </w:tcPr>
          <w:p w14:paraId="17145E22" w14:textId="77777777" w:rsidR="00AD4DF0" w:rsidRPr="00B91010" w:rsidRDefault="00AD4DF0" w:rsidP="00AD4DF0">
            <w:pPr>
              <w:rPr>
                <w:rFonts w:ascii="Arial" w:hAnsi="Arial" w:cs="Arial"/>
                <w:sz w:val="22"/>
                <w:szCs w:val="22"/>
              </w:rPr>
            </w:pPr>
            <w:r w:rsidRPr="00B91010">
              <w:rPr>
                <w:rFonts w:ascii="Arial" w:hAnsi="Arial" w:cs="Arial"/>
                <w:sz w:val="22"/>
                <w:szCs w:val="22"/>
              </w:rPr>
              <w:t>Perform an examination of the peripheral nervous system detect and interpret abnormalities</w:t>
            </w:r>
          </w:p>
          <w:p w14:paraId="036BFE0B" w14:textId="77777777" w:rsidR="00AD4DF0" w:rsidRPr="00B91010" w:rsidRDefault="00AD4DF0" w:rsidP="00AD4DF0">
            <w:pPr>
              <w:rPr>
                <w:rFonts w:ascii="Arial" w:hAnsi="Arial" w:cs="Arial"/>
                <w:sz w:val="22"/>
                <w:szCs w:val="22"/>
              </w:rPr>
            </w:pPr>
          </w:p>
        </w:tc>
        <w:tc>
          <w:tcPr>
            <w:tcW w:w="1559" w:type="dxa"/>
            <w:shd w:val="clear" w:color="auto" w:fill="auto"/>
          </w:tcPr>
          <w:p w14:paraId="60FDAE9B" w14:textId="77777777" w:rsidR="00AD4DF0" w:rsidRPr="00B91010" w:rsidRDefault="00AD4DF0" w:rsidP="00AD4DF0">
            <w:pPr>
              <w:pStyle w:val="Style-1"/>
              <w:spacing w:after="200" w:line="276" w:lineRule="auto"/>
              <w:contextualSpacing/>
              <w:rPr>
                <w:rFonts w:ascii="Arial" w:eastAsia="Verdana" w:hAnsi="Arial" w:cs="Arial"/>
                <w:b/>
                <w:sz w:val="22"/>
                <w:szCs w:val="22"/>
              </w:rPr>
            </w:pPr>
          </w:p>
        </w:tc>
      </w:tr>
      <w:tr w:rsidR="00AD4DF0" w:rsidRPr="00B91010" w14:paraId="157AA905" w14:textId="77777777" w:rsidTr="00AD4DF0">
        <w:trPr>
          <w:trHeight w:val="834"/>
        </w:trPr>
        <w:tc>
          <w:tcPr>
            <w:tcW w:w="7797" w:type="dxa"/>
            <w:shd w:val="clear" w:color="auto" w:fill="auto"/>
          </w:tcPr>
          <w:p w14:paraId="1789A5CB" w14:textId="77777777" w:rsidR="00AD4DF0" w:rsidRPr="00B91010" w:rsidRDefault="00AD4DF0" w:rsidP="00AD4DF0">
            <w:pPr>
              <w:rPr>
                <w:rFonts w:ascii="Arial" w:hAnsi="Arial" w:cs="Arial"/>
                <w:sz w:val="22"/>
                <w:szCs w:val="22"/>
              </w:rPr>
            </w:pPr>
          </w:p>
          <w:p w14:paraId="16AA2A00" w14:textId="77777777" w:rsidR="00AD4DF0" w:rsidRPr="00B91010" w:rsidRDefault="00AD4DF0" w:rsidP="00AD4DF0">
            <w:pPr>
              <w:rPr>
                <w:rFonts w:ascii="Arial" w:hAnsi="Arial" w:cs="Arial"/>
                <w:sz w:val="22"/>
                <w:szCs w:val="22"/>
              </w:rPr>
            </w:pPr>
            <w:r w:rsidRPr="00B91010">
              <w:rPr>
                <w:rFonts w:ascii="Arial" w:hAnsi="Arial" w:cs="Arial"/>
                <w:sz w:val="22"/>
                <w:szCs w:val="22"/>
              </w:rPr>
              <w:t xml:space="preserve">Examine the scalp and temporal arteries of a patient with headache </w:t>
            </w:r>
          </w:p>
        </w:tc>
        <w:tc>
          <w:tcPr>
            <w:tcW w:w="1559" w:type="dxa"/>
            <w:shd w:val="clear" w:color="auto" w:fill="auto"/>
          </w:tcPr>
          <w:p w14:paraId="1919FFE5" w14:textId="77777777" w:rsidR="00AD4DF0" w:rsidRPr="00B91010" w:rsidRDefault="00AD4DF0" w:rsidP="00AD4DF0">
            <w:pPr>
              <w:pStyle w:val="Style-1"/>
              <w:spacing w:after="200" w:line="276" w:lineRule="auto"/>
              <w:contextualSpacing/>
              <w:rPr>
                <w:rFonts w:ascii="Arial" w:eastAsia="Verdana" w:hAnsi="Arial" w:cs="Arial"/>
                <w:b/>
                <w:sz w:val="22"/>
                <w:szCs w:val="22"/>
              </w:rPr>
            </w:pPr>
          </w:p>
        </w:tc>
      </w:tr>
      <w:tr w:rsidR="00AD4DF0" w:rsidRPr="00B91010" w14:paraId="4B7B365F" w14:textId="77777777" w:rsidTr="00AD4DF0">
        <w:trPr>
          <w:trHeight w:val="834"/>
        </w:trPr>
        <w:tc>
          <w:tcPr>
            <w:tcW w:w="7797" w:type="dxa"/>
            <w:shd w:val="clear" w:color="auto" w:fill="auto"/>
          </w:tcPr>
          <w:p w14:paraId="1DB2DA78" w14:textId="77777777" w:rsidR="00AD4DF0" w:rsidRPr="00B91010" w:rsidRDefault="00AD4DF0" w:rsidP="00AD4DF0">
            <w:pPr>
              <w:rPr>
                <w:rFonts w:ascii="Arial" w:hAnsi="Arial" w:cs="Arial"/>
                <w:sz w:val="22"/>
                <w:szCs w:val="22"/>
              </w:rPr>
            </w:pPr>
          </w:p>
          <w:p w14:paraId="7173E32A" w14:textId="77777777" w:rsidR="00AD4DF0" w:rsidRPr="00B91010" w:rsidRDefault="00AD4DF0" w:rsidP="00AD4DF0">
            <w:pPr>
              <w:rPr>
                <w:rFonts w:ascii="Arial" w:hAnsi="Arial" w:cs="Arial"/>
                <w:sz w:val="22"/>
                <w:szCs w:val="22"/>
              </w:rPr>
            </w:pPr>
            <w:r w:rsidRPr="00B91010">
              <w:rPr>
                <w:rFonts w:ascii="Arial" w:hAnsi="Arial" w:cs="Arial"/>
                <w:sz w:val="22"/>
                <w:szCs w:val="22"/>
              </w:rPr>
              <w:t xml:space="preserve">Assess a patient’s level of consciousness using Glasgow Coma Scale </w:t>
            </w:r>
          </w:p>
          <w:p w14:paraId="05DEBD98" w14:textId="77777777" w:rsidR="00AD4DF0" w:rsidRPr="00B91010" w:rsidRDefault="00AD4DF0" w:rsidP="00AD4DF0">
            <w:pPr>
              <w:rPr>
                <w:rFonts w:ascii="Arial" w:hAnsi="Arial" w:cs="Arial"/>
                <w:sz w:val="22"/>
                <w:szCs w:val="22"/>
              </w:rPr>
            </w:pPr>
          </w:p>
        </w:tc>
        <w:tc>
          <w:tcPr>
            <w:tcW w:w="1559" w:type="dxa"/>
            <w:shd w:val="clear" w:color="auto" w:fill="auto"/>
          </w:tcPr>
          <w:p w14:paraId="4D1C2318" w14:textId="77777777" w:rsidR="00AD4DF0" w:rsidRPr="00B91010" w:rsidRDefault="00AD4DF0" w:rsidP="00AD4DF0">
            <w:pPr>
              <w:pStyle w:val="Style-1"/>
              <w:spacing w:after="200" w:line="276" w:lineRule="auto"/>
              <w:contextualSpacing/>
              <w:rPr>
                <w:rFonts w:ascii="Arial" w:eastAsia="Verdana" w:hAnsi="Arial" w:cs="Arial"/>
                <w:b/>
                <w:sz w:val="22"/>
                <w:szCs w:val="22"/>
              </w:rPr>
            </w:pPr>
          </w:p>
        </w:tc>
      </w:tr>
      <w:tr w:rsidR="00AD4DF0" w:rsidRPr="00B91010" w14:paraId="1C69A19F" w14:textId="77777777" w:rsidTr="00AD4DF0">
        <w:trPr>
          <w:trHeight w:val="834"/>
        </w:trPr>
        <w:tc>
          <w:tcPr>
            <w:tcW w:w="7797" w:type="dxa"/>
            <w:shd w:val="clear" w:color="auto" w:fill="auto"/>
          </w:tcPr>
          <w:p w14:paraId="50E1AE81" w14:textId="77777777" w:rsidR="00AD4DF0" w:rsidRPr="00B91010" w:rsidRDefault="00AD4DF0" w:rsidP="00AD4DF0">
            <w:pPr>
              <w:rPr>
                <w:rFonts w:ascii="Arial" w:hAnsi="Arial" w:cs="Arial"/>
                <w:sz w:val="22"/>
                <w:szCs w:val="22"/>
              </w:rPr>
            </w:pPr>
          </w:p>
          <w:p w14:paraId="7CF07C74" w14:textId="77777777" w:rsidR="00AD4DF0" w:rsidRPr="00B91010" w:rsidRDefault="00AD4DF0" w:rsidP="00AD4DF0">
            <w:pPr>
              <w:rPr>
                <w:rFonts w:ascii="Arial" w:hAnsi="Arial" w:cs="Arial"/>
                <w:sz w:val="22"/>
                <w:szCs w:val="22"/>
              </w:rPr>
            </w:pPr>
            <w:r w:rsidRPr="00B91010">
              <w:rPr>
                <w:rFonts w:ascii="Arial" w:hAnsi="Arial" w:cs="Arial"/>
                <w:sz w:val="22"/>
                <w:szCs w:val="22"/>
              </w:rPr>
              <w:t>Complete a neurological assessment to determine the brain region affected by a stroke</w:t>
            </w:r>
          </w:p>
        </w:tc>
        <w:tc>
          <w:tcPr>
            <w:tcW w:w="1559" w:type="dxa"/>
            <w:shd w:val="clear" w:color="auto" w:fill="auto"/>
          </w:tcPr>
          <w:p w14:paraId="30E35611" w14:textId="77777777" w:rsidR="00AD4DF0" w:rsidRPr="00B91010" w:rsidRDefault="00AD4DF0" w:rsidP="00AD4DF0">
            <w:pPr>
              <w:pStyle w:val="Style-1"/>
              <w:spacing w:after="200" w:line="276" w:lineRule="auto"/>
              <w:contextualSpacing/>
              <w:rPr>
                <w:rFonts w:ascii="Arial" w:eastAsia="Verdana" w:hAnsi="Arial" w:cs="Arial"/>
                <w:b/>
                <w:sz w:val="22"/>
                <w:szCs w:val="22"/>
              </w:rPr>
            </w:pPr>
          </w:p>
        </w:tc>
      </w:tr>
      <w:tr w:rsidR="00AD4DF0" w:rsidRPr="00B91010" w14:paraId="318B5FB4" w14:textId="77777777" w:rsidTr="00AD4DF0">
        <w:trPr>
          <w:trHeight w:val="834"/>
        </w:trPr>
        <w:tc>
          <w:tcPr>
            <w:tcW w:w="7797" w:type="dxa"/>
            <w:shd w:val="clear" w:color="auto" w:fill="auto"/>
          </w:tcPr>
          <w:p w14:paraId="1B6A0344" w14:textId="77777777" w:rsidR="00AD4DF0" w:rsidRPr="00B91010" w:rsidRDefault="00AD4DF0" w:rsidP="00AD4DF0">
            <w:pPr>
              <w:rPr>
                <w:rFonts w:ascii="Arial" w:hAnsi="Arial" w:cs="Arial"/>
                <w:sz w:val="22"/>
                <w:szCs w:val="22"/>
              </w:rPr>
            </w:pPr>
          </w:p>
          <w:p w14:paraId="4D0C0B83" w14:textId="77777777" w:rsidR="00AD4DF0" w:rsidRPr="00B91010" w:rsidRDefault="00AD4DF0" w:rsidP="00AD4DF0">
            <w:pPr>
              <w:rPr>
                <w:rFonts w:ascii="Arial" w:hAnsi="Arial" w:cs="Arial"/>
                <w:sz w:val="22"/>
                <w:szCs w:val="22"/>
              </w:rPr>
            </w:pPr>
            <w:r w:rsidRPr="00B91010">
              <w:rPr>
                <w:rFonts w:ascii="Arial" w:hAnsi="Arial" w:cs="Arial"/>
                <w:sz w:val="22"/>
                <w:szCs w:val="22"/>
              </w:rPr>
              <w:t xml:space="preserve">Demonstrate assessment of the swallowing reflex. </w:t>
            </w:r>
          </w:p>
          <w:p w14:paraId="62228930" w14:textId="77777777" w:rsidR="00AD4DF0" w:rsidRPr="00B91010" w:rsidRDefault="00AD4DF0" w:rsidP="00AD4DF0">
            <w:pPr>
              <w:rPr>
                <w:rFonts w:ascii="Arial" w:hAnsi="Arial" w:cs="Arial"/>
                <w:sz w:val="22"/>
                <w:szCs w:val="22"/>
              </w:rPr>
            </w:pPr>
          </w:p>
        </w:tc>
        <w:tc>
          <w:tcPr>
            <w:tcW w:w="1559" w:type="dxa"/>
            <w:shd w:val="clear" w:color="auto" w:fill="auto"/>
          </w:tcPr>
          <w:p w14:paraId="61F5E627" w14:textId="77777777" w:rsidR="00AD4DF0" w:rsidRPr="00B91010" w:rsidRDefault="00AD4DF0" w:rsidP="00AD4DF0">
            <w:pPr>
              <w:pStyle w:val="Style-1"/>
              <w:spacing w:after="200" w:line="276" w:lineRule="auto"/>
              <w:contextualSpacing/>
              <w:rPr>
                <w:rFonts w:ascii="Arial" w:eastAsia="Verdana" w:hAnsi="Arial" w:cs="Arial"/>
                <w:b/>
                <w:sz w:val="22"/>
                <w:szCs w:val="22"/>
              </w:rPr>
            </w:pPr>
          </w:p>
        </w:tc>
      </w:tr>
      <w:tr w:rsidR="00AD4DF0" w:rsidRPr="00B91010" w14:paraId="229C3C48" w14:textId="77777777" w:rsidTr="00AD4DF0">
        <w:trPr>
          <w:trHeight w:val="834"/>
        </w:trPr>
        <w:tc>
          <w:tcPr>
            <w:tcW w:w="7797" w:type="dxa"/>
            <w:shd w:val="clear" w:color="auto" w:fill="auto"/>
          </w:tcPr>
          <w:p w14:paraId="4AE347B1" w14:textId="77777777" w:rsidR="00AD4DF0" w:rsidRPr="00B91010" w:rsidRDefault="00AD4DF0" w:rsidP="00AD4DF0">
            <w:pPr>
              <w:rPr>
                <w:rFonts w:ascii="Arial" w:hAnsi="Arial" w:cs="Arial"/>
                <w:sz w:val="22"/>
                <w:szCs w:val="22"/>
              </w:rPr>
            </w:pPr>
          </w:p>
          <w:p w14:paraId="0C424033" w14:textId="77777777" w:rsidR="00AD4DF0" w:rsidRPr="00B91010" w:rsidRDefault="00AD4DF0" w:rsidP="00AD4DF0">
            <w:pPr>
              <w:rPr>
                <w:rFonts w:ascii="Arial" w:hAnsi="Arial" w:cs="Arial"/>
                <w:sz w:val="22"/>
                <w:szCs w:val="22"/>
              </w:rPr>
            </w:pPr>
            <w:r w:rsidRPr="00B91010">
              <w:rPr>
                <w:rFonts w:ascii="Arial" w:hAnsi="Arial" w:cs="Arial"/>
                <w:sz w:val="22"/>
                <w:szCs w:val="22"/>
              </w:rPr>
              <w:t xml:space="preserve">Perform a mini-mental test score to determine intellectual function. </w:t>
            </w:r>
          </w:p>
          <w:p w14:paraId="64A59168" w14:textId="77777777" w:rsidR="00AD4DF0" w:rsidRPr="00B91010" w:rsidRDefault="00AD4DF0" w:rsidP="00AD4DF0">
            <w:pPr>
              <w:rPr>
                <w:rFonts w:ascii="Arial" w:hAnsi="Arial" w:cs="Arial"/>
                <w:sz w:val="22"/>
                <w:szCs w:val="22"/>
              </w:rPr>
            </w:pPr>
          </w:p>
        </w:tc>
        <w:tc>
          <w:tcPr>
            <w:tcW w:w="1559" w:type="dxa"/>
            <w:shd w:val="clear" w:color="auto" w:fill="auto"/>
          </w:tcPr>
          <w:p w14:paraId="3EC83B6B" w14:textId="77777777" w:rsidR="00AD4DF0" w:rsidRPr="00B91010" w:rsidRDefault="00AD4DF0" w:rsidP="00AD4DF0">
            <w:pPr>
              <w:pStyle w:val="Style-1"/>
              <w:spacing w:after="200" w:line="276" w:lineRule="auto"/>
              <w:contextualSpacing/>
              <w:rPr>
                <w:rFonts w:ascii="Arial" w:eastAsia="Verdana" w:hAnsi="Arial" w:cs="Arial"/>
                <w:b/>
                <w:sz w:val="22"/>
                <w:szCs w:val="22"/>
              </w:rPr>
            </w:pPr>
          </w:p>
        </w:tc>
      </w:tr>
      <w:tr w:rsidR="00AD4DF0" w:rsidRPr="00B91010" w14:paraId="118A8342" w14:textId="77777777" w:rsidTr="00AD4DF0">
        <w:trPr>
          <w:trHeight w:val="834"/>
        </w:trPr>
        <w:tc>
          <w:tcPr>
            <w:tcW w:w="7797" w:type="dxa"/>
            <w:shd w:val="clear" w:color="auto" w:fill="auto"/>
          </w:tcPr>
          <w:p w14:paraId="5EC169C6" w14:textId="77777777" w:rsidR="00AD4DF0" w:rsidRPr="00B91010" w:rsidRDefault="00AD4DF0" w:rsidP="00AD4DF0">
            <w:pPr>
              <w:rPr>
                <w:rFonts w:ascii="Arial" w:hAnsi="Arial" w:cs="Arial"/>
                <w:sz w:val="22"/>
                <w:szCs w:val="22"/>
              </w:rPr>
            </w:pPr>
          </w:p>
          <w:p w14:paraId="3D03C60B" w14:textId="77777777" w:rsidR="00AD4DF0" w:rsidRPr="00B91010" w:rsidRDefault="00AD4DF0" w:rsidP="00AD4DF0">
            <w:pPr>
              <w:rPr>
                <w:rFonts w:ascii="Arial" w:hAnsi="Arial" w:cs="Arial"/>
                <w:sz w:val="22"/>
                <w:szCs w:val="22"/>
              </w:rPr>
            </w:pPr>
            <w:r w:rsidRPr="00B91010">
              <w:rPr>
                <w:rFonts w:ascii="Arial" w:hAnsi="Arial" w:cs="Arial"/>
                <w:sz w:val="22"/>
                <w:szCs w:val="22"/>
              </w:rPr>
              <w:t xml:space="preserve">Perform simple bedside tests to examine memory and cognitive function </w:t>
            </w:r>
          </w:p>
          <w:p w14:paraId="54D16A2A" w14:textId="77777777" w:rsidR="00AD4DF0" w:rsidRPr="00B91010" w:rsidRDefault="00AD4DF0" w:rsidP="00AD4DF0">
            <w:pPr>
              <w:rPr>
                <w:rFonts w:ascii="Arial" w:hAnsi="Arial" w:cs="Arial"/>
                <w:sz w:val="22"/>
                <w:szCs w:val="22"/>
              </w:rPr>
            </w:pPr>
          </w:p>
        </w:tc>
        <w:tc>
          <w:tcPr>
            <w:tcW w:w="1559" w:type="dxa"/>
            <w:shd w:val="clear" w:color="auto" w:fill="auto"/>
          </w:tcPr>
          <w:p w14:paraId="00E2A2C1" w14:textId="77777777" w:rsidR="00AD4DF0" w:rsidRPr="00B91010" w:rsidRDefault="00AD4DF0" w:rsidP="00AD4DF0">
            <w:pPr>
              <w:pStyle w:val="Style-1"/>
              <w:spacing w:after="200" w:line="276" w:lineRule="auto"/>
              <w:contextualSpacing/>
              <w:rPr>
                <w:rFonts w:ascii="Arial" w:eastAsia="Verdana" w:hAnsi="Arial" w:cs="Arial"/>
                <w:b/>
                <w:sz w:val="22"/>
                <w:szCs w:val="22"/>
              </w:rPr>
            </w:pPr>
          </w:p>
        </w:tc>
      </w:tr>
      <w:tr w:rsidR="00AD4DF0" w:rsidRPr="00B91010" w14:paraId="7D4537D0" w14:textId="77777777" w:rsidTr="00AD4DF0">
        <w:trPr>
          <w:trHeight w:val="834"/>
        </w:trPr>
        <w:tc>
          <w:tcPr>
            <w:tcW w:w="7797" w:type="dxa"/>
            <w:shd w:val="clear" w:color="auto" w:fill="auto"/>
          </w:tcPr>
          <w:p w14:paraId="09DA36D9" w14:textId="77777777" w:rsidR="00AD4DF0" w:rsidRPr="00B91010" w:rsidRDefault="00AD4DF0" w:rsidP="00AD4DF0">
            <w:pPr>
              <w:rPr>
                <w:rFonts w:ascii="Arial" w:hAnsi="Arial" w:cs="Arial"/>
                <w:sz w:val="22"/>
                <w:szCs w:val="22"/>
              </w:rPr>
            </w:pPr>
          </w:p>
          <w:p w14:paraId="1376E6D5" w14:textId="77777777" w:rsidR="00AD4DF0" w:rsidRPr="00B91010" w:rsidRDefault="00AD4DF0" w:rsidP="00AD4DF0">
            <w:pPr>
              <w:rPr>
                <w:rFonts w:ascii="Arial" w:hAnsi="Arial" w:cs="Arial"/>
                <w:sz w:val="22"/>
                <w:szCs w:val="22"/>
              </w:rPr>
            </w:pPr>
            <w:r w:rsidRPr="00B91010">
              <w:rPr>
                <w:rFonts w:ascii="Arial" w:hAnsi="Arial" w:cs="Arial"/>
                <w:sz w:val="22"/>
                <w:szCs w:val="22"/>
              </w:rPr>
              <w:t>Interpret results from CSF laboratory investigations</w:t>
            </w:r>
          </w:p>
          <w:p w14:paraId="538239DB" w14:textId="77777777" w:rsidR="00AD4DF0" w:rsidRPr="00B91010" w:rsidRDefault="00AD4DF0" w:rsidP="00AD4DF0">
            <w:pPr>
              <w:rPr>
                <w:rFonts w:ascii="Arial" w:hAnsi="Arial" w:cs="Arial"/>
                <w:sz w:val="22"/>
                <w:szCs w:val="22"/>
              </w:rPr>
            </w:pPr>
          </w:p>
        </w:tc>
        <w:tc>
          <w:tcPr>
            <w:tcW w:w="1559" w:type="dxa"/>
            <w:shd w:val="clear" w:color="auto" w:fill="auto"/>
          </w:tcPr>
          <w:p w14:paraId="45F258CB" w14:textId="77777777" w:rsidR="00AD4DF0" w:rsidRPr="00B91010" w:rsidRDefault="00AD4DF0" w:rsidP="00AD4DF0">
            <w:pPr>
              <w:pStyle w:val="Style-1"/>
              <w:spacing w:after="200" w:line="276" w:lineRule="auto"/>
              <w:contextualSpacing/>
              <w:rPr>
                <w:rFonts w:ascii="Arial" w:eastAsia="Verdana" w:hAnsi="Arial" w:cs="Arial"/>
                <w:b/>
                <w:sz w:val="22"/>
                <w:szCs w:val="22"/>
              </w:rPr>
            </w:pPr>
          </w:p>
        </w:tc>
      </w:tr>
    </w:tbl>
    <w:p w14:paraId="2D746854" w14:textId="105A34E9" w:rsidR="00B707A7" w:rsidRPr="00B91010" w:rsidRDefault="00B707A7" w:rsidP="00700377">
      <w:pPr>
        <w:rPr>
          <w:rFonts w:ascii="Arial" w:hAnsi="Arial" w:cs="Arial"/>
          <w:sz w:val="22"/>
          <w:szCs w:val="22"/>
        </w:rPr>
      </w:pPr>
    </w:p>
    <w:p w14:paraId="0EAE70ED" w14:textId="77777777" w:rsidR="005A1B6A" w:rsidRPr="00BD7A53" w:rsidRDefault="005A1B6A" w:rsidP="005A1B6A">
      <w:pPr>
        <w:pStyle w:val="H3"/>
        <w:pBdr>
          <w:top w:val="single" w:sz="4" w:space="1" w:color="auto"/>
          <w:left w:val="single" w:sz="4" w:space="4" w:color="auto"/>
          <w:bottom w:val="single" w:sz="4" w:space="1" w:color="auto"/>
          <w:right w:val="single" w:sz="4" w:space="4" w:color="auto"/>
        </w:pBdr>
        <w:shd w:val="clear" w:color="auto" w:fill="BFBFBF"/>
        <w:spacing w:before="0" w:after="0"/>
        <w:jc w:val="center"/>
        <w:rPr>
          <w:rFonts w:ascii="Arial" w:hAnsi="Arial" w:cs="Arial"/>
          <w:szCs w:val="28"/>
        </w:rPr>
      </w:pPr>
      <w:r w:rsidRPr="00BD7A53">
        <w:rPr>
          <w:rFonts w:ascii="Arial" w:hAnsi="Arial" w:cs="Arial"/>
          <w:szCs w:val="28"/>
        </w:rPr>
        <w:t>MUSCULOSKELETAL SYSTEM and MDD Attachment</w:t>
      </w:r>
    </w:p>
    <w:p w14:paraId="552EE2C7" w14:textId="77777777" w:rsidR="005A1B6A" w:rsidRPr="00B91010" w:rsidRDefault="005A1B6A" w:rsidP="005A1B6A">
      <w:pPr>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5A1B6A" w:rsidRPr="00B91010" w14:paraId="6675C22B" w14:textId="77777777" w:rsidTr="00205F18">
        <w:tc>
          <w:tcPr>
            <w:tcW w:w="9356" w:type="dxa"/>
            <w:gridSpan w:val="2"/>
            <w:shd w:val="clear" w:color="auto" w:fill="F2F2F2"/>
          </w:tcPr>
          <w:p w14:paraId="02BECC5B" w14:textId="77777777" w:rsidR="005A1B6A" w:rsidRPr="00B91010" w:rsidRDefault="005A1B6A" w:rsidP="00205F18">
            <w:pPr>
              <w:jc w:val="center"/>
              <w:rPr>
                <w:rFonts w:ascii="Arial" w:hAnsi="Arial" w:cs="Arial"/>
                <w:b/>
                <w:sz w:val="22"/>
                <w:szCs w:val="22"/>
                <w:lang w:val="en-GB"/>
              </w:rPr>
            </w:pPr>
          </w:p>
          <w:p w14:paraId="6CB26D49" w14:textId="77777777" w:rsidR="005A1B6A" w:rsidRPr="00BD7A53" w:rsidRDefault="005A1B6A" w:rsidP="00205F18">
            <w:pPr>
              <w:jc w:val="center"/>
              <w:rPr>
                <w:rFonts w:ascii="Arial" w:hAnsi="Arial" w:cs="Arial"/>
                <w:b/>
                <w:szCs w:val="24"/>
                <w:lang w:val="en-GB"/>
              </w:rPr>
            </w:pPr>
            <w:r w:rsidRPr="00BD7A53">
              <w:rPr>
                <w:rFonts w:ascii="Arial" w:hAnsi="Arial" w:cs="Arial"/>
                <w:b/>
                <w:szCs w:val="24"/>
                <w:lang w:val="en-GB"/>
              </w:rPr>
              <w:t>MANAGEMENT OF MUSCULOSKELETAL (MSK) DISEASE</w:t>
            </w:r>
          </w:p>
          <w:p w14:paraId="14178C80" w14:textId="77777777" w:rsidR="005A1B6A" w:rsidRPr="00B91010" w:rsidRDefault="005A1B6A" w:rsidP="00205F18">
            <w:pPr>
              <w:jc w:val="center"/>
              <w:rPr>
                <w:rFonts w:ascii="Arial" w:eastAsia="Verdana" w:hAnsi="Arial" w:cs="Arial"/>
                <w:b/>
                <w:sz w:val="22"/>
                <w:szCs w:val="22"/>
              </w:rPr>
            </w:pPr>
          </w:p>
        </w:tc>
      </w:tr>
      <w:tr w:rsidR="005A1B6A" w:rsidRPr="00B91010" w14:paraId="58A4CCD6" w14:textId="77777777" w:rsidTr="00205F18">
        <w:trPr>
          <w:trHeight w:val="834"/>
        </w:trPr>
        <w:tc>
          <w:tcPr>
            <w:tcW w:w="7797" w:type="dxa"/>
            <w:shd w:val="clear" w:color="auto" w:fill="auto"/>
          </w:tcPr>
          <w:p w14:paraId="4EA6EA40" w14:textId="66F712F5" w:rsidR="005A1B6A" w:rsidRPr="00B91010" w:rsidRDefault="005A1B6A" w:rsidP="00205F18">
            <w:pPr>
              <w:widowControl/>
              <w:spacing w:after="200" w:line="276" w:lineRule="auto"/>
              <w:rPr>
                <w:rFonts w:ascii="Arial" w:hAnsi="Arial" w:cs="Arial"/>
                <w:sz w:val="22"/>
                <w:szCs w:val="22"/>
              </w:rPr>
            </w:pPr>
            <w:r w:rsidRPr="00B91010">
              <w:rPr>
                <w:rFonts w:ascii="Arial" w:hAnsi="Arial" w:cs="Arial"/>
                <w:sz w:val="22"/>
                <w:szCs w:val="22"/>
              </w:rPr>
              <w:lastRenderedPageBreak/>
              <w:t xml:space="preserve">Describe the indications, </w:t>
            </w:r>
            <w:r w:rsidR="00BE5D20" w:rsidRPr="00B91010">
              <w:rPr>
                <w:rFonts w:ascii="Arial" w:hAnsi="Arial" w:cs="Arial"/>
                <w:sz w:val="22"/>
                <w:szCs w:val="22"/>
              </w:rPr>
              <w:t>nature,</w:t>
            </w:r>
            <w:r w:rsidRPr="00B91010">
              <w:rPr>
                <w:rFonts w:ascii="Arial" w:hAnsi="Arial" w:cs="Arial"/>
                <w:sz w:val="22"/>
                <w:szCs w:val="22"/>
              </w:rPr>
              <w:t xml:space="preserve"> and benefits of core non-pharmacological interventions in people with MSK disease (including education and information access, aerobic and strengthening exercises, lifestyle modification, reduction of adverse mechanical factors, weight loss if overweight/obese).</w:t>
            </w:r>
          </w:p>
        </w:tc>
        <w:tc>
          <w:tcPr>
            <w:tcW w:w="1559" w:type="dxa"/>
            <w:shd w:val="clear" w:color="auto" w:fill="auto"/>
          </w:tcPr>
          <w:p w14:paraId="7475720A"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2F19BE50" w14:textId="77777777" w:rsidTr="00205F18">
        <w:trPr>
          <w:trHeight w:val="834"/>
        </w:trPr>
        <w:tc>
          <w:tcPr>
            <w:tcW w:w="7797" w:type="dxa"/>
            <w:shd w:val="clear" w:color="auto" w:fill="auto"/>
          </w:tcPr>
          <w:p w14:paraId="45531A77" w14:textId="108BB1FC" w:rsidR="005A1B6A" w:rsidRPr="00B91010" w:rsidRDefault="005A1B6A" w:rsidP="00205F18">
            <w:pPr>
              <w:rPr>
                <w:rFonts w:ascii="Arial" w:hAnsi="Arial" w:cs="Arial"/>
                <w:sz w:val="22"/>
                <w:szCs w:val="22"/>
              </w:rPr>
            </w:pPr>
            <w:r w:rsidRPr="00B91010">
              <w:rPr>
                <w:rFonts w:ascii="Arial" w:hAnsi="Arial" w:cs="Arial"/>
                <w:sz w:val="22"/>
                <w:szCs w:val="22"/>
              </w:rPr>
              <w:t xml:space="preserve">Describe the method of action, indications, contra-indications, </w:t>
            </w:r>
            <w:r w:rsidR="00BE5D20" w:rsidRPr="00B91010">
              <w:rPr>
                <w:rFonts w:ascii="Arial" w:hAnsi="Arial" w:cs="Arial"/>
                <w:sz w:val="22"/>
                <w:szCs w:val="22"/>
              </w:rPr>
              <w:t>benefits,</w:t>
            </w:r>
            <w:r w:rsidRPr="00B91010">
              <w:rPr>
                <w:rFonts w:ascii="Arial" w:hAnsi="Arial" w:cs="Arial"/>
                <w:sz w:val="22"/>
                <w:szCs w:val="22"/>
              </w:rPr>
              <w:t xml:space="preserve"> and side-effects of oral, parenteral, intra-articular and peri-articular corticosteroid.</w:t>
            </w:r>
          </w:p>
        </w:tc>
        <w:tc>
          <w:tcPr>
            <w:tcW w:w="1559" w:type="dxa"/>
            <w:shd w:val="clear" w:color="auto" w:fill="auto"/>
          </w:tcPr>
          <w:p w14:paraId="202B1037"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3BEDFCB8" w14:textId="77777777" w:rsidTr="00205F18">
        <w:trPr>
          <w:trHeight w:val="834"/>
        </w:trPr>
        <w:tc>
          <w:tcPr>
            <w:tcW w:w="7797" w:type="dxa"/>
            <w:shd w:val="clear" w:color="auto" w:fill="auto"/>
          </w:tcPr>
          <w:p w14:paraId="09A6BC9C" w14:textId="6ECA6E0A" w:rsidR="005A1B6A" w:rsidRPr="00B91010" w:rsidRDefault="005A1B6A" w:rsidP="00205F18">
            <w:pPr>
              <w:rPr>
                <w:rFonts w:ascii="Arial" w:eastAsia="Verdana" w:hAnsi="Arial" w:cs="Arial"/>
                <w:sz w:val="22"/>
                <w:szCs w:val="22"/>
              </w:rPr>
            </w:pPr>
            <w:r w:rsidRPr="00B91010">
              <w:rPr>
                <w:rFonts w:ascii="Arial" w:eastAsia="Verdana" w:hAnsi="Arial" w:cs="Arial"/>
                <w:sz w:val="22"/>
                <w:szCs w:val="22"/>
              </w:rPr>
              <w:t xml:space="preserve">Outline the method of action, major indications, contra-indications, </w:t>
            </w:r>
            <w:r w:rsidR="00BE5D20" w:rsidRPr="00B91010">
              <w:rPr>
                <w:rFonts w:ascii="Arial" w:eastAsia="Verdana" w:hAnsi="Arial" w:cs="Arial"/>
                <w:sz w:val="22"/>
                <w:szCs w:val="22"/>
              </w:rPr>
              <w:t>benefits,</w:t>
            </w:r>
            <w:r w:rsidRPr="00B91010">
              <w:rPr>
                <w:rFonts w:ascii="Arial" w:eastAsia="Verdana" w:hAnsi="Arial" w:cs="Arial"/>
                <w:sz w:val="22"/>
                <w:szCs w:val="22"/>
              </w:rPr>
              <w:t xml:space="preserve"> and side-effects and monitoring of drugs used to modify inflammatory disease (including methotrexate, sulphasalazine, hydroxychoroquine and biologic agents such as anti-TNF).</w:t>
            </w:r>
          </w:p>
          <w:p w14:paraId="5C9E7354" w14:textId="77777777" w:rsidR="005A1B6A" w:rsidRPr="00B91010" w:rsidRDefault="005A1B6A" w:rsidP="00205F18">
            <w:pPr>
              <w:rPr>
                <w:rFonts w:ascii="Arial" w:hAnsi="Arial" w:cs="Arial"/>
                <w:sz w:val="22"/>
                <w:szCs w:val="22"/>
              </w:rPr>
            </w:pPr>
          </w:p>
        </w:tc>
        <w:tc>
          <w:tcPr>
            <w:tcW w:w="1559" w:type="dxa"/>
            <w:shd w:val="clear" w:color="auto" w:fill="auto"/>
          </w:tcPr>
          <w:p w14:paraId="45BB425E"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35E77380" w14:textId="77777777" w:rsidTr="00205F18">
        <w:trPr>
          <w:trHeight w:val="834"/>
        </w:trPr>
        <w:tc>
          <w:tcPr>
            <w:tcW w:w="7797" w:type="dxa"/>
            <w:shd w:val="clear" w:color="auto" w:fill="auto"/>
          </w:tcPr>
          <w:p w14:paraId="34050040" w14:textId="77777777" w:rsidR="005A1B6A" w:rsidRPr="00B91010" w:rsidRDefault="005A1B6A" w:rsidP="00205F18">
            <w:pPr>
              <w:rPr>
                <w:rFonts w:ascii="Arial" w:hAnsi="Arial" w:cs="Arial"/>
                <w:sz w:val="22"/>
                <w:szCs w:val="22"/>
              </w:rPr>
            </w:pPr>
            <w:r w:rsidRPr="00B91010">
              <w:rPr>
                <w:rFonts w:ascii="Arial" w:hAnsi="Arial" w:cs="Arial"/>
                <w:sz w:val="22"/>
                <w:szCs w:val="22"/>
              </w:rPr>
              <w:t>Outline the general indications, contra-indications, benefits, risks and complications of soft tissue and joint surgery (including soft tissue release, tendon repairs and transfers, synovectomy, osteotomy, excision arthroplasty, joint replacement arthroplasty, arthrodesis)</w:t>
            </w:r>
          </w:p>
          <w:p w14:paraId="3EE7762F" w14:textId="77777777" w:rsidR="005A1B6A" w:rsidRPr="00B91010" w:rsidRDefault="005A1B6A" w:rsidP="00205F18">
            <w:pPr>
              <w:rPr>
                <w:rFonts w:ascii="Arial" w:hAnsi="Arial" w:cs="Arial"/>
                <w:sz w:val="22"/>
                <w:szCs w:val="22"/>
              </w:rPr>
            </w:pPr>
          </w:p>
        </w:tc>
        <w:tc>
          <w:tcPr>
            <w:tcW w:w="1559" w:type="dxa"/>
            <w:shd w:val="clear" w:color="auto" w:fill="auto"/>
          </w:tcPr>
          <w:p w14:paraId="50ADC83C"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22C5CDFF" w14:textId="77777777" w:rsidTr="00205F18">
        <w:trPr>
          <w:trHeight w:val="508"/>
        </w:trPr>
        <w:tc>
          <w:tcPr>
            <w:tcW w:w="7797" w:type="dxa"/>
            <w:shd w:val="clear" w:color="auto" w:fill="auto"/>
          </w:tcPr>
          <w:p w14:paraId="0B46B6D7" w14:textId="77777777" w:rsidR="005A1B6A" w:rsidRPr="00B91010" w:rsidRDefault="005A1B6A" w:rsidP="00205F18">
            <w:pPr>
              <w:rPr>
                <w:rFonts w:ascii="Arial" w:hAnsi="Arial" w:cs="Arial"/>
                <w:sz w:val="22"/>
                <w:szCs w:val="22"/>
              </w:rPr>
            </w:pPr>
            <w:r w:rsidRPr="00B91010">
              <w:rPr>
                <w:rFonts w:ascii="Arial" w:hAnsi="Arial" w:cs="Arial"/>
                <w:sz w:val="22"/>
                <w:szCs w:val="22"/>
              </w:rPr>
              <w:t>Outline coping strategies for patients with chronic MSK pain.</w:t>
            </w:r>
          </w:p>
          <w:p w14:paraId="32E11891" w14:textId="77777777" w:rsidR="005A1B6A" w:rsidRPr="00B91010" w:rsidRDefault="005A1B6A" w:rsidP="00205F18">
            <w:pPr>
              <w:rPr>
                <w:rFonts w:ascii="Arial" w:hAnsi="Arial" w:cs="Arial"/>
                <w:sz w:val="22"/>
                <w:szCs w:val="22"/>
              </w:rPr>
            </w:pPr>
          </w:p>
        </w:tc>
        <w:tc>
          <w:tcPr>
            <w:tcW w:w="1559" w:type="dxa"/>
            <w:shd w:val="clear" w:color="auto" w:fill="auto"/>
          </w:tcPr>
          <w:p w14:paraId="007850F1"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249EC162" w14:textId="77777777" w:rsidTr="00205F18">
        <w:trPr>
          <w:trHeight w:val="559"/>
        </w:trPr>
        <w:tc>
          <w:tcPr>
            <w:tcW w:w="7797" w:type="dxa"/>
            <w:shd w:val="clear" w:color="auto" w:fill="auto"/>
          </w:tcPr>
          <w:p w14:paraId="197C7C11" w14:textId="0100F991" w:rsidR="005A1B6A" w:rsidRPr="00B91010" w:rsidRDefault="005A1B6A" w:rsidP="00443A4C">
            <w:pPr>
              <w:rPr>
                <w:rFonts w:ascii="Arial" w:hAnsi="Arial" w:cs="Arial"/>
                <w:sz w:val="22"/>
                <w:szCs w:val="22"/>
              </w:rPr>
            </w:pPr>
            <w:r w:rsidRPr="00B91010">
              <w:rPr>
                <w:rFonts w:ascii="Arial" w:hAnsi="Arial" w:cs="Arial"/>
                <w:sz w:val="22"/>
                <w:szCs w:val="22"/>
              </w:rPr>
              <w:t xml:space="preserve">Describe the benefits of </w:t>
            </w:r>
            <w:r w:rsidR="00916FF3" w:rsidRPr="00B91010">
              <w:rPr>
                <w:rFonts w:ascii="Arial" w:hAnsi="Arial" w:cs="Arial"/>
                <w:sz w:val="22"/>
                <w:szCs w:val="22"/>
              </w:rPr>
              <w:t>nutra ceuticals</w:t>
            </w:r>
            <w:r w:rsidRPr="00B91010">
              <w:rPr>
                <w:rFonts w:ascii="Arial" w:hAnsi="Arial" w:cs="Arial"/>
                <w:sz w:val="22"/>
                <w:szCs w:val="22"/>
              </w:rPr>
              <w:t xml:space="preserve"> and alternative medicines.</w:t>
            </w:r>
          </w:p>
        </w:tc>
        <w:tc>
          <w:tcPr>
            <w:tcW w:w="1559" w:type="dxa"/>
            <w:shd w:val="clear" w:color="auto" w:fill="auto"/>
          </w:tcPr>
          <w:p w14:paraId="57B061A4"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153D0F7F" w14:textId="77777777" w:rsidTr="00205F18">
        <w:trPr>
          <w:trHeight w:val="708"/>
        </w:trPr>
        <w:tc>
          <w:tcPr>
            <w:tcW w:w="7797" w:type="dxa"/>
            <w:shd w:val="clear" w:color="auto" w:fill="auto"/>
          </w:tcPr>
          <w:p w14:paraId="796DA4DD" w14:textId="77777777" w:rsidR="005A1B6A" w:rsidRPr="00B91010" w:rsidRDefault="005A1B6A" w:rsidP="00205F18">
            <w:pPr>
              <w:rPr>
                <w:rFonts w:ascii="Arial" w:hAnsi="Arial" w:cs="Arial"/>
                <w:sz w:val="22"/>
                <w:szCs w:val="22"/>
              </w:rPr>
            </w:pPr>
            <w:r w:rsidRPr="00B91010">
              <w:rPr>
                <w:rFonts w:ascii="Arial" w:hAnsi="Arial" w:cs="Arial"/>
                <w:sz w:val="22"/>
                <w:szCs w:val="22"/>
              </w:rPr>
              <w:t>Describe the factors that influence patient adherence to a management plan.</w:t>
            </w:r>
          </w:p>
          <w:p w14:paraId="7E5AB16F" w14:textId="77777777" w:rsidR="005A1B6A" w:rsidRPr="00B91010" w:rsidRDefault="005A1B6A" w:rsidP="00205F18">
            <w:pPr>
              <w:rPr>
                <w:rFonts w:ascii="Arial" w:hAnsi="Arial" w:cs="Arial"/>
                <w:sz w:val="22"/>
                <w:szCs w:val="22"/>
              </w:rPr>
            </w:pPr>
          </w:p>
        </w:tc>
        <w:tc>
          <w:tcPr>
            <w:tcW w:w="1559" w:type="dxa"/>
            <w:shd w:val="clear" w:color="auto" w:fill="auto"/>
          </w:tcPr>
          <w:p w14:paraId="7855F8F7"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211A248D" w14:textId="77777777" w:rsidTr="00205F18">
        <w:trPr>
          <w:trHeight w:val="834"/>
        </w:trPr>
        <w:tc>
          <w:tcPr>
            <w:tcW w:w="9356" w:type="dxa"/>
            <w:gridSpan w:val="2"/>
            <w:shd w:val="clear" w:color="auto" w:fill="auto"/>
          </w:tcPr>
          <w:p w14:paraId="3A70E783" w14:textId="77777777" w:rsidR="00F523B9" w:rsidRDefault="00F523B9" w:rsidP="00205F18">
            <w:pPr>
              <w:pStyle w:val="Style-1"/>
              <w:spacing w:after="200" w:line="276" w:lineRule="auto"/>
              <w:contextualSpacing/>
              <w:jc w:val="center"/>
              <w:rPr>
                <w:rFonts w:ascii="Arial" w:hAnsi="Arial" w:cs="Arial"/>
                <w:b/>
                <w:sz w:val="24"/>
                <w:szCs w:val="24"/>
              </w:rPr>
            </w:pPr>
          </w:p>
          <w:p w14:paraId="6288470A" w14:textId="1542B044" w:rsidR="005A1B6A" w:rsidRPr="00BD7A53" w:rsidRDefault="005A1B6A" w:rsidP="00205F18">
            <w:pPr>
              <w:pStyle w:val="Style-1"/>
              <w:spacing w:after="200" w:line="276" w:lineRule="auto"/>
              <w:contextualSpacing/>
              <w:jc w:val="center"/>
              <w:rPr>
                <w:rFonts w:ascii="Arial" w:eastAsia="Verdana" w:hAnsi="Arial" w:cs="Arial"/>
                <w:b/>
                <w:sz w:val="24"/>
                <w:szCs w:val="24"/>
              </w:rPr>
            </w:pPr>
            <w:r w:rsidRPr="00BD7A53">
              <w:rPr>
                <w:rFonts w:ascii="Arial" w:hAnsi="Arial" w:cs="Arial"/>
                <w:b/>
                <w:sz w:val="24"/>
                <w:szCs w:val="24"/>
              </w:rPr>
              <w:t>REHABILITATION MEDICINE</w:t>
            </w:r>
          </w:p>
        </w:tc>
      </w:tr>
      <w:tr w:rsidR="005A1B6A" w:rsidRPr="00B91010" w14:paraId="5599B2DB" w14:textId="77777777" w:rsidTr="00205F18">
        <w:trPr>
          <w:trHeight w:val="834"/>
        </w:trPr>
        <w:tc>
          <w:tcPr>
            <w:tcW w:w="7797" w:type="dxa"/>
            <w:shd w:val="clear" w:color="auto" w:fill="auto"/>
          </w:tcPr>
          <w:p w14:paraId="02F8E781" w14:textId="06A8AAF2" w:rsidR="005A1B6A" w:rsidRPr="00B91010" w:rsidRDefault="005A1B6A" w:rsidP="00205F18">
            <w:pPr>
              <w:rPr>
                <w:rFonts w:ascii="Arial" w:hAnsi="Arial" w:cs="Arial"/>
                <w:sz w:val="22"/>
                <w:szCs w:val="22"/>
              </w:rPr>
            </w:pPr>
            <w:r w:rsidRPr="00B91010">
              <w:rPr>
                <w:rFonts w:ascii="Arial" w:hAnsi="Arial" w:cs="Arial"/>
                <w:sz w:val="22"/>
                <w:szCs w:val="22"/>
              </w:rPr>
              <w:t xml:space="preserve">Describe the terminology of the International Classification of functioning, </w:t>
            </w:r>
            <w:r w:rsidR="00800754" w:rsidRPr="00B91010">
              <w:rPr>
                <w:rFonts w:ascii="Arial" w:hAnsi="Arial" w:cs="Arial"/>
                <w:sz w:val="22"/>
                <w:szCs w:val="22"/>
              </w:rPr>
              <w:t>disability,</w:t>
            </w:r>
            <w:r w:rsidRPr="00B91010">
              <w:rPr>
                <w:rFonts w:ascii="Arial" w:hAnsi="Arial" w:cs="Arial"/>
                <w:sz w:val="22"/>
                <w:szCs w:val="22"/>
              </w:rPr>
              <w:t xml:space="preserve"> and health (ICF) and relate this to REPAIR</w:t>
            </w:r>
          </w:p>
          <w:p w14:paraId="21D5EEC5" w14:textId="77777777" w:rsidR="005A1B6A" w:rsidRPr="00B91010" w:rsidRDefault="005A1B6A" w:rsidP="00205F18">
            <w:pPr>
              <w:rPr>
                <w:rFonts w:ascii="Arial" w:hAnsi="Arial" w:cs="Arial"/>
                <w:sz w:val="22"/>
                <w:szCs w:val="22"/>
              </w:rPr>
            </w:pPr>
          </w:p>
        </w:tc>
        <w:tc>
          <w:tcPr>
            <w:tcW w:w="1559" w:type="dxa"/>
            <w:shd w:val="clear" w:color="auto" w:fill="auto"/>
          </w:tcPr>
          <w:p w14:paraId="2735CA2C"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30FB0496" w14:textId="77777777" w:rsidTr="00205F18">
        <w:trPr>
          <w:trHeight w:val="834"/>
        </w:trPr>
        <w:tc>
          <w:tcPr>
            <w:tcW w:w="7797" w:type="dxa"/>
            <w:shd w:val="clear" w:color="auto" w:fill="auto"/>
          </w:tcPr>
          <w:p w14:paraId="046F503B" w14:textId="77777777" w:rsidR="005A1B6A" w:rsidRPr="00B91010" w:rsidRDefault="005A1B6A" w:rsidP="00205F18">
            <w:pPr>
              <w:rPr>
                <w:rFonts w:ascii="Arial" w:hAnsi="Arial" w:cs="Arial"/>
                <w:sz w:val="22"/>
                <w:szCs w:val="22"/>
              </w:rPr>
            </w:pPr>
          </w:p>
          <w:p w14:paraId="3D65A4A7" w14:textId="77777777" w:rsidR="005A1B6A" w:rsidRPr="00B91010" w:rsidRDefault="005A1B6A" w:rsidP="00205F18">
            <w:pPr>
              <w:rPr>
                <w:rFonts w:ascii="Arial" w:hAnsi="Arial" w:cs="Arial"/>
                <w:sz w:val="22"/>
                <w:szCs w:val="22"/>
              </w:rPr>
            </w:pPr>
            <w:r w:rsidRPr="00B91010">
              <w:rPr>
                <w:rFonts w:ascii="Arial" w:hAnsi="Arial" w:cs="Arial"/>
                <w:sz w:val="22"/>
                <w:szCs w:val="22"/>
              </w:rPr>
              <w:t>Discuss how the social and physical environment can influence disability.</w:t>
            </w:r>
          </w:p>
          <w:p w14:paraId="7F6A5D80" w14:textId="77777777" w:rsidR="005A1B6A" w:rsidRPr="00B91010" w:rsidRDefault="005A1B6A" w:rsidP="00205F18">
            <w:pPr>
              <w:rPr>
                <w:rFonts w:ascii="Arial" w:hAnsi="Arial" w:cs="Arial"/>
                <w:sz w:val="22"/>
                <w:szCs w:val="22"/>
              </w:rPr>
            </w:pPr>
          </w:p>
        </w:tc>
        <w:tc>
          <w:tcPr>
            <w:tcW w:w="1559" w:type="dxa"/>
            <w:shd w:val="clear" w:color="auto" w:fill="auto"/>
          </w:tcPr>
          <w:p w14:paraId="2E91F89A"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282A70E5" w14:textId="77777777" w:rsidTr="00205F18">
        <w:trPr>
          <w:trHeight w:val="834"/>
        </w:trPr>
        <w:tc>
          <w:tcPr>
            <w:tcW w:w="7797" w:type="dxa"/>
            <w:shd w:val="clear" w:color="auto" w:fill="auto"/>
          </w:tcPr>
          <w:p w14:paraId="28EBC3C3" w14:textId="77777777" w:rsidR="005A1B6A" w:rsidRPr="00B91010" w:rsidRDefault="005A1B6A" w:rsidP="00205F18">
            <w:pPr>
              <w:rPr>
                <w:rFonts w:ascii="Arial" w:hAnsi="Arial" w:cs="Arial"/>
                <w:sz w:val="22"/>
                <w:szCs w:val="22"/>
              </w:rPr>
            </w:pPr>
            <w:r w:rsidRPr="00B91010">
              <w:rPr>
                <w:rFonts w:ascii="Arial" w:hAnsi="Arial" w:cs="Arial"/>
                <w:sz w:val="22"/>
                <w:szCs w:val="22"/>
              </w:rPr>
              <w:t xml:space="preserve">Discuss the role social services and housing departments can play in improving participation in people with disabilities and to know when to refer to social services and housing departments.      </w:t>
            </w:r>
          </w:p>
          <w:p w14:paraId="77C1DE70" w14:textId="77777777" w:rsidR="005A1B6A" w:rsidRPr="00B91010" w:rsidRDefault="005A1B6A" w:rsidP="00205F18">
            <w:pPr>
              <w:rPr>
                <w:rFonts w:ascii="Arial" w:hAnsi="Arial" w:cs="Arial"/>
                <w:sz w:val="22"/>
                <w:szCs w:val="22"/>
              </w:rPr>
            </w:pPr>
          </w:p>
        </w:tc>
        <w:tc>
          <w:tcPr>
            <w:tcW w:w="1559" w:type="dxa"/>
            <w:shd w:val="clear" w:color="auto" w:fill="auto"/>
          </w:tcPr>
          <w:p w14:paraId="637F5D48"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5CE082F0" w14:textId="77777777" w:rsidTr="00205F18">
        <w:trPr>
          <w:trHeight w:val="834"/>
        </w:trPr>
        <w:tc>
          <w:tcPr>
            <w:tcW w:w="7797" w:type="dxa"/>
            <w:shd w:val="clear" w:color="auto" w:fill="auto"/>
          </w:tcPr>
          <w:p w14:paraId="7F39BD95" w14:textId="77777777" w:rsidR="005A1B6A" w:rsidRPr="00B91010" w:rsidRDefault="005A1B6A" w:rsidP="00205F18">
            <w:pPr>
              <w:rPr>
                <w:rFonts w:ascii="Arial" w:hAnsi="Arial" w:cs="Arial"/>
                <w:sz w:val="22"/>
                <w:szCs w:val="22"/>
              </w:rPr>
            </w:pPr>
            <w:r w:rsidRPr="00B91010">
              <w:rPr>
                <w:rFonts w:ascii="Arial" w:hAnsi="Arial" w:cs="Arial"/>
                <w:sz w:val="22"/>
                <w:szCs w:val="22"/>
              </w:rPr>
              <w:t>Describe the underlying principles of rehabilitation of a patient with disability and list the key methods of working that achieve successful rehabilitation</w:t>
            </w:r>
          </w:p>
          <w:p w14:paraId="652AE667" w14:textId="77777777" w:rsidR="005A1B6A" w:rsidRPr="00B91010" w:rsidRDefault="005A1B6A" w:rsidP="00205F18">
            <w:pPr>
              <w:rPr>
                <w:rFonts w:ascii="Arial" w:hAnsi="Arial" w:cs="Arial"/>
                <w:sz w:val="22"/>
                <w:szCs w:val="22"/>
              </w:rPr>
            </w:pPr>
          </w:p>
        </w:tc>
        <w:tc>
          <w:tcPr>
            <w:tcW w:w="1559" w:type="dxa"/>
            <w:shd w:val="clear" w:color="auto" w:fill="auto"/>
          </w:tcPr>
          <w:p w14:paraId="39D5DF33"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747C3E0F" w14:textId="77777777" w:rsidTr="00205F18">
        <w:trPr>
          <w:trHeight w:val="834"/>
        </w:trPr>
        <w:tc>
          <w:tcPr>
            <w:tcW w:w="7797" w:type="dxa"/>
            <w:shd w:val="clear" w:color="auto" w:fill="auto"/>
          </w:tcPr>
          <w:p w14:paraId="2C0C221B" w14:textId="77777777" w:rsidR="005A1B6A" w:rsidRPr="00B91010" w:rsidRDefault="005A1B6A" w:rsidP="00205F18">
            <w:pPr>
              <w:rPr>
                <w:rFonts w:ascii="Arial" w:hAnsi="Arial" w:cs="Arial"/>
                <w:sz w:val="22"/>
                <w:szCs w:val="22"/>
              </w:rPr>
            </w:pPr>
          </w:p>
          <w:p w14:paraId="595DC6B1" w14:textId="519251F7" w:rsidR="009A6BFA" w:rsidRDefault="005A1B6A" w:rsidP="00205F18">
            <w:pPr>
              <w:rPr>
                <w:rFonts w:ascii="Arial" w:hAnsi="Arial" w:cs="Arial"/>
                <w:sz w:val="22"/>
                <w:szCs w:val="22"/>
              </w:rPr>
            </w:pPr>
            <w:r w:rsidRPr="00B91010">
              <w:rPr>
                <w:rFonts w:ascii="Arial" w:hAnsi="Arial" w:cs="Arial"/>
                <w:sz w:val="22"/>
                <w:szCs w:val="22"/>
              </w:rPr>
              <w:t xml:space="preserve">Define assistive technology, outline the principles of orthoses, wheelchairs, mobility aids and aids for daily living, and outline how to refer for assistive technology and how to obtain multidisciplinary advice regarding assistive technology. </w:t>
            </w:r>
          </w:p>
          <w:p w14:paraId="7E31B588" w14:textId="787C79C4" w:rsidR="005A1B6A" w:rsidRPr="009A6BFA" w:rsidRDefault="005A1B6A" w:rsidP="009A6BFA">
            <w:pPr>
              <w:rPr>
                <w:rFonts w:ascii="Arial" w:hAnsi="Arial" w:cs="Arial"/>
                <w:sz w:val="22"/>
                <w:szCs w:val="22"/>
              </w:rPr>
            </w:pPr>
          </w:p>
        </w:tc>
        <w:tc>
          <w:tcPr>
            <w:tcW w:w="1559" w:type="dxa"/>
            <w:shd w:val="clear" w:color="auto" w:fill="auto"/>
          </w:tcPr>
          <w:p w14:paraId="7D9C692F"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3AB1CFA7" w14:textId="77777777" w:rsidTr="00205F18">
        <w:trPr>
          <w:trHeight w:val="834"/>
        </w:trPr>
        <w:tc>
          <w:tcPr>
            <w:tcW w:w="7797" w:type="dxa"/>
            <w:shd w:val="clear" w:color="auto" w:fill="auto"/>
          </w:tcPr>
          <w:p w14:paraId="5D65CDBE" w14:textId="77777777" w:rsidR="005A1B6A" w:rsidRPr="00B91010" w:rsidRDefault="005A1B6A" w:rsidP="00205F18">
            <w:pPr>
              <w:rPr>
                <w:rFonts w:ascii="Arial" w:hAnsi="Arial" w:cs="Arial"/>
                <w:sz w:val="22"/>
                <w:szCs w:val="22"/>
              </w:rPr>
            </w:pPr>
          </w:p>
          <w:p w14:paraId="2592DB73" w14:textId="77777777" w:rsidR="005A1B6A" w:rsidRPr="00B91010" w:rsidRDefault="005A1B6A" w:rsidP="00205F18">
            <w:pPr>
              <w:rPr>
                <w:rFonts w:ascii="Arial" w:hAnsi="Arial" w:cs="Arial"/>
                <w:sz w:val="22"/>
                <w:szCs w:val="22"/>
              </w:rPr>
            </w:pPr>
            <w:r w:rsidRPr="00B91010">
              <w:rPr>
                <w:rFonts w:ascii="Arial" w:hAnsi="Arial" w:cs="Arial"/>
                <w:sz w:val="22"/>
                <w:szCs w:val="22"/>
              </w:rPr>
              <w:t>Outline the principles of rehabilitation following lower limb amputation.</w:t>
            </w:r>
          </w:p>
        </w:tc>
        <w:tc>
          <w:tcPr>
            <w:tcW w:w="1559" w:type="dxa"/>
            <w:shd w:val="clear" w:color="auto" w:fill="auto"/>
          </w:tcPr>
          <w:p w14:paraId="0DF99410"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0C20999E" w14:textId="77777777" w:rsidTr="00205F18">
        <w:trPr>
          <w:trHeight w:val="834"/>
        </w:trPr>
        <w:tc>
          <w:tcPr>
            <w:tcW w:w="7797" w:type="dxa"/>
            <w:shd w:val="clear" w:color="auto" w:fill="auto"/>
          </w:tcPr>
          <w:p w14:paraId="52780917" w14:textId="77777777" w:rsidR="005A1B6A" w:rsidRPr="00B91010" w:rsidRDefault="005A1B6A" w:rsidP="00205F18">
            <w:pPr>
              <w:rPr>
                <w:rFonts w:ascii="Arial" w:hAnsi="Arial" w:cs="Arial"/>
                <w:sz w:val="22"/>
                <w:szCs w:val="22"/>
              </w:rPr>
            </w:pPr>
          </w:p>
          <w:p w14:paraId="6201A5DF" w14:textId="77777777" w:rsidR="005A1B6A" w:rsidRPr="00B91010" w:rsidRDefault="005A1B6A" w:rsidP="00205F18">
            <w:pPr>
              <w:rPr>
                <w:rFonts w:ascii="Arial" w:hAnsi="Arial" w:cs="Arial"/>
                <w:sz w:val="22"/>
                <w:szCs w:val="22"/>
              </w:rPr>
            </w:pPr>
            <w:r w:rsidRPr="00B91010">
              <w:rPr>
                <w:rFonts w:ascii="Arial" w:hAnsi="Arial" w:cs="Arial"/>
                <w:sz w:val="22"/>
                <w:szCs w:val="22"/>
              </w:rPr>
              <w:t>Identify and assess disability and handicap/disadvantage using the REPAIR screen (Review of pathology &amp; impairment; Environment; Activities; Important other people; Risk and prevention).</w:t>
            </w:r>
          </w:p>
          <w:p w14:paraId="74455924" w14:textId="77777777" w:rsidR="005A1B6A" w:rsidRPr="00B91010" w:rsidRDefault="005A1B6A" w:rsidP="00205F18">
            <w:pPr>
              <w:rPr>
                <w:rFonts w:ascii="Arial" w:hAnsi="Arial" w:cs="Arial"/>
                <w:sz w:val="22"/>
                <w:szCs w:val="22"/>
              </w:rPr>
            </w:pPr>
          </w:p>
        </w:tc>
        <w:tc>
          <w:tcPr>
            <w:tcW w:w="1559" w:type="dxa"/>
            <w:shd w:val="clear" w:color="auto" w:fill="auto"/>
          </w:tcPr>
          <w:p w14:paraId="2379A0F5"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6E66CAA7" w14:textId="77777777" w:rsidTr="00205F18">
        <w:trPr>
          <w:trHeight w:val="834"/>
        </w:trPr>
        <w:tc>
          <w:tcPr>
            <w:tcW w:w="7797" w:type="dxa"/>
            <w:shd w:val="clear" w:color="auto" w:fill="auto"/>
          </w:tcPr>
          <w:p w14:paraId="59B2083B" w14:textId="77777777" w:rsidR="005A1B6A" w:rsidRPr="00B91010" w:rsidRDefault="005A1B6A" w:rsidP="00205F18">
            <w:pPr>
              <w:rPr>
                <w:rFonts w:ascii="Arial" w:hAnsi="Arial" w:cs="Arial"/>
                <w:sz w:val="22"/>
                <w:szCs w:val="22"/>
              </w:rPr>
            </w:pPr>
          </w:p>
          <w:p w14:paraId="1DF2A45D" w14:textId="77777777" w:rsidR="005A1B6A" w:rsidRPr="00B91010" w:rsidRDefault="005A1B6A" w:rsidP="00205F18">
            <w:pPr>
              <w:rPr>
                <w:rFonts w:ascii="Arial" w:hAnsi="Arial" w:cs="Arial"/>
                <w:sz w:val="22"/>
                <w:szCs w:val="22"/>
              </w:rPr>
            </w:pPr>
            <w:r w:rsidRPr="00B91010">
              <w:rPr>
                <w:rFonts w:ascii="Arial" w:hAnsi="Arial" w:cs="Arial"/>
                <w:sz w:val="22"/>
                <w:szCs w:val="22"/>
              </w:rPr>
              <w:t>Describe the main phases of gait and characterise an abnormal gait in terms of phase of gait and abnormal locomotor characteristics.</w:t>
            </w:r>
          </w:p>
        </w:tc>
        <w:tc>
          <w:tcPr>
            <w:tcW w:w="1559" w:type="dxa"/>
            <w:shd w:val="clear" w:color="auto" w:fill="auto"/>
          </w:tcPr>
          <w:p w14:paraId="009850F7"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0FF09D20" w14:textId="77777777" w:rsidTr="00205F18">
        <w:trPr>
          <w:trHeight w:val="573"/>
        </w:trPr>
        <w:tc>
          <w:tcPr>
            <w:tcW w:w="7797" w:type="dxa"/>
            <w:shd w:val="clear" w:color="auto" w:fill="auto"/>
          </w:tcPr>
          <w:p w14:paraId="787947FA" w14:textId="77777777" w:rsidR="005A1B6A" w:rsidRPr="00B91010" w:rsidRDefault="005A1B6A" w:rsidP="00205F18">
            <w:pPr>
              <w:rPr>
                <w:rFonts w:ascii="Arial" w:hAnsi="Arial" w:cs="Arial"/>
                <w:sz w:val="22"/>
                <w:szCs w:val="22"/>
              </w:rPr>
            </w:pPr>
            <w:r w:rsidRPr="00B91010">
              <w:rPr>
                <w:rFonts w:ascii="Arial" w:hAnsi="Arial" w:cs="Arial"/>
                <w:sz w:val="22"/>
                <w:szCs w:val="22"/>
              </w:rPr>
              <w:t>Appreciate DVLA rules as they apply to drivers with disabilities</w:t>
            </w:r>
          </w:p>
        </w:tc>
        <w:tc>
          <w:tcPr>
            <w:tcW w:w="1559" w:type="dxa"/>
            <w:shd w:val="clear" w:color="auto" w:fill="auto"/>
          </w:tcPr>
          <w:p w14:paraId="5FCB28FF"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4E08F28E" w14:textId="77777777" w:rsidTr="00205F18">
        <w:trPr>
          <w:trHeight w:val="695"/>
        </w:trPr>
        <w:tc>
          <w:tcPr>
            <w:tcW w:w="7797" w:type="dxa"/>
            <w:shd w:val="clear" w:color="auto" w:fill="auto"/>
          </w:tcPr>
          <w:p w14:paraId="1CC889FA" w14:textId="2E5D1220" w:rsidR="005A1B6A" w:rsidRPr="00B91010" w:rsidRDefault="005A1B6A" w:rsidP="00205F18">
            <w:pPr>
              <w:rPr>
                <w:rFonts w:ascii="Arial" w:hAnsi="Arial" w:cs="Arial"/>
                <w:sz w:val="22"/>
                <w:szCs w:val="22"/>
              </w:rPr>
            </w:pPr>
            <w:r w:rsidRPr="00B91010">
              <w:rPr>
                <w:rFonts w:ascii="Arial" w:hAnsi="Arial" w:cs="Arial"/>
                <w:sz w:val="22"/>
                <w:szCs w:val="22"/>
              </w:rPr>
              <w:t>Become familiar with some of the measurement scales available for measuring disability (</w:t>
            </w:r>
            <w:r w:rsidR="00800754" w:rsidRPr="00B91010">
              <w:rPr>
                <w:rFonts w:ascii="Arial" w:hAnsi="Arial" w:cs="Arial"/>
                <w:sz w:val="22"/>
                <w:szCs w:val="22"/>
              </w:rPr>
              <w:t>e.g.,</w:t>
            </w:r>
            <w:r w:rsidRPr="00B91010">
              <w:rPr>
                <w:rFonts w:ascii="Arial" w:hAnsi="Arial" w:cs="Arial"/>
                <w:sz w:val="22"/>
                <w:szCs w:val="22"/>
              </w:rPr>
              <w:t xml:space="preserve"> ASIA, Barthel Index)</w:t>
            </w:r>
          </w:p>
        </w:tc>
        <w:tc>
          <w:tcPr>
            <w:tcW w:w="1559" w:type="dxa"/>
            <w:shd w:val="clear" w:color="auto" w:fill="auto"/>
          </w:tcPr>
          <w:p w14:paraId="5461FBE2"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749D95BC" w14:textId="77777777" w:rsidTr="00205F18">
        <w:trPr>
          <w:trHeight w:val="563"/>
        </w:trPr>
        <w:tc>
          <w:tcPr>
            <w:tcW w:w="7797" w:type="dxa"/>
            <w:shd w:val="clear" w:color="auto" w:fill="auto"/>
          </w:tcPr>
          <w:p w14:paraId="484E092D" w14:textId="77777777" w:rsidR="005A1B6A" w:rsidRPr="00B91010" w:rsidRDefault="005A1B6A" w:rsidP="00205F18">
            <w:pPr>
              <w:rPr>
                <w:rFonts w:ascii="Arial" w:hAnsi="Arial" w:cs="Arial"/>
                <w:sz w:val="22"/>
                <w:szCs w:val="22"/>
              </w:rPr>
            </w:pPr>
            <w:r w:rsidRPr="00B91010">
              <w:rPr>
                <w:rFonts w:ascii="Arial" w:hAnsi="Arial" w:cs="Arial"/>
                <w:sz w:val="22"/>
                <w:szCs w:val="22"/>
              </w:rPr>
              <w:t>Describe how to manage neurogenic bladder and bowel</w:t>
            </w:r>
          </w:p>
        </w:tc>
        <w:tc>
          <w:tcPr>
            <w:tcW w:w="1559" w:type="dxa"/>
            <w:shd w:val="clear" w:color="auto" w:fill="auto"/>
          </w:tcPr>
          <w:p w14:paraId="74C2EA25"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0164077D" w14:textId="77777777" w:rsidTr="00205F18">
        <w:trPr>
          <w:trHeight w:val="556"/>
        </w:trPr>
        <w:tc>
          <w:tcPr>
            <w:tcW w:w="7797" w:type="dxa"/>
            <w:shd w:val="clear" w:color="auto" w:fill="auto"/>
          </w:tcPr>
          <w:p w14:paraId="5C8636B8" w14:textId="138337F0" w:rsidR="005A1B6A" w:rsidRPr="00B91010" w:rsidRDefault="005A1B6A" w:rsidP="00205F18">
            <w:pPr>
              <w:rPr>
                <w:rFonts w:ascii="Arial" w:hAnsi="Arial" w:cs="Arial"/>
                <w:sz w:val="22"/>
                <w:szCs w:val="22"/>
              </w:rPr>
            </w:pPr>
            <w:r w:rsidRPr="00B91010">
              <w:rPr>
                <w:rFonts w:ascii="Arial" w:hAnsi="Arial" w:cs="Arial"/>
                <w:sz w:val="22"/>
                <w:szCs w:val="22"/>
              </w:rPr>
              <w:t xml:space="preserve">Understand pressure ulcer aeitiology, risk, </w:t>
            </w:r>
            <w:r w:rsidR="00800754" w:rsidRPr="00B91010">
              <w:rPr>
                <w:rFonts w:ascii="Arial" w:hAnsi="Arial" w:cs="Arial"/>
                <w:sz w:val="22"/>
                <w:szCs w:val="22"/>
              </w:rPr>
              <w:t>prevention,</w:t>
            </w:r>
            <w:r w:rsidRPr="00B91010">
              <w:rPr>
                <w:rFonts w:ascii="Arial" w:hAnsi="Arial" w:cs="Arial"/>
                <w:sz w:val="22"/>
                <w:szCs w:val="22"/>
              </w:rPr>
              <w:t xml:space="preserve"> and management</w:t>
            </w:r>
          </w:p>
        </w:tc>
        <w:tc>
          <w:tcPr>
            <w:tcW w:w="1559" w:type="dxa"/>
            <w:shd w:val="clear" w:color="auto" w:fill="auto"/>
          </w:tcPr>
          <w:p w14:paraId="23EE2090"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60CD23DA" w14:textId="77777777" w:rsidTr="00205F18">
        <w:trPr>
          <w:trHeight w:val="834"/>
        </w:trPr>
        <w:tc>
          <w:tcPr>
            <w:tcW w:w="7797" w:type="dxa"/>
            <w:shd w:val="clear" w:color="auto" w:fill="auto"/>
          </w:tcPr>
          <w:p w14:paraId="757FEB59" w14:textId="77777777" w:rsidR="005A1B6A" w:rsidRPr="00B91010" w:rsidRDefault="005A1B6A" w:rsidP="00205F18">
            <w:pPr>
              <w:rPr>
                <w:rFonts w:ascii="Arial" w:hAnsi="Arial" w:cs="Arial"/>
                <w:sz w:val="22"/>
                <w:szCs w:val="22"/>
              </w:rPr>
            </w:pPr>
            <w:r w:rsidRPr="00B91010">
              <w:rPr>
                <w:rFonts w:ascii="Arial" w:hAnsi="Arial" w:cs="Arial"/>
                <w:sz w:val="22"/>
                <w:szCs w:val="22"/>
              </w:rPr>
              <w:t>Be aware of cognitive, behavioural and physical disabilities associate with brain injury</w:t>
            </w:r>
          </w:p>
        </w:tc>
        <w:tc>
          <w:tcPr>
            <w:tcW w:w="1559" w:type="dxa"/>
            <w:shd w:val="clear" w:color="auto" w:fill="auto"/>
          </w:tcPr>
          <w:p w14:paraId="4774A43A"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0E51D047" w14:textId="77777777" w:rsidTr="00205F18">
        <w:tc>
          <w:tcPr>
            <w:tcW w:w="9356" w:type="dxa"/>
            <w:gridSpan w:val="2"/>
            <w:shd w:val="clear" w:color="auto" w:fill="auto"/>
          </w:tcPr>
          <w:p w14:paraId="38E559C8" w14:textId="77777777" w:rsidR="005A1B6A" w:rsidRPr="00B91010" w:rsidRDefault="005A1B6A" w:rsidP="00205F18">
            <w:pPr>
              <w:jc w:val="center"/>
              <w:rPr>
                <w:rFonts w:ascii="Arial" w:hAnsi="Arial" w:cs="Arial"/>
                <w:b/>
                <w:sz w:val="22"/>
                <w:szCs w:val="22"/>
                <w:lang w:val="en-GB"/>
              </w:rPr>
            </w:pPr>
          </w:p>
          <w:p w14:paraId="51B22399" w14:textId="77777777" w:rsidR="005A1B6A" w:rsidRPr="00BD7A53" w:rsidRDefault="005A1B6A" w:rsidP="00205F18">
            <w:pPr>
              <w:jc w:val="center"/>
              <w:rPr>
                <w:rFonts w:ascii="Arial" w:hAnsi="Arial" w:cs="Arial"/>
                <w:b/>
                <w:szCs w:val="24"/>
                <w:lang w:val="en-GB"/>
              </w:rPr>
            </w:pPr>
            <w:r w:rsidRPr="00BD7A53">
              <w:rPr>
                <w:rFonts w:ascii="Arial" w:hAnsi="Arial" w:cs="Arial"/>
                <w:b/>
                <w:szCs w:val="24"/>
                <w:lang w:val="en-GB"/>
              </w:rPr>
              <w:t>REGIONAL PERI-ARTICULAR PAIN</w:t>
            </w:r>
          </w:p>
          <w:p w14:paraId="3A0C8B89" w14:textId="77777777" w:rsidR="005A1B6A" w:rsidRPr="00B91010" w:rsidRDefault="005A1B6A" w:rsidP="00205F18">
            <w:pPr>
              <w:jc w:val="center"/>
              <w:rPr>
                <w:rFonts w:ascii="Arial" w:eastAsia="Verdana" w:hAnsi="Arial" w:cs="Arial"/>
                <w:b/>
                <w:sz w:val="22"/>
                <w:szCs w:val="22"/>
              </w:rPr>
            </w:pPr>
          </w:p>
        </w:tc>
      </w:tr>
      <w:tr w:rsidR="005A1B6A" w:rsidRPr="00B91010" w14:paraId="4D54E5B6" w14:textId="77777777" w:rsidTr="00205F18">
        <w:trPr>
          <w:trHeight w:val="834"/>
        </w:trPr>
        <w:tc>
          <w:tcPr>
            <w:tcW w:w="7797" w:type="dxa"/>
            <w:shd w:val="clear" w:color="auto" w:fill="auto"/>
          </w:tcPr>
          <w:p w14:paraId="73AFEE89" w14:textId="77777777" w:rsidR="005A1B6A" w:rsidRPr="00B91010" w:rsidRDefault="005A1B6A" w:rsidP="00205F18">
            <w:pPr>
              <w:rPr>
                <w:rFonts w:ascii="Arial" w:hAnsi="Arial" w:cs="Arial"/>
                <w:sz w:val="22"/>
                <w:szCs w:val="22"/>
              </w:rPr>
            </w:pPr>
          </w:p>
          <w:p w14:paraId="3F5EE732" w14:textId="1D6D94BE" w:rsidR="005A1B6A" w:rsidRPr="00B91010" w:rsidRDefault="005A1B6A" w:rsidP="00205F18">
            <w:pPr>
              <w:rPr>
                <w:rFonts w:ascii="Arial" w:hAnsi="Arial" w:cs="Arial"/>
                <w:sz w:val="22"/>
                <w:szCs w:val="22"/>
              </w:rPr>
            </w:pPr>
            <w:r w:rsidRPr="00B91010">
              <w:rPr>
                <w:rFonts w:ascii="Arial" w:hAnsi="Arial" w:cs="Arial"/>
                <w:sz w:val="22"/>
                <w:szCs w:val="22"/>
              </w:rPr>
              <w:t xml:space="preserve">Describe the typical presentation, risk factors and outcome of a patient with a common peri-articular </w:t>
            </w:r>
            <w:r w:rsidR="00916FF3" w:rsidRPr="00B91010">
              <w:rPr>
                <w:rFonts w:ascii="Arial" w:hAnsi="Arial" w:cs="Arial"/>
                <w:sz w:val="22"/>
                <w:szCs w:val="22"/>
              </w:rPr>
              <w:t>over usage</w:t>
            </w:r>
            <w:r w:rsidRPr="00B91010">
              <w:rPr>
                <w:rFonts w:ascii="Arial" w:hAnsi="Arial" w:cs="Arial"/>
                <w:sz w:val="22"/>
                <w:szCs w:val="22"/>
              </w:rPr>
              <w:t xml:space="preserve">/strain injury (enthesopathy, tendinitis, tenosynovitis, muscle strain, bursitis) </w:t>
            </w:r>
          </w:p>
          <w:p w14:paraId="36D83285" w14:textId="77777777" w:rsidR="005A1B6A" w:rsidRPr="00B91010" w:rsidRDefault="005A1B6A" w:rsidP="00205F18">
            <w:pPr>
              <w:rPr>
                <w:rFonts w:ascii="Arial" w:eastAsia="Verdana" w:hAnsi="Arial" w:cs="Arial"/>
                <w:sz w:val="22"/>
                <w:szCs w:val="22"/>
              </w:rPr>
            </w:pPr>
          </w:p>
        </w:tc>
        <w:tc>
          <w:tcPr>
            <w:tcW w:w="1559" w:type="dxa"/>
            <w:shd w:val="clear" w:color="auto" w:fill="auto"/>
          </w:tcPr>
          <w:p w14:paraId="1F16EB7D"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3E626068" w14:textId="77777777" w:rsidTr="00205F18">
        <w:trPr>
          <w:trHeight w:val="834"/>
        </w:trPr>
        <w:tc>
          <w:tcPr>
            <w:tcW w:w="7797" w:type="dxa"/>
            <w:shd w:val="clear" w:color="auto" w:fill="auto"/>
          </w:tcPr>
          <w:p w14:paraId="4CFD6603" w14:textId="77777777" w:rsidR="005A1B6A" w:rsidRPr="00B91010" w:rsidRDefault="005A1B6A" w:rsidP="00205F18">
            <w:pPr>
              <w:rPr>
                <w:rFonts w:ascii="Arial" w:hAnsi="Arial" w:cs="Arial"/>
                <w:sz w:val="22"/>
                <w:szCs w:val="22"/>
              </w:rPr>
            </w:pPr>
          </w:p>
          <w:p w14:paraId="303F5456" w14:textId="7032969B" w:rsidR="005A1B6A" w:rsidRPr="00B91010" w:rsidRDefault="005A1B6A" w:rsidP="00205F18">
            <w:pPr>
              <w:rPr>
                <w:rFonts w:ascii="Arial" w:hAnsi="Arial" w:cs="Arial"/>
                <w:sz w:val="22"/>
                <w:szCs w:val="22"/>
              </w:rPr>
            </w:pPr>
            <w:r w:rsidRPr="00B91010">
              <w:rPr>
                <w:rFonts w:ascii="Arial" w:hAnsi="Arial" w:cs="Arial"/>
                <w:sz w:val="22"/>
                <w:szCs w:val="22"/>
              </w:rPr>
              <w:t xml:space="preserve">Describe the specific symptoms and signs and outline an appropriate management plan for a patient presenting with common peri-articular syndromes, </w:t>
            </w:r>
            <w:r w:rsidR="00800754" w:rsidRPr="00B91010">
              <w:rPr>
                <w:rFonts w:ascii="Arial" w:hAnsi="Arial" w:cs="Arial"/>
                <w:sz w:val="22"/>
                <w:szCs w:val="22"/>
              </w:rPr>
              <w:t>including</w:t>
            </w:r>
            <w:r w:rsidRPr="00B91010">
              <w:rPr>
                <w:rFonts w:ascii="Arial" w:hAnsi="Arial" w:cs="Arial"/>
                <w:sz w:val="22"/>
                <w:szCs w:val="22"/>
              </w:rPr>
              <w:t xml:space="preserve"> epicondylitis; de Quervain’s tenosynovitis; rotator cuff lesions, subacromial bursitis and impingement; greater trochanter pain syndrome; pre and infra patellar bursitis; Achilles tendinitis and enthesopathy; plantar fasciitis and subcalcaneal bursitis </w:t>
            </w:r>
          </w:p>
          <w:p w14:paraId="08933984" w14:textId="77777777" w:rsidR="005A1B6A" w:rsidRPr="00B91010" w:rsidRDefault="005A1B6A" w:rsidP="00205F18">
            <w:pPr>
              <w:rPr>
                <w:rFonts w:ascii="Arial" w:hAnsi="Arial" w:cs="Arial"/>
                <w:sz w:val="22"/>
                <w:szCs w:val="22"/>
              </w:rPr>
            </w:pPr>
          </w:p>
        </w:tc>
        <w:tc>
          <w:tcPr>
            <w:tcW w:w="1559" w:type="dxa"/>
            <w:shd w:val="clear" w:color="auto" w:fill="auto"/>
          </w:tcPr>
          <w:p w14:paraId="1312415E"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496AC5E5" w14:textId="77777777" w:rsidTr="00205F18">
        <w:trPr>
          <w:trHeight w:val="834"/>
        </w:trPr>
        <w:tc>
          <w:tcPr>
            <w:tcW w:w="7797" w:type="dxa"/>
            <w:shd w:val="clear" w:color="auto" w:fill="auto"/>
          </w:tcPr>
          <w:p w14:paraId="5F194488" w14:textId="77777777" w:rsidR="005A1B6A" w:rsidRPr="00B91010" w:rsidRDefault="005A1B6A" w:rsidP="00205F18">
            <w:pPr>
              <w:rPr>
                <w:rFonts w:ascii="Arial" w:hAnsi="Arial" w:cs="Arial"/>
                <w:sz w:val="22"/>
                <w:szCs w:val="22"/>
              </w:rPr>
            </w:pPr>
          </w:p>
          <w:p w14:paraId="6766EB92" w14:textId="77777777" w:rsidR="005A1B6A" w:rsidRPr="00B91010" w:rsidRDefault="005A1B6A" w:rsidP="00205F18">
            <w:pPr>
              <w:rPr>
                <w:rFonts w:ascii="Arial" w:hAnsi="Arial" w:cs="Arial"/>
                <w:sz w:val="22"/>
                <w:szCs w:val="22"/>
              </w:rPr>
            </w:pPr>
            <w:r w:rsidRPr="00B91010">
              <w:rPr>
                <w:rFonts w:ascii="Arial" w:hAnsi="Arial" w:cs="Arial"/>
                <w:sz w:val="22"/>
                <w:szCs w:val="22"/>
              </w:rPr>
              <w:t xml:space="preserve">Describe an appropriate differential diagnosis and plan of investigation of a patient presenting with multiple regional pain </w:t>
            </w:r>
          </w:p>
          <w:p w14:paraId="72683BE5" w14:textId="77777777" w:rsidR="005A1B6A" w:rsidRPr="00B91010" w:rsidRDefault="005A1B6A" w:rsidP="00205F18">
            <w:pPr>
              <w:rPr>
                <w:rFonts w:ascii="Arial" w:hAnsi="Arial" w:cs="Arial"/>
                <w:sz w:val="22"/>
                <w:szCs w:val="22"/>
              </w:rPr>
            </w:pPr>
          </w:p>
        </w:tc>
        <w:tc>
          <w:tcPr>
            <w:tcW w:w="1559" w:type="dxa"/>
            <w:shd w:val="clear" w:color="auto" w:fill="auto"/>
          </w:tcPr>
          <w:p w14:paraId="23CEA3B3"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bl>
    <w:p w14:paraId="69D99CEC" w14:textId="57B8DE99" w:rsidR="009A6BFA" w:rsidRDefault="009A6BFA" w:rsidP="005A1B6A">
      <w:pPr>
        <w:rPr>
          <w:rFonts w:ascii="Arial" w:hAnsi="Arial" w:cs="Arial"/>
          <w:b/>
          <w:sz w:val="22"/>
          <w:szCs w:val="22"/>
        </w:rPr>
      </w:pPr>
    </w:p>
    <w:p w14:paraId="6A40774F" w14:textId="77777777" w:rsidR="009A6BFA" w:rsidRPr="00B91010" w:rsidRDefault="009A6BFA" w:rsidP="005A1B6A">
      <w:pPr>
        <w:rPr>
          <w:rFonts w:ascii="Arial" w:hAnsi="Arial" w:cs="Arial"/>
          <w:b/>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5A1B6A" w:rsidRPr="00B91010" w14:paraId="2A516B4B" w14:textId="77777777" w:rsidTr="00205F18">
        <w:tc>
          <w:tcPr>
            <w:tcW w:w="9356" w:type="dxa"/>
            <w:gridSpan w:val="2"/>
            <w:shd w:val="clear" w:color="auto" w:fill="F2F2F2"/>
          </w:tcPr>
          <w:p w14:paraId="5805CDD4" w14:textId="77777777" w:rsidR="005A1B6A" w:rsidRPr="00B91010" w:rsidRDefault="005A1B6A" w:rsidP="00205F18">
            <w:pPr>
              <w:jc w:val="center"/>
              <w:rPr>
                <w:rFonts w:ascii="Arial" w:hAnsi="Arial" w:cs="Arial"/>
                <w:b/>
                <w:sz w:val="22"/>
                <w:szCs w:val="22"/>
                <w:lang w:val="en-GB"/>
              </w:rPr>
            </w:pPr>
          </w:p>
          <w:p w14:paraId="71B62557" w14:textId="77777777" w:rsidR="005A1B6A" w:rsidRPr="00BD7A53" w:rsidRDefault="005A1B6A" w:rsidP="00205F18">
            <w:pPr>
              <w:jc w:val="center"/>
              <w:rPr>
                <w:rFonts w:ascii="Arial" w:hAnsi="Arial" w:cs="Arial"/>
                <w:b/>
                <w:szCs w:val="24"/>
                <w:lang w:val="en-GB"/>
              </w:rPr>
            </w:pPr>
            <w:r w:rsidRPr="00BD7A53">
              <w:rPr>
                <w:rFonts w:ascii="Arial" w:hAnsi="Arial" w:cs="Arial"/>
                <w:b/>
                <w:szCs w:val="24"/>
                <w:lang w:val="en-GB"/>
              </w:rPr>
              <w:t>NECK AND BACK PAIN</w:t>
            </w:r>
          </w:p>
          <w:p w14:paraId="73C366F3" w14:textId="77777777" w:rsidR="005A1B6A" w:rsidRPr="00B91010" w:rsidRDefault="005A1B6A" w:rsidP="00205F18">
            <w:pPr>
              <w:jc w:val="center"/>
              <w:rPr>
                <w:rFonts w:ascii="Arial" w:eastAsia="Verdana" w:hAnsi="Arial" w:cs="Arial"/>
                <w:b/>
                <w:sz w:val="22"/>
                <w:szCs w:val="22"/>
              </w:rPr>
            </w:pPr>
          </w:p>
        </w:tc>
      </w:tr>
      <w:tr w:rsidR="005A1B6A" w:rsidRPr="00B91010" w14:paraId="0B14F436" w14:textId="77777777" w:rsidTr="00205F18">
        <w:trPr>
          <w:trHeight w:val="834"/>
        </w:trPr>
        <w:tc>
          <w:tcPr>
            <w:tcW w:w="7797" w:type="dxa"/>
            <w:shd w:val="clear" w:color="auto" w:fill="auto"/>
          </w:tcPr>
          <w:p w14:paraId="108DEF32" w14:textId="77777777" w:rsidR="005A1B6A" w:rsidRPr="00B91010" w:rsidRDefault="005A1B6A" w:rsidP="00205F18">
            <w:pPr>
              <w:widowControl/>
              <w:spacing w:after="200" w:line="276" w:lineRule="auto"/>
              <w:rPr>
                <w:rFonts w:ascii="Arial" w:eastAsia="Verdana" w:hAnsi="Arial" w:cs="Arial"/>
                <w:sz w:val="22"/>
                <w:szCs w:val="22"/>
              </w:rPr>
            </w:pPr>
            <w:r w:rsidRPr="00B91010">
              <w:rPr>
                <w:rFonts w:ascii="Arial" w:hAnsi="Arial" w:cs="Arial"/>
                <w:sz w:val="22"/>
                <w:szCs w:val="22"/>
              </w:rPr>
              <w:t xml:space="preserve">Classify causes of neck and back pain, including common mechanical, inflammatory, destructive and crush fracture; discuss the contrasting features in the history and examination between the different causes; and specify the major “red flags” that should lead to investigation for serious pathology.  </w:t>
            </w:r>
          </w:p>
        </w:tc>
        <w:tc>
          <w:tcPr>
            <w:tcW w:w="1559" w:type="dxa"/>
            <w:shd w:val="clear" w:color="auto" w:fill="auto"/>
          </w:tcPr>
          <w:p w14:paraId="301E0790"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45B4E3FB" w14:textId="77777777" w:rsidTr="00205F18">
        <w:trPr>
          <w:trHeight w:val="834"/>
        </w:trPr>
        <w:tc>
          <w:tcPr>
            <w:tcW w:w="7797" w:type="dxa"/>
            <w:shd w:val="clear" w:color="auto" w:fill="auto"/>
          </w:tcPr>
          <w:p w14:paraId="3DE96760" w14:textId="7B238FD4" w:rsidR="005A1B6A" w:rsidRPr="00B91010" w:rsidRDefault="005A1B6A" w:rsidP="00205F18">
            <w:pPr>
              <w:widowControl/>
              <w:spacing w:after="200" w:line="276" w:lineRule="auto"/>
              <w:rPr>
                <w:rFonts w:ascii="Arial" w:hAnsi="Arial" w:cs="Arial"/>
                <w:sz w:val="22"/>
                <w:szCs w:val="22"/>
              </w:rPr>
            </w:pPr>
            <w:r w:rsidRPr="00B91010">
              <w:rPr>
                <w:rFonts w:ascii="Arial" w:hAnsi="Arial" w:cs="Arial"/>
                <w:sz w:val="22"/>
                <w:szCs w:val="22"/>
              </w:rPr>
              <w:lastRenderedPageBreak/>
              <w:t xml:space="preserve">Describe the symptoms that may result from spondylolisthesis, </w:t>
            </w:r>
            <w:r w:rsidR="00800754" w:rsidRPr="00B91010">
              <w:rPr>
                <w:rFonts w:ascii="Arial" w:hAnsi="Arial" w:cs="Arial"/>
                <w:sz w:val="22"/>
                <w:szCs w:val="22"/>
              </w:rPr>
              <w:t>spondylolysis,</w:t>
            </w:r>
            <w:r w:rsidRPr="00B91010">
              <w:rPr>
                <w:rFonts w:ascii="Arial" w:hAnsi="Arial" w:cs="Arial"/>
                <w:sz w:val="22"/>
                <w:szCs w:val="22"/>
              </w:rPr>
              <w:t xml:space="preserve"> and canal stenosis.  </w:t>
            </w:r>
          </w:p>
        </w:tc>
        <w:tc>
          <w:tcPr>
            <w:tcW w:w="1559" w:type="dxa"/>
            <w:shd w:val="clear" w:color="auto" w:fill="auto"/>
          </w:tcPr>
          <w:p w14:paraId="3E2FAAB6"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340111AE" w14:textId="77777777" w:rsidTr="00205F18">
        <w:trPr>
          <w:trHeight w:val="834"/>
        </w:trPr>
        <w:tc>
          <w:tcPr>
            <w:tcW w:w="7797" w:type="dxa"/>
            <w:shd w:val="clear" w:color="auto" w:fill="auto"/>
          </w:tcPr>
          <w:p w14:paraId="479AE22F" w14:textId="77777777" w:rsidR="005A1B6A" w:rsidRPr="00B91010" w:rsidRDefault="005A1B6A" w:rsidP="00205F18">
            <w:pPr>
              <w:rPr>
                <w:rFonts w:ascii="Arial" w:hAnsi="Arial" w:cs="Arial"/>
                <w:b/>
                <w:sz w:val="22"/>
                <w:szCs w:val="22"/>
              </w:rPr>
            </w:pPr>
          </w:p>
          <w:p w14:paraId="1BE4024A" w14:textId="77777777" w:rsidR="005A1B6A" w:rsidRPr="00B91010" w:rsidRDefault="005A1B6A" w:rsidP="00205F18">
            <w:pPr>
              <w:widowControl/>
              <w:spacing w:after="200" w:line="276" w:lineRule="auto"/>
              <w:rPr>
                <w:rFonts w:ascii="Arial" w:hAnsi="Arial" w:cs="Arial"/>
                <w:sz w:val="22"/>
                <w:szCs w:val="22"/>
              </w:rPr>
            </w:pPr>
            <w:r w:rsidRPr="00B91010">
              <w:rPr>
                <w:rFonts w:ascii="Arial" w:hAnsi="Arial" w:cs="Arial"/>
                <w:sz w:val="22"/>
                <w:szCs w:val="22"/>
              </w:rPr>
              <w:t>Outline an appropriate management plan for chronic back pain and for patients with root entrapment.</w:t>
            </w:r>
          </w:p>
        </w:tc>
        <w:tc>
          <w:tcPr>
            <w:tcW w:w="1559" w:type="dxa"/>
            <w:shd w:val="clear" w:color="auto" w:fill="auto"/>
          </w:tcPr>
          <w:p w14:paraId="153882DD"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bl>
    <w:p w14:paraId="3F1D668E" w14:textId="5379758F" w:rsidR="00F523B9" w:rsidRPr="00B91010" w:rsidRDefault="00F523B9" w:rsidP="005A1B6A">
      <w:pPr>
        <w:tabs>
          <w:tab w:val="num" w:pos="540"/>
        </w:tabs>
        <w:ind w:left="540" w:hanging="540"/>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5A1B6A" w:rsidRPr="00B91010" w14:paraId="200FB225" w14:textId="77777777" w:rsidTr="00205F18">
        <w:tc>
          <w:tcPr>
            <w:tcW w:w="9356" w:type="dxa"/>
            <w:gridSpan w:val="2"/>
            <w:shd w:val="clear" w:color="auto" w:fill="F2F2F2"/>
          </w:tcPr>
          <w:p w14:paraId="0D8D6D58" w14:textId="77777777" w:rsidR="005A1B6A" w:rsidRPr="00B91010" w:rsidRDefault="005A1B6A" w:rsidP="00205F18">
            <w:pPr>
              <w:jc w:val="center"/>
              <w:rPr>
                <w:rFonts w:ascii="Arial" w:hAnsi="Arial" w:cs="Arial"/>
                <w:b/>
                <w:sz w:val="22"/>
                <w:szCs w:val="22"/>
                <w:lang w:val="en-GB"/>
              </w:rPr>
            </w:pPr>
          </w:p>
          <w:p w14:paraId="05A88E6E" w14:textId="77777777" w:rsidR="005A1B6A" w:rsidRPr="00BD7A53" w:rsidRDefault="005A1B6A" w:rsidP="00205F18">
            <w:pPr>
              <w:jc w:val="center"/>
              <w:rPr>
                <w:rFonts w:ascii="Arial" w:hAnsi="Arial" w:cs="Arial"/>
                <w:b/>
                <w:szCs w:val="24"/>
                <w:lang w:val="en-GB"/>
              </w:rPr>
            </w:pPr>
            <w:r w:rsidRPr="00BD7A53">
              <w:rPr>
                <w:rFonts w:ascii="Arial" w:hAnsi="Arial" w:cs="Arial"/>
                <w:b/>
                <w:szCs w:val="24"/>
                <w:lang w:val="en-GB"/>
              </w:rPr>
              <w:t>FIBROMYALGIA</w:t>
            </w:r>
          </w:p>
          <w:p w14:paraId="2E6CD40D" w14:textId="77777777" w:rsidR="005A1B6A" w:rsidRPr="00B91010" w:rsidRDefault="005A1B6A" w:rsidP="00205F18">
            <w:pPr>
              <w:jc w:val="center"/>
              <w:rPr>
                <w:rFonts w:ascii="Arial" w:eastAsia="Verdana" w:hAnsi="Arial" w:cs="Arial"/>
                <w:b/>
                <w:sz w:val="22"/>
                <w:szCs w:val="22"/>
              </w:rPr>
            </w:pPr>
          </w:p>
        </w:tc>
      </w:tr>
      <w:tr w:rsidR="005A1B6A" w:rsidRPr="00B91010" w14:paraId="3D159C17" w14:textId="77777777" w:rsidTr="00205F18">
        <w:trPr>
          <w:trHeight w:val="834"/>
        </w:trPr>
        <w:tc>
          <w:tcPr>
            <w:tcW w:w="7797" w:type="dxa"/>
            <w:shd w:val="clear" w:color="auto" w:fill="auto"/>
          </w:tcPr>
          <w:p w14:paraId="1531EA7E" w14:textId="77777777" w:rsidR="005A1B6A" w:rsidRPr="00B91010" w:rsidRDefault="005A1B6A" w:rsidP="00205F18">
            <w:pPr>
              <w:widowControl/>
              <w:spacing w:after="200" w:line="276" w:lineRule="auto"/>
              <w:rPr>
                <w:rFonts w:ascii="Arial" w:eastAsia="Verdana" w:hAnsi="Arial" w:cs="Arial"/>
                <w:sz w:val="22"/>
                <w:szCs w:val="22"/>
              </w:rPr>
            </w:pPr>
            <w:r w:rsidRPr="00B91010">
              <w:rPr>
                <w:rFonts w:ascii="Arial" w:hAnsi="Arial" w:cs="Arial"/>
                <w:sz w:val="22"/>
                <w:szCs w:val="22"/>
              </w:rPr>
              <w:t>Describe the symptoms and signs and specify criteria for diagnosis of fibromyalgia.</w:t>
            </w:r>
          </w:p>
        </w:tc>
        <w:tc>
          <w:tcPr>
            <w:tcW w:w="1559" w:type="dxa"/>
            <w:shd w:val="clear" w:color="auto" w:fill="auto"/>
          </w:tcPr>
          <w:p w14:paraId="36FDAE54"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0EBAA79A" w14:textId="77777777" w:rsidTr="00205F18">
        <w:trPr>
          <w:trHeight w:val="834"/>
        </w:trPr>
        <w:tc>
          <w:tcPr>
            <w:tcW w:w="7797" w:type="dxa"/>
            <w:shd w:val="clear" w:color="auto" w:fill="auto"/>
          </w:tcPr>
          <w:p w14:paraId="0111F474" w14:textId="77777777" w:rsidR="005A1B6A" w:rsidRPr="00B91010" w:rsidRDefault="005A1B6A" w:rsidP="00205F18">
            <w:pPr>
              <w:widowControl/>
              <w:spacing w:after="200" w:line="276" w:lineRule="auto"/>
              <w:rPr>
                <w:rFonts w:ascii="Arial" w:hAnsi="Arial" w:cs="Arial"/>
                <w:sz w:val="22"/>
                <w:szCs w:val="22"/>
              </w:rPr>
            </w:pPr>
            <w:r w:rsidRPr="00B91010">
              <w:rPr>
                <w:rFonts w:ascii="Arial" w:hAnsi="Arial" w:cs="Arial"/>
                <w:sz w:val="22"/>
                <w:szCs w:val="22"/>
              </w:rPr>
              <w:t xml:space="preserve">Outline appropriate screening investigations for co-morbid treatable conditions.   </w:t>
            </w:r>
          </w:p>
        </w:tc>
        <w:tc>
          <w:tcPr>
            <w:tcW w:w="1559" w:type="dxa"/>
            <w:shd w:val="clear" w:color="auto" w:fill="auto"/>
          </w:tcPr>
          <w:p w14:paraId="28DBAE4E"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6C7EE030" w14:textId="77777777" w:rsidTr="00205F18">
        <w:trPr>
          <w:trHeight w:val="834"/>
        </w:trPr>
        <w:tc>
          <w:tcPr>
            <w:tcW w:w="7797" w:type="dxa"/>
            <w:shd w:val="clear" w:color="auto" w:fill="auto"/>
          </w:tcPr>
          <w:p w14:paraId="29BC85F1" w14:textId="77777777" w:rsidR="005A1B6A" w:rsidRPr="00B91010" w:rsidRDefault="005A1B6A" w:rsidP="00205F18">
            <w:pPr>
              <w:widowControl/>
              <w:spacing w:after="200" w:line="276" w:lineRule="auto"/>
              <w:rPr>
                <w:rFonts w:ascii="Arial" w:hAnsi="Arial" w:cs="Arial"/>
                <w:sz w:val="22"/>
                <w:szCs w:val="22"/>
              </w:rPr>
            </w:pPr>
            <w:r w:rsidRPr="00B91010">
              <w:rPr>
                <w:rFonts w:ascii="Arial" w:hAnsi="Arial" w:cs="Arial"/>
                <w:sz w:val="22"/>
                <w:szCs w:val="22"/>
              </w:rPr>
              <w:t xml:space="preserve">Outline the prevalence and recognised associations of fibromyalgia, including other functional pain syndromes and psychosocial distress.  </w:t>
            </w:r>
          </w:p>
        </w:tc>
        <w:tc>
          <w:tcPr>
            <w:tcW w:w="1559" w:type="dxa"/>
            <w:shd w:val="clear" w:color="auto" w:fill="auto"/>
          </w:tcPr>
          <w:p w14:paraId="406B3938"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0B32D2EB" w14:textId="77777777" w:rsidTr="00205F18">
        <w:trPr>
          <w:trHeight w:val="834"/>
        </w:trPr>
        <w:tc>
          <w:tcPr>
            <w:tcW w:w="7797" w:type="dxa"/>
            <w:shd w:val="clear" w:color="auto" w:fill="auto"/>
          </w:tcPr>
          <w:p w14:paraId="5A6B747E" w14:textId="77777777" w:rsidR="005A1B6A" w:rsidRPr="00B91010" w:rsidRDefault="005A1B6A" w:rsidP="00205F18">
            <w:pPr>
              <w:widowControl/>
              <w:spacing w:after="200" w:line="276" w:lineRule="auto"/>
              <w:rPr>
                <w:rFonts w:ascii="Arial" w:hAnsi="Arial" w:cs="Arial"/>
                <w:sz w:val="22"/>
                <w:szCs w:val="22"/>
              </w:rPr>
            </w:pPr>
            <w:r w:rsidRPr="00B91010">
              <w:rPr>
                <w:rFonts w:ascii="Arial" w:hAnsi="Arial" w:cs="Arial"/>
                <w:sz w:val="22"/>
                <w:szCs w:val="22"/>
              </w:rPr>
              <w:t>Outline the abnormalities of sleep and pain physiology associated with fibromyalgia.</w:t>
            </w:r>
          </w:p>
        </w:tc>
        <w:tc>
          <w:tcPr>
            <w:tcW w:w="1559" w:type="dxa"/>
            <w:shd w:val="clear" w:color="auto" w:fill="auto"/>
          </w:tcPr>
          <w:p w14:paraId="6760E4B5"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3D3C3DF7" w14:textId="77777777" w:rsidTr="00205F18">
        <w:trPr>
          <w:trHeight w:val="834"/>
        </w:trPr>
        <w:tc>
          <w:tcPr>
            <w:tcW w:w="7797" w:type="dxa"/>
            <w:shd w:val="clear" w:color="auto" w:fill="auto"/>
          </w:tcPr>
          <w:p w14:paraId="37D228B6" w14:textId="77777777" w:rsidR="005A1B6A" w:rsidRPr="00B91010" w:rsidRDefault="005A1B6A" w:rsidP="00205F18">
            <w:pPr>
              <w:widowControl/>
              <w:spacing w:after="200" w:line="276" w:lineRule="auto"/>
              <w:rPr>
                <w:rFonts w:ascii="Arial" w:hAnsi="Arial" w:cs="Arial"/>
                <w:sz w:val="22"/>
                <w:szCs w:val="22"/>
              </w:rPr>
            </w:pPr>
            <w:r w:rsidRPr="00B91010">
              <w:rPr>
                <w:rFonts w:ascii="Arial" w:hAnsi="Arial" w:cs="Arial"/>
                <w:sz w:val="22"/>
                <w:szCs w:val="22"/>
              </w:rPr>
              <w:t xml:space="preserve">Discuss an appropriate management and rehabilitation plan for a patient with fibromyalgia. </w:t>
            </w:r>
          </w:p>
        </w:tc>
        <w:tc>
          <w:tcPr>
            <w:tcW w:w="1559" w:type="dxa"/>
            <w:shd w:val="clear" w:color="auto" w:fill="auto"/>
          </w:tcPr>
          <w:p w14:paraId="14708F75"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bl>
    <w:p w14:paraId="4B220AFD" w14:textId="77777777" w:rsidR="00E33D3A" w:rsidRPr="00B91010" w:rsidRDefault="00E33D3A" w:rsidP="005A1B6A">
      <w:pPr>
        <w:tabs>
          <w:tab w:val="num" w:pos="540"/>
        </w:tabs>
        <w:ind w:left="540" w:hanging="540"/>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5A1B6A" w:rsidRPr="00B91010" w14:paraId="7A120CA9" w14:textId="77777777" w:rsidTr="00205F18">
        <w:tc>
          <w:tcPr>
            <w:tcW w:w="9356" w:type="dxa"/>
            <w:gridSpan w:val="2"/>
            <w:shd w:val="clear" w:color="auto" w:fill="F2F2F2"/>
          </w:tcPr>
          <w:p w14:paraId="740C7914" w14:textId="77777777" w:rsidR="005A1B6A" w:rsidRPr="00B91010" w:rsidRDefault="005A1B6A" w:rsidP="00205F18">
            <w:pPr>
              <w:jc w:val="center"/>
              <w:rPr>
                <w:rFonts w:ascii="Arial" w:hAnsi="Arial" w:cs="Arial"/>
                <w:b/>
                <w:sz w:val="22"/>
                <w:szCs w:val="22"/>
                <w:lang w:val="en-GB"/>
              </w:rPr>
            </w:pPr>
          </w:p>
          <w:p w14:paraId="1D8DE70F" w14:textId="77777777" w:rsidR="005A1B6A" w:rsidRPr="00BD7A53" w:rsidRDefault="005A1B6A" w:rsidP="00205F18">
            <w:pPr>
              <w:jc w:val="center"/>
              <w:rPr>
                <w:rFonts w:ascii="Arial" w:hAnsi="Arial" w:cs="Arial"/>
                <w:b/>
                <w:szCs w:val="24"/>
                <w:lang w:val="en-GB"/>
              </w:rPr>
            </w:pPr>
            <w:r w:rsidRPr="00BD7A53">
              <w:rPr>
                <w:rFonts w:ascii="Arial" w:hAnsi="Arial" w:cs="Arial"/>
                <w:b/>
                <w:szCs w:val="24"/>
                <w:lang w:val="en-GB"/>
              </w:rPr>
              <w:t>JOINT PAIN</w:t>
            </w:r>
          </w:p>
          <w:p w14:paraId="67E5E86A" w14:textId="77777777" w:rsidR="005A1B6A" w:rsidRPr="00B91010" w:rsidRDefault="005A1B6A" w:rsidP="00205F18">
            <w:pPr>
              <w:jc w:val="center"/>
              <w:rPr>
                <w:rFonts w:ascii="Arial" w:eastAsia="Verdana" w:hAnsi="Arial" w:cs="Arial"/>
                <w:b/>
                <w:sz w:val="22"/>
                <w:szCs w:val="22"/>
              </w:rPr>
            </w:pPr>
          </w:p>
        </w:tc>
      </w:tr>
      <w:tr w:rsidR="005A1B6A" w:rsidRPr="00B91010" w14:paraId="7B617FB6" w14:textId="77777777" w:rsidTr="00205F18">
        <w:trPr>
          <w:trHeight w:val="834"/>
        </w:trPr>
        <w:tc>
          <w:tcPr>
            <w:tcW w:w="7797" w:type="dxa"/>
            <w:shd w:val="clear" w:color="auto" w:fill="auto"/>
          </w:tcPr>
          <w:p w14:paraId="217CADA7" w14:textId="56E0B8F1" w:rsidR="005A1B6A" w:rsidRPr="00B91010" w:rsidRDefault="005A1B6A" w:rsidP="00205F18">
            <w:pPr>
              <w:widowControl/>
              <w:spacing w:after="200" w:line="276" w:lineRule="auto"/>
              <w:rPr>
                <w:rFonts w:ascii="Arial" w:eastAsia="Verdana" w:hAnsi="Arial" w:cs="Arial"/>
                <w:sz w:val="22"/>
                <w:szCs w:val="22"/>
              </w:rPr>
            </w:pPr>
            <w:r w:rsidRPr="00B91010">
              <w:rPr>
                <w:rFonts w:ascii="Arial" w:hAnsi="Arial" w:cs="Arial"/>
                <w:sz w:val="22"/>
                <w:szCs w:val="22"/>
              </w:rPr>
              <w:t xml:space="preserve">Describe the typical presenting symptoms and signs of a patient presenting with joint inflammation and/or joint damage and construct an appropriate </w:t>
            </w:r>
            <w:r w:rsidRPr="00B91010">
              <w:rPr>
                <w:rStyle w:val="Emphasis"/>
                <w:rFonts w:ascii="Arial" w:hAnsi="Arial" w:cs="Arial"/>
                <w:i w:val="0"/>
                <w:sz w:val="22"/>
                <w:szCs w:val="22"/>
              </w:rPr>
              <w:t>differential diagnosis</w:t>
            </w:r>
            <w:r w:rsidRPr="00B91010">
              <w:rPr>
                <w:rFonts w:ascii="Arial" w:hAnsi="Arial" w:cs="Arial"/>
                <w:sz w:val="22"/>
                <w:szCs w:val="22"/>
              </w:rPr>
              <w:t xml:space="preserve"> and </w:t>
            </w:r>
            <w:r w:rsidRPr="00B91010">
              <w:rPr>
                <w:rStyle w:val="Emphasis"/>
                <w:rFonts w:ascii="Arial" w:hAnsi="Arial" w:cs="Arial"/>
                <w:i w:val="0"/>
                <w:sz w:val="22"/>
                <w:szCs w:val="22"/>
              </w:rPr>
              <w:t>plan of investigation</w:t>
            </w:r>
            <w:r w:rsidRPr="00B91010">
              <w:rPr>
                <w:rFonts w:ascii="Arial" w:hAnsi="Arial" w:cs="Arial"/>
                <w:sz w:val="22"/>
                <w:szCs w:val="22"/>
              </w:rPr>
              <w:t xml:space="preserve"> for a patient presenting </w:t>
            </w:r>
            <w:r w:rsidR="00800754" w:rsidRPr="00B91010">
              <w:rPr>
                <w:rFonts w:ascii="Arial" w:hAnsi="Arial" w:cs="Arial"/>
                <w:sz w:val="22"/>
                <w:szCs w:val="22"/>
              </w:rPr>
              <w:t>with</w:t>
            </w:r>
            <w:r w:rsidRPr="00B91010">
              <w:rPr>
                <w:rFonts w:ascii="Arial" w:hAnsi="Arial" w:cs="Arial"/>
                <w:sz w:val="22"/>
                <w:szCs w:val="22"/>
              </w:rPr>
              <w:t xml:space="preserve">  acute monoarthritis, chronic monoarthritis, acute or chronic oligoarthritis and inflammatory polyarthritis</w:t>
            </w:r>
          </w:p>
        </w:tc>
        <w:tc>
          <w:tcPr>
            <w:tcW w:w="1559" w:type="dxa"/>
            <w:shd w:val="clear" w:color="auto" w:fill="auto"/>
          </w:tcPr>
          <w:p w14:paraId="471E95B1"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bl>
    <w:p w14:paraId="666D7635" w14:textId="5D807739" w:rsidR="00E33D3A" w:rsidRPr="00B91010" w:rsidRDefault="00E33D3A" w:rsidP="005A1B6A">
      <w:pPr>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5A1B6A" w:rsidRPr="00B91010" w14:paraId="3FA44C50" w14:textId="77777777" w:rsidTr="00205F18">
        <w:tc>
          <w:tcPr>
            <w:tcW w:w="9356" w:type="dxa"/>
            <w:gridSpan w:val="2"/>
            <w:shd w:val="clear" w:color="auto" w:fill="F2F2F2"/>
          </w:tcPr>
          <w:p w14:paraId="105CAA4C" w14:textId="77777777" w:rsidR="005A1B6A" w:rsidRPr="00B91010" w:rsidRDefault="005A1B6A" w:rsidP="00205F18">
            <w:pPr>
              <w:jc w:val="center"/>
              <w:rPr>
                <w:rFonts w:ascii="Arial" w:hAnsi="Arial" w:cs="Arial"/>
                <w:b/>
                <w:sz w:val="22"/>
                <w:szCs w:val="22"/>
                <w:lang w:val="en-GB"/>
              </w:rPr>
            </w:pPr>
          </w:p>
          <w:p w14:paraId="4DFDCD52" w14:textId="77777777" w:rsidR="005A1B6A" w:rsidRPr="00BD7A53" w:rsidRDefault="005A1B6A" w:rsidP="00205F18">
            <w:pPr>
              <w:jc w:val="center"/>
              <w:rPr>
                <w:rFonts w:ascii="Arial" w:hAnsi="Arial" w:cs="Arial"/>
                <w:b/>
                <w:szCs w:val="24"/>
                <w:lang w:val="en-GB"/>
              </w:rPr>
            </w:pPr>
            <w:r w:rsidRPr="00BD7A53">
              <w:rPr>
                <w:rFonts w:ascii="Arial" w:hAnsi="Arial" w:cs="Arial"/>
                <w:b/>
                <w:szCs w:val="24"/>
                <w:lang w:val="en-GB"/>
              </w:rPr>
              <w:t>OSTEOARTHRITIS</w:t>
            </w:r>
          </w:p>
          <w:p w14:paraId="1CBAA6F8" w14:textId="77777777" w:rsidR="005A1B6A" w:rsidRPr="00B91010" w:rsidRDefault="005A1B6A" w:rsidP="00205F18">
            <w:pPr>
              <w:jc w:val="center"/>
              <w:rPr>
                <w:rFonts w:ascii="Arial" w:eastAsia="Verdana" w:hAnsi="Arial" w:cs="Arial"/>
                <w:b/>
                <w:sz w:val="22"/>
                <w:szCs w:val="22"/>
              </w:rPr>
            </w:pPr>
          </w:p>
        </w:tc>
      </w:tr>
      <w:tr w:rsidR="005A1B6A" w:rsidRPr="00B91010" w14:paraId="39070E10" w14:textId="77777777" w:rsidTr="00205F18">
        <w:trPr>
          <w:trHeight w:val="834"/>
        </w:trPr>
        <w:tc>
          <w:tcPr>
            <w:tcW w:w="7797" w:type="dxa"/>
            <w:shd w:val="clear" w:color="auto" w:fill="auto"/>
          </w:tcPr>
          <w:p w14:paraId="1D107933" w14:textId="77777777" w:rsidR="005A1B6A" w:rsidRPr="00B91010" w:rsidRDefault="005A1B6A" w:rsidP="00205F18">
            <w:pPr>
              <w:widowControl/>
              <w:spacing w:after="200" w:line="276" w:lineRule="auto"/>
              <w:rPr>
                <w:rFonts w:ascii="Arial" w:eastAsia="Verdana" w:hAnsi="Arial" w:cs="Arial"/>
                <w:sz w:val="22"/>
                <w:szCs w:val="22"/>
              </w:rPr>
            </w:pPr>
            <w:r w:rsidRPr="00B91010">
              <w:rPr>
                <w:rFonts w:ascii="Arial" w:hAnsi="Arial" w:cs="Arial"/>
                <w:sz w:val="22"/>
                <w:szCs w:val="22"/>
              </w:rPr>
              <w:t xml:space="preserve">Describe the symptoms and signs of osteoarthritis and specify the relative prevalence of knee, hip and hand osteoarthritis. </w:t>
            </w:r>
          </w:p>
        </w:tc>
        <w:tc>
          <w:tcPr>
            <w:tcW w:w="1559" w:type="dxa"/>
            <w:shd w:val="clear" w:color="auto" w:fill="auto"/>
          </w:tcPr>
          <w:p w14:paraId="1C064EBB"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5B87ED00" w14:textId="77777777" w:rsidTr="00205F18">
        <w:trPr>
          <w:trHeight w:val="834"/>
        </w:trPr>
        <w:tc>
          <w:tcPr>
            <w:tcW w:w="7797" w:type="dxa"/>
            <w:shd w:val="clear" w:color="auto" w:fill="auto"/>
          </w:tcPr>
          <w:p w14:paraId="5EB34325" w14:textId="77777777" w:rsidR="005A1B6A" w:rsidRPr="00B91010" w:rsidRDefault="005A1B6A" w:rsidP="00205F18">
            <w:pPr>
              <w:widowControl/>
              <w:spacing w:after="200" w:line="276" w:lineRule="auto"/>
              <w:rPr>
                <w:rFonts w:ascii="Arial" w:eastAsia="Verdana" w:hAnsi="Arial" w:cs="Arial"/>
                <w:sz w:val="22"/>
                <w:szCs w:val="22"/>
              </w:rPr>
            </w:pPr>
            <w:r w:rsidRPr="00B91010">
              <w:rPr>
                <w:rFonts w:ascii="Arial" w:hAnsi="Arial" w:cs="Arial"/>
                <w:sz w:val="22"/>
                <w:szCs w:val="22"/>
              </w:rPr>
              <w:t xml:space="preserve">Describe the main risk factors for development and progression of knee, hip and hand osteoarthritis and classify osteoarthritis according to presence of nodes, number of sites involved and presence of associated calcium crystal deposition. </w:t>
            </w:r>
          </w:p>
        </w:tc>
        <w:tc>
          <w:tcPr>
            <w:tcW w:w="1559" w:type="dxa"/>
            <w:shd w:val="clear" w:color="auto" w:fill="auto"/>
          </w:tcPr>
          <w:p w14:paraId="1E23B949"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002056B9" w14:textId="77777777" w:rsidTr="00205F18">
        <w:trPr>
          <w:trHeight w:val="834"/>
        </w:trPr>
        <w:tc>
          <w:tcPr>
            <w:tcW w:w="7797" w:type="dxa"/>
            <w:shd w:val="clear" w:color="auto" w:fill="auto"/>
          </w:tcPr>
          <w:p w14:paraId="089BFDC8" w14:textId="77777777" w:rsidR="005A1B6A" w:rsidRPr="00B91010" w:rsidRDefault="005A1B6A" w:rsidP="00205F18">
            <w:pPr>
              <w:rPr>
                <w:rFonts w:ascii="Arial" w:eastAsia="Verdana" w:hAnsi="Arial" w:cs="Arial"/>
                <w:sz w:val="22"/>
                <w:szCs w:val="22"/>
              </w:rPr>
            </w:pPr>
            <w:r w:rsidRPr="00B91010">
              <w:rPr>
                <w:rFonts w:ascii="Arial" w:hAnsi="Arial" w:cs="Arial"/>
                <w:sz w:val="22"/>
                <w:szCs w:val="22"/>
              </w:rPr>
              <w:lastRenderedPageBreak/>
              <w:t>Discuss the correlation between symptoms, disability and structural change of osteoarthritis and specify the major associations of pain.</w:t>
            </w:r>
          </w:p>
        </w:tc>
        <w:tc>
          <w:tcPr>
            <w:tcW w:w="1559" w:type="dxa"/>
            <w:shd w:val="clear" w:color="auto" w:fill="auto"/>
          </w:tcPr>
          <w:p w14:paraId="6363A0E5"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4B85E0D9" w14:textId="77777777" w:rsidTr="00205F18">
        <w:trPr>
          <w:trHeight w:val="834"/>
        </w:trPr>
        <w:tc>
          <w:tcPr>
            <w:tcW w:w="7797" w:type="dxa"/>
            <w:shd w:val="clear" w:color="auto" w:fill="auto"/>
          </w:tcPr>
          <w:p w14:paraId="73ABAF67" w14:textId="77777777" w:rsidR="005A1B6A" w:rsidRPr="00B91010" w:rsidRDefault="005A1B6A" w:rsidP="00205F18">
            <w:pPr>
              <w:rPr>
                <w:rFonts w:ascii="Arial" w:eastAsia="Verdana" w:hAnsi="Arial" w:cs="Arial"/>
                <w:sz w:val="22"/>
                <w:szCs w:val="22"/>
              </w:rPr>
            </w:pPr>
            <w:r w:rsidRPr="00B91010">
              <w:rPr>
                <w:rFonts w:ascii="Arial" w:hAnsi="Arial" w:cs="Arial"/>
                <w:sz w:val="22"/>
                <w:szCs w:val="22"/>
              </w:rPr>
              <w:t>Describe the pathology and the associated radiographic features of osteoarthritis.</w:t>
            </w:r>
          </w:p>
        </w:tc>
        <w:tc>
          <w:tcPr>
            <w:tcW w:w="1559" w:type="dxa"/>
            <w:shd w:val="clear" w:color="auto" w:fill="auto"/>
          </w:tcPr>
          <w:p w14:paraId="1C74E51A"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44466B42" w14:textId="77777777" w:rsidTr="00205F18">
        <w:trPr>
          <w:trHeight w:val="834"/>
        </w:trPr>
        <w:tc>
          <w:tcPr>
            <w:tcW w:w="7797" w:type="dxa"/>
            <w:shd w:val="clear" w:color="auto" w:fill="auto"/>
          </w:tcPr>
          <w:p w14:paraId="6A0FCCD5" w14:textId="77777777" w:rsidR="005A1B6A" w:rsidRPr="00B91010" w:rsidRDefault="005A1B6A" w:rsidP="00205F18">
            <w:pPr>
              <w:rPr>
                <w:rFonts w:ascii="Arial" w:eastAsia="Verdana" w:hAnsi="Arial" w:cs="Arial"/>
                <w:sz w:val="22"/>
                <w:szCs w:val="22"/>
              </w:rPr>
            </w:pPr>
            <w:r w:rsidRPr="00B91010">
              <w:rPr>
                <w:rFonts w:ascii="Arial" w:hAnsi="Arial" w:cs="Arial"/>
                <w:sz w:val="22"/>
                <w:szCs w:val="22"/>
              </w:rPr>
              <w:t>Outline an appropriate management (medical, surgical, rehabilitation) plan for a patient with knee, hip or hand osteoarthritis.</w:t>
            </w:r>
          </w:p>
        </w:tc>
        <w:tc>
          <w:tcPr>
            <w:tcW w:w="1559" w:type="dxa"/>
            <w:shd w:val="clear" w:color="auto" w:fill="auto"/>
          </w:tcPr>
          <w:p w14:paraId="7B31E5B6"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32EA0357" w14:textId="77777777" w:rsidTr="00205F18">
        <w:trPr>
          <w:trHeight w:val="834"/>
        </w:trPr>
        <w:tc>
          <w:tcPr>
            <w:tcW w:w="7797" w:type="dxa"/>
            <w:shd w:val="clear" w:color="auto" w:fill="auto"/>
          </w:tcPr>
          <w:p w14:paraId="5C8D8B6E" w14:textId="77777777" w:rsidR="005A1B6A" w:rsidRPr="00B91010" w:rsidRDefault="005A1B6A" w:rsidP="00205F18">
            <w:pPr>
              <w:widowControl/>
              <w:spacing w:after="200" w:line="276" w:lineRule="auto"/>
              <w:rPr>
                <w:rFonts w:ascii="Arial" w:eastAsia="Verdana" w:hAnsi="Arial" w:cs="Arial"/>
                <w:sz w:val="22"/>
                <w:szCs w:val="22"/>
              </w:rPr>
            </w:pPr>
            <w:r w:rsidRPr="00B91010">
              <w:rPr>
                <w:rFonts w:ascii="Arial" w:hAnsi="Arial" w:cs="Arial"/>
                <w:sz w:val="22"/>
                <w:szCs w:val="22"/>
              </w:rPr>
              <w:t xml:space="preserve">Specify the indications for large joint replacement surgery, outline the procedure for hip and knee total joint replacement and list the complications (and approximate incidence) of hip and knee joint replacement.   </w:t>
            </w:r>
          </w:p>
        </w:tc>
        <w:tc>
          <w:tcPr>
            <w:tcW w:w="1559" w:type="dxa"/>
            <w:shd w:val="clear" w:color="auto" w:fill="auto"/>
          </w:tcPr>
          <w:p w14:paraId="3D2AED9A"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bl>
    <w:p w14:paraId="568EE4A4" w14:textId="77777777" w:rsidR="00E33D3A" w:rsidRPr="00B91010" w:rsidRDefault="00E33D3A" w:rsidP="005A1B6A">
      <w:pPr>
        <w:tabs>
          <w:tab w:val="num" w:pos="540"/>
        </w:tabs>
        <w:ind w:left="540" w:hanging="540"/>
        <w:rPr>
          <w:rFonts w:ascii="Arial" w:hAnsi="Arial" w:cs="Arial"/>
          <w:sz w:val="22"/>
          <w:szCs w:val="22"/>
        </w:rPr>
      </w:pPr>
    </w:p>
    <w:tbl>
      <w:tblPr>
        <w:tblpPr w:leftFromText="180" w:rightFromText="180" w:vertAnchor="text"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5A1B6A" w:rsidRPr="00B91010" w14:paraId="003DD365" w14:textId="77777777" w:rsidTr="0098740C">
        <w:tc>
          <w:tcPr>
            <w:tcW w:w="9356" w:type="dxa"/>
            <w:gridSpan w:val="2"/>
            <w:shd w:val="clear" w:color="auto" w:fill="F2F2F2"/>
          </w:tcPr>
          <w:p w14:paraId="42E63EB8" w14:textId="77777777" w:rsidR="005A1B6A" w:rsidRPr="00B91010" w:rsidRDefault="005A1B6A" w:rsidP="0098740C">
            <w:pPr>
              <w:jc w:val="center"/>
              <w:rPr>
                <w:rFonts w:ascii="Arial" w:hAnsi="Arial" w:cs="Arial"/>
                <w:b/>
                <w:sz w:val="22"/>
                <w:szCs w:val="22"/>
                <w:lang w:val="en-GB"/>
              </w:rPr>
            </w:pPr>
          </w:p>
          <w:p w14:paraId="1600FC34" w14:textId="77777777" w:rsidR="005A1B6A" w:rsidRPr="00BD7A53" w:rsidRDefault="005A1B6A" w:rsidP="0098740C">
            <w:pPr>
              <w:jc w:val="center"/>
              <w:rPr>
                <w:rFonts w:ascii="Arial" w:hAnsi="Arial" w:cs="Arial"/>
                <w:b/>
                <w:szCs w:val="24"/>
                <w:lang w:val="en-GB"/>
              </w:rPr>
            </w:pPr>
            <w:r w:rsidRPr="00BD7A53">
              <w:rPr>
                <w:rFonts w:ascii="Arial" w:hAnsi="Arial" w:cs="Arial"/>
                <w:b/>
                <w:szCs w:val="24"/>
                <w:lang w:val="en-GB"/>
              </w:rPr>
              <w:t>CRYSTAL ASSOCIATED ARTHRITIS</w:t>
            </w:r>
          </w:p>
          <w:p w14:paraId="3ED804D2" w14:textId="77777777" w:rsidR="005A1B6A" w:rsidRPr="00B91010" w:rsidRDefault="005A1B6A" w:rsidP="0098740C">
            <w:pPr>
              <w:jc w:val="center"/>
              <w:rPr>
                <w:rFonts w:ascii="Arial" w:eastAsia="Verdana" w:hAnsi="Arial" w:cs="Arial"/>
                <w:b/>
                <w:sz w:val="22"/>
                <w:szCs w:val="22"/>
              </w:rPr>
            </w:pPr>
          </w:p>
        </w:tc>
      </w:tr>
      <w:tr w:rsidR="005A1B6A" w:rsidRPr="00B91010" w14:paraId="3B226485" w14:textId="77777777" w:rsidTr="0098740C">
        <w:trPr>
          <w:trHeight w:val="834"/>
        </w:trPr>
        <w:tc>
          <w:tcPr>
            <w:tcW w:w="7797" w:type="dxa"/>
            <w:shd w:val="clear" w:color="auto" w:fill="auto"/>
          </w:tcPr>
          <w:p w14:paraId="5EE37AC5" w14:textId="77777777" w:rsidR="005A1B6A" w:rsidRPr="00B91010" w:rsidRDefault="005A1B6A" w:rsidP="0098740C">
            <w:pPr>
              <w:widowControl/>
              <w:spacing w:after="200" w:line="276" w:lineRule="auto"/>
              <w:rPr>
                <w:rFonts w:ascii="Arial" w:eastAsia="Verdana" w:hAnsi="Arial" w:cs="Arial"/>
                <w:sz w:val="22"/>
                <w:szCs w:val="22"/>
              </w:rPr>
            </w:pPr>
            <w:r w:rsidRPr="00B91010">
              <w:rPr>
                <w:rFonts w:ascii="Arial" w:hAnsi="Arial" w:cs="Arial"/>
                <w:sz w:val="22"/>
                <w:szCs w:val="22"/>
              </w:rPr>
              <w:t>Specify the risk factors and target sites for development of gout, calcium pyrophosphate crystal deposition, and calcific periarthritis.</w:t>
            </w:r>
          </w:p>
        </w:tc>
        <w:tc>
          <w:tcPr>
            <w:tcW w:w="1559" w:type="dxa"/>
            <w:shd w:val="clear" w:color="auto" w:fill="auto"/>
          </w:tcPr>
          <w:p w14:paraId="57E9B06F" w14:textId="77777777" w:rsidR="005A1B6A" w:rsidRPr="00B91010" w:rsidRDefault="005A1B6A" w:rsidP="0098740C">
            <w:pPr>
              <w:pStyle w:val="Style-1"/>
              <w:spacing w:after="200" w:line="276" w:lineRule="auto"/>
              <w:contextualSpacing/>
              <w:rPr>
                <w:rFonts w:ascii="Arial" w:eastAsia="Verdana" w:hAnsi="Arial" w:cs="Arial"/>
                <w:b/>
                <w:sz w:val="22"/>
                <w:szCs w:val="22"/>
              </w:rPr>
            </w:pPr>
          </w:p>
        </w:tc>
      </w:tr>
      <w:tr w:rsidR="005A1B6A" w:rsidRPr="00B91010" w14:paraId="309033BD" w14:textId="77777777" w:rsidTr="0098740C">
        <w:trPr>
          <w:trHeight w:val="834"/>
        </w:trPr>
        <w:tc>
          <w:tcPr>
            <w:tcW w:w="7797" w:type="dxa"/>
            <w:shd w:val="clear" w:color="auto" w:fill="auto"/>
          </w:tcPr>
          <w:p w14:paraId="3177261F" w14:textId="28F5D500" w:rsidR="005A1B6A" w:rsidRPr="00B91010" w:rsidRDefault="005A1B6A" w:rsidP="0098740C">
            <w:pPr>
              <w:widowControl/>
              <w:spacing w:after="200" w:line="276" w:lineRule="auto"/>
              <w:rPr>
                <w:rFonts w:ascii="Arial" w:eastAsia="Verdana" w:hAnsi="Arial" w:cs="Arial"/>
                <w:sz w:val="22"/>
                <w:szCs w:val="22"/>
              </w:rPr>
            </w:pPr>
            <w:r w:rsidRPr="00B91010">
              <w:rPr>
                <w:rFonts w:ascii="Arial" w:hAnsi="Arial" w:cs="Arial"/>
                <w:sz w:val="22"/>
                <w:szCs w:val="22"/>
              </w:rPr>
              <w:t xml:space="preserve">Describe the symptoms, signs, differential </w:t>
            </w:r>
            <w:r w:rsidR="00800754" w:rsidRPr="00B91010">
              <w:rPr>
                <w:rFonts w:ascii="Arial" w:hAnsi="Arial" w:cs="Arial"/>
                <w:sz w:val="22"/>
                <w:szCs w:val="22"/>
              </w:rPr>
              <w:t>diagnosis,</w:t>
            </w:r>
            <w:r w:rsidRPr="00B91010">
              <w:rPr>
                <w:rFonts w:ascii="Arial" w:hAnsi="Arial" w:cs="Arial"/>
                <w:sz w:val="22"/>
                <w:szCs w:val="22"/>
              </w:rPr>
              <w:t xml:space="preserve"> and appropriate investigation of a patient </w:t>
            </w:r>
            <w:r w:rsidR="00800754" w:rsidRPr="00B91010">
              <w:rPr>
                <w:rFonts w:ascii="Arial" w:hAnsi="Arial" w:cs="Arial"/>
                <w:sz w:val="22"/>
                <w:szCs w:val="22"/>
              </w:rPr>
              <w:t>with</w:t>
            </w:r>
            <w:r w:rsidRPr="00B91010">
              <w:rPr>
                <w:rFonts w:ascii="Arial" w:hAnsi="Arial" w:cs="Arial"/>
                <w:sz w:val="22"/>
                <w:szCs w:val="22"/>
              </w:rPr>
              <w:t xml:space="preserve"> acute crystal synovitis (gout, acute calcium pyrophosphate crystal arthritis); chronic (tophaceous) gout and acute calcific periarthritis. </w:t>
            </w:r>
          </w:p>
        </w:tc>
        <w:tc>
          <w:tcPr>
            <w:tcW w:w="1559" w:type="dxa"/>
            <w:shd w:val="clear" w:color="auto" w:fill="auto"/>
          </w:tcPr>
          <w:p w14:paraId="42FE4B01" w14:textId="77777777" w:rsidR="005A1B6A" w:rsidRPr="00B91010" w:rsidRDefault="005A1B6A" w:rsidP="0098740C">
            <w:pPr>
              <w:pStyle w:val="Style-1"/>
              <w:spacing w:after="200" w:line="276" w:lineRule="auto"/>
              <w:contextualSpacing/>
              <w:rPr>
                <w:rFonts w:ascii="Arial" w:eastAsia="Verdana" w:hAnsi="Arial" w:cs="Arial"/>
                <w:b/>
                <w:sz w:val="22"/>
                <w:szCs w:val="22"/>
              </w:rPr>
            </w:pPr>
          </w:p>
        </w:tc>
      </w:tr>
      <w:tr w:rsidR="005A1B6A" w:rsidRPr="00B91010" w14:paraId="099F2899" w14:textId="77777777" w:rsidTr="0098740C">
        <w:trPr>
          <w:trHeight w:val="834"/>
        </w:trPr>
        <w:tc>
          <w:tcPr>
            <w:tcW w:w="7797" w:type="dxa"/>
            <w:shd w:val="clear" w:color="auto" w:fill="auto"/>
          </w:tcPr>
          <w:p w14:paraId="271DB35A" w14:textId="77777777" w:rsidR="005A1B6A" w:rsidRPr="00B91010" w:rsidRDefault="005A1B6A" w:rsidP="0098740C">
            <w:pPr>
              <w:rPr>
                <w:rFonts w:ascii="Arial" w:eastAsia="Verdana" w:hAnsi="Arial" w:cs="Arial"/>
                <w:sz w:val="22"/>
                <w:szCs w:val="22"/>
              </w:rPr>
            </w:pPr>
            <w:r w:rsidRPr="00B91010">
              <w:rPr>
                <w:rFonts w:ascii="Arial" w:hAnsi="Arial" w:cs="Arial"/>
                <w:sz w:val="22"/>
                <w:szCs w:val="22"/>
              </w:rPr>
              <w:t>Outline the pathogenesis and associated imaging changes of crystal-associated disease.</w:t>
            </w:r>
          </w:p>
        </w:tc>
        <w:tc>
          <w:tcPr>
            <w:tcW w:w="1559" w:type="dxa"/>
            <w:shd w:val="clear" w:color="auto" w:fill="auto"/>
          </w:tcPr>
          <w:p w14:paraId="3976476E" w14:textId="77777777" w:rsidR="005A1B6A" w:rsidRPr="00B91010" w:rsidRDefault="005A1B6A" w:rsidP="0098740C">
            <w:pPr>
              <w:pStyle w:val="Style-1"/>
              <w:spacing w:after="200" w:line="276" w:lineRule="auto"/>
              <w:contextualSpacing/>
              <w:rPr>
                <w:rFonts w:ascii="Arial" w:eastAsia="Verdana" w:hAnsi="Arial" w:cs="Arial"/>
                <w:b/>
                <w:sz w:val="22"/>
                <w:szCs w:val="22"/>
              </w:rPr>
            </w:pPr>
          </w:p>
        </w:tc>
      </w:tr>
      <w:tr w:rsidR="005A1B6A" w:rsidRPr="00B91010" w14:paraId="53E09CB1" w14:textId="77777777" w:rsidTr="0098740C">
        <w:trPr>
          <w:trHeight w:val="834"/>
        </w:trPr>
        <w:tc>
          <w:tcPr>
            <w:tcW w:w="7797" w:type="dxa"/>
            <w:shd w:val="clear" w:color="auto" w:fill="auto"/>
          </w:tcPr>
          <w:p w14:paraId="39E51CB2" w14:textId="77777777" w:rsidR="005A1B6A" w:rsidRPr="00B91010" w:rsidRDefault="005A1B6A" w:rsidP="0098740C">
            <w:pPr>
              <w:widowControl/>
              <w:spacing w:after="200" w:line="276" w:lineRule="auto"/>
              <w:rPr>
                <w:rFonts w:ascii="Arial" w:eastAsia="Verdana" w:hAnsi="Arial" w:cs="Arial"/>
                <w:sz w:val="22"/>
                <w:szCs w:val="22"/>
              </w:rPr>
            </w:pPr>
            <w:r w:rsidRPr="00B91010">
              <w:rPr>
                <w:rFonts w:ascii="Arial" w:hAnsi="Arial" w:cs="Arial"/>
                <w:sz w:val="22"/>
                <w:szCs w:val="22"/>
              </w:rPr>
              <w:t>Outline an appropriate management plan for acute crystal-associated synovitis or periarthritis.</w:t>
            </w:r>
          </w:p>
        </w:tc>
        <w:tc>
          <w:tcPr>
            <w:tcW w:w="1559" w:type="dxa"/>
            <w:shd w:val="clear" w:color="auto" w:fill="auto"/>
          </w:tcPr>
          <w:p w14:paraId="258AAB76" w14:textId="77777777" w:rsidR="005A1B6A" w:rsidRPr="00B91010" w:rsidRDefault="005A1B6A" w:rsidP="0098740C">
            <w:pPr>
              <w:pStyle w:val="Style-1"/>
              <w:spacing w:after="200" w:line="276" w:lineRule="auto"/>
              <w:contextualSpacing/>
              <w:rPr>
                <w:rFonts w:ascii="Arial" w:eastAsia="Verdana" w:hAnsi="Arial" w:cs="Arial"/>
                <w:b/>
                <w:sz w:val="22"/>
                <w:szCs w:val="22"/>
              </w:rPr>
            </w:pPr>
          </w:p>
        </w:tc>
      </w:tr>
      <w:tr w:rsidR="005A1B6A" w:rsidRPr="00B91010" w14:paraId="4DF2DC7A" w14:textId="77777777" w:rsidTr="0098740C">
        <w:trPr>
          <w:trHeight w:val="834"/>
        </w:trPr>
        <w:tc>
          <w:tcPr>
            <w:tcW w:w="7797" w:type="dxa"/>
            <w:shd w:val="clear" w:color="auto" w:fill="auto"/>
          </w:tcPr>
          <w:p w14:paraId="6AE80F6F" w14:textId="77777777" w:rsidR="005A1B6A" w:rsidRPr="00B91010" w:rsidRDefault="005A1B6A" w:rsidP="0098740C">
            <w:pPr>
              <w:widowControl/>
              <w:spacing w:after="200" w:line="276" w:lineRule="auto"/>
              <w:rPr>
                <w:rFonts w:ascii="Arial" w:eastAsia="Verdana" w:hAnsi="Arial" w:cs="Arial"/>
                <w:sz w:val="22"/>
                <w:szCs w:val="22"/>
              </w:rPr>
            </w:pPr>
            <w:r w:rsidRPr="00B91010">
              <w:rPr>
                <w:rFonts w:ascii="Arial" w:hAnsi="Arial" w:cs="Arial"/>
                <w:sz w:val="22"/>
                <w:szCs w:val="22"/>
              </w:rPr>
              <w:t xml:space="preserve">Specify the indications, mechanism of action and side-effects of urate-lowering therapy and specify the objectives and monitoring of such treatment.   </w:t>
            </w:r>
          </w:p>
        </w:tc>
        <w:tc>
          <w:tcPr>
            <w:tcW w:w="1559" w:type="dxa"/>
            <w:shd w:val="clear" w:color="auto" w:fill="auto"/>
          </w:tcPr>
          <w:p w14:paraId="63A50D0F" w14:textId="77777777" w:rsidR="005A1B6A" w:rsidRPr="00B91010" w:rsidRDefault="005A1B6A" w:rsidP="0098740C">
            <w:pPr>
              <w:pStyle w:val="Style-1"/>
              <w:spacing w:after="200" w:line="276" w:lineRule="auto"/>
              <w:contextualSpacing/>
              <w:rPr>
                <w:rFonts w:ascii="Arial" w:eastAsia="Verdana" w:hAnsi="Arial" w:cs="Arial"/>
                <w:b/>
                <w:sz w:val="22"/>
                <w:szCs w:val="22"/>
              </w:rPr>
            </w:pPr>
          </w:p>
        </w:tc>
      </w:tr>
    </w:tbl>
    <w:p w14:paraId="790120F7" w14:textId="147526AC" w:rsidR="00E33D3A" w:rsidRPr="00B91010" w:rsidRDefault="00E33D3A" w:rsidP="005A1B6A">
      <w:pPr>
        <w:tabs>
          <w:tab w:val="num" w:pos="540"/>
        </w:tabs>
        <w:ind w:left="540" w:hanging="540"/>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5A1B6A" w:rsidRPr="00B91010" w14:paraId="767CF0AD" w14:textId="77777777" w:rsidTr="00205F18">
        <w:tc>
          <w:tcPr>
            <w:tcW w:w="9356" w:type="dxa"/>
            <w:gridSpan w:val="2"/>
            <w:shd w:val="clear" w:color="auto" w:fill="F2F2F2"/>
          </w:tcPr>
          <w:p w14:paraId="3B5A8C1B" w14:textId="77777777" w:rsidR="005A1B6A" w:rsidRPr="00B91010" w:rsidRDefault="005A1B6A" w:rsidP="00205F18">
            <w:pPr>
              <w:jc w:val="center"/>
              <w:rPr>
                <w:rFonts w:ascii="Arial" w:hAnsi="Arial" w:cs="Arial"/>
                <w:b/>
                <w:sz w:val="22"/>
                <w:szCs w:val="22"/>
                <w:lang w:val="en-GB"/>
              </w:rPr>
            </w:pPr>
          </w:p>
          <w:p w14:paraId="1BBDC2B3" w14:textId="77777777" w:rsidR="005A1B6A" w:rsidRPr="00BD7A53" w:rsidRDefault="005A1B6A" w:rsidP="00205F18">
            <w:pPr>
              <w:jc w:val="center"/>
              <w:rPr>
                <w:rFonts w:ascii="Arial" w:hAnsi="Arial" w:cs="Arial"/>
                <w:b/>
                <w:szCs w:val="24"/>
                <w:lang w:val="en-GB"/>
              </w:rPr>
            </w:pPr>
            <w:r w:rsidRPr="00BD7A53">
              <w:rPr>
                <w:rFonts w:ascii="Arial" w:hAnsi="Arial" w:cs="Arial"/>
                <w:b/>
                <w:szCs w:val="24"/>
                <w:lang w:val="en-GB"/>
              </w:rPr>
              <w:t>RHEUMATOID ARTHRITIS</w:t>
            </w:r>
          </w:p>
          <w:p w14:paraId="59E30D2A" w14:textId="77777777" w:rsidR="005A1B6A" w:rsidRPr="00B91010" w:rsidRDefault="005A1B6A" w:rsidP="00205F18">
            <w:pPr>
              <w:jc w:val="center"/>
              <w:rPr>
                <w:rFonts w:ascii="Arial" w:eastAsia="Verdana" w:hAnsi="Arial" w:cs="Arial"/>
                <w:b/>
                <w:sz w:val="22"/>
                <w:szCs w:val="22"/>
              </w:rPr>
            </w:pPr>
          </w:p>
        </w:tc>
      </w:tr>
      <w:tr w:rsidR="005A1B6A" w:rsidRPr="00B91010" w14:paraId="20AF8C1E" w14:textId="77777777" w:rsidTr="00205F18">
        <w:trPr>
          <w:trHeight w:val="834"/>
        </w:trPr>
        <w:tc>
          <w:tcPr>
            <w:tcW w:w="7797" w:type="dxa"/>
            <w:shd w:val="clear" w:color="auto" w:fill="auto"/>
          </w:tcPr>
          <w:p w14:paraId="322A16AF" w14:textId="77777777" w:rsidR="005A1B6A" w:rsidRPr="00B91010" w:rsidRDefault="005A1B6A" w:rsidP="00205F18">
            <w:pPr>
              <w:widowControl/>
              <w:spacing w:after="200" w:line="276" w:lineRule="auto"/>
              <w:rPr>
                <w:rFonts w:ascii="Arial" w:eastAsia="Verdana" w:hAnsi="Arial" w:cs="Arial"/>
                <w:sz w:val="22"/>
                <w:szCs w:val="22"/>
              </w:rPr>
            </w:pPr>
            <w:r w:rsidRPr="00B91010">
              <w:rPr>
                <w:rFonts w:ascii="Arial" w:hAnsi="Arial" w:cs="Arial"/>
                <w:sz w:val="22"/>
                <w:szCs w:val="22"/>
              </w:rPr>
              <w:t xml:space="preserve">Describe the symptoms, signs and pattern of joint involvement in rheumatoid arthritis and outline appropriate investigations for diagnosis and assessment of rheumatoid arthritis. </w:t>
            </w:r>
          </w:p>
        </w:tc>
        <w:tc>
          <w:tcPr>
            <w:tcW w:w="1559" w:type="dxa"/>
            <w:shd w:val="clear" w:color="auto" w:fill="auto"/>
          </w:tcPr>
          <w:p w14:paraId="13B4F88A"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4AD1DDBB" w14:textId="77777777" w:rsidTr="00205F18">
        <w:trPr>
          <w:trHeight w:val="834"/>
        </w:trPr>
        <w:tc>
          <w:tcPr>
            <w:tcW w:w="7797" w:type="dxa"/>
            <w:shd w:val="clear" w:color="auto" w:fill="auto"/>
          </w:tcPr>
          <w:p w14:paraId="099F2767" w14:textId="77777777" w:rsidR="005A1B6A" w:rsidRPr="00B91010" w:rsidRDefault="005A1B6A" w:rsidP="00205F18">
            <w:pPr>
              <w:widowControl/>
              <w:spacing w:after="200" w:line="276" w:lineRule="auto"/>
              <w:rPr>
                <w:rFonts w:ascii="Arial" w:eastAsia="Verdana" w:hAnsi="Arial" w:cs="Arial"/>
                <w:sz w:val="22"/>
                <w:szCs w:val="22"/>
              </w:rPr>
            </w:pPr>
            <w:r w:rsidRPr="00B91010">
              <w:rPr>
                <w:rFonts w:ascii="Arial" w:hAnsi="Arial" w:cs="Arial"/>
                <w:sz w:val="22"/>
                <w:szCs w:val="22"/>
              </w:rPr>
              <w:t>Outline the pathology and associated radiographic changes of rheumatoid arthritis.</w:t>
            </w:r>
          </w:p>
        </w:tc>
        <w:tc>
          <w:tcPr>
            <w:tcW w:w="1559" w:type="dxa"/>
            <w:shd w:val="clear" w:color="auto" w:fill="auto"/>
          </w:tcPr>
          <w:p w14:paraId="39B75F5A"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2ED60EB5" w14:textId="77777777" w:rsidTr="00205F18">
        <w:trPr>
          <w:trHeight w:val="834"/>
        </w:trPr>
        <w:tc>
          <w:tcPr>
            <w:tcW w:w="7797" w:type="dxa"/>
            <w:shd w:val="clear" w:color="auto" w:fill="auto"/>
          </w:tcPr>
          <w:p w14:paraId="70342732" w14:textId="77777777" w:rsidR="005A1B6A" w:rsidRPr="00B91010" w:rsidRDefault="005A1B6A" w:rsidP="00205F18">
            <w:pPr>
              <w:widowControl/>
              <w:spacing w:after="200" w:line="276" w:lineRule="auto"/>
              <w:rPr>
                <w:rFonts w:ascii="Arial" w:eastAsia="Verdana" w:hAnsi="Arial" w:cs="Arial"/>
                <w:sz w:val="22"/>
                <w:szCs w:val="22"/>
              </w:rPr>
            </w:pPr>
            <w:r w:rsidRPr="00B91010">
              <w:rPr>
                <w:rFonts w:ascii="Arial" w:hAnsi="Arial" w:cs="Arial"/>
                <w:sz w:val="22"/>
                <w:szCs w:val="22"/>
              </w:rPr>
              <w:t xml:space="preserve">Describe the clinical features relating to extra-articular rheumatoid disease including vasculitis, Sjogren’s syndrome, scleritis, nodulosis, fibrosing alveolitis, pericarditis, peripheral neuropathy, entrapment neuropathy and amyloidosis. </w:t>
            </w:r>
          </w:p>
        </w:tc>
        <w:tc>
          <w:tcPr>
            <w:tcW w:w="1559" w:type="dxa"/>
            <w:shd w:val="clear" w:color="auto" w:fill="auto"/>
          </w:tcPr>
          <w:p w14:paraId="1BD0A852"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1B13EF7B" w14:textId="77777777" w:rsidTr="00205F18">
        <w:trPr>
          <w:trHeight w:val="834"/>
        </w:trPr>
        <w:tc>
          <w:tcPr>
            <w:tcW w:w="7797" w:type="dxa"/>
            <w:shd w:val="clear" w:color="auto" w:fill="auto"/>
          </w:tcPr>
          <w:p w14:paraId="64FF0314" w14:textId="77777777" w:rsidR="005A1B6A" w:rsidRPr="00B91010" w:rsidRDefault="005A1B6A" w:rsidP="00205F18">
            <w:pPr>
              <w:widowControl/>
              <w:spacing w:after="200" w:line="276" w:lineRule="auto"/>
              <w:rPr>
                <w:rFonts w:ascii="Arial" w:eastAsia="Verdana" w:hAnsi="Arial" w:cs="Arial"/>
                <w:sz w:val="22"/>
                <w:szCs w:val="22"/>
              </w:rPr>
            </w:pPr>
            <w:r w:rsidRPr="00B91010">
              <w:rPr>
                <w:rFonts w:ascii="Arial" w:hAnsi="Arial" w:cs="Arial"/>
                <w:sz w:val="22"/>
                <w:szCs w:val="22"/>
              </w:rPr>
              <w:lastRenderedPageBreak/>
              <w:t>Describe the clinical presentation and assessment of a patient with atlanto-axial subluxation due to rheumatoid arthritis.</w:t>
            </w:r>
          </w:p>
        </w:tc>
        <w:tc>
          <w:tcPr>
            <w:tcW w:w="1559" w:type="dxa"/>
            <w:shd w:val="clear" w:color="auto" w:fill="auto"/>
          </w:tcPr>
          <w:p w14:paraId="2626017D"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238B5F5A" w14:textId="77777777" w:rsidTr="00205F18">
        <w:trPr>
          <w:trHeight w:val="834"/>
        </w:trPr>
        <w:tc>
          <w:tcPr>
            <w:tcW w:w="7797" w:type="dxa"/>
            <w:shd w:val="clear" w:color="auto" w:fill="auto"/>
          </w:tcPr>
          <w:p w14:paraId="66D6F7B4" w14:textId="77777777" w:rsidR="005A1B6A" w:rsidRPr="00B91010" w:rsidRDefault="005A1B6A" w:rsidP="00205F18">
            <w:pPr>
              <w:widowControl/>
              <w:spacing w:after="200" w:line="276" w:lineRule="auto"/>
              <w:rPr>
                <w:rFonts w:ascii="Arial" w:hAnsi="Arial" w:cs="Arial"/>
                <w:sz w:val="22"/>
                <w:szCs w:val="22"/>
              </w:rPr>
            </w:pPr>
            <w:r w:rsidRPr="00B91010">
              <w:rPr>
                <w:rFonts w:ascii="Arial" w:hAnsi="Arial" w:cs="Arial"/>
                <w:sz w:val="22"/>
                <w:szCs w:val="22"/>
              </w:rPr>
              <w:t xml:space="preserve">Outline an appropriate management plan for a patient with rheumatoid arthritis, including the different options for early and late disease. </w:t>
            </w:r>
          </w:p>
        </w:tc>
        <w:tc>
          <w:tcPr>
            <w:tcW w:w="1559" w:type="dxa"/>
            <w:shd w:val="clear" w:color="auto" w:fill="auto"/>
          </w:tcPr>
          <w:p w14:paraId="5FE9B32B"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bl>
    <w:p w14:paraId="06158EFB" w14:textId="79F91E96" w:rsidR="00F523B9" w:rsidRDefault="00F523B9" w:rsidP="005A1B6A">
      <w:pPr>
        <w:tabs>
          <w:tab w:val="num" w:pos="540"/>
        </w:tabs>
        <w:ind w:left="540" w:hanging="540"/>
        <w:rPr>
          <w:rFonts w:ascii="Arial" w:hAnsi="Arial" w:cs="Arial"/>
          <w:sz w:val="22"/>
          <w:szCs w:val="22"/>
        </w:rPr>
      </w:pPr>
    </w:p>
    <w:p w14:paraId="65176C88" w14:textId="4EAB89FA" w:rsidR="00800754" w:rsidRDefault="00800754" w:rsidP="005A1B6A">
      <w:pPr>
        <w:tabs>
          <w:tab w:val="num" w:pos="540"/>
        </w:tabs>
        <w:ind w:left="540" w:hanging="540"/>
        <w:rPr>
          <w:rFonts w:ascii="Arial" w:hAnsi="Arial" w:cs="Arial"/>
          <w:sz w:val="22"/>
          <w:szCs w:val="22"/>
        </w:rPr>
      </w:pPr>
    </w:p>
    <w:p w14:paraId="25D91D3B" w14:textId="77777777" w:rsidR="00800754" w:rsidRPr="00B91010" w:rsidRDefault="00800754" w:rsidP="005A1B6A">
      <w:pPr>
        <w:tabs>
          <w:tab w:val="num" w:pos="540"/>
        </w:tabs>
        <w:ind w:left="540" w:hanging="540"/>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5A1B6A" w:rsidRPr="00B91010" w14:paraId="3CCEE828" w14:textId="77777777" w:rsidTr="00205F18">
        <w:tc>
          <w:tcPr>
            <w:tcW w:w="9356" w:type="dxa"/>
            <w:gridSpan w:val="2"/>
            <w:shd w:val="clear" w:color="auto" w:fill="F2F2F2"/>
          </w:tcPr>
          <w:p w14:paraId="05728EB8" w14:textId="77777777" w:rsidR="005A1B6A" w:rsidRPr="00B91010" w:rsidRDefault="005A1B6A" w:rsidP="00205F18">
            <w:pPr>
              <w:jc w:val="center"/>
              <w:rPr>
                <w:rFonts w:ascii="Arial" w:hAnsi="Arial" w:cs="Arial"/>
                <w:b/>
                <w:sz w:val="22"/>
                <w:szCs w:val="22"/>
                <w:lang w:val="en-GB"/>
              </w:rPr>
            </w:pPr>
          </w:p>
          <w:p w14:paraId="16D9EAC9" w14:textId="77777777" w:rsidR="005A1B6A" w:rsidRPr="00BD7A53" w:rsidRDefault="005A1B6A" w:rsidP="00205F18">
            <w:pPr>
              <w:jc w:val="center"/>
              <w:rPr>
                <w:rFonts w:ascii="Arial" w:hAnsi="Arial" w:cs="Arial"/>
                <w:b/>
                <w:szCs w:val="24"/>
                <w:lang w:val="en-GB"/>
              </w:rPr>
            </w:pPr>
            <w:r w:rsidRPr="00BD7A53">
              <w:rPr>
                <w:rFonts w:ascii="Arial" w:hAnsi="Arial" w:cs="Arial"/>
                <w:b/>
                <w:szCs w:val="24"/>
                <w:lang w:val="en-GB"/>
              </w:rPr>
              <w:t>SERONEGATIVE SPONDYLOARTHRITIS</w:t>
            </w:r>
          </w:p>
          <w:p w14:paraId="4110CE80" w14:textId="77777777" w:rsidR="005A1B6A" w:rsidRPr="00B91010" w:rsidRDefault="005A1B6A" w:rsidP="00205F18">
            <w:pPr>
              <w:jc w:val="center"/>
              <w:rPr>
                <w:rFonts w:ascii="Arial" w:eastAsia="Verdana" w:hAnsi="Arial" w:cs="Arial"/>
                <w:b/>
                <w:sz w:val="22"/>
                <w:szCs w:val="22"/>
              </w:rPr>
            </w:pPr>
          </w:p>
        </w:tc>
      </w:tr>
      <w:tr w:rsidR="005A1B6A" w:rsidRPr="00B91010" w14:paraId="29AD95DD" w14:textId="77777777" w:rsidTr="00205F18">
        <w:trPr>
          <w:trHeight w:val="834"/>
        </w:trPr>
        <w:tc>
          <w:tcPr>
            <w:tcW w:w="7797" w:type="dxa"/>
            <w:shd w:val="clear" w:color="auto" w:fill="auto"/>
          </w:tcPr>
          <w:p w14:paraId="68AD1055" w14:textId="3FBD5461" w:rsidR="005A1B6A" w:rsidRPr="00B91010" w:rsidRDefault="005A1B6A" w:rsidP="00205F18">
            <w:pPr>
              <w:widowControl/>
              <w:spacing w:after="200" w:line="276" w:lineRule="auto"/>
              <w:rPr>
                <w:rFonts w:ascii="Arial" w:eastAsia="Verdana" w:hAnsi="Arial" w:cs="Arial"/>
                <w:sz w:val="22"/>
                <w:szCs w:val="22"/>
              </w:rPr>
            </w:pPr>
            <w:r w:rsidRPr="00B91010">
              <w:rPr>
                <w:rFonts w:ascii="Arial" w:hAnsi="Arial" w:cs="Arial"/>
                <w:sz w:val="22"/>
                <w:szCs w:val="22"/>
              </w:rPr>
              <w:t xml:space="preserve">Discuss the overlapping clinical, </w:t>
            </w:r>
            <w:r w:rsidR="00800754" w:rsidRPr="00B91010">
              <w:rPr>
                <w:rFonts w:ascii="Arial" w:hAnsi="Arial" w:cs="Arial"/>
                <w:sz w:val="22"/>
                <w:szCs w:val="22"/>
              </w:rPr>
              <w:t>pathological,</w:t>
            </w:r>
            <w:r w:rsidRPr="00B91010">
              <w:rPr>
                <w:rFonts w:ascii="Arial" w:hAnsi="Arial" w:cs="Arial"/>
                <w:sz w:val="22"/>
                <w:szCs w:val="22"/>
              </w:rPr>
              <w:t xml:space="preserve"> and genetic features of the seronegative spondyloarthritides (ankylosing spondylitis, reactive arthritis, psoriatic arthritis and arthropathy associated with inflammatory bowel disease).</w:t>
            </w:r>
          </w:p>
        </w:tc>
        <w:tc>
          <w:tcPr>
            <w:tcW w:w="1559" w:type="dxa"/>
            <w:shd w:val="clear" w:color="auto" w:fill="auto"/>
          </w:tcPr>
          <w:p w14:paraId="525889DC"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037EC2FB" w14:textId="77777777" w:rsidTr="00205F18">
        <w:trPr>
          <w:trHeight w:val="834"/>
        </w:trPr>
        <w:tc>
          <w:tcPr>
            <w:tcW w:w="7797" w:type="dxa"/>
            <w:shd w:val="clear" w:color="auto" w:fill="auto"/>
          </w:tcPr>
          <w:p w14:paraId="035B0A11" w14:textId="77777777" w:rsidR="005A1B6A" w:rsidRPr="00B91010" w:rsidRDefault="005A1B6A" w:rsidP="00205F18">
            <w:pPr>
              <w:widowControl/>
              <w:spacing w:after="200" w:line="276" w:lineRule="auto"/>
              <w:rPr>
                <w:rFonts w:ascii="Arial" w:eastAsia="Verdana" w:hAnsi="Arial" w:cs="Arial"/>
                <w:sz w:val="22"/>
                <w:szCs w:val="22"/>
              </w:rPr>
            </w:pPr>
            <w:r w:rsidRPr="00B91010">
              <w:rPr>
                <w:rFonts w:ascii="Arial" w:hAnsi="Arial" w:cs="Arial"/>
                <w:sz w:val="22"/>
                <w:szCs w:val="22"/>
              </w:rPr>
              <w:t xml:space="preserve">Describe the symptoms, signs, pattern of joint involvement, and associated extra-articular features that may occur in patients with seronegative spondyloarthritis. </w:t>
            </w:r>
          </w:p>
        </w:tc>
        <w:tc>
          <w:tcPr>
            <w:tcW w:w="1559" w:type="dxa"/>
            <w:shd w:val="clear" w:color="auto" w:fill="auto"/>
          </w:tcPr>
          <w:p w14:paraId="569DEC4A"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3A9B2F70" w14:textId="77777777" w:rsidTr="00205F18">
        <w:trPr>
          <w:trHeight w:val="834"/>
        </w:trPr>
        <w:tc>
          <w:tcPr>
            <w:tcW w:w="7797" w:type="dxa"/>
            <w:shd w:val="clear" w:color="auto" w:fill="auto"/>
          </w:tcPr>
          <w:p w14:paraId="310AC078" w14:textId="77777777" w:rsidR="005A1B6A" w:rsidRPr="00B91010" w:rsidRDefault="005A1B6A" w:rsidP="00205F18">
            <w:pPr>
              <w:widowControl/>
              <w:spacing w:after="200" w:line="276" w:lineRule="auto"/>
              <w:rPr>
                <w:rFonts w:ascii="Arial" w:eastAsia="Verdana" w:hAnsi="Arial" w:cs="Arial"/>
                <w:sz w:val="22"/>
                <w:szCs w:val="22"/>
              </w:rPr>
            </w:pPr>
            <w:r w:rsidRPr="00B91010">
              <w:rPr>
                <w:rFonts w:ascii="Arial" w:hAnsi="Arial" w:cs="Arial"/>
                <w:sz w:val="22"/>
                <w:szCs w:val="22"/>
              </w:rPr>
              <w:t>Describe the pathology and associated radiographic changes of seronegative spondyloarthritis.</w:t>
            </w:r>
          </w:p>
        </w:tc>
        <w:tc>
          <w:tcPr>
            <w:tcW w:w="1559" w:type="dxa"/>
            <w:shd w:val="clear" w:color="auto" w:fill="auto"/>
          </w:tcPr>
          <w:p w14:paraId="048698A9"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62B82442" w14:textId="77777777" w:rsidTr="00205F18">
        <w:trPr>
          <w:trHeight w:val="834"/>
        </w:trPr>
        <w:tc>
          <w:tcPr>
            <w:tcW w:w="7797" w:type="dxa"/>
            <w:shd w:val="clear" w:color="auto" w:fill="auto"/>
          </w:tcPr>
          <w:p w14:paraId="6E779D52" w14:textId="77777777" w:rsidR="005A1B6A" w:rsidRPr="00B91010" w:rsidRDefault="005A1B6A" w:rsidP="00205F18">
            <w:pPr>
              <w:widowControl/>
              <w:spacing w:after="200" w:line="276" w:lineRule="auto"/>
              <w:rPr>
                <w:rFonts w:ascii="Arial" w:eastAsia="Verdana" w:hAnsi="Arial" w:cs="Arial"/>
                <w:sz w:val="22"/>
                <w:szCs w:val="22"/>
              </w:rPr>
            </w:pPr>
            <w:r w:rsidRPr="00B91010">
              <w:rPr>
                <w:rFonts w:ascii="Arial" w:hAnsi="Arial" w:cs="Arial"/>
                <w:sz w:val="22"/>
                <w:szCs w:val="22"/>
              </w:rPr>
              <w:t xml:space="preserve">Describe the clinical features relating to associated extra-articular disease in this group including anterior uveitis, mucosal surface inflammation (conjunctivitis, buccal ulceration, urethritis, prostatitis bowel ulceration) pustular skin lesions, nail dystrophy, aortic root fibrosis (aortic incompetence, conduction defects), erythema nodosum. </w:t>
            </w:r>
          </w:p>
        </w:tc>
        <w:tc>
          <w:tcPr>
            <w:tcW w:w="1559" w:type="dxa"/>
            <w:shd w:val="clear" w:color="auto" w:fill="auto"/>
          </w:tcPr>
          <w:p w14:paraId="7DDB577C"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4CCC764C" w14:textId="77777777" w:rsidTr="00205F18">
        <w:trPr>
          <w:trHeight w:val="834"/>
        </w:trPr>
        <w:tc>
          <w:tcPr>
            <w:tcW w:w="7797" w:type="dxa"/>
            <w:shd w:val="clear" w:color="auto" w:fill="auto"/>
          </w:tcPr>
          <w:p w14:paraId="4D53EDB0" w14:textId="77777777" w:rsidR="005A1B6A" w:rsidRPr="00B91010" w:rsidRDefault="005A1B6A" w:rsidP="00205F18">
            <w:pPr>
              <w:widowControl/>
              <w:spacing w:after="200" w:line="276" w:lineRule="auto"/>
              <w:rPr>
                <w:rFonts w:ascii="Arial" w:hAnsi="Arial" w:cs="Arial"/>
                <w:sz w:val="22"/>
                <w:szCs w:val="22"/>
              </w:rPr>
            </w:pPr>
            <w:r w:rsidRPr="00B91010">
              <w:rPr>
                <w:rFonts w:ascii="Arial" w:hAnsi="Arial" w:cs="Arial"/>
                <w:sz w:val="22"/>
                <w:szCs w:val="22"/>
              </w:rPr>
              <w:t xml:space="preserve">Outline an appropriate management plan for a patient with seronegative spondarthritis </w:t>
            </w:r>
          </w:p>
        </w:tc>
        <w:tc>
          <w:tcPr>
            <w:tcW w:w="1559" w:type="dxa"/>
            <w:shd w:val="clear" w:color="auto" w:fill="auto"/>
          </w:tcPr>
          <w:p w14:paraId="27D2607D"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bl>
    <w:p w14:paraId="28E0CE60" w14:textId="77777777" w:rsidR="00BD7A53" w:rsidRPr="00B91010" w:rsidRDefault="00BD7A53" w:rsidP="005A1B6A">
      <w:pPr>
        <w:tabs>
          <w:tab w:val="num" w:pos="540"/>
        </w:tabs>
        <w:ind w:left="540" w:hanging="540"/>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5A1B6A" w:rsidRPr="00B91010" w14:paraId="7070FDA8" w14:textId="77777777" w:rsidTr="00205F18">
        <w:tc>
          <w:tcPr>
            <w:tcW w:w="9356" w:type="dxa"/>
            <w:gridSpan w:val="2"/>
            <w:shd w:val="clear" w:color="auto" w:fill="F2F2F2"/>
          </w:tcPr>
          <w:p w14:paraId="5786A698" w14:textId="77777777" w:rsidR="005A1B6A" w:rsidRPr="00B91010" w:rsidRDefault="005A1B6A" w:rsidP="00205F18">
            <w:pPr>
              <w:jc w:val="center"/>
              <w:rPr>
                <w:rFonts w:ascii="Arial" w:hAnsi="Arial" w:cs="Arial"/>
                <w:b/>
                <w:sz w:val="22"/>
                <w:szCs w:val="22"/>
                <w:lang w:val="en-GB"/>
              </w:rPr>
            </w:pPr>
          </w:p>
          <w:p w14:paraId="63B1E8B0" w14:textId="77777777" w:rsidR="00E33D3A" w:rsidRPr="00B91010" w:rsidRDefault="00E33D3A" w:rsidP="009A6BFA">
            <w:pPr>
              <w:rPr>
                <w:rFonts w:ascii="Arial" w:hAnsi="Arial" w:cs="Arial"/>
                <w:b/>
                <w:sz w:val="22"/>
                <w:szCs w:val="22"/>
                <w:lang w:val="en-GB"/>
              </w:rPr>
            </w:pPr>
          </w:p>
          <w:p w14:paraId="3B388F1D" w14:textId="77777777" w:rsidR="005A1B6A" w:rsidRPr="00BD7A53" w:rsidRDefault="005A1B6A" w:rsidP="00205F18">
            <w:pPr>
              <w:jc w:val="center"/>
              <w:rPr>
                <w:rFonts w:ascii="Arial" w:hAnsi="Arial" w:cs="Arial"/>
                <w:b/>
                <w:szCs w:val="24"/>
                <w:lang w:val="en-GB"/>
              </w:rPr>
            </w:pPr>
            <w:r w:rsidRPr="00BD7A53">
              <w:rPr>
                <w:rFonts w:ascii="Arial" w:hAnsi="Arial" w:cs="Arial"/>
                <w:b/>
                <w:szCs w:val="24"/>
                <w:lang w:val="en-GB"/>
              </w:rPr>
              <w:t>INFECTION OF LOCOMOTOR TISSUES</w:t>
            </w:r>
          </w:p>
          <w:p w14:paraId="03D729F3" w14:textId="77777777" w:rsidR="005A1B6A" w:rsidRPr="00B91010" w:rsidRDefault="005A1B6A" w:rsidP="00205F18">
            <w:pPr>
              <w:jc w:val="center"/>
              <w:rPr>
                <w:rFonts w:ascii="Arial" w:eastAsia="Verdana" w:hAnsi="Arial" w:cs="Arial"/>
                <w:b/>
                <w:sz w:val="22"/>
                <w:szCs w:val="22"/>
              </w:rPr>
            </w:pPr>
          </w:p>
        </w:tc>
      </w:tr>
      <w:tr w:rsidR="005A1B6A" w:rsidRPr="00B91010" w14:paraId="435C8353" w14:textId="77777777" w:rsidTr="00205F18">
        <w:trPr>
          <w:trHeight w:val="834"/>
        </w:trPr>
        <w:tc>
          <w:tcPr>
            <w:tcW w:w="7797" w:type="dxa"/>
            <w:shd w:val="clear" w:color="auto" w:fill="auto"/>
          </w:tcPr>
          <w:p w14:paraId="39C00094" w14:textId="77777777" w:rsidR="005A1B6A" w:rsidRPr="00B91010" w:rsidRDefault="005A1B6A" w:rsidP="00205F18">
            <w:pPr>
              <w:widowControl/>
              <w:tabs>
                <w:tab w:val="num" w:pos="540"/>
              </w:tabs>
              <w:spacing w:after="200" w:line="276" w:lineRule="auto"/>
              <w:rPr>
                <w:rFonts w:ascii="Arial" w:eastAsia="Verdana" w:hAnsi="Arial" w:cs="Arial"/>
                <w:sz w:val="22"/>
                <w:szCs w:val="22"/>
              </w:rPr>
            </w:pPr>
            <w:r w:rsidRPr="00B91010">
              <w:rPr>
                <w:rFonts w:ascii="Arial" w:hAnsi="Arial" w:cs="Arial"/>
                <w:sz w:val="22"/>
                <w:szCs w:val="22"/>
              </w:rPr>
              <w:t xml:space="preserve">Specify the risk factors and common target sites for bacterial infection of joints and bones, and specify the common organisms involved. </w:t>
            </w:r>
          </w:p>
        </w:tc>
        <w:tc>
          <w:tcPr>
            <w:tcW w:w="1559" w:type="dxa"/>
            <w:shd w:val="clear" w:color="auto" w:fill="auto"/>
          </w:tcPr>
          <w:p w14:paraId="15E312FF"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0F1CC155" w14:textId="77777777" w:rsidTr="00205F18">
        <w:trPr>
          <w:trHeight w:val="834"/>
        </w:trPr>
        <w:tc>
          <w:tcPr>
            <w:tcW w:w="7797" w:type="dxa"/>
            <w:shd w:val="clear" w:color="auto" w:fill="auto"/>
          </w:tcPr>
          <w:p w14:paraId="4F26D3F4" w14:textId="3B9C455A" w:rsidR="005A1B6A" w:rsidRPr="00B91010" w:rsidRDefault="005A1B6A" w:rsidP="00205F18">
            <w:pPr>
              <w:tabs>
                <w:tab w:val="num" w:pos="540"/>
              </w:tabs>
              <w:rPr>
                <w:rFonts w:ascii="Arial" w:eastAsia="Verdana" w:hAnsi="Arial" w:cs="Arial"/>
                <w:sz w:val="22"/>
                <w:szCs w:val="22"/>
              </w:rPr>
            </w:pPr>
            <w:r w:rsidRPr="00B91010">
              <w:rPr>
                <w:rFonts w:ascii="Arial" w:hAnsi="Arial" w:cs="Arial"/>
                <w:sz w:val="22"/>
                <w:szCs w:val="22"/>
              </w:rPr>
              <w:t xml:space="preserve">Describe the symptoms, </w:t>
            </w:r>
            <w:r w:rsidR="00800754" w:rsidRPr="00B91010">
              <w:rPr>
                <w:rFonts w:ascii="Arial" w:hAnsi="Arial" w:cs="Arial"/>
                <w:sz w:val="22"/>
                <w:szCs w:val="22"/>
              </w:rPr>
              <w:t>signs,</w:t>
            </w:r>
            <w:r w:rsidRPr="00B91010">
              <w:rPr>
                <w:rFonts w:ascii="Arial" w:hAnsi="Arial" w:cs="Arial"/>
                <w:sz w:val="22"/>
                <w:szCs w:val="22"/>
              </w:rPr>
              <w:t xml:space="preserve"> and appropriate differential diagnosis of a patient with acute or chronic joint or bone sepsis. </w:t>
            </w:r>
          </w:p>
        </w:tc>
        <w:tc>
          <w:tcPr>
            <w:tcW w:w="1559" w:type="dxa"/>
            <w:shd w:val="clear" w:color="auto" w:fill="auto"/>
          </w:tcPr>
          <w:p w14:paraId="1F9E1873"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66B74E6E" w14:textId="77777777" w:rsidTr="00205F18">
        <w:trPr>
          <w:trHeight w:val="834"/>
        </w:trPr>
        <w:tc>
          <w:tcPr>
            <w:tcW w:w="7797" w:type="dxa"/>
            <w:shd w:val="clear" w:color="auto" w:fill="auto"/>
          </w:tcPr>
          <w:p w14:paraId="5D318D47" w14:textId="77777777" w:rsidR="005A1B6A" w:rsidRPr="00B91010" w:rsidRDefault="005A1B6A" w:rsidP="00205F18">
            <w:pPr>
              <w:tabs>
                <w:tab w:val="num" w:pos="540"/>
              </w:tabs>
              <w:rPr>
                <w:rFonts w:ascii="Arial" w:eastAsia="Verdana" w:hAnsi="Arial" w:cs="Arial"/>
                <w:sz w:val="22"/>
                <w:szCs w:val="22"/>
              </w:rPr>
            </w:pPr>
            <w:r w:rsidRPr="00B91010">
              <w:rPr>
                <w:rFonts w:ascii="Arial" w:hAnsi="Arial" w:cs="Arial"/>
                <w:sz w:val="22"/>
                <w:szCs w:val="22"/>
              </w:rPr>
              <w:t xml:space="preserve">Specify the immediate investigation and management of a patient with acute septic arthritis.   </w:t>
            </w:r>
          </w:p>
        </w:tc>
        <w:tc>
          <w:tcPr>
            <w:tcW w:w="1559" w:type="dxa"/>
            <w:shd w:val="clear" w:color="auto" w:fill="auto"/>
          </w:tcPr>
          <w:p w14:paraId="5105CDDC"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6E7E6357" w14:textId="77777777" w:rsidTr="00205F18">
        <w:trPr>
          <w:trHeight w:val="834"/>
        </w:trPr>
        <w:tc>
          <w:tcPr>
            <w:tcW w:w="7797" w:type="dxa"/>
            <w:shd w:val="clear" w:color="auto" w:fill="auto"/>
          </w:tcPr>
          <w:p w14:paraId="2148C62D" w14:textId="77777777" w:rsidR="005A1B6A" w:rsidRPr="00B91010" w:rsidRDefault="005A1B6A" w:rsidP="00205F18">
            <w:pPr>
              <w:widowControl/>
              <w:tabs>
                <w:tab w:val="num" w:pos="540"/>
              </w:tabs>
              <w:spacing w:after="200" w:line="276" w:lineRule="auto"/>
              <w:rPr>
                <w:rFonts w:ascii="Arial" w:eastAsia="Verdana" w:hAnsi="Arial" w:cs="Arial"/>
                <w:sz w:val="22"/>
                <w:szCs w:val="22"/>
              </w:rPr>
            </w:pPr>
            <w:r w:rsidRPr="00B91010">
              <w:rPr>
                <w:rFonts w:ascii="Arial" w:hAnsi="Arial" w:cs="Arial"/>
                <w:sz w:val="22"/>
                <w:szCs w:val="22"/>
              </w:rPr>
              <w:t>Describe the pathology and associated imaging radiographic changes of locomotor sepsis.</w:t>
            </w:r>
          </w:p>
        </w:tc>
        <w:tc>
          <w:tcPr>
            <w:tcW w:w="1559" w:type="dxa"/>
            <w:shd w:val="clear" w:color="auto" w:fill="auto"/>
          </w:tcPr>
          <w:p w14:paraId="7FE77B9E"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5908D69F" w14:textId="77777777" w:rsidTr="00205F18">
        <w:trPr>
          <w:trHeight w:val="834"/>
        </w:trPr>
        <w:tc>
          <w:tcPr>
            <w:tcW w:w="7797" w:type="dxa"/>
            <w:shd w:val="clear" w:color="auto" w:fill="auto"/>
          </w:tcPr>
          <w:p w14:paraId="01B6060F" w14:textId="01B4EC37" w:rsidR="005A1B6A" w:rsidRPr="00B91010" w:rsidRDefault="005A1B6A" w:rsidP="00205F18">
            <w:pPr>
              <w:widowControl/>
              <w:tabs>
                <w:tab w:val="num" w:pos="540"/>
              </w:tabs>
              <w:spacing w:after="200" w:line="276" w:lineRule="auto"/>
              <w:rPr>
                <w:rFonts w:ascii="Arial" w:hAnsi="Arial" w:cs="Arial"/>
                <w:sz w:val="22"/>
                <w:szCs w:val="22"/>
              </w:rPr>
            </w:pPr>
            <w:r w:rsidRPr="00B91010">
              <w:rPr>
                <w:rFonts w:ascii="Arial" w:hAnsi="Arial" w:cs="Arial"/>
                <w:sz w:val="22"/>
                <w:szCs w:val="22"/>
              </w:rPr>
              <w:lastRenderedPageBreak/>
              <w:t xml:space="preserve">Describe the symptoms, </w:t>
            </w:r>
            <w:r w:rsidR="00800754" w:rsidRPr="00B91010">
              <w:rPr>
                <w:rFonts w:ascii="Arial" w:hAnsi="Arial" w:cs="Arial"/>
                <w:sz w:val="22"/>
                <w:szCs w:val="22"/>
              </w:rPr>
              <w:t>signs,</w:t>
            </w:r>
            <w:r w:rsidRPr="00B91010">
              <w:rPr>
                <w:rFonts w:ascii="Arial" w:hAnsi="Arial" w:cs="Arial"/>
                <w:sz w:val="22"/>
                <w:szCs w:val="22"/>
              </w:rPr>
              <w:t xml:space="preserve"> and investigation of a patient with viral arthropathy.</w:t>
            </w:r>
          </w:p>
        </w:tc>
        <w:tc>
          <w:tcPr>
            <w:tcW w:w="1559" w:type="dxa"/>
            <w:shd w:val="clear" w:color="auto" w:fill="auto"/>
          </w:tcPr>
          <w:p w14:paraId="3F130DE5"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bl>
    <w:p w14:paraId="67952494" w14:textId="5FA92B90" w:rsidR="00800754" w:rsidRDefault="00800754" w:rsidP="005A1B6A">
      <w:pPr>
        <w:tabs>
          <w:tab w:val="num" w:pos="540"/>
        </w:tabs>
        <w:ind w:left="540" w:hanging="540"/>
        <w:rPr>
          <w:rFonts w:ascii="Arial" w:hAnsi="Arial" w:cs="Arial"/>
          <w:sz w:val="22"/>
          <w:szCs w:val="22"/>
        </w:rPr>
      </w:pPr>
    </w:p>
    <w:p w14:paraId="77F91F6E" w14:textId="77777777" w:rsidR="00800754" w:rsidRPr="00B91010" w:rsidRDefault="00800754" w:rsidP="005A1B6A">
      <w:pPr>
        <w:tabs>
          <w:tab w:val="num" w:pos="540"/>
        </w:tabs>
        <w:ind w:left="540" w:hanging="540"/>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5A1B6A" w:rsidRPr="00B91010" w14:paraId="2ADE7CD4" w14:textId="77777777" w:rsidTr="00205F18">
        <w:tc>
          <w:tcPr>
            <w:tcW w:w="9356" w:type="dxa"/>
            <w:gridSpan w:val="2"/>
            <w:shd w:val="clear" w:color="auto" w:fill="F2F2F2"/>
          </w:tcPr>
          <w:p w14:paraId="0057ED07" w14:textId="77777777" w:rsidR="005A1B6A" w:rsidRPr="00B91010" w:rsidRDefault="005A1B6A" w:rsidP="00205F18">
            <w:pPr>
              <w:jc w:val="center"/>
              <w:rPr>
                <w:rFonts w:ascii="Arial" w:hAnsi="Arial" w:cs="Arial"/>
                <w:b/>
                <w:sz w:val="22"/>
                <w:szCs w:val="22"/>
                <w:lang w:val="en-GB"/>
              </w:rPr>
            </w:pPr>
          </w:p>
          <w:p w14:paraId="482CD7E5" w14:textId="77777777" w:rsidR="005A1B6A" w:rsidRPr="00BD7A53" w:rsidRDefault="005A1B6A" w:rsidP="00205F18">
            <w:pPr>
              <w:jc w:val="center"/>
              <w:rPr>
                <w:rFonts w:ascii="Arial" w:hAnsi="Arial" w:cs="Arial"/>
                <w:b/>
                <w:szCs w:val="24"/>
                <w:lang w:val="en-GB"/>
              </w:rPr>
            </w:pPr>
            <w:r w:rsidRPr="00BD7A53">
              <w:rPr>
                <w:rFonts w:ascii="Arial" w:hAnsi="Arial" w:cs="Arial"/>
                <w:b/>
                <w:szCs w:val="24"/>
                <w:lang w:val="en-GB"/>
              </w:rPr>
              <w:t>BONE DISEASE</w:t>
            </w:r>
          </w:p>
          <w:p w14:paraId="7B63486D" w14:textId="77777777" w:rsidR="005A1B6A" w:rsidRPr="00B91010" w:rsidRDefault="005A1B6A" w:rsidP="00205F18">
            <w:pPr>
              <w:jc w:val="center"/>
              <w:rPr>
                <w:rFonts w:ascii="Arial" w:eastAsia="Verdana" w:hAnsi="Arial" w:cs="Arial"/>
                <w:b/>
                <w:sz w:val="22"/>
                <w:szCs w:val="22"/>
              </w:rPr>
            </w:pPr>
          </w:p>
        </w:tc>
      </w:tr>
      <w:tr w:rsidR="005A1B6A" w:rsidRPr="00B91010" w14:paraId="7C7199BF" w14:textId="77777777" w:rsidTr="00205F18">
        <w:trPr>
          <w:trHeight w:val="834"/>
        </w:trPr>
        <w:tc>
          <w:tcPr>
            <w:tcW w:w="7797" w:type="dxa"/>
            <w:shd w:val="clear" w:color="auto" w:fill="auto"/>
          </w:tcPr>
          <w:p w14:paraId="346794FA" w14:textId="77777777" w:rsidR="005A1B6A" w:rsidRPr="00B91010" w:rsidRDefault="005A1B6A" w:rsidP="00205F18">
            <w:pPr>
              <w:widowControl/>
              <w:tabs>
                <w:tab w:val="num" w:pos="540"/>
              </w:tabs>
              <w:spacing w:after="200" w:line="276" w:lineRule="auto"/>
              <w:rPr>
                <w:rFonts w:ascii="Arial" w:eastAsia="Verdana" w:hAnsi="Arial" w:cs="Arial"/>
                <w:sz w:val="22"/>
                <w:szCs w:val="22"/>
              </w:rPr>
            </w:pPr>
            <w:r w:rsidRPr="00B91010">
              <w:rPr>
                <w:rFonts w:ascii="Arial" w:hAnsi="Arial" w:cs="Arial"/>
                <w:sz w:val="22"/>
                <w:szCs w:val="22"/>
              </w:rPr>
              <w:t xml:space="preserve">Define osteoporosis, describe its clinical consequences, and specify the risk factors for its development. </w:t>
            </w:r>
          </w:p>
        </w:tc>
        <w:tc>
          <w:tcPr>
            <w:tcW w:w="1559" w:type="dxa"/>
            <w:shd w:val="clear" w:color="auto" w:fill="auto"/>
          </w:tcPr>
          <w:p w14:paraId="04CB0AFF"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2A03A512" w14:textId="77777777" w:rsidTr="00205F18">
        <w:trPr>
          <w:trHeight w:val="834"/>
        </w:trPr>
        <w:tc>
          <w:tcPr>
            <w:tcW w:w="7797" w:type="dxa"/>
            <w:shd w:val="clear" w:color="auto" w:fill="auto"/>
          </w:tcPr>
          <w:p w14:paraId="2D242EAC" w14:textId="77777777" w:rsidR="005A1B6A" w:rsidRPr="00B91010" w:rsidRDefault="005A1B6A" w:rsidP="00205F18">
            <w:pPr>
              <w:widowControl/>
              <w:tabs>
                <w:tab w:val="num" w:pos="540"/>
              </w:tabs>
              <w:spacing w:after="200" w:line="276" w:lineRule="auto"/>
              <w:rPr>
                <w:rFonts w:ascii="Arial" w:eastAsia="Verdana" w:hAnsi="Arial" w:cs="Arial"/>
                <w:sz w:val="22"/>
                <w:szCs w:val="22"/>
              </w:rPr>
            </w:pPr>
            <w:r w:rsidRPr="00B91010">
              <w:rPr>
                <w:rFonts w:ascii="Arial" w:hAnsi="Arial" w:cs="Arial"/>
                <w:sz w:val="22"/>
                <w:szCs w:val="22"/>
              </w:rPr>
              <w:t xml:space="preserve">Describe appropriate investigations to confirm and assess osteoporosis. </w:t>
            </w:r>
          </w:p>
        </w:tc>
        <w:tc>
          <w:tcPr>
            <w:tcW w:w="1559" w:type="dxa"/>
            <w:shd w:val="clear" w:color="auto" w:fill="auto"/>
          </w:tcPr>
          <w:p w14:paraId="601F40BE"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2A228ECB" w14:textId="77777777" w:rsidTr="00205F18">
        <w:trPr>
          <w:trHeight w:val="834"/>
        </w:trPr>
        <w:tc>
          <w:tcPr>
            <w:tcW w:w="7797" w:type="dxa"/>
            <w:shd w:val="clear" w:color="auto" w:fill="auto"/>
          </w:tcPr>
          <w:p w14:paraId="68E07A87" w14:textId="77777777" w:rsidR="005A1B6A" w:rsidRPr="00B91010" w:rsidRDefault="005A1B6A" w:rsidP="00205F18">
            <w:pPr>
              <w:widowControl/>
              <w:tabs>
                <w:tab w:val="num" w:pos="540"/>
              </w:tabs>
              <w:spacing w:after="200" w:line="276" w:lineRule="auto"/>
              <w:rPr>
                <w:rFonts w:ascii="Arial" w:hAnsi="Arial" w:cs="Arial"/>
                <w:sz w:val="22"/>
                <w:szCs w:val="22"/>
              </w:rPr>
            </w:pPr>
            <w:r w:rsidRPr="00B91010">
              <w:rPr>
                <w:rFonts w:ascii="Arial" w:hAnsi="Arial" w:cs="Arial"/>
                <w:sz w:val="22"/>
                <w:szCs w:val="22"/>
              </w:rPr>
              <w:t xml:space="preserve">Outline an appropriate management plan for a person who (1) is at risk of developing osteoporosis, or (2) has established osteoporosis, taking into account the different options according to sex and age.  </w:t>
            </w:r>
          </w:p>
          <w:p w14:paraId="06C988D4" w14:textId="77777777" w:rsidR="005A1B6A" w:rsidRPr="00B91010" w:rsidRDefault="005A1B6A" w:rsidP="00205F18">
            <w:pPr>
              <w:widowControl/>
              <w:tabs>
                <w:tab w:val="num" w:pos="540"/>
              </w:tabs>
              <w:spacing w:after="200" w:line="276" w:lineRule="auto"/>
              <w:rPr>
                <w:rFonts w:ascii="Arial" w:eastAsia="Verdana" w:hAnsi="Arial" w:cs="Arial"/>
                <w:sz w:val="22"/>
                <w:szCs w:val="22"/>
              </w:rPr>
            </w:pPr>
            <w:r w:rsidRPr="00B91010">
              <w:rPr>
                <w:rFonts w:ascii="Arial" w:hAnsi="Arial" w:cs="Arial"/>
                <w:sz w:val="22"/>
                <w:szCs w:val="22"/>
              </w:rPr>
              <w:t>Define osteomalacia and specify the risk factors for its development.</w:t>
            </w:r>
          </w:p>
        </w:tc>
        <w:tc>
          <w:tcPr>
            <w:tcW w:w="1559" w:type="dxa"/>
            <w:shd w:val="clear" w:color="auto" w:fill="auto"/>
          </w:tcPr>
          <w:p w14:paraId="7C92E32F"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567B64A1" w14:textId="77777777" w:rsidTr="00205F18">
        <w:trPr>
          <w:trHeight w:val="834"/>
        </w:trPr>
        <w:tc>
          <w:tcPr>
            <w:tcW w:w="7797" w:type="dxa"/>
            <w:shd w:val="clear" w:color="auto" w:fill="auto"/>
          </w:tcPr>
          <w:p w14:paraId="0ACCBA05" w14:textId="77777777" w:rsidR="005A1B6A" w:rsidRPr="00B91010" w:rsidRDefault="005A1B6A" w:rsidP="00205F18">
            <w:pPr>
              <w:widowControl/>
              <w:tabs>
                <w:tab w:val="num" w:pos="540"/>
              </w:tabs>
              <w:spacing w:after="200" w:line="276" w:lineRule="auto"/>
              <w:rPr>
                <w:rFonts w:ascii="Arial" w:eastAsia="Verdana" w:hAnsi="Arial" w:cs="Arial"/>
                <w:sz w:val="22"/>
                <w:szCs w:val="22"/>
              </w:rPr>
            </w:pPr>
            <w:r w:rsidRPr="00B91010">
              <w:rPr>
                <w:rFonts w:ascii="Arial" w:hAnsi="Arial" w:cs="Arial"/>
                <w:sz w:val="22"/>
                <w:szCs w:val="22"/>
              </w:rPr>
              <w:t xml:space="preserve">Outline the clinical presentation, investigation and treatment of a patient presenting with osteomalacia.  </w:t>
            </w:r>
          </w:p>
        </w:tc>
        <w:tc>
          <w:tcPr>
            <w:tcW w:w="1559" w:type="dxa"/>
            <w:shd w:val="clear" w:color="auto" w:fill="auto"/>
          </w:tcPr>
          <w:p w14:paraId="6B09151A"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5F8ABAAD" w14:textId="77777777" w:rsidTr="00205F18">
        <w:trPr>
          <w:trHeight w:val="834"/>
        </w:trPr>
        <w:tc>
          <w:tcPr>
            <w:tcW w:w="7797" w:type="dxa"/>
            <w:shd w:val="clear" w:color="auto" w:fill="auto"/>
          </w:tcPr>
          <w:p w14:paraId="56D05AC4" w14:textId="77777777" w:rsidR="005A1B6A" w:rsidRPr="00B91010" w:rsidRDefault="005A1B6A" w:rsidP="00205F18">
            <w:pPr>
              <w:widowControl/>
              <w:tabs>
                <w:tab w:val="num" w:pos="540"/>
              </w:tabs>
              <w:spacing w:after="200" w:line="276" w:lineRule="auto"/>
              <w:rPr>
                <w:rFonts w:ascii="Arial" w:hAnsi="Arial" w:cs="Arial"/>
                <w:sz w:val="22"/>
                <w:szCs w:val="22"/>
              </w:rPr>
            </w:pPr>
            <w:r w:rsidRPr="00B91010">
              <w:rPr>
                <w:rFonts w:ascii="Arial" w:hAnsi="Arial" w:cs="Arial"/>
                <w:sz w:val="22"/>
                <w:szCs w:val="22"/>
              </w:rPr>
              <w:t>Outline the histology and pathogenesis of Paget’s disease of bone and list its clinical consequences.</w:t>
            </w:r>
          </w:p>
        </w:tc>
        <w:tc>
          <w:tcPr>
            <w:tcW w:w="1559" w:type="dxa"/>
            <w:shd w:val="clear" w:color="auto" w:fill="auto"/>
          </w:tcPr>
          <w:p w14:paraId="1236E8B9"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39218B3D" w14:textId="77777777" w:rsidTr="00205F18">
        <w:trPr>
          <w:trHeight w:val="834"/>
        </w:trPr>
        <w:tc>
          <w:tcPr>
            <w:tcW w:w="7797" w:type="dxa"/>
            <w:shd w:val="clear" w:color="auto" w:fill="auto"/>
          </w:tcPr>
          <w:p w14:paraId="682864E6" w14:textId="77777777" w:rsidR="005A1B6A" w:rsidRPr="00B91010" w:rsidRDefault="005A1B6A" w:rsidP="00205F18">
            <w:pPr>
              <w:widowControl/>
              <w:tabs>
                <w:tab w:val="num" w:pos="540"/>
              </w:tabs>
              <w:spacing w:after="200" w:line="276" w:lineRule="auto"/>
              <w:rPr>
                <w:rFonts w:ascii="Arial" w:hAnsi="Arial" w:cs="Arial"/>
                <w:sz w:val="22"/>
                <w:szCs w:val="22"/>
              </w:rPr>
            </w:pPr>
            <w:r w:rsidRPr="00B91010">
              <w:rPr>
                <w:rFonts w:ascii="Arial" w:hAnsi="Arial" w:cs="Arial"/>
                <w:sz w:val="22"/>
                <w:szCs w:val="22"/>
              </w:rPr>
              <w:t xml:space="preserve">Outline the investigation and treatment of a patient presenting with Paget’s disease. </w:t>
            </w:r>
          </w:p>
        </w:tc>
        <w:tc>
          <w:tcPr>
            <w:tcW w:w="1559" w:type="dxa"/>
            <w:shd w:val="clear" w:color="auto" w:fill="auto"/>
          </w:tcPr>
          <w:p w14:paraId="70B3B487"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7C93E9B0" w14:textId="77777777" w:rsidTr="00205F18">
        <w:trPr>
          <w:trHeight w:val="834"/>
        </w:trPr>
        <w:tc>
          <w:tcPr>
            <w:tcW w:w="7797" w:type="dxa"/>
            <w:shd w:val="clear" w:color="auto" w:fill="auto"/>
          </w:tcPr>
          <w:p w14:paraId="56E78816" w14:textId="77777777" w:rsidR="005A1B6A" w:rsidRPr="00B91010" w:rsidRDefault="005A1B6A" w:rsidP="00205F18">
            <w:pPr>
              <w:widowControl/>
              <w:tabs>
                <w:tab w:val="num" w:pos="540"/>
              </w:tabs>
              <w:spacing w:after="200" w:line="276" w:lineRule="auto"/>
              <w:rPr>
                <w:rFonts w:ascii="Arial" w:hAnsi="Arial" w:cs="Arial"/>
                <w:sz w:val="22"/>
                <w:szCs w:val="22"/>
              </w:rPr>
            </w:pPr>
            <w:r w:rsidRPr="00B91010">
              <w:rPr>
                <w:rFonts w:ascii="Arial" w:hAnsi="Arial" w:cs="Arial"/>
                <w:sz w:val="22"/>
                <w:szCs w:val="22"/>
              </w:rPr>
              <w:t xml:space="preserve">Describe the pathogenesis of (primary) osteonecrosis and specify the risk factors and target sites for its development.  </w:t>
            </w:r>
          </w:p>
        </w:tc>
        <w:tc>
          <w:tcPr>
            <w:tcW w:w="1559" w:type="dxa"/>
            <w:shd w:val="clear" w:color="auto" w:fill="auto"/>
          </w:tcPr>
          <w:p w14:paraId="0B5CA789"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22955C29" w14:textId="77777777" w:rsidTr="00205F18">
        <w:trPr>
          <w:trHeight w:val="834"/>
        </w:trPr>
        <w:tc>
          <w:tcPr>
            <w:tcW w:w="7797" w:type="dxa"/>
            <w:shd w:val="clear" w:color="auto" w:fill="auto"/>
          </w:tcPr>
          <w:p w14:paraId="51790A9C" w14:textId="154B98F8" w:rsidR="005A1B6A" w:rsidRPr="00B91010" w:rsidRDefault="005A1B6A" w:rsidP="00205F18">
            <w:pPr>
              <w:widowControl/>
              <w:tabs>
                <w:tab w:val="num" w:pos="540"/>
              </w:tabs>
              <w:spacing w:after="200" w:line="276" w:lineRule="auto"/>
              <w:rPr>
                <w:rFonts w:ascii="Arial" w:hAnsi="Arial" w:cs="Arial"/>
                <w:sz w:val="22"/>
                <w:szCs w:val="22"/>
              </w:rPr>
            </w:pPr>
            <w:r w:rsidRPr="00B91010">
              <w:rPr>
                <w:rFonts w:ascii="Arial" w:hAnsi="Arial" w:cs="Arial"/>
                <w:sz w:val="22"/>
                <w:szCs w:val="22"/>
              </w:rPr>
              <w:t xml:space="preserve">Describe the typical clinical presentation, differential diagnosis and appropriate investigation of a patient with </w:t>
            </w:r>
            <w:r w:rsidR="00800754" w:rsidRPr="00B91010">
              <w:rPr>
                <w:rFonts w:ascii="Arial" w:hAnsi="Arial" w:cs="Arial"/>
                <w:sz w:val="22"/>
                <w:szCs w:val="22"/>
              </w:rPr>
              <w:t>osteonecrosis and</w:t>
            </w:r>
            <w:r w:rsidRPr="00B91010">
              <w:rPr>
                <w:rFonts w:ascii="Arial" w:hAnsi="Arial" w:cs="Arial"/>
                <w:sz w:val="22"/>
                <w:szCs w:val="22"/>
              </w:rPr>
              <w:t xml:space="preserve"> outline a management plan. </w:t>
            </w:r>
          </w:p>
        </w:tc>
        <w:tc>
          <w:tcPr>
            <w:tcW w:w="1559" w:type="dxa"/>
            <w:shd w:val="clear" w:color="auto" w:fill="auto"/>
          </w:tcPr>
          <w:p w14:paraId="2B98DE50"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bl>
    <w:p w14:paraId="56FD541B" w14:textId="77777777" w:rsidR="00E33D3A" w:rsidRPr="00B91010" w:rsidRDefault="00E33D3A" w:rsidP="005A1B6A">
      <w:pPr>
        <w:ind w:left="720" w:hanging="720"/>
        <w:rPr>
          <w:rFonts w:ascii="Arial" w:hAnsi="Arial" w:cs="Arial"/>
          <w:b/>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5A1B6A" w:rsidRPr="00B91010" w14:paraId="1EEC04E6" w14:textId="77777777" w:rsidTr="00205F18">
        <w:tc>
          <w:tcPr>
            <w:tcW w:w="9356" w:type="dxa"/>
            <w:gridSpan w:val="2"/>
            <w:shd w:val="clear" w:color="auto" w:fill="F2F2F2"/>
          </w:tcPr>
          <w:p w14:paraId="4F906706" w14:textId="77777777" w:rsidR="005A1B6A" w:rsidRPr="00B91010" w:rsidRDefault="005A1B6A" w:rsidP="00205F18">
            <w:pPr>
              <w:jc w:val="center"/>
              <w:rPr>
                <w:rFonts w:ascii="Arial" w:hAnsi="Arial" w:cs="Arial"/>
                <w:b/>
                <w:sz w:val="22"/>
                <w:szCs w:val="22"/>
                <w:lang w:val="en-GB"/>
              </w:rPr>
            </w:pPr>
          </w:p>
          <w:p w14:paraId="71CD3B80" w14:textId="77777777" w:rsidR="005A1B6A" w:rsidRPr="00BD7A53" w:rsidRDefault="005A1B6A" w:rsidP="00205F18">
            <w:pPr>
              <w:jc w:val="center"/>
              <w:rPr>
                <w:rFonts w:ascii="Arial" w:hAnsi="Arial" w:cs="Arial"/>
                <w:b/>
                <w:szCs w:val="24"/>
                <w:lang w:val="en-GB"/>
              </w:rPr>
            </w:pPr>
            <w:r w:rsidRPr="00BD7A53">
              <w:rPr>
                <w:rFonts w:ascii="Arial" w:hAnsi="Arial" w:cs="Arial"/>
                <w:b/>
                <w:szCs w:val="24"/>
                <w:lang w:val="en-GB"/>
              </w:rPr>
              <w:t>FRACTURES</w:t>
            </w:r>
          </w:p>
          <w:p w14:paraId="69709409" w14:textId="77777777" w:rsidR="005A1B6A" w:rsidRPr="00B91010" w:rsidRDefault="005A1B6A" w:rsidP="00205F18">
            <w:pPr>
              <w:jc w:val="center"/>
              <w:rPr>
                <w:rFonts w:ascii="Arial" w:eastAsia="Verdana" w:hAnsi="Arial" w:cs="Arial"/>
                <w:b/>
                <w:sz w:val="22"/>
                <w:szCs w:val="22"/>
              </w:rPr>
            </w:pPr>
          </w:p>
        </w:tc>
      </w:tr>
      <w:tr w:rsidR="005A1B6A" w:rsidRPr="00B91010" w14:paraId="24C49475" w14:textId="77777777" w:rsidTr="00205F18">
        <w:trPr>
          <w:trHeight w:val="834"/>
        </w:trPr>
        <w:tc>
          <w:tcPr>
            <w:tcW w:w="7797" w:type="dxa"/>
            <w:shd w:val="clear" w:color="auto" w:fill="auto"/>
          </w:tcPr>
          <w:p w14:paraId="5F84A70C" w14:textId="77777777" w:rsidR="005A1B6A" w:rsidRPr="00B91010" w:rsidRDefault="005A1B6A" w:rsidP="00EC15AB">
            <w:pPr>
              <w:widowControl/>
              <w:tabs>
                <w:tab w:val="num" w:pos="540"/>
              </w:tabs>
              <w:spacing w:after="200" w:line="276" w:lineRule="auto"/>
              <w:rPr>
                <w:rFonts w:ascii="Arial" w:eastAsia="Verdana" w:hAnsi="Arial" w:cs="Arial"/>
                <w:sz w:val="22"/>
                <w:szCs w:val="22"/>
              </w:rPr>
            </w:pPr>
            <w:r w:rsidRPr="00B91010">
              <w:rPr>
                <w:rFonts w:ascii="Arial" w:hAnsi="Arial" w:cs="Arial"/>
                <w:sz w:val="22"/>
                <w:szCs w:val="22"/>
              </w:rPr>
              <w:t xml:space="preserve">Specify classification systems of fractures based on causation, site, fracture pattern and involvement of adjacent soft tissues.  </w:t>
            </w:r>
          </w:p>
        </w:tc>
        <w:tc>
          <w:tcPr>
            <w:tcW w:w="1559" w:type="dxa"/>
            <w:shd w:val="clear" w:color="auto" w:fill="auto"/>
          </w:tcPr>
          <w:p w14:paraId="7F0959BD"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121B0667" w14:textId="77777777" w:rsidTr="00205F18">
        <w:trPr>
          <w:trHeight w:val="834"/>
        </w:trPr>
        <w:tc>
          <w:tcPr>
            <w:tcW w:w="7797" w:type="dxa"/>
            <w:shd w:val="clear" w:color="auto" w:fill="auto"/>
          </w:tcPr>
          <w:p w14:paraId="24801C74" w14:textId="77777777" w:rsidR="005A1B6A" w:rsidRPr="00B91010" w:rsidRDefault="005A1B6A" w:rsidP="00205F18">
            <w:pPr>
              <w:widowControl/>
              <w:tabs>
                <w:tab w:val="num" w:pos="540"/>
              </w:tabs>
              <w:spacing w:after="200" w:line="276" w:lineRule="auto"/>
              <w:rPr>
                <w:rFonts w:ascii="Arial" w:eastAsia="Verdana" w:hAnsi="Arial" w:cs="Arial"/>
                <w:sz w:val="22"/>
                <w:szCs w:val="22"/>
              </w:rPr>
            </w:pPr>
            <w:r w:rsidRPr="00B91010">
              <w:rPr>
                <w:rFonts w:ascii="Arial" w:hAnsi="Arial" w:cs="Arial"/>
                <w:sz w:val="22"/>
                <w:szCs w:val="22"/>
              </w:rPr>
              <w:t xml:space="preserve">Specify the risk factors for fracture and outline the mechanisms of primary and secondary fracture repair. </w:t>
            </w:r>
          </w:p>
        </w:tc>
        <w:tc>
          <w:tcPr>
            <w:tcW w:w="1559" w:type="dxa"/>
            <w:shd w:val="clear" w:color="auto" w:fill="auto"/>
          </w:tcPr>
          <w:p w14:paraId="61D060B6"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573D94D2" w14:textId="77777777" w:rsidTr="00205F18">
        <w:trPr>
          <w:trHeight w:val="834"/>
        </w:trPr>
        <w:tc>
          <w:tcPr>
            <w:tcW w:w="7797" w:type="dxa"/>
            <w:shd w:val="clear" w:color="auto" w:fill="auto"/>
          </w:tcPr>
          <w:p w14:paraId="31D1608E" w14:textId="77777777" w:rsidR="005A1B6A" w:rsidRPr="00B91010" w:rsidRDefault="005A1B6A" w:rsidP="00205F18">
            <w:pPr>
              <w:widowControl/>
              <w:tabs>
                <w:tab w:val="num" w:pos="540"/>
              </w:tabs>
              <w:spacing w:after="200" w:line="276" w:lineRule="auto"/>
              <w:rPr>
                <w:rFonts w:ascii="Arial" w:eastAsia="Verdana" w:hAnsi="Arial" w:cs="Arial"/>
                <w:sz w:val="22"/>
                <w:szCs w:val="22"/>
              </w:rPr>
            </w:pPr>
            <w:r w:rsidRPr="00B91010">
              <w:rPr>
                <w:rFonts w:ascii="Arial" w:hAnsi="Arial" w:cs="Arial"/>
                <w:sz w:val="22"/>
                <w:szCs w:val="22"/>
              </w:rPr>
              <w:t xml:space="preserve">Describe the possible acute and long-term complications of fracture, including severe blood loss, infection, vascular injury, nerve injury, compartment </w:t>
            </w:r>
            <w:r w:rsidRPr="00B91010">
              <w:rPr>
                <w:rFonts w:ascii="Arial" w:hAnsi="Arial" w:cs="Arial"/>
                <w:sz w:val="22"/>
                <w:szCs w:val="22"/>
              </w:rPr>
              <w:lastRenderedPageBreak/>
              <w:t xml:space="preserve">syndromes, articular involvement, failure of normal repair, and complex regional pain syndrome (CRPS).  </w:t>
            </w:r>
          </w:p>
        </w:tc>
        <w:tc>
          <w:tcPr>
            <w:tcW w:w="1559" w:type="dxa"/>
            <w:shd w:val="clear" w:color="auto" w:fill="auto"/>
          </w:tcPr>
          <w:p w14:paraId="4871F7D5"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19E7DEF8" w14:textId="77777777" w:rsidTr="00205F18">
        <w:trPr>
          <w:trHeight w:val="834"/>
        </w:trPr>
        <w:tc>
          <w:tcPr>
            <w:tcW w:w="7797" w:type="dxa"/>
            <w:shd w:val="clear" w:color="auto" w:fill="auto"/>
          </w:tcPr>
          <w:p w14:paraId="70833273" w14:textId="552CD65A" w:rsidR="005A1B6A" w:rsidRPr="00B91010" w:rsidRDefault="005A1B6A" w:rsidP="00205F18">
            <w:pPr>
              <w:tabs>
                <w:tab w:val="num" w:pos="540"/>
              </w:tabs>
              <w:rPr>
                <w:rFonts w:ascii="Arial" w:hAnsi="Arial" w:cs="Arial"/>
                <w:sz w:val="22"/>
                <w:szCs w:val="22"/>
              </w:rPr>
            </w:pPr>
            <w:r w:rsidRPr="00B91010">
              <w:rPr>
                <w:rFonts w:ascii="Arial" w:hAnsi="Arial" w:cs="Arial"/>
                <w:sz w:val="22"/>
                <w:szCs w:val="22"/>
              </w:rPr>
              <w:t xml:space="preserve">Describe the relative prevalence, clinical features, classification, associations and complications, investigation, management, rehabilitation and outcome of common adult fractures </w:t>
            </w:r>
            <w:r w:rsidR="00800754" w:rsidRPr="00B91010">
              <w:rPr>
                <w:rFonts w:ascii="Arial" w:hAnsi="Arial" w:cs="Arial"/>
                <w:sz w:val="22"/>
                <w:szCs w:val="22"/>
              </w:rPr>
              <w:t>including</w:t>
            </w:r>
            <w:r w:rsidRPr="00B91010">
              <w:rPr>
                <w:rFonts w:ascii="Arial" w:hAnsi="Arial" w:cs="Arial"/>
                <w:sz w:val="22"/>
                <w:szCs w:val="22"/>
              </w:rPr>
              <w:t xml:space="preserve"> Distal Radius fracture, Scaphoid fracture, Femoral neck fracture, Vertebral fracture, Tibial fracture, Ankle fracture</w:t>
            </w:r>
          </w:p>
          <w:p w14:paraId="743350C6" w14:textId="77777777" w:rsidR="005A1B6A" w:rsidRPr="00B91010" w:rsidRDefault="005A1B6A" w:rsidP="00205F18">
            <w:pPr>
              <w:tabs>
                <w:tab w:val="num" w:pos="540"/>
              </w:tabs>
              <w:rPr>
                <w:rFonts w:ascii="Arial" w:hAnsi="Arial" w:cs="Arial"/>
                <w:sz w:val="22"/>
                <w:szCs w:val="22"/>
              </w:rPr>
            </w:pPr>
          </w:p>
        </w:tc>
        <w:tc>
          <w:tcPr>
            <w:tcW w:w="1559" w:type="dxa"/>
            <w:shd w:val="clear" w:color="auto" w:fill="auto"/>
          </w:tcPr>
          <w:p w14:paraId="6FAEA474"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E4B21" w:rsidRPr="00B91010" w14:paraId="23F67619" w14:textId="77777777" w:rsidTr="00205F18">
        <w:trPr>
          <w:trHeight w:val="834"/>
        </w:trPr>
        <w:tc>
          <w:tcPr>
            <w:tcW w:w="7797" w:type="dxa"/>
            <w:shd w:val="clear" w:color="auto" w:fill="auto"/>
          </w:tcPr>
          <w:p w14:paraId="6F618810" w14:textId="77777777" w:rsidR="005E4B21" w:rsidRPr="00B91010" w:rsidRDefault="005E4B21" w:rsidP="00205F18">
            <w:pPr>
              <w:tabs>
                <w:tab w:val="num" w:pos="540"/>
              </w:tabs>
              <w:rPr>
                <w:rFonts w:ascii="Arial" w:hAnsi="Arial" w:cs="Arial"/>
                <w:sz w:val="22"/>
                <w:szCs w:val="22"/>
              </w:rPr>
            </w:pPr>
            <w:r w:rsidRPr="00B91010">
              <w:rPr>
                <w:rFonts w:ascii="Arial" w:hAnsi="Arial" w:cs="Arial"/>
                <w:sz w:val="22"/>
                <w:szCs w:val="22"/>
              </w:rPr>
              <w:t>Describe the important considerations in the management of the multiply inured patient with fractures</w:t>
            </w:r>
          </w:p>
        </w:tc>
        <w:tc>
          <w:tcPr>
            <w:tcW w:w="1559" w:type="dxa"/>
            <w:shd w:val="clear" w:color="auto" w:fill="auto"/>
          </w:tcPr>
          <w:p w14:paraId="0BADC1F4" w14:textId="77777777" w:rsidR="005E4B21" w:rsidRPr="00B91010" w:rsidRDefault="005E4B21" w:rsidP="00205F18">
            <w:pPr>
              <w:pStyle w:val="Style-1"/>
              <w:spacing w:after="200" w:line="276" w:lineRule="auto"/>
              <w:contextualSpacing/>
              <w:rPr>
                <w:rFonts w:ascii="Arial" w:eastAsia="Verdana" w:hAnsi="Arial" w:cs="Arial"/>
                <w:b/>
                <w:sz w:val="22"/>
                <w:szCs w:val="22"/>
              </w:rPr>
            </w:pPr>
          </w:p>
        </w:tc>
      </w:tr>
    </w:tbl>
    <w:p w14:paraId="411D695C" w14:textId="111D637A" w:rsidR="005A1B6A" w:rsidRDefault="005A1B6A" w:rsidP="005A1B6A">
      <w:pPr>
        <w:ind w:left="720" w:hanging="720"/>
        <w:rPr>
          <w:rFonts w:ascii="Arial" w:hAnsi="Arial" w:cs="Arial"/>
          <w:sz w:val="22"/>
          <w:szCs w:val="22"/>
        </w:rPr>
      </w:pPr>
    </w:p>
    <w:p w14:paraId="454DF66F" w14:textId="4775BB63" w:rsidR="00F523B9" w:rsidRPr="00B91010" w:rsidRDefault="00F523B9" w:rsidP="009A6BFA">
      <w:pPr>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5A1B6A" w:rsidRPr="00B91010" w14:paraId="68031394" w14:textId="77777777" w:rsidTr="00205F18">
        <w:tc>
          <w:tcPr>
            <w:tcW w:w="9356" w:type="dxa"/>
            <w:gridSpan w:val="2"/>
            <w:shd w:val="clear" w:color="auto" w:fill="F2F2F2"/>
          </w:tcPr>
          <w:p w14:paraId="205FC4D1" w14:textId="77777777" w:rsidR="005A1B6A" w:rsidRPr="00B91010" w:rsidRDefault="005A1B6A" w:rsidP="00205F18">
            <w:pPr>
              <w:jc w:val="center"/>
              <w:rPr>
                <w:rFonts w:ascii="Arial" w:hAnsi="Arial" w:cs="Arial"/>
                <w:b/>
                <w:sz w:val="22"/>
                <w:szCs w:val="22"/>
                <w:lang w:val="en-GB"/>
              </w:rPr>
            </w:pPr>
          </w:p>
          <w:p w14:paraId="150E49F7" w14:textId="77777777" w:rsidR="005A1B6A" w:rsidRPr="00BD7A53" w:rsidRDefault="005A1B6A" w:rsidP="00205F18">
            <w:pPr>
              <w:jc w:val="center"/>
              <w:rPr>
                <w:rFonts w:ascii="Arial" w:hAnsi="Arial" w:cs="Arial"/>
                <w:b/>
                <w:szCs w:val="24"/>
                <w:lang w:val="en-GB"/>
              </w:rPr>
            </w:pPr>
            <w:r w:rsidRPr="00BD7A53">
              <w:rPr>
                <w:rFonts w:ascii="Arial" w:hAnsi="Arial" w:cs="Arial"/>
                <w:b/>
                <w:szCs w:val="24"/>
                <w:lang w:val="en-GB"/>
              </w:rPr>
              <w:t>MUSCULOSKELETAL MALIGNANCY</w:t>
            </w:r>
          </w:p>
          <w:p w14:paraId="60383982" w14:textId="77777777" w:rsidR="005A1B6A" w:rsidRPr="00B91010" w:rsidRDefault="005A1B6A" w:rsidP="00205F18">
            <w:pPr>
              <w:jc w:val="center"/>
              <w:rPr>
                <w:rFonts w:ascii="Arial" w:eastAsia="Verdana" w:hAnsi="Arial" w:cs="Arial"/>
                <w:b/>
                <w:sz w:val="22"/>
                <w:szCs w:val="22"/>
              </w:rPr>
            </w:pPr>
          </w:p>
        </w:tc>
      </w:tr>
      <w:tr w:rsidR="005A1B6A" w:rsidRPr="00B91010" w14:paraId="78F87FAE" w14:textId="77777777" w:rsidTr="00205F18">
        <w:trPr>
          <w:trHeight w:val="834"/>
        </w:trPr>
        <w:tc>
          <w:tcPr>
            <w:tcW w:w="7797" w:type="dxa"/>
            <w:shd w:val="clear" w:color="auto" w:fill="auto"/>
          </w:tcPr>
          <w:p w14:paraId="59130F6C" w14:textId="7AAAA1A7" w:rsidR="005A1B6A" w:rsidRPr="00B91010" w:rsidRDefault="005A1B6A" w:rsidP="00205F18">
            <w:pPr>
              <w:widowControl/>
              <w:tabs>
                <w:tab w:val="num" w:pos="540"/>
              </w:tabs>
              <w:spacing w:after="200" w:line="276" w:lineRule="auto"/>
              <w:rPr>
                <w:rFonts w:ascii="Arial" w:eastAsia="Verdana" w:hAnsi="Arial" w:cs="Arial"/>
                <w:sz w:val="22"/>
                <w:szCs w:val="22"/>
              </w:rPr>
            </w:pPr>
            <w:r w:rsidRPr="00B91010">
              <w:rPr>
                <w:rFonts w:ascii="Arial" w:hAnsi="Arial" w:cs="Arial"/>
                <w:sz w:val="22"/>
                <w:szCs w:val="22"/>
              </w:rPr>
              <w:t xml:space="preserve">Describe the symptoms, signs, differential </w:t>
            </w:r>
            <w:r w:rsidR="00800754" w:rsidRPr="00B91010">
              <w:rPr>
                <w:rFonts w:ascii="Arial" w:hAnsi="Arial" w:cs="Arial"/>
                <w:sz w:val="22"/>
                <w:szCs w:val="22"/>
              </w:rPr>
              <w:t>diagnosis,</w:t>
            </w:r>
            <w:r w:rsidRPr="00B91010">
              <w:rPr>
                <w:rFonts w:ascii="Arial" w:hAnsi="Arial" w:cs="Arial"/>
                <w:sz w:val="22"/>
                <w:szCs w:val="22"/>
              </w:rPr>
              <w:t xml:space="preserve"> and investigation of a patient presenting with bone pain due to metastases or multiple myeloma.</w:t>
            </w:r>
          </w:p>
        </w:tc>
        <w:tc>
          <w:tcPr>
            <w:tcW w:w="1559" w:type="dxa"/>
            <w:shd w:val="clear" w:color="auto" w:fill="auto"/>
          </w:tcPr>
          <w:p w14:paraId="4B438956"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2D21BCC3" w14:textId="77777777" w:rsidTr="00205F18">
        <w:trPr>
          <w:trHeight w:val="834"/>
        </w:trPr>
        <w:tc>
          <w:tcPr>
            <w:tcW w:w="7797" w:type="dxa"/>
            <w:shd w:val="clear" w:color="auto" w:fill="auto"/>
          </w:tcPr>
          <w:p w14:paraId="70473570" w14:textId="77777777" w:rsidR="005A1B6A" w:rsidRPr="00B91010" w:rsidRDefault="005A1B6A" w:rsidP="00205F18">
            <w:pPr>
              <w:widowControl/>
              <w:spacing w:after="200" w:line="276" w:lineRule="auto"/>
              <w:rPr>
                <w:rFonts w:ascii="Arial" w:hAnsi="Arial" w:cs="Arial"/>
                <w:sz w:val="22"/>
                <w:szCs w:val="22"/>
              </w:rPr>
            </w:pPr>
            <w:r w:rsidRPr="00B91010">
              <w:rPr>
                <w:rFonts w:ascii="Arial" w:hAnsi="Arial" w:cs="Arial"/>
                <w:sz w:val="22"/>
                <w:szCs w:val="22"/>
              </w:rPr>
              <w:t xml:space="preserve">Outline the management of a patient with bone pain from bone metastases or myeloma. </w:t>
            </w:r>
          </w:p>
          <w:p w14:paraId="76D9F402" w14:textId="371B35E0" w:rsidR="005A1B6A" w:rsidRPr="00B91010" w:rsidRDefault="005A1B6A" w:rsidP="00205F18">
            <w:pPr>
              <w:widowControl/>
              <w:spacing w:after="200" w:line="276" w:lineRule="auto"/>
              <w:rPr>
                <w:rFonts w:ascii="Arial" w:eastAsia="Verdana" w:hAnsi="Arial" w:cs="Arial"/>
                <w:sz w:val="22"/>
                <w:szCs w:val="22"/>
              </w:rPr>
            </w:pPr>
            <w:r w:rsidRPr="00B91010">
              <w:rPr>
                <w:rFonts w:ascii="Arial" w:hAnsi="Arial" w:cs="Arial"/>
                <w:sz w:val="22"/>
                <w:szCs w:val="22"/>
              </w:rPr>
              <w:t xml:space="preserve">Outline the classification, </w:t>
            </w:r>
            <w:r w:rsidR="00800754" w:rsidRPr="00B91010">
              <w:rPr>
                <w:rFonts w:ascii="Arial" w:hAnsi="Arial" w:cs="Arial"/>
                <w:sz w:val="22"/>
                <w:szCs w:val="22"/>
              </w:rPr>
              <w:t>morphology,</w:t>
            </w:r>
            <w:r w:rsidRPr="00B91010">
              <w:rPr>
                <w:rFonts w:ascii="Arial" w:hAnsi="Arial" w:cs="Arial"/>
                <w:sz w:val="22"/>
                <w:szCs w:val="22"/>
              </w:rPr>
              <w:t xml:space="preserve"> and pathological consequences of primary tumours of bone and soft tissue and describe their clinical presentation</w:t>
            </w:r>
          </w:p>
        </w:tc>
        <w:tc>
          <w:tcPr>
            <w:tcW w:w="1559" w:type="dxa"/>
            <w:shd w:val="clear" w:color="auto" w:fill="auto"/>
          </w:tcPr>
          <w:p w14:paraId="2272E757"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bl>
    <w:p w14:paraId="02535B9C" w14:textId="77777777" w:rsidR="00E33D3A" w:rsidRPr="00B91010" w:rsidRDefault="00E33D3A" w:rsidP="005A1B6A">
      <w:pPr>
        <w:tabs>
          <w:tab w:val="num" w:pos="540"/>
        </w:tabs>
        <w:ind w:left="540" w:hanging="540"/>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5A1B6A" w:rsidRPr="00B91010" w14:paraId="01EC96ED" w14:textId="77777777" w:rsidTr="00205F18">
        <w:tc>
          <w:tcPr>
            <w:tcW w:w="9356" w:type="dxa"/>
            <w:gridSpan w:val="2"/>
            <w:shd w:val="clear" w:color="auto" w:fill="F2F2F2"/>
          </w:tcPr>
          <w:p w14:paraId="52EE302F" w14:textId="77777777" w:rsidR="005A1B6A" w:rsidRPr="00B91010" w:rsidRDefault="005A1B6A" w:rsidP="00205F18">
            <w:pPr>
              <w:jc w:val="center"/>
              <w:rPr>
                <w:rFonts w:ascii="Arial" w:hAnsi="Arial" w:cs="Arial"/>
                <w:b/>
                <w:sz w:val="22"/>
                <w:szCs w:val="22"/>
                <w:lang w:val="en-GB"/>
              </w:rPr>
            </w:pPr>
          </w:p>
          <w:p w14:paraId="16BB63FB" w14:textId="77777777" w:rsidR="005A1B6A" w:rsidRPr="00F270BC" w:rsidRDefault="005A1B6A" w:rsidP="00205F18">
            <w:pPr>
              <w:jc w:val="center"/>
              <w:rPr>
                <w:rFonts w:ascii="Arial" w:hAnsi="Arial" w:cs="Arial"/>
                <w:b/>
                <w:szCs w:val="24"/>
                <w:lang w:val="en-GB"/>
              </w:rPr>
            </w:pPr>
            <w:r w:rsidRPr="00F270BC">
              <w:rPr>
                <w:rFonts w:ascii="Arial" w:hAnsi="Arial" w:cs="Arial"/>
                <w:b/>
                <w:szCs w:val="24"/>
                <w:lang w:val="en-GB"/>
              </w:rPr>
              <w:t>MULTISYSTEM CONNECTIVE TISSUE DISEASE</w:t>
            </w:r>
          </w:p>
          <w:p w14:paraId="2DF743B1" w14:textId="77777777" w:rsidR="005A1B6A" w:rsidRPr="00B91010" w:rsidRDefault="005A1B6A" w:rsidP="00205F18">
            <w:pPr>
              <w:jc w:val="center"/>
              <w:rPr>
                <w:rFonts w:ascii="Arial" w:eastAsia="Verdana" w:hAnsi="Arial" w:cs="Arial"/>
                <w:b/>
                <w:sz w:val="22"/>
                <w:szCs w:val="22"/>
              </w:rPr>
            </w:pPr>
          </w:p>
        </w:tc>
      </w:tr>
      <w:tr w:rsidR="005A1B6A" w:rsidRPr="00B91010" w14:paraId="675E4F1D" w14:textId="77777777" w:rsidTr="00205F18">
        <w:trPr>
          <w:trHeight w:val="834"/>
        </w:trPr>
        <w:tc>
          <w:tcPr>
            <w:tcW w:w="7797" w:type="dxa"/>
            <w:shd w:val="clear" w:color="auto" w:fill="auto"/>
          </w:tcPr>
          <w:p w14:paraId="6C66A95C" w14:textId="3CB545FC" w:rsidR="005A1B6A" w:rsidRPr="00B91010" w:rsidRDefault="005A1B6A" w:rsidP="00205F18">
            <w:pPr>
              <w:widowControl/>
              <w:tabs>
                <w:tab w:val="num" w:pos="540"/>
              </w:tabs>
              <w:spacing w:after="200" w:line="276" w:lineRule="auto"/>
              <w:rPr>
                <w:rFonts w:ascii="Arial" w:eastAsia="Verdana" w:hAnsi="Arial" w:cs="Arial"/>
                <w:sz w:val="22"/>
                <w:szCs w:val="22"/>
              </w:rPr>
            </w:pPr>
            <w:r w:rsidRPr="00B91010">
              <w:rPr>
                <w:rFonts w:ascii="Arial" w:hAnsi="Arial" w:cs="Arial"/>
                <w:sz w:val="22"/>
                <w:szCs w:val="22"/>
              </w:rPr>
              <w:t xml:space="preserve">Outline the clinical features, underlying </w:t>
            </w:r>
            <w:r w:rsidR="00800754" w:rsidRPr="00B91010">
              <w:rPr>
                <w:rFonts w:ascii="Arial" w:hAnsi="Arial" w:cs="Arial"/>
                <w:sz w:val="22"/>
                <w:szCs w:val="22"/>
              </w:rPr>
              <w:t>pathology,</w:t>
            </w:r>
            <w:r w:rsidRPr="00B91010">
              <w:rPr>
                <w:rFonts w:ascii="Arial" w:hAnsi="Arial" w:cs="Arial"/>
                <w:sz w:val="22"/>
                <w:szCs w:val="22"/>
              </w:rPr>
              <w:t xml:space="preserve"> and outcomes of systemic lupus erythematosus (SLE) with respect to skin, MSK, renal, heart, lung and CNS involvement. </w:t>
            </w:r>
          </w:p>
        </w:tc>
        <w:tc>
          <w:tcPr>
            <w:tcW w:w="1559" w:type="dxa"/>
            <w:shd w:val="clear" w:color="auto" w:fill="auto"/>
          </w:tcPr>
          <w:p w14:paraId="397C0F28"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3E1B9698" w14:textId="77777777" w:rsidTr="00205F18">
        <w:trPr>
          <w:trHeight w:val="834"/>
        </w:trPr>
        <w:tc>
          <w:tcPr>
            <w:tcW w:w="7797" w:type="dxa"/>
            <w:shd w:val="clear" w:color="auto" w:fill="auto"/>
          </w:tcPr>
          <w:p w14:paraId="280E06B8" w14:textId="77777777" w:rsidR="005A1B6A" w:rsidRPr="00B91010" w:rsidRDefault="005A1B6A" w:rsidP="00205F18">
            <w:pPr>
              <w:widowControl/>
              <w:tabs>
                <w:tab w:val="num" w:pos="540"/>
              </w:tabs>
              <w:spacing w:after="200" w:line="276" w:lineRule="auto"/>
              <w:rPr>
                <w:rFonts w:ascii="Arial" w:eastAsia="Verdana" w:hAnsi="Arial" w:cs="Arial"/>
                <w:sz w:val="22"/>
                <w:szCs w:val="22"/>
              </w:rPr>
            </w:pPr>
            <w:r w:rsidRPr="00B91010">
              <w:rPr>
                <w:rFonts w:ascii="Arial" w:hAnsi="Arial" w:cs="Arial"/>
                <w:sz w:val="22"/>
                <w:szCs w:val="22"/>
              </w:rPr>
              <w:t xml:space="preserve">Outline the investigation and management of a patient presenting with SLE. </w:t>
            </w:r>
          </w:p>
        </w:tc>
        <w:tc>
          <w:tcPr>
            <w:tcW w:w="1559" w:type="dxa"/>
            <w:shd w:val="clear" w:color="auto" w:fill="auto"/>
          </w:tcPr>
          <w:p w14:paraId="3D248BFF"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47AE1C3F" w14:textId="77777777" w:rsidTr="00205F18">
        <w:trPr>
          <w:trHeight w:val="834"/>
        </w:trPr>
        <w:tc>
          <w:tcPr>
            <w:tcW w:w="7797" w:type="dxa"/>
            <w:shd w:val="clear" w:color="auto" w:fill="auto"/>
          </w:tcPr>
          <w:p w14:paraId="436D20B5" w14:textId="77777777" w:rsidR="005A1B6A" w:rsidRPr="00B91010" w:rsidRDefault="005A1B6A" w:rsidP="00205F18">
            <w:pPr>
              <w:widowControl/>
              <w:tabs>
                <w:tab w:val="num" w:pos="540"/>
              </w:tabs>
              <w:spacing w:after="200" w:line="276" w:lineRule="auto"/>
              <w:rPr>
                <w:rFonts w:ascii="Arial" w:hAnsi="Arial" w:cs="Arial"/>
                <w:sz w:val="22"/>
                <w:szCs w:val="22"/>
              </w:rPr>
            </w:pPr>
            <w:r w:rsidRPr="00B91010">
              <w:rPr>
                <w:rFonts w:ascii="Arial" w:hAnsi="Arial" w:cs="Arial"/>
                <w:sz w:val="22"/>
                <w:szCs w:val="22"/>
              </w:rPr>
              <w:t>Define the antiphospholipid syndrome, describe its main presentations, and outline the investigation and management of this disorder</w:t>
            </w:r>
          </w:p>
        </w:tc>
        <w:tc>
          <w:tcPr>
            <w:tcW w:w="1559" w:type="dxa"/>
            <w:shd w:val="clear" w:color="auto" w:fill="auto"/>
          </w:tcPr>
          <w:p w14:paraId="4C8C9147"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102C79E9" w14:textId="77777777" w:rsidTr="00205F18">
        <w:trPr>
          <w:trHeight w:val="834"/>
        </w:trPr>
        <w:tc>
          <w:tcPr>
            <w:tcW w:w="7797" w:type="dxa"/>
            <w:shd w:val="clear" w:color="auto" w:fill="auto"/>
          </w:tcPr>
          <w:p w14:paraId="7D7E735A" w14:textId="77777777" w:rsidR="005A1B6A" w:rsidRPr="00B91010" w:rsidRDefault="005A1B6A" w:rsidP="00205F18">
            <w:pPr>
              <w:widowControl/>
              <w:tabs>
                <w:tab w:val="num" w:pos="540"/>
              </w:tabs>
              <w:spacing w:after="200" w:line="276" w:lineRule="auto"/>
              <w:rPr>
                <w:rFonts w:ascii="Arial" w:hAnsi="Arial" w:cs="Arial"/>
                <w:sz w:val="22"/>
                <w:szCs w:val="22"/>
              </w:rPr>
            </w:pPr>
            <w:r w:rsidRPr="00B91010">
              <w:rPr>
                <w:rFonts w:ascii="Arial" w:hAnsi="Arial" w:cs="Arial"/>
                <w:sz w:val="22"/>
                <w:szCs w:val="22"/>
              </w:rPr>
              <w:t xml:space="preserve">Describe the clinical features, underlying pathology, and prognosis of diffuse systemic and limited systemic sclerosis. </w:t>
            </w:r>
          </w:p>
        </w:tc>
        <w:tc>
          <w:tcPr>
            <w:tcW w:w="1559" w:type="dxa"/>
            <w:shd w:val="clear" w:color="auto" w:fill="auto"/>
          </w:tcPr>
          <w:p w14:paraId="771C350F"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0EA56E82" w14:textId="77777777" w:rsidTr="00205F18">
        <w:trPr>
          <w:trHeight w:val="834"/>
        </w:trPr>
        <w:tc>
          <w:tcPr>
            <w:tcW w:w="7797" w:type="dxa"/>
            <w:shd w:val="clear" w:color="auto" w:fill="auto"/>
          </w:tcPr>
          <w:p w14:paraId="154DA40F" w14:textId="77777777" w:rsidR="005A1B6A" w:rsidRPr="00B91010" w:rsidRDefault="005A1B6A" w:rsidP="00205F18">
            <w:pPr>
              <w:widowControl/>
              <w:tabs>
                <w:tab w:val="num" w:pos="540"/>
              </w:tabs>
              <w:spacing w:after="200" w:line="276" w:lineRule="auto"/>
              <w:rPr>
                <w:rFonts w:ascii="Arial" w:hAnsi="Arial" w:cs="Arial"/>
                <w:sz w:val="22"/>
                <w:szCs w:val="22"/>
              </w:rPr>
            </w:pPr>
            <w:r w:rsidRPr="00B91010">
              <w:rPr>
                <w:rFonts w:ascii="Arial" w:hAnsi="Arial" w:cs="Arial"/>
                <w:sz w:val="22"/>
                <w:szCs w:val="22"/>
              </w:rPr>
              <w:t xml:space="preserve">Describe the clinical features, underlying pathology and prognosis of Sjogren’s Syndrome and outline its investigation and management.  </w:t>
            </w:r>
          </w:p>
        </w:tc>
        <w:tc>
          <w:tcPr>
            <w:tcW w:w="1559" w:type="dxa"/>
            <w:shd w:val="clear" w:color="auto" w:fill="auto"/>
          </w:tcPr>
          <w:p w14:paraId="5E9B80B4"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5690FDA2" w14:textId="77777777" w:rsidTr="00205F18">
        <w:trPr>
          <w:trHeight w:val="834"/>
        </w:trPr>
        <w:tc>
          <w:tcPr>
            <w:tcW w:w="7797" w:type="dxa"/>
            <w:shd w:val="clear" w:color="auto" w:fill="auto"/>
          </w:tcPr>
          <w:p w14:paraId="7B8D2107" w14:textId="77777777" w:rsidR="005A1B6A" w:rsidRPr="00B91010" w:rsidRDefault="005A1B6A" w:rsidP="00205F18">
            <w:pPr>
              <w:widowControl/>
              <w:tabs>
                <w:tab w:val="num" w:pos="540"/>
              </w:tabs>
              <w:spacing w:after="200" w:line="276" w:lineRule="auto"/>
              <w:rPr>
                <w:rFonts w:ascii="Arial" w:hAnsi="Arial" w:cs="Arial"/>
                <w:sz w:val="22"/>
                <w:szCs w:val="22"/>
              </w:rPr>
            </w:pPr>
            <w:r w:rsidRPr="00B91010">
              <w:rPr>
                <w:rFonts w:ascii="Arial" w:hAnsi="Arial" w:cs="Arial"/>
                <w:sz w:val="22"/>
                <w:szCs w:val="22"/>
              </w:rPr>
              <w:t xml:space="preserve">Describe the clinical features that require consideration of Idiopathic Inflammatory Myopathies (IIM: polymyositis, dermatomyositis, inclusion body myositis) and outline the investigation and management principles for IIM.  </w:t>
            </w:r>
          </w:p>
        </w:tc>
        <w:tc>
          <w:tcPr>
            <w:tcW w:w="1559" w:type="dxa"/>
            <w:shd w:val="clear" w:color="auto" w:fill="auto"/>
          </w:tcPr>
          <w:p w14:paraId="70390566"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22530B53" w14:textId="77777777" w:rsidTr="00205F18">
        <w:trPr>
          <w:trHeight w:val="834"/>
        </w:trPr>
        <w:tc>
          <w:tcPr>
            <w:tcW w:w="7797" w:type="dxa"/>
            <w:shd w:val="clear" w:color="auto" w:fill="auto"/>
          </w:tcPr>
          <w:p w14:paraId="135F1921" w14:textId="2F3C808C" w:rsidR="005A1B6A" w:rsidRPr="00B91010" w:rsidRDefault="005A1B6A" w:rsidP="00205F18">
            <w:pPr>
              <w:widowControl/>
              <w:tabs>
                <w:tab w:val="num" w:pos="540"/>
              </w:tabs>
              <w:spacing w:after="200" w:line="276" w:lineRule="auto"/>
              <w:rPr>
                <w:rFonts w:ascii="Arial" w:hAnsi="Arial" w:cs="Arial"/>
                <w:sz w:val="22"/>
                <w:szCs w:val="22"/>
              </w:rPr>
            </w:pPr>
            <w:r w:rsidRPr="00B91010">
              <w:rPr>
                <w:rFonts w:ascii="Arial" w:hAnsi="Arial" w:cs="Arial"/>
                <w:sz w:val="22"/>
                <w:szCs w:val="22"/>
              </w:rPr>
              <w:lastRenderedPageBreak/>
              <w:t xml:space="preserve">Describe the clinical features, </w:t>
            </w:r>
            <w:r w:rsidR="00800754" w:rsidRPr="00B91010">
              <w:rPr>
                <w:rFonts w:ascii="Arial" w:hAnsi="Arial" w:cs="Arial"/>
                <w:sz w:val="22"/>
                <w:szCs w:val="22"/>
              </w:rPr>
              <w:t>investigation,</w:t>
            </w:r>
            <w:r w:rsidRPr="00B91010">
              <w:rPr>
                <w:rFonts w:ascii="Arial" w:hAnsi="Arial" w:cs="Arial"/>
                <w:sz w:val="22"/>
                <w:szCs w:val="22"/>
              </w:rPr>
              <w:t xml:space="preserve"> and management of Polymyalgia Rheumatica and Giant Cell Arteritis. </w:t>
            </w:r>
          </w:p>
        </w:tc>
        <w:tc>
          <w:tcPr>
            <w:tcW w:w="1559" w:type="dxa"/>
            <w:shd w:val="clear" w:color="auto" w:fill="auto"/>
          </w:tcPr>
          <w:p w14:paraId="4253C255"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610DC098" w14:textId="77777777" w:rsidTr="00205F18">
        <w:trPr>
          <w:trHeight w:val="834"/>
        </w:trPr>
        <w:tc>
          <w:tcPr>
            <w:tcW w:w="7797" w:type="dxa"/>
            <w:shd w:val="clear" w:color="auto" w:fill="auto"/>
          </w:tcPr>
          <w:p w14:paraId="66E63DD3" w14:textId="77777777" w:rsidR="005A1B6A" w:rsidRPr="00B91010" w:rsidRDefault="005A1B6A" w:rsidP="00205F18">
            <w:pPr>
              <w:widowControl/>
              <w:tabs>
                <w:tab w:val="num" w:pos="540"/>
              </w:tabs>
              <w:spacing w:after="200" w:line="276" w:lineRule="auto"/>
              <w:rPr>
                <w:rFonts w:ascii="Arial" w:hAnsi="Arial" w:cs="Arial"/>
                <w:sz w:val="22"/>
                <w:szCs w:val="22"/>
              </w:rPr>
            </w:pPr>
            <w:r w:rsidRPr="00B91010">
              <w:rPr>
                <w:rFonts w:ascii="Arial" w:hAnsi="Arial" w:cs="Arial"/>
                <w:sz w:val="22"/>
                <w:szCs w:val="22"/>
              </w:rPr>
              <w:t xml:space="preserve">Describe the clinical features that require consideration of systemic vasculitis and outline the investigation and management principles for systemic vasculitis.   </w:t>
            </w:r>
          </w:p>
        </w:tc>
        <w:tc>
          <w:tcPr>
            <w:tcW w:w="1559" w:type="dxa"/>
            <w:shd w:val="clear" w:color="auto" w:fill="auto"/>
          </w:tcPr>
          <w:p w14:paraId="29DEBD37"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bl>
    <w:p w14:paraId="04046C3F" w14:textId="272D92E5" w:rsidR="00F523B9" w:rsidRDefault="00F523B9" w:rsidP="009A6BFA">
      <w:pPr>
        <w:tabs>
          <w:tab w:val="num" w:pos="540"/>
        </w:tabs>
        <w:rPr>
          <w:rFonts w:ascii="Arial" w:hAnsi="Arial" w:cs="Arial"/>
          <w:sz w:val="22"/>
          <w:szCs w:val="22"/>
        </w:rPr>
      </w:pPr>
    </w:p>
    <w:p w14:paraId="32559DE5" w14:textId="77777777" w:rsidR="00F523B9" w:rsidRPr="00B91010" w:rsidRDefault="00F523B9" w:rsidP="005A1B6A">
      <w:pPr>
        <w:tabs>
          <w:tab w:val="num" w:pos="540"/>
        </w:tabs>
        <w:ind w:left="540" w:hanging="540"/>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5E4B21" w:rsidRPr="00B91010" w14:paraId="583AE6B3" w14:textId="77777777" w:rsidTr="00BF257F">
        <w:tc>
          <w:tcPr>
            <w:tcW w:w="9356" w:type="dxa"/>
            <w:gridSpan w:val="2"/>
            <w:tcBorders>
              <w:top w:val="single" w:sz="4" w:space="0" w:color="auto"/>
              <w:left w:val="single" w:sz="4" w:space="0" w:color="auto"/>
              <w:bottom w:val="single" w:sz="4" w:space="0" w:color="auto"/>
              <w:right w:val="single" w:sz="4" w:space="0" w:color="auto"/>
            </w:tcBorders>
            <w:shd w:val="clear" w:color="auto" w:fill="F2F2F2"/>
          </w:tcPr>
          <w:p w14:paraId="5CD6BE15" w14:textId="77777777" w:rsidR="005E4B21" w:rsidRPr="00B91010" w:rsidRDefault="005E4B21" w:rsidP="00BF257F">
            <w:pPr>
              <w:jc w:val="center"/>
              <w:rPr>
                <w:rFonts w:ascii="Arial" w:hAnsi="Arial" w:cs="Arial"/>
                <w:b/>
                <w:sz w:val="22"/>
                <w:szCs w:val="22"/>
                <w:lang w:val="en-GB"/>
              </w:rPr>
            </w:pPr>
          </w:p>
          <w:p w14:paraId="35471F18" w14:textId="77777777" w:rsidR="005E4B21" w:rsidRPr="00F270BC" w:rsidRDefault="005E4B21" w:rsidP="00BF257F">
            <w:pPr>
              <w:jc w:val="center"/>
              <w:rPr>
                <w:rFonts w:ascii="Arial" w:hAnsi="Arial" w:cs="Arial"/>
                <w:b/>
                <w:szCs w:val="24"/>
                <w:lang w:val="en-GB"/>
              </w:rPr>
            </w:pPr>
            <w:r w:rsidRPr="00F270BC">
              <w:rPr>
                <w:rFonts w:ascii="Arial" w:hAnsi="Arial" w:cs="Arial"/>
                <w:b/>
                <w:szCs w:val="24"/>
                <w:lang w:val="en-GB"/>
              </w:rPr>
              <w:t>PAEDIATRIC ORTHOPAEDICS</w:t>
            </w:r>
          </w:p>
          <w:p w14:paraId="0480B20A" w14:textId="77777777" w:rsidR="005E4B21" w:rsidRPr="00B91010" w:rsidRDefault="005E4B21" w:rsidP="00BF257F">
            <w:pPr>
              <w:jc w:val="center"/>
              <w:rPr>
                <w:rFonts w:ascii="Arial" w:hAnsi="Arial" w:cs="Arial"/>
                <w:b/>
                <w:sz w:val="22"/>
                <w:szCs w:val="22"/>
                <w:lang w:val="en-GB"/>
              </w:rPr>
            </w:pPr>
          </w:p>
        </w:tc>
      </w:tr>
      <w:tr w:rsidR="005E4B21" w:rsidRPr="00B91010" w14:paraId="404D871A" w14:textId="77777777" w:rsidTr="00BF257F">
        <w:trPr>
          <w:trHeight w:val="834"/>
        </w:trPr>
        <w:tc>
          <w:tcPr>
            <w:tcW w:w="9356" w:type="dxa"/>
            <w:gridSpan w:val="2"/>
            <w:shd w:val="clear" w:color="auto" w:fill="auto"/>
          </w:tcPr>
          <w:p w14:paraId="00EE9FBA" w14:textId="77777777" w:rsidR="006E2456" w:rsidRPr="00B91010" w:rsidRDefault="006E2456" w:rsidP="00BF257F">
            <w:pPr>
              <w:jc w:val="center"/>
              <w:rPr>
                <w:rFonts w:ascii="Arial" w:hAnsi="Arial" w:cs="Arial"/>
                <w:b/>
                <w:bCs/>
                <w:sz w:val="22"/>
                <w:szCs w:val="22"/>
              </w:rPr>
            </w:pPr>
          </w:p>
          <w:p w14:paraId="3862C5DD" w14:textId="4A1BF69C" w:rsidR="005E4B21" w:rsidRPr="00894E24" w:rsidRDefault="005E4B21" w:rsidP="00894E24">
            <w:pPr>
              <w:jc w:val="center"/>
              <w:rPr>
                <w:rFonts w:ascii="Arial" w:hAnsi="Arial" w:cs="Arial"/>
                <w:b/>
                <w:bCs/>
                <w:szCs w:val="24"/>
              </w:rPr>
            </w:pPr>
            <w:r w:rsidRPr="00F270BC">
              <w:rPr>
                <w:rFonts w:ascii="Arial" w:hAnsi="Arial" w:cs="Arial"/>
                <w:b/>
                <w:bCs/>
                <w:szCs w:val="24"/>
              </w:rPr>
              <w:t>ABNORMAL POSTURE</w:t>
            </w:r>
          </w:p>
        </w:tc>
      </w:tr>
      <w:tr w:rsidR="005E4B21" w:rsidRPr="00B91010" w14:paraId="52DC2A9A" w14:textId="77777777" w:rsidTr="00BF257F">
        <w:trPr>
          <w:trHeight w:val="834"/>
        </w:trPr>
        <w:tc>
          <w:tcPr>
            <w:tcW w:w="7797" w:type="dxa"/>
            <w:shd w:val="clear" w:color="auto" w:fill="auto"/>
          </w:tcPr>
          <w:p w14:paraId="14DA7E81" w14:textId="77777777" w:rsidR="006E2456" w:rsidRPr="00B91010" w:rsidRDefault="006E2456" w:rsidP="00BF257F">
            <w:pPr>
              <w:rPr>
                <w:rFonts w:ascii="Arial" w:hAnsi="Arial" w:cs="Arial"/>
                <w:sz w:val="22"/>
                <w:szCs w:val="22"/>
              </w:rPr>
            </w:pPr>
          </w:p>
          <w:p w14:paraId="7944C5C9" w14:textId="5E936B03" w:rsidR="005E4B21" w:rsidRPr="00B91010" w:rsidRDefault="005E4B21" w:rsidP="00BF257F">
            <w:pPr>
              <w:rPr>
                <w:rFonts w:ascii="Arial" w:hAnsi="Arial" w:cs="Arial"/>
                <w:sz w:val="22"/>
                <w:szCs w:val="22"/>
              </w:rPr>
            </w:pPr>
            <w:r w:rsidRPr="00B91010">
              <w:rPr>
                <w:rFonts w:ascii="Arial" w:hAnsi="Arial" w:cs="Arial"/>
                <w:sz w:val="22"/>
                <w:szCs w:val="22"/>
              </w:rPr>
              <w:t xml:space="preserve">Be able to discuss the incidence, risk factors, screening tools, </w:t>
            </w:r>
            <w:r w:rsidR="00C81714" w:rsidRPr="00B91010">
              <w:rPr>
                <w:rFonts w:ascii="Arial" w:hAnsi="Arial" w:cs="Arial"/>
                <w:sz w:val="22"/>
                <w:szCs w:val="22"/>
              </w:rPr>
              <w:t>presentation,</w:t>
            </w:r>
            <w:r w:rsidRPr="00B91010">
              <w:rPr>
                <w:rFonts w:ascii="Arial" w:hAnsi="Arial" w:cs="Arial"/>
                <w:sz w:val="22"/>
                <w:szCs w:val="22"/>
              </w:rPr>
              <w:t xml:space="preserve"> and basic management of developmental dysplasia of the hip (DDH).</w:t>
            </w:r>
          </w:p>
          <w:p w14:paraId="5E64ABF3" w14:textId="77777777" w:rsidR="005E4B21" w:rsidRPr="00B91010" w:rsidRDefault="005E4B21" w:rsidP="00BF257F">
            <w:pPr>
              <w:rPr>
                <w:rFonts w:ascii="Arial" w:eastAsia="Verdana" w:hAnsi="Arial" w:cs="Arial"/>
                <w:sz w:val="22"/>
                <w:szCs w:val="22"/>
              </w:rPr>
            </w:pPr>
          </w:p>
        </w:tc>
        <w:tc>
          <w:tcPr>
            <w:tcW w:w="1559" w:type="dxa"/>
            <w:shd w:val="clear" w:color="auto" w:fill="auto"/>
          </w:tcPr>
          <w:p w14:paraId="572573E6" w14:textId="77777777" w:rsidR="005E4B21" w:rsidRPr="00B91010" w:rsidRDefault="005E4B21" w:rsidP="00BF257F">
            <w:pPr>
              <w:pStyle w:val="Style-1"/>
              <w:spacing w:after="200" w:line="276" w:lineRule="auto"/>
              <w:contextualSpacing/>
              <w:rPr>
                <w:rFonts w:ascii="Arial" w:eastAsia="Verdana" w:hAnsi="Arial" w:cs="Arial"/>
                <w:b/>
                <w:sz w:val="22"/>
                <w:szCs w:val="22"/>
              </w:rPr>
            </w:pPr>
          </w:p>
        </w:tc>
      </w:tr>
      <w:tr w:rsidR="005E4B21" w:rsidRPr="00B91010" w14:paraId="55A14AD2" w14:textId="77777777" w:rsidTr="00BF257F">
        <w:trPr>
          <w:trHeight w:val="834"/>
        </w:trPr>
        <w:tc>
          <w:tcPr>
            <w:tcW w:w="7797" w:type="dxa"/>
            <w:shd w:val="clear" w:color="auto" w:fill="auto"/>
          </w:tcPr>
          <w:p w14:paraId="4D2052AF" w14:textId="77777777" w:rsidR="006E2456" w:rsidRPr="00B91010" w:rsidRDefault="006E2456" w:rsidP="00BF257F">
            <w:pPr>
              <w:rPr>
                <w:rFonts w:ascii="Arial" w:hAnsi="Arial" w:cs="Arial"/>
                <w:sz w:val="22"/>
                <w:szCs w:val="22"/>
              </w:rPr>
            </w:pPr>
          </w:p>
          <w:p w14:paraId="635B2CEF" w14:textId="143194A6" w:rsidR="005E4B21" w:rsidRPr="00B91010" w:rsidRDefault="005E4B21" w:rsidP="00BF257F">
            <w:pPr>
              <w:rPr>
                <w:rFonts w:ascii="Arial" w:hAnsi="Arial" w:cs="Arial"/>
                <w:sz w:val="22"/>
                <w:szCs w:val="22"/>
              </w:rPr>
            </w:pPr>
            <w:r w:rsidRPr="00B91010">
              <w:rPr>
                <w:rFonts w:ascii="Arial" w:hAnsi="Arial" w:cs="Arial"/>
                <w:sz w:val="22"/>
                <w:szCs w:val="22"/>
              </w:rPr>
              <w:t>Be aware of normality, causes and orthotic management of flat feet and forefoot adduction.</w:t>
            </w:r>
          </w:p>
          <w:p w14:paraId="3BD7C89B" w14:textId="77777777" w:rsidR="005E4B21" w:rsidRPr="00B91010" w:rsidRDefault="005E4B21" w:rsidP="00BF257F">
            <w:pPr>
              <w:rPr>
                <w:rFonts w:ascii="Arial" w:hAnsi="Arial" w:cs="Arial"/>
                <w:sz w:val="22"/>
                <w:szCs w:val="22"/>
              </w:rPr>
            </w:pPr>
          </w:p>
        </w:tc>
        <w:tc>
          <w:tcPr>
            <w:tcW w:w="1559" w:type="dxa"/>
            <w:shd w:val="clear" w:color="auto" w:fill="auto"/>
          </w:tcPr>
          <w:p w14:paraId="6037BED8" w14:textId="77777777" w:rsidR="005E4B21" w:rsidRPr="00B91010" w:rsidRDefault="005E4B21" w:rsidP="00BF257F">
            <w:pPr>
              <w:pStyle w:val="Style-1"/>
              <w:spacing w:after="200" w:line="276" w:lineRule="auto"/>
              <w:contextualSpacing/>
              <w:rPr>
                <w:rFonts w:ascii="Arial" w:eastAsia="Verdana" w:hAnsi="Arial" w:cs="Arial"/>
                <w:b/>
                <w:sz w:val="22"/>
                <w:szCs w:val="22"/>
              </w:rPr>
            </w:pPr>
          </w:p>
        </w:tc>
      </w:tr>
      <w:tr w:rsidR="005E4B21" w:rsidRPr="00B91010" w14:paraId="30E67D02" w14:textId="77777777" w:rsidTr="00BF257F">
        <w:trPr>
          <w:trHeight w:val="834"/>
        </w:trPr>
        <w:tc>
          <w:tcPr>
            <w:tcW w:w="7797" w:type="dxa"/>
            <w:shd w:val="clear" w:color="auto" w:fill="auto"/>
          </w:tcPr>
          <w:p w14:paraId="5CAE4014" w14:textId="77777777" w:rsidR="006E2456" w:rsidRPr="00B91010" w:rsidRDefault="006E2456" w:rsidP="00BF257F">
            <w:pPr>
              <w:rPr>
                <w:rFonts w:ascii="Arial" w:hAnsi="Arial" w:cs="Arial"/>
                <w:sz w:val="22"/>
                <w:szCs w:val="22"/>
              </w:rPr>
            </w:pPr>
          </w:p>
          <w:p w14:paraId="27C038C7" w14:textId="101A5151" w:rsidR="005E4B21" w:rsidRPr="00B91010" w:rsidRDefault="005E4B21" w:rsidP="00BF257F">
            <w:pPr>
              <w:rPr>
                <w:rFonts w:ascii="Arial" w:hAnsi="Arial" w:cs="Arial"/>
                <w:sz w:val="22"/>
                <w:szCs w:val="22"/>
              </w:rPr>
            </w:pPr>
            <w:r w:rsidRPr="00B91010">
              <w:rPr>
                <w:rFonts w:ascii="Arial" w:hAnsi="Arial" w:cs="Arial"/>
                <w:sz w:val="22"/>
                <w:szCs w:val="22"/>
              </w:rPr>
              <w:t>Be aware of the causes, significance, principles of interventional management for scoliosis.</w:t>
            </w:r>
          </w:p>
        </w:tc>
        <w:tc>
          <w:tcPr>
            <w:tcW w:w="1559" w:type="dxa"/>
            <w:shd w:val="clear" w:color="auto" w:fill="auto"/>
          </w:tcPr>
          <w:p w14:paraId="144EDFA5" w14:textId="77777777" w:rsidR="005E4B21" w:rsidRPr="00B91010" w:rsidRDefault="005E4B21" w:rsidP="00BF257F">
            <w:pPr>
              <w:pStyle w:val="Style-1"/>
              <w:spacing w:after="200" w:line="276" w:lineRule="auto"/>
              <w:contextualSpacing/>
              <w:rPr>
                <w:rFonts w:ascii="Arial" w:eastAsia="Verdana" w:hAnsi="Arial" w:cs="Arial"/>
                <w:b/>
                <w:sz w:val="22"/>
                <w:szCs w:val="22"/>
              </w:rPr>
            </w:pPr>
          </w:p>
        </w:tc>
      </w:tr>
      <w:tr w:rsidR="005E4B21" w:rsidRPr="00B91010" w14:paraId="681E790B" w14:textId="77777777" w:rsidTr="00BF257F">
        <w:trPr>
          <w:trHeight w:val="623"/>
        </w:trPr>
        <w:tc>
          <w:tcPr>
            <w:tcW w:w="7797" w:type="dxa"/>
            <w:shd w:val="clear" w:color="auto" w:fill="auto"/>
          </w:tcPr>
          <w:p w14:paraId="0E9DABF4" w14:textId="77777777" w:rsidR="006E2456" w:rsidRPr="00B91010" w:rsidRDefault="006E2456" w:rsidP="00BF257F">
            <w:pPr>
              <w:rPr>
                <w:rFonts w:ascii="Arial" w:hAnsi="Arial" w:cs="Arial"/>
                <w:sz w:val="22"/>
                <w:szCs w:val="22"/>
              </w:rPr>
            </w:pPr>
          </w:p>
          <w:p w14:paraId="155674D2" w14:textId="1162993E" w:rsidR="005E4B21" w:rsidRPr="00B91010" w:rsidRDefault="005E4B21" w:rsidP="00BF257F">
            <w:pPr>
              <w:rPr>
                <w:rFonts w:ascii="Arial" w:hAnsi="Arial" w:cs="Arial"/>
                <w:sz w:val="22"/>
                <w:szCs w:val="22"/>
              </w:rPr>
            </w:pPr>
            <w:r w:rsidRPr="00B91010">
              <w:rPr>
                <w:rFonts w:ascii="Arial" w:hAnsi="Arial" w:cs="Arial"/>
                <w:sz w:val="22"/>
                <w:szCs w:val="22"/>
              </w:rPr>
              <w:t>List the causes for acute presentation and chronic conditions causing torticollis.</w:t>
            </w:r>
          </w:p>
          <w:p w14:paraId="30CC4D85" w14:textId="77777777" w:rsidR="005E4B21" w:rsidRPr="00B91010" w:rsidRDefault="005E4B21" w:rsidP="00BF257F">
            <w:pPr>
              <w:rPr>
                <w:rFonts w:ascii="Arial" w:hAnsi="Arial" w:cs="Arial"/>
                <w:sz w:val="22"/>
                <w:szCs w:val="22"/>
              </w:rPr>
            </w:pPr>
          </w:p>
        </w:tc>
        <w:tc>
          <w:tcPr>
            <w:tcW w:w="1559" w:type="dxa"/>
            <w:shd w:val="clear" w:color="auto" w:fill="auto"/>
          </w:tcPr>
          <w:p w14:paraId="28C6A7C2" w14:textId="77777777" w:rsidR="005E4B21" w:rsidRPr="00B91010" w:rsidRDefault="005E4B21" w:rsidP="00BF257F">
            <w:pPr>
              <w:pStyle w:val="Style-1"/>
              <w:spacing w:after="200" w:line="276" w:lineRule="auto"/>
              <w:contextualSpacing/>
              <w:rPr>
                <w:rFonts w:ascii="Arial" w:eastAsia="Verdana" w:hAnsi="Arial" w:cs="Arial"/>
                <w:b/>
                <w:sz w:val="22"/>
                <w:szCs w:val="22"/>
              </w:rPr>
            </w:pPr>
          </w:p>
        </w:tc>
      </w:tr>
      <w:tr w:rsidR="005E4B21" w:rsidRPr="00B91010" w14:paraId="24FE6DA0" w14:textId="77777777" w:rsidTr="00BF257F">
        <w:trPr>
          <w:trHeight w:val="634"/>
        </w:trPr>
        <w:tc>
          <w:tcPr>
            <w:tcW w:w="7797" w:type="dxa"/>
            <w:shd w:val="clear" w:color="auto" w:fill="auto"/>
          </w:tcPr>
          <w:p w14:paraId="30818A83" w14:textId="77777777" w:rsidR="006E2456" w:rsidRPr="00B91010" w:rsidRDefault="006E2456" w:rsidP="00BF257F">
            <w:pPr>
              <w:rPr>
                <w:rFonts w:ascii="Arial" w:hAnsi="Arial" w:cs="Arial"/>
                <w:sz w:val="22"/>
                <w:szCs w:val="22"/>
              </w:rPr>
            </w:pPr>
          </w:p>
          <w:p w14:paraId="023CFC54" w14:textId="389436F3" w:rsidR="006E2456" w:rsidRPr="00B91010" w:rsidRDefault="005E4B21" w:rsidP="006E2456">
            <w:pPr>
              <w:rPr>
                <w:rFonts w:ascii="Arial" w:hAnsi="Arial" w:cs="Arial"/>
                <w:sz w:val="22"/>
                <w:szCs w:val="22"/>
              </w:rPr>
            </w:pPr>
            <w:r w:rsidRPr="00B91010">
              <w:rPr>
                <w:rFonts w:ascii="Arial" w:hAnsi="Arial" w:cs="Arial"/>
                <w:sz w:val="22"/>
                <w:szCs w:val="22"/>
              </w:rPr>
              <w:t>Outline the management of acute torticollis.</w:t>
            </w:r>
          </w:p>
          <w:p w14:paraId="1EE00CA5" w14:textId="5E33BF41" w:rsidR="006E2456" w:rsidRPr="00B91010" w:rsidRDefault="006E2456" w:rsidP="00BF257F">
            <w:pPr>
              <w:widowControl/>
              <w:tabs>
                <w:tab w:val="num" w:pos="540"/>
              </w:tabs>
              <w:spacing w:after="200" w:line="276" w:lineRule="auto"/>
              <w:rPr>
                <w:rFonts w:ascii="Arial" w:hAnsi="Arial" w:cs="Arial"/>
                <w:sz w:val="22"/>
                <w:szCs w:val="22"/>
              </w:rPr>
            </w:pPr>
          </w:p>
        </w:tc>
        <w:tc>
          <w:tcPr>
            <w:tcW w:w="1559" w:type="dxa"/>
            <w:shd w:val="clear" w:color="auto" w:fill="auto"/>
          </w:tcPr>
          <w:p w14:paraId="1451E658" w14:textId="77777777" w:rsidR="005E4B21" w:rsidRPr="00B91010" w:rsidRDefault="005E4B21" w:rsidP="00BF257F">
            <w:pPr>
              <w:pStyle w:val="Style-1"/>
              <w:spacing w:after="200" w:line="276" w:lineRule="auto"/>
              <w:contextualSpacing/>
              <w:rPr>
                <w:rFonts w:ascii="Arial" w:eastAsia="Verdana" w:hAnsi="Arial" w:cs="Arial"/>
                <w:b/>
                <w:sz w:val="22"/>
                <w:szCs w:val="22"/>
              </w:rPr>
            </w:pPr>
          </w:p>
        </w:tc>
      </w:tr>
      <w:tr w:rsidR="005E4B21" w:rsidRPr="00B91010" w14:paraId="2163B0F6" w14:textId="77777777" w:rsidTr="00BF257F">
        <w:trPr>
          <w:trHeight w:val="834"/>
        </w:trPr>
        <w:tc>
          <w:tcPr>
            <w:tcW w:w="9356" w:type="dxa"/>
            <w:gridSpan w:val="2"/>
            <w:shd w:val="clear" w:color="auto" w:fill="auto"/>
          </w:tcPr>
          <w:p w14:paraId="0F994902" w14:textId="77777777" w:rsidR="006E2456" w:rsidRPr="00B91010" w:rsidRDefault="006E2456" w:rsidP="00BF257F">
            <w:pPr>
              <w:jc w:val="center"/>
              <w:rPr>
                <w:rFonts w:ascii="Arial" w:hAnsi="Arial" w:cs="Arial"/>
                <w:b/>
                <w:bCs/>
                <w:sz w:val="22"/>
                <w:szCs w:val="22"/>
              </w:rPr>
            </w:pPr>
          </w:p>
          <w:p w14:paraId="4FC05AAE" w14:textId="19A2A4CF" w:rsidR="005E4B21" w:rsidRPr="00F270BC" w:rsidRDefault="005E4B21" w:rsidP="00BF257F">
            <w:pPr>
              <w:jc w:val="center"/>
              <w:rPr>
                <w:rFonts w:ascii="Arial" w:hAnsi="Arial" w:cs="Arial"/>
                <w:b/>
                <w:bCs/>
                <w:szCs w:val="24"/>
              </w:rPr>
            </w:pPr>
            <w:r w:rsidRPr="00F270BC">
              <w:rPr>
                <w:rFonts w:ascii="Arial" w:hAnsi="Arial" w:cs="Arial"/>
                <w:b/>
                <w:bCs/>
                <w:szCs w:val="24"/>
              </w:rPr>
              <w:t>INFECTION OF BONES &amp; JOINTS</w:t>
            </w:r>
          </w:p>
        </w:tc>
      </w:tr>
      <w:tr w:rsidR="005E4B21" w:rsidRPr="00B91010" w14:paraId="47F07493" w14:textId="77777777" w:rsidTr="00BF257F">
        <w:trPr>
          <w:trHeight w:val="834"/>
        </w:trPr>
        <w:tc>
          <w:tcPr>
            <w:tcW w:w="7797" w:type="dxa"/>
            <w:shd w:val="clear" w:color="auto" w:fill="auto"/>
          </w:tcPr>
          <w:p w14:paraId="0888887D" w14:textId="77777777" w:rsidR="005E4B21" w:rsidRPr="00B91010" w:rsidRDefault="005E4B21" w:rsidP="00BF257F">
            <w:pPr>
              <w:rPr>
                <w:rFonts w:ascii="Arial" w:hAnsi="Arial" w:cs="Arial"/>
                <w:sz w:val="22"/>
                <w:szCs w:val="22"/>
              </w:rPr>
            </w:pPr>
            <w:r w:rsidRPr="00B91010">
              <w:rPr>
                <w:rFonts w:ascii="Arial" w:hAnsi="Arial" w:cs="Arial"/>
                <w:sz w:val="22"/>
                <w:szCs w:val="22"/>
              </w:rPr>
              <w:t>Understand clinical features, causative factors, investigations, immediate intervention and management of osteomyelitis.</w:t>
            </w:r>
          </w:p>
          <w:p w14:paraId="78E8E2F2" w14:textId="77777777" w:rsidR="005E4B21" w:rsidRPr="00B91010" w:rsidRDefault="005E4B21" w:rsidP="00BF257F">
            <w:pPr>
              <w:rPr>
                <w:rFonts w:ascii="Arial" w:hAnsi="Arial" w:cs="Arial"/>
                <w:sz w:val="22"/>
                <w:szCs w:val="22"/>
              </w:rPr>
            </w:pPr>
          </w:p>
        </w:tc>
        <w:tc>
          <w:tcPr>
            <w:tcW w:w="1559" w:type="dxa"/>
            <w:shd w:val="clear" w:color="auto" w:fill="auto"/>
          </w:tcPr>
          <w:p w14:paraId="19575F51" w14:textId="77777777" w:rsidR="005E4B21" w:rsidRPr="00B91010" w:rsidRDefault="005E4B21" w:rsidP="00BF257F">
            <w:pPr>
              <w:pStyle w:val="Style-1"/>
              <w:spacing w:after="200" w:line="276" w:lineRule="auto"/>
              <w:contextualSpacing/>
              <w:rPr>
                <w:rFonts w:ascii="Arial" w:eastAsia="Verdana" w:hAnsi="Arial" w:cs="Arial"/>
                <w:b/>
                <w:sz w:val="22"/>
                <w:szCs w:val="22"/>
              </w:rPr>
            </w:pPr>
          </w:p>
        </w:tc>
      </w:tr>
      <w:tr w:rsidR="005E4B21" w:rsidRPr="00B91010" w14:paraId="079FFD60" w14:textId="77777777" w:rsidTr="00BF257F">
        <w:trPr>
          <w:trHeight w:val="834"/>
        </w:trPr>
        <w:tc>
          <w:tcPr>
            <w:tcW w:w="7797" w:type="dxa"/>
            <w:shd w:val="clear" w:color="auto" w:fill="auto"/>
          </w:tcPr>
          <w:p w14:paraId="6EB5168C" w14:textId="77777777" w:rsidR="005E4B21" w:rsidRPr="00B91010" w:rsidRDefault="005E4B21" w:rsidP="00BF257F">
            <w:pPr>
              <w:rPr>
                <w:rFonts w:ascii="Arial" w:hAnsi="Arial" w:cs="Arial"/>
                <w:sz w:val="22"/>
                <w:szCs w:val="22"/>
              </w:rPr>
            </w:pPr>
            <w:r w:rsidRPr="00B91010">
              <w:rPr>
                <w:rFonts w:ascii="Arial" w:hAnsi="Arial" w:cs="Arial"/>
                <w:sz w:val="22"/>
                <w:szCs w:val="22"/>
              </w:rPr>
              <w:t>Know about atypical presentations; subacute and chronic osteomyelitis.</w:t>
            </w:r>
          </w:p>
        </w:tc>
        <w:tc>
          <w:tcPr>
            <w:tcW w:w="1559" w:type="dxa"/>
            <w:shd w:val="clear" w:color="auto" w:fill="auto"/>
          </w:tcPr>
          <w:p w14:paraId="342EEF52" w14:textId="77777777" w:rsidR="005E4B21" w:rsidRPr="00B91010" w:rsidRDefault="005E4B21" w:rsidP="00BF257F">
            <w:pPr>
              <w:pStyle w:val="Style-1"/>
              <w:spacing w:after="200" w:line="276" w:lineRule="auto"/>
              <w:contextualSpacing/>
              <w:rPr>
                <w:rFonts w:ascii="Arial" w:eastAsia="Verdana" w:hAnsi="Arial" w:cs="Arial"/>
                <w:b/>
                <w:sz w:val="22"/>
                <w:szCs w:val="22"/>
              </w:rPr>
            </w:pPr>
          </w:p>
        </w:tc>
      </w:tr>
      <w:tr w:rsidR="005E4B21" w:rsidRPr="00B91010" w14:paraId="47532659" w14:textId="77777777" w:rsidTr="00BF257F">
        <w:trPr>
          <w:trHeight w:val="531"/>
        </w:trPr>
        <w:tc>
          <w:tcPr>
            <w:tcW w:w="7797" w:type="dxa"/>
            <w:shd w:val="clear" w:color="auto" w:fill="auto"/>
          </w:tcPr>
          <w:p w14:paraId="1FC80486" w14:textId="77777777" w:rsidR="005E4B21" w:rsidRPr="00B91010" w:rsidRDefault="005E4B21" w:rsidP="00BF257F">
            <w:pPr>
              <w:rPr>
                <w:rFonts w:ascii="Arial" w:hAnsi="Arial" w:cs="Arial"/>
                <w:sz w:val="22"/>
                <w:szCs w:val="22"/>
              </w:rPr>
            </w:pPr>
            <w:r w:rsidRPr="00B91010">
              <w:rPr>
                <w:rFonts w:ascii="Arial" w:hAnsi="Arial" w:cs="Arial"/>
                <w:sz w:val="22"/>
                <w:szCs w:val="22"/>
              </w:rPr>
              <w:t>Be aware of risks of undertreated/ untreated osteomyelitis.</w:t>
            </w:r>
          </w:p>
          <w:p w14:paraId="57624871" w14:textId="77777777" w:rsidR="005E4B21" w:rsidRPr="00B91010" w:rsidRDefault="005E4B21" w:rsidP="00BF257F">
            <w:pPr>
              <w:rPr>
                <w:rFonts w:ascii="Arial" w:hAnsi="Arial" w:cs="Arial"/>
                <w:sz w:val="22"/>
                <w:szCs w:val="22"/>
              </w:rPr>
            </w:pPr>
          </w:p>
        </w:tc>
        <w:tc>
          <w:tcPr>
            <w:tcW w:w="1559" w:type="dxa"/>
            <w:shd w:val="clear" w:color="auto" w:fill="auto"/>
          </w:tcPr>
          <w:p w14:paraId="708206FE" w14:textId="77777777" w:rsidR="005E4B21" w:rsidRPr="00B91010" w:rsidRDefault="005E4B21" w:rsidP="00BF257F">
            <w:pPr>
              <w:pStyle w:val="Style-1"/>
              <w:spacing w:after="200" w:line="276" w:lineRule="auto"/>
              <w:contextualSpacing/>
              <w:rPr>
                <w:rFonts w:ascii="Arial" w:eastAsia="Verdana" w:hAnsi="Arial" w:cs="Arial"/>
                <w:b/>
                <w:sz w:val="22"/>
                <w:szCs w:val="22"/>
              </w:rPr>
            </w:pPr>
          </w:p>
        </w:tc>
      </w:tr>
      <w:tr w:rsidR="005E4B21" w:rsidRPr="00B91010" w14:paraId="02AAD1B1" w14:textId="77777777" w:rsidTr="00BF257F">
        <w:trPr>
          <w:trHeight w:val="469"/>
        </w:trPr>
        <w:tc>
          <w:tcPr>
            <w:tcW w:w="7797" w:type="dxa"/>
            <w:shd w:val="clear" w:color="auto" w:fill="auto"/>
          </w:tcPr>
          <w:p w14:paraId="5BF309B5" w14:textId="1018EE14" w:rsidR="005E4B21" w:rsidRPr="00B91010" w:rsidRDefault="005E4B21" w:rsidP="00BF257F">
            <w:pPr>
              <w:rPr>
                <w:rFonts w:ascii="Arial" w:hAnsi="Arial" w:cs="Arial"/>
                <w:sz w:val="22"/>
                <w:szCs w:val="22"/>
              </w:rPr>
            </w:pPr>
            <w:r w:rsidRPr="00B91010">
              <w:rPr>
                <w:rFonts w:ascii="Arial" w:hAnsi="Arial" w:cs="Arial"/>
                <w:sz w:val="22"/>
                <w:szCs w:val="22"/>
              </w:rPr>
              <w:t xml:space="preserve">Describe the epidemiology, aetiology, pathogenesis, clinical features, </w:t>
            </w:r>
            <w:r w:rsidR="00C81714" w:rsidRPr="00B91010">
              <w:rPr>
                <w:rFonts w:ascii="Arial" w:hAnsi="Arial" w:cs="Arial"/>
                <w:sz w:val="22"/>
                <w:szCs w:val="22"/>
              </w:rPr>
              <w:t>investigations,</w:t>
            </w:r>
            <w:r w:rsidRPr="00B91010">
              <w:rPr>
                <w:rFonts w:ascii="Arial" w:hAnsi="Arial" w:cs="Arial"/>
                <w:sz w:val="22"/>
                <w:szCs w:val="22"/>
              </w:rPr>
              <w:t xml:space="preserve"> and management of septic arthritis.</w:t>
            </w:r>
          </w:p>
          <w:p w14:paraId="15C85BBE" w14:textId="77777777" w:rsidR="005E4B21" w:rsidRPr="00B91010" w:rsidRDefault="005E4B21" w:rsidP="00BF257F">
            <w:pPr>
              <w:rPr>
                <w:rFonts w:ascii="Arial" w:hAnsi="Arial" w:cs="Arial"/>
                <w:sz w:val="22"/>
                <w:szCs w:val="22"/>
              </w:rPr>
            </w:pPr>
          </w:p>
        </w:tc>
        <w:tc>
          <w:tcPr>
            <w:tcW w:w="1559" w:type="dxa"/>
            <w:shd w:val="clear" w:color="auto" w:fill="auto"/>
          </w:tcPr>
          <w:p w14:paraId="42744C95" w14:textId="77777777" w:rsidR="005E4B21" w:rsidRPr="00B91010" w:rsidRDefault="005E4B21" w:rsidP="00BF257F">
            <w:pPr>
              <w:pStyle w:val="Style-1"/>
              <w:spacing w:after="200" w:line="276" w:lineRule="auto"/>
              <w:contextualSpacing/>
              <w:rPr>
                <w:rFonts w:ascii="Arial" w:eastAsia="Verdana" w:hAnsi="Arial" w:cs="Arial"/>
                <w:b/>
                <w:sz w:val="22"/>
                <w:szCs w:val="22"/>
              </w:rPr>
            </w:pPr>
          </w:p>
        </w:tc>
      </w:tr>
      <w:tr w:rsidR="005E4B21" w:rsidRPr="00B91010" w14:paraId="2E31F96B" w14:textId="77777777" w:rsidTr="00BF257F">
        <w:trPr>
          <w:trHeight w:val="469"/>
        </w:trPr>
        <w:tc>
          <w:tcPr>
            <w:tcW w:w="7797" w:type="dxa"/>
            <w:shd w:val="clear" w:color="auto" w:fill="auto"/>
          </w:tcPr>
          <w:p w14:paraId="6E3B1371" w14:textId="77777777" w:rsidR="005E4B21" w:rsidRPr="00B91010" w:rsidRDefault="005E4B21" w:rsidP="00BF257F">
            <w:pPr>
              <w:rPr>
                <w:rFonts w:ascii="Arial" w:hAnsi="Arial" w:cs="Arial"/>
                <w:sz w:val="22"/>
                <w:szCs w:val="22"/>
              </w:rPr>
            </w:pPr>
            <w:r w:rsidRPr="00B91010">
              <w:rPr>
                <w:rFonts w:ascii="Arial" w:hAnsi="Arial" w:cs="Arial"/>
                <w:sz w:val="22"/>
                <w:szCs w:val="22"/>
              </w:rPr>
              <w:t>Be aware of special cases such as neonates, hip joint involvement, various organisms (such as tuberculosis), and septic arthritis in immunocompromised patients.</w:t>
            </w:r>
          </w:p>
          <w:p w14:paraId="6B65D355" w14:textId="77777777" w:rsidR="005E4B21" w:rsidRPr="00B91010" w:rsidRDefault="005E4B21" w:rsidP="00BF257F">
            <w:pPr>
              <w:rPr>
                <w:rFonts w:ascii="Arial" w:hAnsi="Arial" w:cs="Arial"/>
                <w:sz w:val="22"/>
                <w:szCs w:val="22"/>
              </w:rPr>
            </w:pPr>
          </w:p>
        </w:tc>
        <w:tc>
          <w:tcPr>
            <w:tcW w:w="1559" w:type="dxa"/>
            <w:shd w:val="clear" w:color="auto" w:fill="auto"/>
          </w:tcPr>
          <w:p w14:paraId="3C694968" w14:textId="77777777" w:rsidR="005E4B21" w:rsidRPr="00B91010" w:rsidRDefault="005E4B21" w:rsidP="00BF257F">
            <w:pPr>
              <w:pStyle w:val="Style-1"/>
              <w:spacing w:after="200" w:line="276" w:lineRule="auto"/>
              <w:contextualSpacing/>
              <w:rPr>
                <w:rFonts w:ascii="Arial" w:eastAsia="Verdana" w:hAnsi="Arial" w:cs="Arial"/>
                <w:b/>
                <w:sz w:val="22"/>
                <w:szCs w:val="22"/>
              </w:rPr>
            </w:pPr>
          </w:p>
        </w:tc>
      </w:tr>
      <w:tr w:rsidR="005E4B21" w:rsidRPr="00B91010" w14:paraId="2BE279B8" w14:textId="77777777" w:rsidTr="00BF257F">
        <w:trPr>
          <w:trHeight w:val="469"/>
        </w:trPr>
        <w:tc>
          <w:tcPr>
            <w:tcW w:w="9356" w:type="dxa"/>
            <w:gridSpan w:val="2"/>
            <w:shd w:val="clear" w:color="auto" w:fill="auto"/>
          </w:tcPr>
          <w:p w14:paraId="7F4BC28A" w14:textId="77777777" w:rsidR="006E2456" w:rsidRPr="00B91010" w:rsidRDefault="006E2456" w:rsidP="00BF257F">
            <w:pPr>
              <w:jc w:val="center"/>
              <w:rPr>
                <w:rFonts w:ascii="Arial" w:hAnsi="Arial" w:cs="Arial"/>
                <w:b/>
                <w:bCs/>
                <w:sz w:val="22"/>
                <w:szCs w:val="22"/>
              </w:rPr>
            </w:pPr>
          </w:p>
          <w:p w14:paraId="19077FA1" w14:textId="77777777" w:rsidR="005E4B21" w:rsidRPr="00F270BC" w:rsidRDefault="005E4B21" w:rsidP="00BF257F">
            <w:pPr>
              <w:jc w:val="center"/>
              <w:rPr>
                <w:rFonts w:ascii="Arial" w:hAnsi="Arial" w:cs="Arial"/>
                <w:b/>
                <w:bCs/>
                <w:szCs w:val="24"/>
              </w:rPr>
            </w:pPr>
            <w:r w:rsidRPr="00F270BC">
              <w:rPr>
                <w:rFonts w:ascii="Arial" w:hAnsi="Arial" w:cs="Arial"/>
                <w:b/>
                <w:bCs/>
                <w:szCs w:val="24"/>
              </w:rPr>
              <w:t>FRACTURES</w:t>
            </w:r>
          </w:p>
          <w:p w14:paraId="4E3A4128" w14:textId="4A116975" w:rsidR="006E2456" w:rsidRPr="00B91010" w:rsidRDefault="006E2456" w:rsidP="00BF257F">
            <w:pPr>
              <w:jc w:val="center"/>
              <w:rPr>
                <w:rFonts w:ascii="Arial" w:eastAsia="Verdana" w:hAnsi="Arial" w:cs="Arial"/>
                <w:b/>
                <w:bCs/>
                <w:sz w:val="22"/>
                <w:szCs w:val="22"/>
              </w:rPr>
            </w:pPr>
          </w:p>
        </w:tc>
      </w:tr>
      <w:tr w:rsidR="005E4B21" w:rsidRPr="00B91010" w14:paraId="554025A8" w14:textId="77777777" w:rsidTr="00BF257F">
        <w:trPr>
          <w:trHeight w:val="469"/>
        </w:trPr>
        <w:tc>
          <w:tcPr>
            <w:tcW w:w="7797" w:type="dxa"/>
            <w:shd w:val="clear" w:color="auto" w:fill="auto"/>
          </w:tcPr>
          <w:p w14:paraId="2A6447AF" w14:textId="77777777" w:rsidR="005E4B21" w:rsidRPr="00B91010" w:rsidRDefault="005E4B21" w:rsidP="00BF257F">
            <w:pPr>
              <w:rPr>
                <w:rFonts w:ascii="Arial" w:hAnsi="Arial" w:cs="Arial"/>
                <w:sz w:val="22"/>
                <w:szCs w:val="22"/>
              </w:rPr>
            </w:pPr>
            <w:r w:rsidRPr="00B91010">
              <w:rPr>
                <w:rFonts w:ascii="Arial" w:hAnsi="Arial" w:cs="Arial"/>
                <w:sz w:val="22"/>
                <w:szCs w:val="22"/>
              </w:rPr>
              <w:t>Understand common types of fractures and principles of management.</w:t>
            </w:r>
          </w:p>
          <w:p w14:paraId="641ED51F" w14:textId="77777777" w:rsidR="005E4B21" w:rsidRPr="00B91010" w:rsidRDefault="005E4B21" w:rsidP="00BF257F">
            <w:pPr>
              <w:rPr>
                <w:rFonts w:ascii="Arial" w:hAnsi="Arial" w:cs="Arial"/>
                <w:sz w:val="22"/>
                <w:szCs w:val="22"/>
              </w:rPr>
            </w:pPr>
          </w:p>
        </w:tc>
        <w:tc>
          <w:tcPr>
            <w:tcW w:w="1559" w:type="dxa"/>
            <w:shd w:val="clear" w:color="auto" w:fill="auto"/>
          </w:tcPr>
          <w:p w14:paraId="0DE2EA38" w14:textId="77777777" w:rsidR="005E4B21" w:rsidRPr="00B91010" w:rsidRDefault="005E4B21" w:rsidP="00BF257F">
            <w:pPr>
              <w:pStyle w:val="Style-1"/>
              <w:spacing w:after="200" w:line="276" w:lineRule="auto"/>
              <w:contextualSpacing/>
              <w:rPr>
                <w:rFonts w:ascii="Arial" w:eastAsia="Verdana" w:hAnsi="Arial" w:cs="Arial"/>
                <w:b/>
                <w:sz w:val="22"/>
                <w:szCs w:val="22"/>
              </w:rPr>
            </w:pPr>
          </w:p>
        </w:tc>
      </w:tr>
      <w:tr w:rsidR="005E4B21" w:rsidRPr="00B91010" w14:paraId="055C377C" w14:textId="77777777" w:rsidTr="00BF257F">
        <w:trPr>
          <w:trHeight w:val="469"/>
        </w:trPr>
        <w:tc>
          <w:tcPr>
            <w:tcW w:w="9356" w:type="dxa"/>
            <w:gridSpan w:val="2"/>
            <w:shd w:val="clear" w:color="auto" w:fill="auto"/>
          </w:tcPr>
          <w:p w14:paraId="2FBD4E74" w14:textId="30570251" w:rsidR="00F523B9" w:rsidRDefault="00F523B9" w:rsidP="009A6BFA">
            <w:pPr>
              <w:pStyle w:val="Style-1"/>
              <w:spacing w:after="200" w:line="276" w:lineRule="auto"/>
              <w:contextualSpacing/>
              <w:rPr>
                <w:rFonts w:ascii="Arial" w:eastAsia="Verdana" w:hAnsi="Arial" w:cs="Arial"/>
                <w:b/>
                <w:sz w:val="24"/>
                <w:szCs w:val="24"/>
              </w:rPr>
            </w:pPr>
          </w:p>
          <w:p w14:paraId="18F18A88" w14:textId="7DF15E58" w:rsidR="005E4B21" w:rsidRPr="00F270BC" w:rsidRDefault="005E4B21" w:rsidP="00BF257F">
            <w:pPr>
              <w:pStyle w:val="Style-1"/>
              <w:spacing w:after="200" w:line="276" w:lineRule="auto"/>
              <w:contextualSpacing/>
              <w:jc w:val="center"/>
              <w:rPr>
                <w:rFonts w:ascii="Arial" w:eastAsia="Verdana" w:hAnsi="Arial" w:cs="Arial"/>
                <w:b/>
                <w:sz w:val="24"/>
                <w:szCs w:val="24"/>
              </w:rPr>
            </w:pPr>
            <w:r w:rsidRPr="00F270BC">
              <w:rPr>
                <w:rFonts w:ascii="Arial" w:eastAsia="Verdana" w:hAnsi="Arial" w:cs="Arial"/>
                <w:b/>
                <w:sz w:val="24"/>
                <w:szCs w:val="24"/>
              </w:rPr>
              <w:t>LIMP</w:t>
            </w:r>
          </w:p>
        </w:tc>
      </w:tr>
      <w:tr w:rsidR="005E4B21" w:rsidRPr="00B91010" w14:paraId="4CF8C628" w14:textId="77777777" w:rsidTr="00BF257F">
        <w:trPr>
          <w:trHeight w:val="469"/>
        </w:trPr>
        <w:tc>
          <w:tcPr>
            <w:tcW w:w="7797" w:type="dxa"/>
            <w:shd w:val="clear" w:color="auto" w:fill="auto"/>
          </w:tcPr>
          <w:p w14:paraId="3DC94CBD" w14:textId="72C3CDA8" w:rsidR="005E4B21" w:rsidRPr="00B91010" w:rsidRDefault="005E4B21" w:rsidP="00BF257F">
            <w:pPr>
              <w:rPr>
                <w:rFonts w:ascii="Arial" w:hAnsi="Arial" w:cs="Arial"/>
                <w:sz w:val="22"/>
                <w:szCs w:val="22"/>
              </w:rPr>
            </w:pPr>
            <w:r w:rsidRPr="00B91010">
              <w:rPr>
                <w:rFonts w:ascii="Arial" w:hAnsi="Arial" w:cs="Arial"/>
                <w:sz w:val="22"/>
                <w:szCs w:val="22"/>
              </w:rPr>
              <w:t xml:space="preserve">Outline the aetiology, presentation, investigations, </w:t>
            </w:r>
            <w:r w:rsidR="00C81714" w:rsidRPr="00B91010">
              <w:rPr>
                <w:rFonts w:ascii="Arial" w:hAnsi="Arial" w:cs="Arial"/>
                <w:sz w:val="22"/>
                <w:szCs w:val="22"/>
              </w:rPr>
              <w:t>prognosis,</w:t>
            </w:r>
            <w:r w:rsidRPr="00B91010">
              <w:rPr>
                <w:rFonts w:ascii="Arial" w:hAnsi="Arial" w:cs="Arial"/>
                <w:sz w:val="22"/>
                <w:szCs w:val="22"/>
              </w:rPr>
              <w:t xml:space="preserve"> and basic management of Perthe’s disease.</w:t>
            </w:r>
          </w:p>
          <w:p w14:paraId="6E91CD71" w14:textId="77777777" w:rsidR="005E4B21" w:rsidRPr="00B91010" w:rsidRDefault="005E4B21" w:rsidP="00BF257F">
            <w:pPr>
              <w:rPr>
                <w:rFonts w:ascii="Arial" w:hAnsi="Arial" w:cs="Arial"/>
                <w:sz w:val="22"/>
                <w:szCs w:val="22"/>
              </w:rPr>
            </w:pPr>
          </w:p>
        </w:tc>
        <w:tc>
          <w:tcPr>
            <w:tcW w:w="1559" w:type="dxa"/>
            <w:shd w:val="clear" w:color="auto" w:fill="auto"/>
          </w:tcPr>
          <w:p w14:paraId="6A835FA2" w14:textId="77777777" w:rsidR="005E4B21" w:rsidRPr="00B91010" w:rsidRDefault="005E4B21" w:rsidP="00BF257F">
            <w:pPr>
              <w:pStyle w:val="Style-1"/>
              <w:spacing w:after="200" w:line="276" w:lineRule="auto"/>
              <w:contextualSpacing/>
              <w:rPr>
                <w:rFonts w:ascii="Arial" w:eastAsia="Verdana" w:hAnsi="Arial" w:cs="Arial"/>
                <w:b/>
                <w:sz w:val="22"/>
                <w:szCs w:val="22"/>
              </w:rPr>
            </w:pPr>
          </w:p>
        </w:tc>
      </w:tr>
      <w:tr w:rsidR="005E4B21" w:rsidRPr="00B91010" w14:paraId="50D406CF" w14:textId="77777777" w:rsidTr="00BF257F">
        <w:trPr>
          <w:trHeight w:val="469"/>
        </w:trPr>
        <w:tc>
          <w:tcPr>
            <w:tcW w:w="7797" w:type="dxa"/>
            <w:shd w:val="clear" w:color="auto" w:fill="auto"/>
          </w:tcPr>
          <w:p w14:paraId="7ED6D37B" w14:textId="77777777" w:rsidR="005E4B21" w:rsidRPr="00B91010" w:rsidRDefault="005E4B21" w:rsidP="00BF257F">
            <w:pPr>
              <w:rPr>
                <w:rFonts w:ascii="Arial" w:hAnsi="Arial" w:cs="Arial"/>
                <w:sz w:val="22"/>
                <w:szCs w:val="22"/>
              </w:rPr>
            </w:pPr>
            <w:r w:rsidRPr="00B91010">
              <w:rPr>
                <w:rFonts w:ascii="Arial" w:hAnsi="Arial" w:cs="Arial"/>
                <w:sz w:val="22"/>
                <w:szCs w:val="22"/>
              </w:rPr>
              <w:t>List the risk factors, age distribution, clinical presentation, and basic interpretation of radiological investigations of slipped upper femoral ephiphysis (SUFE).</w:t>
            </w:r>
          </w:p>
          <w:p w14:paraId="127C058E" w14:textId="77777777" w:rsidR="005E4B21" w:rsidRPr="00B91010" w:rsidRDefault="005E4B21" w:rsidP="00BF257F">
            <w:pPr>
              <w:rPr>
                <w:rFonts w:ascii="Arial" w:hAnsi="Arial" w:cs="Arial"/>
                <w:sz w:val="22"/>
                <w:szCs w:val="22"/>
              </w:rPr>
            </w:pPr>
          </w:p>
        </w:tc>
        <w:tc>
          <w:tcPr>
            <w:tcW w:w="1559" w:type="dxa"/>
            <w:shd w:val="clear" w:color="auto" w:fill="auto"/>
          </w:tcPr>
          <w:p w14:paraId="3AEDD368" w14:textId="77777777" w:rsidR="005E4B21" w:rsidRPr="00B91010" w:rsidRDefault="005E4B21" w:rsidP="00BF257F">
            <w:pPr>
              <w:pStyle w:val="Style-1"/>
              <w:spacing w:after="200" w:line="276" w:lineRule="auto"/>
              <w:contextualSpacing/>
              <w:rPr>
                <w:rFonts w:ascii="Arial" w:eastAsia="Verdana" w:hAnsi="Arial" w:cs="Arial"/>
                <w:b/>
                <w:sz w:val="22"/>
                <w:szCs w:val="22"/>
              </w:rPr>
            </w:pPr>
          </w:p>
        </w:tc>
      </w:tr>
      <w:tr w:rsidR="005E4B21" w:rsidRPr="00B91010" w14:paraId="0768FC78" w14:textId="77777777" w:rsidTr="00BF257F">
        <w:trPr>
          <w:trHeight w:val="469"/>
        </w:trPr>
        <w:tc>
          <w:tcPr>
            <w:tcW w:w="7797" w:type="dxa"/>
            <w:shd w:val="clear" w:color="auto" w:fill="auto"/>
          </w:tcPr>
          <w:p w14:paraId="71161EB8" w14:textId="462D9CA3" w:rsidR="005E4B21" w:rsidRPr="00B91010" w:rsidRDefault="005E4B21" w:rsidP="00BF257F">
            <w:pPr>
              <w:rPr>
                <w:rFonts w:ascii="Arial" w:hAnsi="Arial" w:cs="Arial"/>
                <w:sz w:val="22"/>
                <w:szCs w:val="22"/>
              </w:rPr>
            </w:pPr>
            <w:r w:rsidRPr="00B91010">
              <w:rPr>
                <w:rFonts w:ascii="Arial" w:hAnsi="Arial" w:cs="Arial"/>
                <w:sz w:val="22"/>
                <w:szCs w:val="22"/>
              </w:rPr>
              <w:t xml:space="preserve">Understand the causes, presentation, differential </w:t>
            </w:r>
            <w:r w:rsidR="00C81714" w:rsidRPr="00B91010">
              <w:rPr>
                <w:rFonts w:ascii="Arial" w:hAnsi="Arial" w:cs="Arial"/>
                <w:sz w:val="22"/>
                <w:szCs w:val="22"/>
              </w:rPr>
              <w:t>diagnosis,</w:t>
            </w:r>
            <w:r w:rsidRPr="00B91010">
              <w:rPr>
                <w:rFonts w:ascii="Arial" w:hAnsi="Arial" w:cs="Arial"/>
                <w:sz w:val="22"/>
                <w:szCs w:val="22"/>
              </w:rPr>
              <w:t xml:space="preserve"> and management of transient synovitis.</w:t>
            </w:r>
          </w:p>
          <w:p w14:paraId="78A56BC8" w14:textId="77777777" w:rsidR="005E4B21" w:rsidRPr="00B91010" w:rsidRDefault="005E4B21" w:rsidP="00BF257F">
            <w:pPr>
              <w:rPr>
                <w:rFonts w:ascii="Arial" w:hAnsi="Arial" w:cs="Arial"/>
                <w:sz w:val="22"/>
                <w:szCs w:val="22"/>
              </w:rPr>
            </w:pPr>
          </w:p>
        </w:tc>
        <w:tc>
          <w:tcPr>
            <w:tcW w:w="1559" w:type="dxa"/>
            <w:shd w:val="clear" w:color="auto" w:fill="auto"/>
          </w:tcPr>
          <w:p w14:paraId="7D24CA11" w14:textId="77777777" w:rsidR="005E4B21" w:rsidRPr="00B91010" w:rsidRDefault="005E4B21" w:rsidP="00BF257F">
            <w:pPr>
              <w:pStyle w:val="Style-1"/>
              <w:spacing w:after="200" w:line="276" w:lineRule="auto"/>
              <w:contextualSpacing/>
              <w:rPr>
                <w:rFonts w:ascii="Arial" w:eastAsia="Verdana" w:hAnsi="Arial" w:cs="Arial"/>
                <w:b/>
                <w:sz w:val="22"/>
                <w:szCs w:val="22"/>
              </w:rPr>
            </w:pPr>
          </w:p>
        </w:tc>
      </w:tr>
      <w:tr w:rsidR="005E4B21" w:rsidRPr="00B91010" w14:paraId="5AF26C76" w14:textId="77777777" w:rsidTr="00BF257F">
        <w:trPr>
          <w:trHeight w:val="469"/>
        </w:trPr>
        <w:tc>
          <w:tcPr>
            <w:tcW w:w="7797" w:type="dxa"/>
            <w:shd w:val="clear" w:color="auto" w:fill="auto"/>
          </w:tcPr>
          <w:p w14:paraId="750E07FF" w14:textId="77777777" w:rsidR="006E2456" w:rsidRPr="00B91010" w:rsidRDefault="006E2456" w:rsidP="00BF257F">
            <w:pPr>
              <w:jc w:val="center"/>
              <w:rPr>
                <w:rFonts w:ascii="Arial" w:hAnsi="Arial" w:cs="Arial"/>
                <w:b/>
                <w:bCs/>
                <w:sz w:val="22"/>
                <w:szCs w:val="22"/>
              </w:rPr>
            </w:pPr>
          </w:p>
          <w:p w14:paraId="61AA38AC" w14:textId="04D4DC24" w:rsidR="005E4B21" w:rsidRPr="00F270BC" w:rsidRDefault="005E4B21" w:rsidP="009A6BFA">
            <w:pPr>
              <w:jc w:val="center"/>
              <w:rPr>
                <w:rFonts w:ascii="Arial" w:hAnsi="Arial" w:cs="Arial"/>
                <w:b/>
                <w:bCs/>
                <w:szCs w:val="24"/>
              </w:rPr>
            </w:pPr>
            <w:r w:rsidRPr="00F270BC">
              <w:rPr>
                <w:rFonts w:ascii="Arial" w:hAnsi="Arial" w:cs="Arial"/>
                <w:b/>
                <w:bCs/>
                <w:szCs w:val="24"/>
              </w:rPr>
              <w:t>SKELETAL DYSPLASIA</w:t>
            </w:r>
          </w:p>
          <w:p w14:paraId="5A4CF759" w14:textId="77777777" w:rsidR="005E4B21" w:rsidRPr="00B91010" w:rsidRDefault="005E4B21" w:rsidP="00BF257F">
            <w:pPr>
              <w:rPr>
                <w:rFonts w:ascii="Arial" w:hAnsi="Arial" w:cs="Arial"/>
                <w:sz w:val="22"/>
                <w:szCs w:val="22"/>
              </w:rPr>
            </w:pPr>
          </w:p>
        </w:tc>
        <w:tc>
          <w:tcPr>
            <w:tcW w:w="1559" w:type="dxa"/>
            <w:shd w:val="clear" w:color="auto" w:fill="auto"/>
          </w:tcPr>
          <w:p w14:paraId="55B9FB81" w14:textId="77777777" w:rsidR="005E4B21" w:rsidRPr="00B91010" w:rsidRDefault="005E4B21" w:rsidP="00BF257F">
            <w:pPr>
              <w:pStyle w:val="Style-1"/>
              <w:spacing w:after="200" w:line="276" w:lineRule="auto"/>
              <w:contextualSpacing/>
              <w:rPr>
                <w:rFonts w:ascii="Arial" w:eastAsia="Verdana" w:hAnsi="Arial" w:cs="Arial"/>
                <w:b/>
                <w:sz w:val="22"/>
                <w:szCs w:val="22"/>
              </w:rPr>
            </w:pPr>
          </w:p>
        </w:tc>
      </w:tr>
      <w:tr w:rsidR="005E4B21" w:rsidRPr="00B91010" w14:paraId="6E2BF66A" w14:textId="77777777" w:rsidTr="00BF257F">
        <w:trPr>
          <w:trHeight w:val="469"/>
        </w:trPr>
        <w:tc>
          <w:tcPr>
            <w:tcW w:w="7797" w:type="dxa"/>
            <w:shd w:val="clear" w:color="auto" w:fill="auto"/>
          </w:tcPr>
          <w:p w14:paraId="2137DA96" w14:textId="77777777" w:rsidR="005E4B21" w:rsidRPr="00B91010" w:rsidRDefault="005E4B21" w:rsidP="00BF257F">
            <w:pPr>
              <w:rPr>
                <w:rFonts w:ascii="Arial" w:hAnsi="Arial" w:cs="Arial"/>
                <w:sz w:val="22"/>
                <w:szCs w:val="22"/>
              </w:rPr>
            </w:pPr>
            <w:r w:rsidRPr="00B91010">
              <w:rPr>
                <w:rFonts w:ascii="Arial" w:hAnsi="Arial" w:cs="Arial"/>
                <w:sz w:val="22"/>
                <w:szCs w:val="22"/>
              </w:rPr>
              <w:t>Be aware of pathophysiology of skeletal dysplasia, broad classification, principles of physical and surgical management.</w:t>
            </w:r>
          </w:p>
          <w:p w14:paraId="76C97FA9" w14:textId="77777777" w:rsidR="005E4B21" w:rsidRPr="00B91010" w:rsidRDefault="005E4B21" w:rsidP="00BF257F">
            <w:pPr>
              <w:rPr>
                <w:rFonts w:ascii="Arial" w:hAnsi="Arial" w:cs="Arial"/>
                <w:sz w:val="22"/>
                <w:szCs w:val="22"/>
              </w:rPr>
            </w:pPr>
            <w:r w:rsidRPr="00B91010">
              <w:rPr>
                <w:rFonts w:ascii="Arial" w:hAnsi="Arial" w:cs="Arial"/>
                <w:sz w:val="22"/>
                <w:szCs w:val="22"/>
              </w:rPr>
              <w:t xml:space="preserve"> </w:t>
            </w:r>
          </w:p>
        </w:tc>
        <w:tc>
          <w:tcPr>
            <w:tcW w:w="1559" w:type="dxa"/>
            <w:shd w:val="clear" w:color="auto" w:fill="auto"/>
          </w:tcPr>
          <w:p w14:paraId="2B336810" w14:textId="77777777" w:rsidR="005E4B21" w:rsidRPr="00B91010" w:rsidRDefault="005E4B21" w:rsidP="00BF257F">
            <w:pPr>
              <w:pStyle w:val="Style-1"/>
              <w:spacing w:after="200" w:line="276" w:lineRule="auto"/>
              <w:contextualSpacing/>
              <w:rPr>
                <w:rFonts w:ascii="Arial" w:eastAsia="Verdana" w:hAnsi="Arial" w:cs="Arial"/>
                <w:b/>
                <w:sz w:val="22"/>
                <w:szCs w:val="22"/>
              </w:rPr>
            </w:pPr>
          </w:p>
        </w:tc>
      </w:tr>
      <w:tr w:rsidR="005E4B21" w:rsidRPr="00B91010" w14:paraId="405F9221" w14:textId="77777777" w:rsidTr="00BF257F">
        <w:trPr>
          <w:trHeight w:val="469"/>
        </w:trPr>
        <w:tc>
          <w:tcPr>
            <w:tcW w:w="7797" w:type="dxa"/>
            <w:shd w:val="clear" w:color="auto" w:fill="auto"/>
          </w:tcPr>
          <w:p w14:paraId="27994116" w14:textId="77777777" w:rsidR="005E4B21" w:rsidRPr="00B91010" w:rsidRDefault="005E4B21" w:rsidP="00BF257F">
            <w:pPr>
              <w:rPr>
                <w:rFonts w:ascii="Arial" w:hAnsi="Arial" w:cs="Arial"/>
                <w:sz w:val="22"/>
                <w:szCs w:val="22"/>
              </w:rPr>
            </w:pPr>
          </w:p>
          <w:p w14:paraId="3D62B725" w14:textId="77777777" w:rsidR="005E4B21" w:rsidRPr="00B91010" w:rsidRDefault="005E4B21" w:rsidP="00BF257F">
            <w:pPr>
              <w:rPr>
                <w:rFonts w:ascii="Arial" w:hAnsi="Arial" w:cs="Arial"/>
                <w:sz w:val="22"/>
                <w:szCs w:val="22"/>
              </w:rPr>
            </w:pPr>
            <w:r w:rsidRPr="00B91010">
              <w:rPr>
                <w:rFonts w:ascii="Arial" w:hAnsi="Arial" w:cs="Arial"/>
                <w:sz w:val="22"/>
                <w:szCs w:val="22"/>
              </w:rPr>
              <w:t>Understand roles played by multi-professional team in management.</w:t>
            </w:r>
          </w:p>
          <w:p w14:paraId="0F18CB3B" w14:textId="77777777" w:rsidR="005E4B21" w:rsidRPr="00B91010" w:rsidRDefault="005E4B21" w:rsidP="00BF257F">
            <w:pPr>
              <w:rPr>
                <w:rFonts w:ascii="Arial" w:hAnsi="Arial" w:cs="Arial"/>
                <w:sz w:val="22"/>
                <w:szCs w:val="22"/>
              </w:rPr>
            </w:pPr>
          </w:p>
        </w:tc>
        <w:tc>
          <w:tcPr>
            <w:tcW w:w="1559" w:type="dxa"/>
            <w:shd w:val="clear" w:color="auto" w:fill="auto"/>
          </w:tcPr>
          <w:p w14:paraId="4539402B" w14:textId="77777777" w:rsidR="005E4B21" w:rsidRPr="00B91010" w:rsidRDefault="005E4B21" w:rsidP="00BF257F">
            <w:pPr>
              <w:pStyle w:val="Style-1"/>
              <w:spacing w:after="200" w:line="276" w:lineRule="auto"/>
              <w:contextualSpacing/>
              <w:rPr>
                <w:rFonts w:ascii="Arial" w:eastAsia="Verdana" w:hAnsi="Arial" w:cs="Arial"/>
                <w:b/>
                <w:sz w:val="22"/>
                <w:szCs w:val="22"/>
              </w:rPr>
            </w:pPr>
          </w:p>
        </w:tc>
      </w:tr>
    </w:tbl>
    <w:p w14:paraId="2D75D408" w14:textId="77777777" w:rsidR="005E4B21" w:rsidRPr="00B91010" w:rsidRDefault="005E4B21" w:rsidP="005A1B6A">
      <w:pPr>
        <w:tabs>
          <w:tab w:val="num" w:pos="540"/>
        </w:tabs>
        <w:ind w:left="540" w:hanging="540"/>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5A1B6A" w:rsidRPr="00B91010" w14:paraId="0BFBFBEC" w14:textId="77777777" w:rsidTr="00205F18">
        <w:tc>
          <w:tcPr>
            <w:tcW w:w="9356" w:type="dxa"/>
            <w:gridSpan w:val="2"/>
            <w:shd w:val="clear" w:color="auto" w:fill="F2F2F2"/>
          </w:tcPr>
          <w:p w14:paraId="1C53FACB" w14:textId="77777777" w:rsidR="005A1B6A" w:rsidRPr="00B91010" w:rsidRDefault="005A1B6A" w:rsidP="00205F18">
            <w:pPr>
              <w:jc w:val="center"/>
              <w:rPr>
                <w:rFonts w:ascii="Arial" w:hAnsi="Arial" w:cs="Arial"/>
                <w:b/>
                <w:sz w:val="22"/>
                <w:szCs w:val="22"/>
                <w:lang w:val="en-GB"/>
              </w:rPr>
            </w:pPr>
          </w:p>
          <w:p w14:paraId="5CC906F3" w14:textId="77777777" w:rsidR="005A1B6A" w:rsidRPr="00F270BC" w:rsidRDefault="005A1B6A" w:rsidP="00205F18">
            <w:pPr>
              <w:jc w:val="center"/>
              <w:rPr>
                <w:rFonts w:ascii="Arial" w:hAnsi="Arial" w:cs="Arial"/>
                <w:b/>
                <w:szCs w:val="24"/>
                <w:lang w:val="en-GB"/>
              </w:rPr>
            </w:pPr>
            <w:r w:rsidRPr="00F270BC">
              <w:rPr>
                <w:rFonts w:ascii="Arial" w:hAnsi="Arial" w:cs="Arial"/>
                <w:b/>
                <w:szCs w:val="24"/>
                <w:lang w:val="en-GB"/>
              </w:rPr>
              <w:t>MISCELLANEOUS MUSCULOSKELETAL CONDITIONS</w:t>
            </w:r>
          </w:p>
          <w:p w14:paraId="271C83E0" w14:textId="77777777" w:rsidR="005A1B6A" w:rsidRPr="00B91010" w:rsidRDefault="005A1B6A" w:rsidP="00205F18">
            <w:pPr>
              <w:jc w:val="center"/>
              <w:rPr>
                <w:rFonts w:ascii="Arial" w:eastAsia="Verdana" w:hAnsi="Arial" w:cs="Arial"/>
                <w:b/>
                <w:sz w:val="22"/>
                <w:szCs w:val="22"/>
              </w:rPr>
            </w:pPr>
          </w:p>
        </w:tc>
      </w:tr>
      <w:tr w:rsidR="005A1B6A" w:rsidRPr="00B91010" w14:paraId="461EEDA4" w14:textId="77777777" w:rsidTr="00205F18">
        <w:trPr>
          <w:trHeight w:val="834"/>
        </w:trPr>
        <w:tc>
          <w:tcPr>
            <w:tcW w:w="7797" w:type="dxa"/>
            <w:shd w:val="clear" w:color="auto" w:fill="auto"/>
          </w:tcPr>
          <w:p w14:paraId="5CFC5484" w14:textId="77777777" w:rsidR="005A1B6A" w:rsidRPr="00B91010" w:rsidRDefault="005A1B6A" w:rsidP="00205F18">
            <w:pPr>
              <w:widowControl/>
              <w:tabs>
                <w:tab w:val="num" w:pos="540"/>
              </w:tabs>
              <w:spacing w:after="200" w:line="276" w:lineRule="auto"/>
              <w:rPr>
                <w:rFonts w:ascii="Arial" w:eastAsia="Verdana" w:hAnsi="Arial" w:cs="Arial"/>
                <w:sz w:val="22"/>
                <w:szCs w:val="22"/>
              </w:rPr>
            </w:pPr>
            <w:r w:rsidRPr="00B91010">
              <w:rPr>
                <w:rFonts w:ascii="Arial" w:hAnsi="Arial" w:cs="Arial"/>
                <w:sz w:val="22"/>
                <w:szCs w:val="22"/>
              </w:rPr>
              <w:t xml:space="preserve">Outline the clinical features, investigation and management of a patient presenting acutely with </w:t>
            </w:r>
            <w:r w:rsidRPr="00B91010">
              <w:rPr>
                <w:rStyle w:val="Emphasis"/>
                <w:rFonts w:ascii="Arial" w:hAnsi="Arial" w:cs="Arial"/>
                <w:i w:val="0"/>
                <w:sz w:val="22"/>
                <w:szCs w:val="22"/>
              </w:rPr>
              <w:t>joint dislocation</w:t>
            </w:r>
            <w:r w:rsidRPr="00B91010">
              <w:rPr>
                <w:rFonts w:ascii="Arial" w:hAnsi="Arial" w:cs="Arial"/>
                <w:sz w:val="22"/>
                <w:szCs w:val="22"/>
              </w:rPr>
              <w:t xml:space="preserve"> (shoulder, elbow, finger, hip, knee, ankle).</w:t>
            </w:r>
          </w:p>
        </w:tc>
        <w:tc>
          <w:tcPr>
            <w:tcW w:w="1559" w:type="dxa"/>
            <w:shd w:val="clear" w:color="auto" w:fill="auto"/>
          </w:tcPr>
          <w:p w14:paraId="5743263E"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30FFE2A5" w14:textId="77777777" w:rsidTr="00205F18">
        <w:trPr>
          <w:trHeight w:val="834"/>
        </w:trPr>
        <w:tc>
          <w:tcPr>
            <w:tcW w:w="7797" w:type="dxa"/>
            <w:shd w:val="clear" w:color="auto" w:fill="auto"/>
          </w:tcPr>
          <w:p w14:paraId="2B8F939B" w14:textId="77777777" w:rsidR="005A1B6A" w:rsidRPr="00B91010" w:rsidRDefault="005A1B6A" w:rsidP="00205F18">
            <w:pPr>
              <w:widowControl/>
              <w:tabs>
                <w:tab w:val="num" w:pos="540"/>
              </w:tabs>
              <w:spacing w:after="200" w:line="276" w:lineRule="auto"/>
              <w:rPr>
                <w:rFonts w:ascii="Arial" w:eastAsia="Verdana" w:hAnsi="Arial" w:cs="Arial"/>
                <w:sz w:val="22"/>
                <w:szCs w:val="22"/>
              </w:rPr>
            </w:pPr>
            <w:r w:rsidRPr="00B91010">
              <w:rPr>
                <w:rFonts w:ascii="Arial" w:hAnsi="Arial" w:cs="Arial"/>
                <w:sz w:val="22"/>
                <w:szCs w:val="22"/>
              </w:rPr>
              <w:t xml:space="preserve">Specify the causes and describe the clinical and radiographic features of a neuropathic (Charcot) joint. </w:t>
            </w:r>
          </w:p>
        </w:tc>
        <w:tc>
          <w:tcPr>
            <w:tcW w:w="1559" w:type="dxa"/>
            <w:shd w:val="clear" w:color="auto" w:fill="auto"/>
          </w:tcPr>
          <w:p w14:paraId="3E1E71C8"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65F9F998" w14:textId="77777777" w:rsidTr="00205F18">
        <w:trPr>
          <w:trHeight w:val="834"/>
        </w:trPr>
        <w:tc>
          <w:tcPr>
            <w:tcW w:w="7797" w:type="dxa"/>
            <w:shd w:val="clear" w:color="auto" w:fill="auto"/>
          </w:tcPr>
          <w:p w14:paraId="63A69760" w14:textId="77777777" w:rsidR="005A1B6A" w:rsidRPr="00B91010" w:rsidRDefault="005A1B6A" w:rsidP="00205F18">
            <w:pPr>
              <w:widowControl/>
              <w:tabs>
                <w:tab w:val="num" w:pos="540"/>
              </w:tabs>
              <w:spacing w:after="200" w:line="276" w:lineRule="auto"/>
              <w:rPr>
                <w:rFonts w:ascii="Arial" w:hAnsi="Arial" w:cs="Arial"/>
                <w:sz w:val="22"/>
                <w:szCs w:val="22"/>
              </w:rPr>
            </w:pPr>
            <w:r w:rsidRPr="00B91010">
              <w:rPr>
                <w:rFonts w:ascii="Arial" w:hAnsi="Arial" w:cs="Arial"/>
                <w:sz w:val="22"/>
                <w:szCs w:val="22"/>
              </w:rPr>
              <w:t xml:space="preserve">Describe the clinical features and outline the management of complex regional pain syndrome (CRPS). </w:t>
            </w:r>
          </w:p>
        </w:tc>
        <w:tc>
          <w:tcPr>
            <w:tcW w:w="1559" w:type="dxa"/>
            <w:shd w:val="clear" w:color="auto" w:fill="auto"/>
          </w:tcPr>
          <w:p w14:paraId="090A2A00"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bl>
    <w:p w14:paraId="41E933E1" w14:textId="77777777" w:rsidR="00E33D3A" w:rsidRPr="00B91010" w:rsidRDefault="00E33D3A" w:rsidP="005A1B6A">
      <w:pPr>
        <w:tabs>
          <w:tab w:val="num" w:pos="540"/>
        </w:tabs>
        <w:ind w:left="540" w:hanging="540"/>
        <w:rPr>
          <w:rFonts w:ascii="Arial" w:hAnsi="Arial" w:cs="Arial"/>
          <w:b/>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5A1B6A" w:rsidRPr="00B91010" w14:paraId="3BF81298" w14:textId="77777777" w:rsidTr="00205F18">
        <w:tc>
          <w:tcPr>
            <w:tcW w:w="9356" w:type="dxa"/>
            <w:gridSpan w:val="2"/>
            <w:shd w:val="clear" w:color="auto" w:fill="F2F2F2"/>
          </w:tcPr>
          <w:p w14:paraId="2A781BA7" w14:textId="77777777" w:rsidR="005A1B6A" w:rsidRPr="00B91010" w:rsidRDefault="005A1B6A" w:rsidP="00205F18">
            <w:pPr>
              <w:jc w:val="center"/>
              <w:rPr>
                <w:rFonts w:ascii="Arial" w:hAnsi="Arial" w:cs="Arial"/>
                <w:b/>
                <w:sz w:val="22"/>
                <w:szCs w:val="22"/>
                <w:lang w:val="en-GB"/>
              </w:rPr>
            </w:pPr>
          </w:p>
          <w:p w14:paraId="5795F1A4" w14:textId="54AD6E9A" w:rsidR="005A1B6A" w:rsidRDefault="005A1B6A" w:rsidP="00EC31CE">
            <w:pPr>
              <w:jc w:val="center"/>
              <w:rPr>
                <w:rFonts w:ascii="Arial" w:hAnsi="Arial" w:cs="Arial"/>
                <w:b/>
                <w:szCs w:val="24"/>
                <w:lang w:val="en-GB"/>
              </w:rPr>
            </w:pPr>
            <w:r w:rsidRPr="00F270BC">
              <w:rPr>
                <w:rFonts w:ascii="Arial" w:hAnsi="Arial" w:cs="Arial"/>
                <w:b/>
                <w:szCs w:val="24"/>
                <w:lang w:val="en-GB"/>
              </w:rPr>
              <w:t xml:space="preserve">MUSCULOSKELETAL SYSTEM </w:t>
            </w:r>
            <w:r w:rsidR="00F523B9">
              <w:rPr>
                <w:rFonts w:ascii="Arial" w:hAnsi="Arial" w:cs="Arial"/>
                <w:b/>
                <w:szCs w:val="24"/>
                <w:lang w:val="en-GB"/>
              </w:rPr>
              <w:t>–</w:t>
            </w:r>
            <w:r w:rsidRPr="00F270BC">
              <w:rPr>
                <w:rFonts w:ascii="Arial" w:hAnsi="Arial" w:cs="Arial"/>
                <w:b/>
                <w:szCs w:val="24"/>
                <w:lang w:val="en-GB"/>
              </w:rPr>
              <w:t xml:space="preserve"> SKILLS</w:t>
            </w:r>
          </w:p>
          <w:p w14:paraId="5CC99222" w14:textId="657F16AE" w:rsidR="00F523B9" w:rsidRPr="00F270BC" w:rsidRDefault="00F523B9" w:rsidP="00EC31CE">
            <w:pPr>
              <w:jc w:val="center"/>
              <w:rPr>
                <w:rFonts w:ascii="Arial" w:eastAsia="Verdana" w:hAnsi="Arial" w:cs="Arial"/>
                <w:b/>
                <w:szCs w:val="24"/>
              </w:rPr>
            </w:pPr>
          </w:p>
        </w:tc>
      </w:tr>
      <w:tr w:rsidR="005A1B6A" w:rsidRPr="00B91010" w14:paraId="41901D2F" w14:textId="77777777" w:rsidTr="00205F18">
        <w:trPr>
          <w:trHeight w:val="834"/>
        </w:trPr>
        <w:tc>
          <w:tcPr>
            <w:tcW w:w="7797" w:type="dxa"/>
            <w:shd w:val="clear" w:color="auto" w:fill="auto"/>
          </w:tcPr>
          <w:p w14:paraId="36EE2ECE" w14:textId="77777777" w:rsidR="005A1B6A" w:rsidRPr="00B91010" w:rsidRDefault="005A1B6A" w:rsidP="00205F18">
            <w:pPr>
              <w:pStyle w:val="BodyTextIndent2"/>
              <w:widowControl/>
              <w:tabs>
                <w:tab w:val="num" w:pos="540"/>
              </w:tabs>
              <w:spacing w:after="120"/>
              <w:ind w:left="0" w:firstLine="0"/>
              <w:jc w:val="left"/>
              <w:rPr>
                <w:rFonts w:ascii="Arial" w:eastAsia="Verdana" w:hAnsi="Arial" w:cs="Arial"/>
                <w:sz w:val="22"/>
                <w:szCs w:val="22"/>
              </w:rPr>
            </w:pPr>
            <w:r w:rsidRPr="00B91010">
              <w:rPr>
                <w:rFonts w:ascii="Arial" w:hAnsi="Arial" w:cs="Arial"/>
                <w:color w:val="auto"/>
                <w:sz w:val="22"/>
                <w:szCs w:val="22"/>
              </w:rPr>
              <w:t>Perform an examination of the musculoskeletal system to identify and assess presence of joint abnormality (osteoarthritis, inflammatory arthritis, internal derangement), muscle disease and common peri-articular syndromes.</w:t>
            </w:r>
          </w:p>
        </w:tc>
        <w:tc>
          <w:tcPr>
            <w:tcW w:w="1559" w:type="dxa"/>
            <w:shd w:val="clear" w:color="auto" w:fill="auto"/>
          </w:tcPr>
          <w:p w14:paraId="6A8669A7"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56A3E736" w14:textId="77777777" w:rsidTr="00205F18">
        <w:trPr>
          <w:trHeight w:val="834"/>
        </w:trPr>
        <w:tc>
          <w:tcPr>
            <w:tcW w:w="7797" w:type="dxa"/>
            <w:shd w:val="clear" w:color="auto" w:fill="auto"/>
          </w:tcPr>
          <w:p w14:paraId="50BC7508" w14:textId="77777777" w:rsidR="005A1B6A" w:rsidRPr="00B91010" w:rsidRDefault="005A1B6A" w:rsidP="00205F18">
            <w:pPr>
              <w:pStyle w:val="BodyTextIndent2"/>
              <w:widowControl/>
              <w:tabs>
                <w:tab w:val="num" w:pos="540"/>
              </w:tabs>
              <w:spacing w:after="120"/>
              <w:ind w:left="0" w:firstLine="0"/>
              <w:jc w:val="left"/>
              <w:rPr>
                <w:rFonts w:ascii="Arial" w:eastAsia="Verdana" w:hAnsi="Arial" w:cs="Arial"/>
                <w:sz w:val="22"/>
                <w:szCs w:val="22"/>
              </w:rPr>
            </w:pPr>
            <w:r w:rsidRPr="00B91010">
              <w:rPr>
                <w:rFonts w:ascii="Arial" w:hAnsi="Arial" w:cs="Arial"/>
                <w:color w:val="auto"/>
                <w:sz w:val="22"/>
                <w:szCs w:val="22"/>
              </w:rPr>
              <w:t>Describe the main phases of gait and characterise an abnormal gait in terms of phase of gait and abnormal locomotor characteristics.</w:t>
            </w:r>
          </w:p>
        </w:tc>
        <w:tc>
          <w:tcPr>
            <w:tcW w:w="1559" w:type="dxa"/>
            <w:shd w:val="clear" w:color="auto" w:fill="auto"/>
          </w:tcPr>
          <w:p w14:paraId="68E28F64"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798462BF" w14:textId="77777777" w:rsidTr="00205F18">
        <w:trPr>
          <w:trHeight w:val="834"/>
        </w:trPr>
        <w:tc>
          <w:tcPr>
            <w:tcW w:w="7797" w:type="dxa"/>
            <w:shd w:val="clear" w:color="auto" w:fill="auto"/>
          </w:tcPr>
          <w:p w14:paraId="68E9F46E" w14:textId="3D67EE74" w:rsidR="005A1B6A" w:rsidRPr="00B91010" w:rsidRDefault="005A1B6A" w:rsidP="00205F18">
            <w:pPr>
              <w:widowControl/>
              <w:tabs>
                <w:tab w:val="num" w:pos="540"/>
              </w:tabs>
              <w:spacing w:after="200" w:line="276" w:lineRule="auto"/>
              <w:jc w:val="both"/>
              <w:rPr>
                <w:rFonts w:ascii="Arial" w:hAnsi="Arial" w:cs="Arial"/>
                <w:sz w:val="22"/>
                <w:szCs w:val="22"/>
              </w:rPr>
            </w:pPr>
            <w:r w:rsidRPr="00B91010">
              <w:rPr>
                <w:rFonts w:ascii="Arial" w:hAnsi="Arial" w:cs="Arial"/>
                <w:sz w:val="22"/>
                <w:szCs w:val="22"/>
              </w:rPr>
              <w:lastRenderedPageBreak/>
              <w:t>Differentiate by patient enquiry and examination common mechanical neck/back pain (</w:t>
            </w:r>
            <w:r w:rsidRPr="00B91010">
              <w:rPr>
                <w:rFonts w:ascii="Arial" w:hAnsi="Arial" w:cs="Arial"/>
                <w:sz w:val="22"/>
                <w:szCs w:val="22"/>
                <w:u w:val="single"/>
              </w:rPr>
              <w:t>+</w:t>
            </w:r>
            <w:r w:rsidRPr="00B91010">
              <w:rPr>
                <w:rFonts w:ascii="Arial" w:hAnsi="Arial" w:cs="Arial"/>
                <w:sz w:val="22"/>
                <w:szCs w:val="22"/>
              </w:rPr>
              <w:t xml:space="preserve">root entrapment), inflammatory back pain, destructive back </w:t>
            </w:r>
            <w:r w:rsidR="00C81714" w:rsidRPr="00B91010">
              <w:rPr>
                <w:rFonts w:ascii="Arial" w:hAnsi="Arial" w:cs="Arial"/>
                <w:sz w:val="22"/>
                <w:szCs w:val="22"/>
              </w:rPr>
              <w:t>pain,</w:t>
            </w:r>
            <w:r w:rsidRPr="00B91010">
              <w:rPr>
                <w:rFonts w:ascii="Arial" w:hAnsi="Arial" w:cs="Arial"/>
                <w:sz w:val="22"/>
                <w:szCs w:val="22"/>
              </w:rPr>
              <w:t xml:space="preserve"> and pain from vertebral fracture. </w:t>
            </w:r>
          </w:p>
        </w:tc>
        <w:tc>
          <w:tcPr>
            <w:tcW w:w="1559" w:type="dxa"/>
            <w:shd w:val="clear" w:color="auto" w:fill="auto"/>
          </w:tcPr>
          <w:p w14:paraId="72531CCA"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3665E525" w14:textId="77777777" w:rsidTr="00205F18">
        <w:trPr>
          <w:trHeight w:val="834"/>
        </w:trPr>
        <w:tc>
          <w:tcPr>
            <w:tcW w:w="7797" w:type="dxa"/>
            <w:shd w:val="clear" w:color="auto" w:fill="auto"/>
          </w:tcPr>
          <w:p w14:paraId="66CD32D8" w14:textId="77777777" w:rsidR="005A1B6A" w:rsidRPr="00B91010" w:rsidRDefault="005A1B6A" w:rsidP="00205F18">
            <w:pPr>
              <w:pStyle w:val="BodyTextIndent2"/>
              <w:widowControl/>
              <w:tabs>
                <w:tab w:val="num" w:pos="540"/>
              </w:tabs>
              <w:spacing w:after="120"/>
              <w:ind w:left="0" w:firstLine="0"/>
              <w:jc w:val="left"/>
              <w:rPr>
                <w:rFonts w:ascii="Arial" w:hAnsi="Arial" w:cs="Arial"/>
                <w:sz w:val="22"/>
                <w:szCs w:val="22"/>
              </w:rPr>
            </w:pPr>
            <w:r w:rsidRPr="00B91010">
              <w:rPr>
                <w:rFonts w:ascii="Arial" w:hAnsi="Arial" w:cs="Arial"/>
                <w:color w:val="auto"/>
                <w:sz w:val="22"/>
                <w:szCs w:val="22"/>
              </w:rPr>
              <w:t xml:space="preserve">Identify and assess disability and handicap/disadvantage using the REPAIR screen (Review of pathology &amp; impairment; Environment; Activities; Important other people; Risk and prevention). </w:t>
            </w:r>
          </w:p>
        </w:tc>
        <w:tc>
          <w:tcPr>
            <w:tcW w:w="1559" w:type="dxa"/>
            <w:shd w:val="clear" w:color="auto" w:fill="auto"/>
          </w:tcPr>
          <w:p w14:paraId="6924733D"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4DF47BBC" w14:textId="77777777" w:rsidTr="00205F18">
        <w:trPr>
          <w:trHeight w:val="623"/>
        </w:trPr>
        <w:tc>
          <w:tcPr>
            <w:tcW w:w="7797" w:type="dxa"/>
            <w:shd w:val="clear" w:color="auto" w:fill="auto"/>
          </w:tcPr>
          <w:p w14:paraId="7E148B30" w14:textId="77777777" w:rsidR="005A1B6A" w:rsidRPr="00B91010" w:rsidRDefault="005A1B6A" w:rsidP="00205F18">
            <w:pPr>
              <w:widowControl/>
              <w:tabs>
                <w:tab w:val="num" w:pos="540"/>
              </w:tabs>
              <w:spacing w:after="200" w:line="276" w:lineRule="auto"/>
              <w:rPr>
                <w:rFonts w:ascii="Arial" w:hAnsi="Arial" w:cs="Arial"/>
                <w:sz w:val="22"/>
                <w:szCs w:val="22"/>
              </w:rPr>
            </w:pPr>
            <w:r w:rsidRPr="00B91010">
              <w:rPr>
                <w:rFonts w:ascii="Arial" w:hAnsi="Arial" w:cs="Arial"/>
                <w:sz w:val="22"/>
                <w:szCs w:val="22"/>
              </w:rPr>
              <w:t xml:space="preserve">Determine a hyperalgesic response to palpation at the key tender sites for diagnosis of fibromyalgia. </w:t>
            </w:r>
          </w:p>
        </w:tc>
        <w:tc>
          <w:tcPr>
            <w:tcW w:w="1559" w:type="dxa"/>
            <w:shd w:val="clear" w:color="auto" w:fill="auto"/>
          </w:tcPr>
          <w:p w14:paraId="752CACF7"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A1B6A" w:rsidRPr="00B91010" w14:paraId="3B7851CE" w14:textId="77777777" w:rsidTr="00205F18">
        <w:trPr>
          <w:trHeight w:val="634"/>
        </w:trPr>
        <w:tc>
          <w:tcPr>
            <w:tcW w:w="7797" w:type="dxa"/>
            <w:shd w:val="clear" w:color="auto" w:fill="auto"/>
          </w:tcPr>
          <w:p w14:paraId="373BCCD0" w14:textId="77777777" w:rsidR="005A1B6A" w:rsidRPr="00B91010" w:rsidRDefault="005A1B6A" w:rsidP="00205F18">
            <w:pPr>
              <w:widowControl/>
              <w:tabs>
                <w:tab w:val="num" w:pos="540"/>
              </w:tabs>
              <w:spacing w:after="200" w:line="276" w:lineRule="auto"/>
              <w:rPr>
                <w:rFonts w:ascii="Arial" w:hAnsi="Arial" w:cs="Arial"/>
                <w:sz w:val="22"/>
                <w:szCs w:val="22"/>
              </w:rPr>
            </w:pPr>
            <w:r w:rsidRPr="00B91010">
              <w:rPr>
                <w:rFonts w:ascii="Arial" w:hAnsi="Arial" w:cs="Arial"/>
                <w:sz w:val="22"/>
                <w:szCs w:val="22"/>
              </w:rPr>
              <w:t>Determine hypermobility syndrome using a modified 9-point Beighton score.</w:t>
            </w:r>
          </w:p>
        </w:tc>
        <w:tc>
          <w:tcPr>
            <w:tcW w:w="1559" w:type="dxa"/>
            <w:shd w:val="clear" w:color="auto" w:fill="auto"/>
          </w:tcPr>
          <w:p w14:paraId="0C2D2886" w14:textId="77777777" w:rsidR="005A1B6A" w:rsidRPr="00B91010" w:rsidRDefault="005A1B6A" w:rsidP="00205F18">
            <w:pPr>
              <w:pStyle w:val="Style-1"/>
              <w:spacing w:after="200" w:line="276" w:lineRule="auto"/>
              <w:contextualSpacing/>
              <w:rPr>
                <w:rFonts w:ascii="Arial" w:eastAsia="Verdana" w:hAnsi="Arial" w:cs="Arial"/>
                <w:b/>
                <w:sz w:val="22"/>
                <w:szCs w:val="22"/>
              </w:rPr>
            </w:pPr>
          </w:p>
        </w:tc>
      </w:tr>
      <w:tr w:rsidR="005E4B21" w:rsidRPr="00B91010" w14:paraId="37ACF0D8" w14:textId="77777777" w:rsidTr="00205F18">
        <w:trPr>
          <w:trHeight w:val="834"/>
        </w:trPr>
        <w:tc>
          <w:tcPr>
            <w:tcW w:w="7797" w:type="dxa"/>
            <w:shd w:val="clear" w:color="auto" w:fill="auto"/>
          </w:tcPr>
          <w:p w14:paraId="11E71D5C" w14:textId="77777777" w:rsidR="005E4B21" w:rsidRPr="00B91010" w:rsidRDefault="005E4B21" w:rsidP="00205F18">
            <w:pPr>
              <w:widowControl/>
              <w:tabs>
                <w:tab w:val="num" w:pos="540"/>
              </w:tabs>
              <w:spacing w:after="200" w:line="276" w:lineRule="auto"/>
              <w:rPr>
                <w:rFonts w:ascii="Arial" w:hAnsi="Arial" w:cs="Arial"/>
                <w:sz w:val="22"/>
                <w:szCs w:val="22"/>
              </w:rPr>
            </w:pPr>
            <w:r w:rsidRPr="00B91010">
              <w:rPr>
                <w:rFonts w:ascii="Arial" w:hAnsi="Arial" w:cs="Arial"/>
                <w:sz w:val="22"/>
                <w:szCs w:val="22"/>
              </w:rPr>
              <w:t xml:space="preserve">Interpret relevant investigations including synovial fluid analysis, the full blood count, ESR, CRP, auto-antibodies (rheumatoid factor, antinuclear antibody), serum uric acid, bone biochemistry, plain radiographs and other imaging modalities (see below) and bone DEXA scan. </w:t>
            </w:r>
          </w:p>
        </w:tc>
        <w:tc>
          <w:tcPr>
            <w:tcW w:w="1559" w:type="dxa"/>
            <w:shd w:val="clear" w:color="auto" w:fill="auto"/>
          </w:tcPr>
          <w:p w14:paraId="6A5E1DDF" w14:textId="77777777" w:rsidR="005E4B21" w:rsidRPr="00B91010" w:rsidRDefault="005E4B21" w:rsidP="00205F18">
            <w:pPr>
              <w:pStyle w:val="Style-1"/>
              <w:spacing w:after="200" w:line="276" w:lineRule="auto"/>
              <w:contextualSpacing/>
              <w:rPr>
                <w:rFonts w:ascii="Arial" w:eastAsia="Verdana" w:hAnsi="Arial" w:cs="Arial"/>
                <w:b/>
                <w:sz w:val="22"/>
                <w:szCs w:val="22"/>
              </w:rPr>
            </w:pPr>
          </w:p>
        </w:tc>
      </w:tr>
      <w:tr w:rsidR="005E4B21" w:rsidRPr="00B91010" w14:paraId="5347D8F2" w14:textId="77777777" w:rsidTr="00205F18">
        <w:trPr>
          <w:trHeight w:val="531"/>
        </w:trPr>
        <w:tc>
          <w:tcPr>
            <w:tcW w:w="7797" w:type="dxa"/>
            <w:shd w:val="clear" w:color="auto" w:fill="auto"/>
          </w:tcPr>
          <w:p w14:paraId="00A0597A" w14:textId="77777777" w:rsidR="005E4B21" w:rsidRPr="00B91010" w:rsidRDefault="005E4B21" w:rsidP="00BF257F">
            <w:pPr>
              <w:widowControl/>
              <w:tabs>
                <w:tab w:val="num" w:pos="540"/>
              </w:tabs>
              <w:spacing w:after="200" w:line="276" w:lineRule="auto"/>
              <w:rPr>
                <w:rFonts w:ascii="Arial" w:hAnsi="Arial" w:cs="Arial"/>
                <w:sz w:val="22"/>
                <w:szCs w:val="22"/>
              </w:rPr>
            </w:pPr>
            <w:r w:rsidRPr="00B91010">
              <w:rPr>
                <w:rFonts w:ascii="Arial" w:hAnsi="Arial" w:cs="Arial"/>
                <w:sz w:val="22"/>
                <w:szCs w:val="22"/>
              </w:rPr>
              <w:t xml:space="preserve">Plain radiography: Be able to  </w:t>
            </w:r>
          </w:p>
          <w:p w14:paraId="229549FB" w14:textId="004C18DD" w:rsidR="005E4B21" w:rsidRPr="00B91010" w:rsidRDefault="005E4B21" w:rsidP="00BF257F">
            <w:pPr>
              <w:widowControl/>
              <w:tabs>
                <w:tab w:val="num" w:pos="540"/>
              </w:tabs>
              <w:spacing w:after="200" w:line="276" w:lineRule="auto"/>
              <w:rPr>
                <w:rFonts w:ascii="Arial" w:hAnsi="Arial" w:cs="Arial"/>
                <w:sz w:val="22"/>
                <w:szCs w:val="22"/>
              </w:rPr>
            </w:pPr>
            <w:r w:rsidRPr="00B91010">
              <w:rPr>
                <w:rFonts w:ascii="Arial" w:hAnsi="Arial" w:cs="Arial"/>
                <w:sz w:val="22"/>
                <w:szCs w:val="22"/>
              </w:rPr>
              <w:t xml:space="preserve">• describe and identify demographics including labelling, </w:t>
            </w:r>
            <w:r w:rsidR="00C81714" w:rsidRPr="00B91010">
              <w:rPr>
                <w:rFonts w:ascii="Arial" w:hAnsi="Arial" w:cs="Arial"/>
                <w:sz w:val="22"/>
                <w:szCs w:val="22"/>
              </w:rPr>
              <w:t>markers,</w:t>
            </w:r>
            <w:r w:rsidRPr="00B91010">
              <w:rPr>
                <w:rFonts w:ascii="Arial" w:hAnsi="Arial" w:cs="Arial"/>
                <w:sz w:val="22"/>
                <w:szCs w:val="22"/>
              </w:rPr>
              <w:t xml:space="preserve"> and annotation; technical factors including rotation, projection (AP/PA, lateral), adequacy of field of view, exposure, site, side and bones visualised.</w:t>
            </w:r>
          </w:p>
          <w:p w14:paraId="5443DF8D" w14:textId="224971EA" w:rsidR="005E4B21" w:rsidRPr="00B91010" w:rsidRDefault="005E4B21" w:rsidP="00BF257F">
            <w:pPr>
              <w:widowControl/>
              <w:tabs>
                <w:tab w:val="num" w:pos="540"/>
              </w:tabs>
              <w:spacing w:after="200" w:line="276" w:lineRule="auto"/>
              <w:rPr>
                <w:rFonts w:ascii="Arial" w:hAnsi="Arial" w:cs="Arial"/>
                <w:sz w:val="22"/>
                <w:szCs w:val="22"/>
              </w:rPr>
            </w:pPr>
            <w:r w:rsidRPr="00B91010">
              <w:rPr>
                <w:rFonts w:ascii="Arial" w:hAnsi="Arial" w:cs="Arial"/>
                <w:sz w:val="22"/>
                <w:szCs w:val="22"/>
              </w:rPr>
              <w:t xml:space="preserve">• identify fractures (intra-articular or extra-articular / simple or multifragmentary), displacement of fracture, dislocation, </w:t>
            </w:r>
            <w:r w:rsidR="00C81714" w:rsidRPr="00B91010">
              <w:rPr>
                <w:rFonts w:ascii="Arial" w:hAnsi="Arial" w:cs="Arial"/>
                <w:sz w:val="22"/>
                <w:szCs w:val="22"/>
              </w:rPr>
              <w:t>subluxation,</w:t>
            </w:r>
            <w:r w:rsidRPr="00B91010">
              <w:rPr>
                <w:rFonts w:ascii="Arial" w:hAnsi="Arial" w:cs="Arial"/>
                <w:sz w:val="22"/>
                <w:szCs w:val="22"/>
              </w:rPr>
              <w:t xml:space="preserve"> and presence of air signifying open injury.</w:t>
            </w:r>
          </w:p>
          <w:p w14:paraId="4F6091D1" w14:textId="07C06B9A" w:rsidR="005E4B21" w:rsidRPr="00B91010" w:rsidRDefault="005E4B21" w:rsidP="00205F18">
            <w:pPr>
              <w:widowControl/>
              <w:tabs>
                <w:tab w:val="num" w:pos="540"/>
              </w:tabs>
              <w:spacing w:after="200" w:line="276" w:lineRule="auto"/>
              <w:rPr>
                <w:rFonts w:ascii="Arial" w:hAnsi="Arial" w:cs="Arial"/>
                <w:sz w:val="22"/>
                <w:szCs w:val="22"/>
              </w:rPr>
            </w:pPr>
            <w:r w:rsidRPr="00B91010">
              <w:rPr>
                <w:rFonts w:ascii="Arial" w:hAnsi="Arial" w:cs="Arial"/>
                <w:sz w:val="22"/>
                <w:szCs w:val="22"/>
              </w:rPr>
              <w:t xml:space="preserve">• identify features of osteoarthritis, rheumatoid arthritis, psoriatic arthritis, radiographic changes seen in crystal deposition diseases, </w:t>
            </w:r>
            <w:r w:rsidR="00C81714" w:rsidRPr="00B91010">
              <w:rPr>
                <w:rFonts w:ascii="Arial" w:hAnsi="Arial" w:cs="Arial"/>
                <w:sz w:val="22"/>
                <w:szCs w:val="22"/>
              </w:rPr>
              <w:t>abnormal bone</w:t>
            </w:r>
            <w:r w:rsidRPr="00B91010">
              <w:rPr>
                <w:rFonts w:ascii="Arial" w:hAnsi="Arial" w:cs="Arial"/>
                <w:sz w:val="22"/>
                <w:szCs w:val="22"/>
              </w:rPr>
              <w:t xml:space="preserve"> texture e.g. osteopenia, lytic or osteoblastic lesions, and abnormal soft tissue swelling or mass.</w:t>
            </w:r>
          </w:p>
          <w:p w14:paraId="4AE4007F" w14:textId="1654D448" w:rsidR="006E2456" w:rsidRPr="00B91010" w:rsidRDefault="006E2456" w:rsidP="00205F18">
            <w:pPr>
              <w:widowControl/>
              <w:tabs>
                <w:tab w:val="num" w:pos="540"/>
              </w:tabs>
              <w:spacing w:after="200" w:line="276" w:lineRule="auto"/>
              <w:rPr>
                <w:rFonts w:ascii="Arial" w:hAnsi="Arial" w:cs="Arial"/>
                <w:sz w:val="22"/>
                <w:szCs w:val="22"/>
              </w:rPr>
            </w:pPr>
          </w:p>
        </w:tc>
        <w:tc>
          <w:tcPr>
            <w:tcW w:w="1559" w:type="dxa"/>
            <w:shd w:val="clear" w:color="auto" w:fill="auto"/>
          </w:tcPr>
          <w:p w14:paraId="27F3E93F" w14:textId="77777777" w:rsidR="005E4B21" w:rsidRPr="00B91010" w:rsidRDefault="005E4B21" w:rsidP="00205F18">
            <w:pPr>
              <w:pStyle w:val="Style-1"/>
              <w:spacing w:after="200" w:line="276" w:lineRule="auto"/>
              <w:contextualSpacing/>
              <w:rPr>
                <w:rFonts w:ascii="Arial" w:eastAsia="Verdana" w:hAnsi="Arial" w:cs="Arial"/>
                <w:b/>
                <w:sz w:val="22"/>
                <w:szCs w:val="22"/>
              </w:rPr>
            </w:pPr>
          </w:p>
        </w:tc>
      </w:tr>
      <w:tr w:rsidR="005E4B21" w:rsidRPr="00B91010" w14:paraId="74C31B5F" w14:textId="77777777" w:rsidTr="00205F18">
        <w:trPr>
          <w:trHeight w:val="469"/>
        </w:trPr>
        <w:tc>
          <w:tcPr>
            <w:tcW w:w="7797" w:type="dxa"/>
            <w:shd w:val="clear" w:color="auto" w:fill="auto"/>
          </w:tcPr>
          <w:p w14:paraId="24735523" w14:textId="77777777" w:rsidR="006E2456" w:rsidRPr="00B91010" w:rsidRDefault="006E2456" w:rsidP="00BF257F">
            <w:pPr>
              <w:rPr>
                <w:rFonts w:ascii="Arial" w:hAnsi="Arial" w:cs="Arial"/>
                <w:sz w:val="22"/>
                <w:szCs w:val="22"/>
                <w:u w:val="single"/>
              </w:rPr>
            </w:pPr>
          </w:p>
          <w:p w14:paraId="065AAB90" w14:textId="2BEFAAAC" w:rsidR="005E4B21" w:rsidRPr="00B91010" w:rsidRDefault="005E4B21" w:rsidP="00BF257F">
            <w:pPr>
              <w:rPr>
                <w:rFonts w:ascii="Arial" w:hAnsi="Arial" w:cs="Arial"/>
                <w:b/>
                <w:bCs/>
                <w:sz w:val="22"/>
                <w:szCs w:val="22"/>
                <w:u w:val="single"/>
              </w:rPr>
            </w:pPr>
            <w:r w:rsidRPr="00B91010">
              <w:rPr>
                <w:rFonts w:ascii="Arial" w:hAnsi="Arial" w:cs="Arial"/>
                <w:b/>
                <w:bCs/>
                <w:sz w:val="22"/>
                <w:szCs w:val="22"/>
                <w:u w:val="single"/>
              </w:rPr>
              <w:t xml:space="preserve">Other imaging modalities: </w:t>
            </w:r>
          </w:p>
          <w:p w14:paraId="6E9AB95A" w14:textId="6C71BE15" w:rsidR="005E4B21" w:rsidRPr="00B91010" w:rsidRDefault="005E4B21" w:rsidP="00205F18">
            <w:pPr>
              <w:rPr>
                <w:rFonts w:ascii="Arial" w:hAnsi="Arial" w:cs="Arial"/>
                <w:sz w:val="22"/>
                <w:szCs w:val="22"/>
              </w:rPr>
            </w:pPr>
            <w:r w:rsidRPr="00B91010">
              <w:rPr>
                <w:rFonts w:ascii="Arial" w:hAnsi="Arial" w:cs="Arial"/>
                <w:sz w:val="22"/>
                <w:szCs w:val="22"/>
              </w:rPr>
              <w:t>Be aware of and be able to describe role of CT scan in detection of occult fractures, ultrasonography in assessing articular and peri-articular lesions, MRI in detecting abnormalities in soft tissue (</w:t>
            </w:r>
            <w:r w:rsidR="00C81714" w:rsidRPr="00B91010">
              <w:rPr>
                <w:rFonts w:ascii="Arial" w:hAnsi="Arial" w:cs="Arial"/>
                <w:sz w:val="22"/>
                <w:szCs w:val="22"/>
              </w:rPr>
              <w:t>e.g.,</w:t>
            </w:r>
            <w:r w:rsidRPr="00B91010">
              <w:rPr>
                <w:rFonts w:ascii="Arial" w:hAnsi="Arial" w:cs="Arial"/>
                <w:sz w:val="22"/>
                <w:szCs w:val="22"/>
              </w:rPr>
              <w:t xml:space="preserve"> tendons), spinal pathology (fractures, spinal injury, spinal cord compression, nerve root compression, cauda equina, discitis), sacroilitis, early inflammatory arthritis, neoplasia, and osteomyelitis.   </w:t>
            </w:r>
          </w:p>
          <w:p w14:paraId="5F745926" w14:textId="6C50B0C7" w:rsidR="006E2456" w:rsidRPr="00B91010" w:rsidRDefault="006E2456" w:rsidP="00205F18">
            <w:pPr>
              <w:rPr>
                <w:rFonts w:ascii="Arial" w:hAnsi="Arial" w:cs="Arial"/>
                <w:sz w:val="22"/>
                <w:szCs w:val="22"/>
              </w:rPr>
            </w:pPr>
          </w:p>
        </w:tc>
        <w:tc>
          <w:tcPr>
            <w:tcW w:w="1559" w:type="dxa"/>
            <w:shd w:val="clear" w:color="auto" w:fill="auto"/>
          </w:tcPr>
          <w:p w14:paraId="0D8CFC98" w14:textId="77777777" w:rsidR="005E4B21" w:rsidRPr="00B91010" w:rsidRDefault="005E4B21" w:rsidP="00205F18">
            <w:pPr>
              <w:pStyle w:val="Style-1"/>
              <w:spacing w:after="200" w:line="276" w:lineRule="auto"/>
              <w:contextualSpacing/>
              <w:rPr>
                <w:rFonts w:ascii="Arial" w:eastAsia="Verdana" w:hAnsi="Arial" w:cs="Arial"/>
                <w:b/>
                <w:sz w:val="22"/>
                <w:szCs w:val="22"/>
              </w:rPr>
            </w:pPr>
          </w:p>
        </w:tc>
      </w:tr>
      <w:tr w:rsidR="005E4B21" w:rsidRPr="00B91010" w14:paraId="6639A4DB" w14:textId="77777777" w:rsidTr="00BF257F">
        <w:trPr>
          <w:trHeight w:val="531"/>
        </w:trPr>
        <w:tc>
          <w:tcPr>
            <w:tcW w:w="7797" w:type="dxa"/>
            <w:shd w:val="clear" w:color="auto" w:fill="auto"/>
          </w:tcPr>
          <w:p w14:paraId="7BFE08A3" w14:textId="77777777" w:rsidR="005E4B21" w:rsidRPr="00B91010" w:rsidRDefault="005E4B21" w:rsidP="00BF257F">
            <w:pPr>
              <w:widowControl/>
              <w:tabs>
                <w:tab w:val="num" w:pos="540"/>
              </w:tabs>
              <w:spacing w:after="200" w:line="276" w:lineRule="auto"/>
              <w:rPr>
                <w:rFonts w:ascii="Arial" w:hAnsi="Arial" w:cs="Arial"/>
                <w:sz w:val="22"/>
                <w:szCs w:val="22"/>
              </w:rPr>
            </w:pPr>
            <w:r w:rsidRPr="00B91010">
              <w:rPr>
                <w:rFonts w:ascii="Arial" w:hAnsi="Arial" w:cs="Arial"/>
                <w:sz w:val="22"/>
                <w:szCs w:val="22"/>
              </w:rPr>
              <w:t xml:space="preserve">Apply a broad arm sling, a semi-rigid cervical collar, and a limb gutter splint. </w:t>
            </w:r>
          </w:p>
        </w:tc>
        <w:tc>
          <w:tcPr>
            <w:tcW w:w="1559" w:type="dxa"/>
            <w:shd w:val="clear" w:color="auto" w:fill="auto"/>
          </w:tcPr>
          <w:p w14:paraId="5B9E629A" w14:textId="77777777" w:rsidR="005E4B21" w:rsidRPr="00B91010" w:rsidRDefault="005E4B21" w:rsidP="00BF257F">
            <w:pPr>
              <w:pStyle w:val="Style-1"/>
              <w:spacing w:after="200" w:line="276" w:lineRule="auto"/>
              <w:contextualSpacing/>
              <w:rPr>
                <w:rFonts w:ascii="Arial" w:eastAsia="Verdana" w:hAnsi="Arial" w:cs="Arial"/>
                <w:b/>
                <w:sz w:val="22"/>
                <w:szCs w:val="22"/>
              </w:rPr>
            </w:pPr>
          </w:p>
        </w:tc>
      </w:tr>
      <w:tr w:rsidR="005E4B21" w:rsidRPr="00B91010" w14:paraId="1DB67934" w14:textId="77777777" w:rsidTr="00BF257F">
        <w:trPr>
          <w:trHeight w:val="469"/>
        </w:trPr>
        <w:tc>
          <w:tcPr>
            <w:tcW w:w="7797" w:type="dxa"/>
            <w:shd w:val="clear" w:color="auto" w:fill="auto"/>
          </w:tcPr>
          <w:p w14:paraId="4C764983" w14:textId="77777777" w:rsidR="005E4B21" w:rsidRPr="00B91010" w:rsidRDefault="005E4B21" w:rsidP="00BF257F">
            <w:pPr>
              <w:rPr>
                <w:rFonts w:ascii="Arial" w:hAnsi="Arial" w:cs="Arial"/>
                <w:sz w:val="22"/>
                <w:szCs w:val="22"/>
              </w:rPr>
            </w:pPr>
            <w:r w:rsidRPr="00B91010">
              <w:rPr>
                <w:rFonts w:ascii="Arial" w:hAnsi="Arial" w:cs="Arial"/>
                <w:sz w:val="22"/>
                <w:szCs w:val="22"/>
              </w:rPr>
              <w:t>Apply a plaster of Paris cast to immobilize a limb fracture.</w:t>
            </w:r>
          </w:p>
        </w:tc>
        <w:tc>
          <w:tcPr>
            <w:tcW w:w="1559" w:type="dxa"/>
            <w:shd w:val="clear" w:color="auto" w:fill="auto"/>
          </w:tcPr>
          <w:p w14:paraId="70EF0C44" w14:textId="77777777" w:rsidR="005E4B21" w:rsidRPr="00B91010" w:rsidRDefault="005E4B21" w:rsidP="00BF257F">
            <w:pPr>
              <w:pStyle w:val="Style-1"/>
              <w:spacing w:after="200" w:line="276" w:lineRule="auto"/>
              <w:contextualSpacing/>
              <w:rPr>
                <w:rFonts w:ascii="Arial" w:eastAsia="Verdana" w:hAnsi="Arial" w:cs="Arial"/>
                <w:b/>
                <w:sz w:val="22"/>
                <w:szCs w:val="22"/>
              </w:rPr>
            </w:pPr>
          </w:p>
        </w:tc>
      </w:tr>
    </w:tbl>
    <w:p w14:paraId="7C5473F6" w14:textId="77777777" w:rsidR="005A1B6A" w:rsidRPr="00B91010" w:rsidRDefault="005A1B6A" w:rsidP="005A1B6A">
      <w:pPr>
        <w:rPr>
          <w:rFonts w:ascii="Arial" w:hAnsi="Arial" w:cs="Arial"/>
          <w:sz w:val="22"/>
          <w:szCs w:val="22"/>
        </w:rPr>
      </w:pPr>
      <w:r w:rsidRPr="00B91010">
        <w:rPr>
          <w:rFonts w:ascii="Arial" w:hAnsi="Arial" w:cs="Arial"/>
          <w:sz w:val="22"/>
          <w:szCs w:val="22"/>
        </w:rPr>
        <w:br w:type="page"/>
      </w:r>
    </w:p>
    <w:p w14:paraId="4EF1ADC9" w14:textId="77777777" w:rsidR="00F551AB" w:rsidRPr="00F270BC" w:rsidRDefault="00F551AB" w:rsidP="00601FD3">
      <w:pPr>
        <w:pBdr>
          <w:top w:val="single" w:sz="4" w:space="0" w:color="auto"/>
          <w:left w:val="single" w:sz="4" w:space="4" w:color="auto"/>
          <w:bottom w:val="single" w:sz="4" w:space="1" w:color="auto"/>
          <w:right w:val="single" w:sz="4" w:space="4" w:color="auto"/>
        </w:pBdr>
        <w:shd w:val="clear" w:color="auto" w:fill="BFBFBF"/>
        <w:jc w:val="center"/>
        <w:rPr>
          <w:rFonts w:ascii="Arial" w:hAnsi="Arial" w:cs="Arial"/>
          <w:sz w:val="28"/>
          <w:szCs w:val="28"/>
          <w:lang w:val="en-GB"/>
        </w:rPr>
      </w:pPr>
      <w:r w:rsidRPr="00F270BC">
        <w:rPr>
          <w:rFonts w:ascii="Arial" w:hAnsi="Arial" w:cs="Arial"/>
          <w:b/>
          <w:sz w:val="28"/>
          <w:szCs w:val="28"/>
          <w:lang w:val="en-GB"/>
        </w:rPr>
        <w:lastRenderedPageBreak/>
        <w:t>CLINICAL CHEMISTRY</w:t>
      </w:r>
    </w:p>
    <w:p w14:paraId="28A4D6F5" w14:textId="77777777" w:rsidR="00F551AB" w:rsidRPr="00B91010" w:rsidRDefault="00F551AB" w:rsidP="00F551AB">
      <w:pPr>
        <w:jc w:val="both"/>
        <w:rPr>
          <w:rFonts w:ascii="Arial" w:hAnsi="Arial" w:cs="Arial"/>
          <w:sz w:val="22"/>
          <w:szCs w:val="22"/>
        </w:rPr>
      </w:pPr>
    </w:p>
    <w:p w14:paraId="56D72DCC" w14:textId="01B19E09" w:rsidR="00F551AB" w:rsidRPr="00B91010" w:rsidRDefault="00F551AB" w:rsidP="00F551AB">
      <w:pPr>
        <w:jc w:val="both"/>
        <w:rPr>
          <w:rFonts w:ascii="Arial" w:hAnsi="Arial" w:cs="Arial"/>
          <w:sz w:val="22"/>
          <w:szCs w:val="22"/>
        </w:rPr>
      </w:pPr>
      <w:r w:rsidRPr="00B91010">
        <w:rPr>
          <w:rFonts w:ascii="Arial" w:hAnsi="Arial" w:cs="Arial"/>
          <w:sz w:val="22"/>
          <w:szCs w:val="22"/>
        </w:rPr>
        <w:t xml:space="preserve">You will constantly be exposed to clinical chemistry results where they relate to patient management.  You are encouraged to become familiar with normal and abnormal result profiles in this context and to seek guidance from clinical teachers on appropriate requesting and interpretation of biochemical investigations for individual patients under care.  This teaching is underpinned by many </w:t>
      </w:r>
      <w:r w:rsidR="00916FF3" w:rsidRPr="00B91010">
        <w:rPr>
          <w:rFonts w:ascii="Arial" w:hAnsi="Arial" w:cs="Arial"/>
          <w:sz w:val="22"/>
          <w:szCs w:val="22"/>
        </w:rPr>
        <w:t>specialties</w:t>
      </w:r>
      <w:r w:rsidRPr="00B91010">
        <w:rPr>
          <w:rFonts w:ascii="Arial" w:hAnsi="Arial" w:cs="Arial"/>
          <w:sz w:val="22"/>
          <w:szCs w:val="22"/>
        </w:rPr>
        <w:t xml:space="preserve"> teaching and clinical chemistry seminars.  A guide of topics wherein Clinical Chemistry learning is achieved as is listed below, please go to each topic’s area within this guide for further details. </w:t>
      </w:r>
    </w:p>
    <w:p w14:paraId="1804DF2D" w14:textId="77777777" w:rsidR="00F551AB" w:rsidRPr="00B91010" w:rsidRDefault="00F551AB" w:rsidP="00D241F2">
      <w:pPr>
        <w:widowControl/>
        <w:numPr>
          <w:ilvl w:val="0"/>
          <w:numId w:val="44"/>
        </w:numPr>
        <w:tabs>
          <w:tab w:val="clear" w:pos="360"/>
          <w:tab w:val="num" w:pos="3"/>
          <w:tab w:val="left" w:pos="426"/>
        </w:tabs>
        <w:ind w:left="0" w:firstLine="0"/>
        <w:jc w:val="both"/>
        <w:rPr>
          <w:rFonts w:ascii="Arial" w:hAnsi="Arial" w:cs="Arial"/>
          <w:sz w:val="22"/>
          <w:szCs w:val="22"/>
        </w:rPr>
      </w:pPr>
      <w:r w:rsidRPr="00B91010">
        <w:rPr>
          <w:rFonts w:ascii="Arial" w:hAnsi="Arial" w:cs="Arial"/>
          <w:sz w:val="22"/>
          <w:szCs w:val="22"/>
        </w:rPr>
        <w:t>Electrolyte and water homeostasis</w:t>
      </w:r>
    </w:p>
    <w:p w14:paraId="0DF282B0" w14:textId="77777777" w:rsidR="00F551AB" w:rsidRPr="00B91010" w:rsidRDefault="00F551AB" w:rsidP="00D241F2">
      <w:pPr>
        <w:widowControl/>
        <w:numPr>
          <w:ilvl w:val="0"/>
          <w:numId w:val="44"/>
        </w:numPr>
        <w:tabs>
          <w:tab w:val="clear" w:pos="360"/>
          <w:tab w:val="num" w:pos="3"/>
          <w:tab w:val="left" w:pos="426"/>
        </w:tabs>
        <w:ind w:left="0" w:firstLine="0"/>
        <w:jc w:val="both"/>
        <w:rPr>
          <w:rFonts w:ascii="Arial" w:hAnsi="Arial" w:cs="Arial"/>
          <w:sz w:val="22"/>
          <w:szCs w:val="22"/>
        </w:rPr>
      </w:pPr>
      <w:r w:rsidRPr="00B91010">
        <w:rPr>
          <w:rFonts w:ascii="Arial" w:hAnsi="Arial" w:cs="Arial"/>
          <w:sz w:val="22"/>
          <w:szCs w:val="22"/>
        </w:rPr>
        <w:t>Acid-base balance</w:t>
      </w:r>
    </w:p>
    <w:p w14:paraId="2B8C5C67" w14:textId="77777777" w:rsidR="00F551AB" w:rsidRPr="00B91010" w:rsidRDefault="00F551AB" w:rsidP="00D241F2">
      <w:pPr>
        <w:widowControl/>
        <w:numPr>
          <w:ilvl w:val="0"/>
          <w:numId w:val="44"/>
        </w:numPr>
        <w:tabs>
          <w:tab w:val="clear" w:pos="360"/>
          <w:tab w:val="num" w:pos="3"/>
          <w:tab w:val="left" w:pos="426"/>
        </w:tabs>
        <w:ind w:left="0" w:firstLine="0"/>
        <w:jc w:val="both"/>
        <w:rPr>
          <w:rFonts w:ascii="Arial" w:hAnsi="Arial" w:cs="Arial"/>
          <w:sz w:val="22"/>
          <w:szCs w:val="22"/>
        </w:rPr>
      </w:pPr>
      <w:r w:rsidRPr="00B91010">
        <w:rPr>
          <w:rFonts w:ascii="Arial" w:hAnsi="Arial" w:cs="Arial"/>
          <w:sz w:val="22"/>
          <w:szCs w:val="22"/>
        </w:rPr>
        <w:t>Markers of myocardial damage</w:t>
      </w:r>
    </w:p>
    <w:p w14:paraId="42C19351" w14:textId="77777777" w:rsidR="00F551AB" w:rsidRPr="00B91010" w:rsidRDefault="00F551AB" w:rsidP="00D241F2">
      <w:pPr>
        <w:widowControl/>
        <w:numPr>
          <w:ilvl w:val="0"/>
          <w:numId w:val="44"/>
        </w:numPr>
        <w:tabs>
          <w:tab w:val="clear" w:pos="360"/>
          <w:tab w:val="num" w:pos="3"/>
          <w:tab w:val="left" w:pos="426"/>
        </w:tabs>
        <w:ind w:left="0" w:firstLine="0"/>
        <w:jc w:val="both"/>
        <w:rPr>
          <w:rFonts w:ascii="Arial" w:hAnsi="Arial" w:cs="Arial"/>
          <w:sz w:val="22"/>
          <w:szCs w:val="22"/>
        </w:rPr>
      </w:pPr>
      <w:r w:rsidRPr="00B91010">
        <w:rPr>
          <w:rFonts w:ascii="Arial" w:hAnsi="Arial" w:cs="Arial"/>
          <w:sz w:val="22"/>
          <w:szCs w:val="22"/>
        </w:rPr>
        <w:t>Hypo- and hyper-calcaemia</w:t>
      </w:r>
    </w:p>
    <w:p w14:paraId="173D513C" w14:textId="77777777" w:rsidR="00F551AB" w:rsidRPr="00B91010" w:rsidRDefault="00F551AB" w:rsidP="00D241F2">
      <w:pPr>
        <w:widowControl/>
        <w:numPr>
          <w:ilvl w:val="0"/>
          <w:numId w:val="44"/>
        </w:numPr>
        <w:tabs>
          <w:tab w:val="clear" w:pos="360"/>
          <w:tab w:val="num" w:pos="3"/>
          <w:tab w:val="left" w:pos="426"/>
        </w:tabs>
        <w:ind w:left="0" w:firstLine="0"/>
        <w:jc w:val="both"/>
        <w:rPr>
          <w:rFonts w:ascii="Arial" w:hAnsi="Arial" w:cs="Arial"/>
          <w:sz w:val="22"/>
          <w:szCs w:val="22"/>
        </w:rPr>
      </w:pPr>
      <w:r w:rsidRPr="00B91010">
        <w:rPr>
          <w:rFonts w:ascii="Arial" w:hAnsi="Arial" w:cs="Arial"/>
          <w:sz w:val="22"/>
          <w:szCs w:val="22"/>
        </w:rPr>
        <w:t>Diabetes and hypoglycaemia</w:t>
      </w:r>
    </w:p>
    <w:p w14:paraId="2662373A" w14:textId="77777777" w:rsidR="00F551AB" w:rsidRPr="00B91010" w:rsidRDefault="00F551AB" w:rsidP="00D241F2">
      <w:pPr>
        <w:widowControl/>
        <w:numPr>
          <w:ilvl w:val="0"/>
          <w:numId w:val="44"/>
        </w:numPr>
        <w:tabs>
          <w:tab w:val="clear" w:pos="360"/>
          <w:tab w:val="num" w:pos="426"/>
        </w:tabs>
        <w:ind w:left="357" w:hanging="357"/>
        <w:jc w:val="both"/>
        <w:rPr>
          <w:rFonts w:ascii="Arial" w:hAnsi="Arial" w:cs="Arial"/>
          <w:sz w:val="22"/>
          <w:szCs w:val="22"/>
        </w:rPr>
      </w:pPr>
      <w:r w:rsidRPr="00B91010">
        <w:rPr>
          <w:rFonts w:ascii="Arial" w:hAnsi="Arial" w:cs="Arial"/>
          <w:sz w:val="22"/>
          <w:szCs w:val="22"/>
        </w:rPr>
        <w:t xml:space="preserve">Thyroid function </w:t>
      </w:r>
    </w:p>
    <w:p w14:paraId="20ED6A0A" w14:textId="77777777" w:rsidR="00F551AB" w:rsidRPr="00B91010" w:rsidRDefault="00F551AB" w:rsidP="00D241F2">
      <w:pPr>
        <w:widowControl/>
        <w:numPr>
          <w:ilvl w:val="0"/>
          <w:numId w:val="44"/>
        </w:numPr>
        <w:tabs>
          <w:tab w:val="clear" w:pos="360"/>
          <w:tab w:val="num" w:pos="426"/>
        </w:tabs>
        <w:ind w:left="357" w:hanging="357"/>
        <w:jc w:val="both"/>
        <w:rPr>
          <w:rFonts w:ascii="Arial" w:hAnsi="Arial" w:cs="Arial"/>
          <w:sz w:val="22"/>
          <w:szCs w:val="22"/>
        </w:rPr>
      </w:pPr>
      <w:r w:rsidRPr="00B91010">
        <w:rPr>
          <w:rFonts w:ascii="Arial" w:hAnsi="Arial" w:cs="Arial"/>
          <w:sz w:val="22"/>
          <w:szCs w:val="22"/>
        </w:rPr>
        <w:t>Adrenal function</w:t>
      </w:r>
    </w:p>
    <w:p w14:paraId="4F09BD6D" w14:textId="77777777" w:rsidR="00F551AB" w:rsidRPr="00B91010" w:rsidRDefault="00F551AB" w:rsidP="00D241F2">
      <w:pPr>
        <w:widowControl/>
        <w:numPr>
          <w:ilvl w:val="0"/>
          <w:numId w:val="44"/>
        </w:numPr>
        <w:tabs>
          <w:tab w:val="clear" w:pos="360"/>
          <w:tab w:val="num" w:pos="426"/>
        </w:tabs>
        <w:jc w:val="both"/>
        <w:rPr>
          <w:rFonts w:ascii="Arial" w:hAnsi="Arial" w:cs="Arial"/>
          <w:sz w:val="22"/>
          <w:szCs w:val="22"/>
        </w:rPr>
      </w:pPr>
      <w:r w:rsidRPr="00B91010">
        <w:rPr>
          <w:rFonts w:ascii="Arial" w:hAnsi="Arial" w:cs="Arial"/>
          <w:sz w:val="22"/>
          <w:szCs w:val="22"/>
        </w:rPr>
        <w:t>Liver function</w:t>
      </w:r>
    </w:p>
    <w:p w14:paraId="43B4D67D" w14:textId="77777777" w:rsidR="00F551AB" w:rsidRPr="00B91010" w:rsidRDefault="00F551AB" w:rsidP="00F551AB">
      <w:pPr>
        <w:spacing w:line="280" w:lineRule="atLeast"/>
        <w:rPr>
          <w:rFonts w:ascii="Arial" w:hAnsi="Arial" w:cs="Arial"/>
          <w:sz w:val="22"/>
          <w:szCs w:val="22"/>
        </w:rPr>
      </w:pPr>
    </w:p>
    <w:p w14:paraId="0B9555BA" w14:textId="77777777" w:rsidR="00F551AB" w:rsidRPr="00B91010" w:rsidRDefault="00F551AB" w:rsidP="000103E5">
      <w:pPr>
        <w:rPr>
          <w:rFonts w:ascii="Arial" w:hAnsi="Arial" w:cs="Arial"/>
          <w:sz w:val="22"/>
          <w:szCs w:val="22"/>
        </w:rPr>
      </w:pPr>
      <w:r w:rsidRPr="00B91010">
        <w:rPr>
          <w:rFonts w:ascii="Arial" w:hAnsi="Arial" w:cs="Arial"/>
          <w:sz w:val="22"/>
          <w:szCs w:val="22"/>
        </w:rPr>
        <w:t xml:space="preserve">A reading list is available in the specialty’s area of </w:t>
      </w:r>
      <w:r w:rsidR="001C2E4D" w:rsidRPr="00B91010">
        <w:rPr>
          <w:rFonts w:ascii="Arial" w:hAnsi="Arial" w:cs="Arial"/>
          <w:sz w:val="22"/>
          <w:szCs w:val="22"/>
        </w:rPr>
        <w:t>M</w:t>
      </w:r>
      <w:r w:rsidR="000103E5" w:rsidRPr="00B91010">
        <w:rPr>
          <w:rFonts w:ascii="Arial" w:hAnsi="Arial" w:cs="Arial"/>
          <w:sz w:val="22"/>
          <w:szCs w:val="22"/>
        </w:rPr>
        <w:t>oodle</w:t>
      </w:r>
      <w:r w:rsidRPr="00B91010">
        <w:rPr>
          <w:rFonts w:ascii="Arial" w:hAnsi="Arial" w:cs="Arial"/>
          <w:sz w:val="22"/>
          <w:szCs w:val="22"/>
        </w:rPr>
        <w:t>/Topics and topic outcomes</w:t>
      </w:r>
    </w:p>
    <w:p w14:paraId="7B066BA7" w14:textId="77777777" w:rsidR="00F551AB" w:rsidRPr="00B91010" w:rsidRDefault="00F551AB" w:rsidP="00F551AB">
      <w:pPr>
        <w:jc w:val="both"/>
        <w:rPr>
          <w:rFonts w:ascii="Arial" w:hAnsi="Arial" w:cs="Arial"/>
          <w:sz w:val="22"/>
          <w:szCs w:val="22"/>
          <w:lang w:val="en-GB"/>
        </w:rPr>
      </w:pPr>
    </w:p>
    <w:p w14:paraId="405CD084" w14:textId="77777777" w:rsidR="00847F35" w:rsidRPr="00B91010" w:rsidRDefault="00AD4DF0" w:rsidP="003F7EBC">
      <w:pPr>
        <w:rPr>
          <w:rFonts w:ascii="Arial" w:hAnsi="Arial" w:cs="Arial"/>
          <w:sz w:val="22"/>
          <w:szCs w:val="22"/>
        </w:rPr>
      </w:pPr>
      <w:r w:rsidRPr="00B91010">
        <w:rPr>
          <w:rFonts w:ascii="Arial" w:hAnsi="Arial" w:cs="Arial"/>
          <w:sz w:val="22"/>
          <w:szCs w:val="22"/>
        </w:rPr>
        <w:br w:type="page"/>
      </w:r>
    </w:p>
    <w:p w14:paraId="43B832B1" w14:textId="77777777" w:rsidR="000C5720" w:rsidRPr="00B91010" w:rsidRDefault="000C5720">
      <w:pPr>
        <w:jc w:val="both"/>
        <w:rPr>
          <w:rFonts w:ascii="Arial" w:hAnsi="Arial" w:cs="Arial"/>
          <w:b/>
          <w:sz w:val="22"/>
          <w:szCs w:val="22"/>
          <w:lang w:val="en-GB"/>
        </w:rPr>
      </w:pPr>
    </w:p>
    <w:p w14:paraId="0C7D88DF" w14:textId="77777777" w:rsidR="00BC42B1" w:rsidRPr="00F270BC" w:rsidRDefault="00BC42B1" w:rsidP="00E4008B">
      <w:pPr>
        <w:pBdr>
          <w:top w:val="single" w:sz="4" w:space="1" w:color="auto"/>
          <w:left w:val="single" w:sz="4" w:space="4" w:color="auto"/>
          <w:bottom w:val="single" w:sz="4" w:space="1" w:color="auto"/>
          <w:right w:val="single" w:sz="4" w:space="4" w:color="auto"/>
        </w:pBdr>
        <w:shd w:val="clear" w:color="auto" w:fill="BFBFBF"/>
        <w:jc w:val="center"/>
        <w:rPr>
          <w:rFonts w:ascii="Arial" w:hAnsi="Arial" w:cs="Arial"/>
          <w:sz w:val="28"/>
          <w:szCs w:val="28"/>
          <w:lang w:val="en-GB"/>
        </w:rPr>
      </w:pPr>
      <w:r w:rsidRPr="00F270BC">
        <w:rPr>
          <w:rFonts w:ascii="Arial" w:hAnsi="Arial" w:cs="Arial"/>
          <w:b/>
          <w:sz w:val="28"/>
          <w:szCs w:val="28"/>
          <w:lang w:val="en-GB"/>
        </w:rPr>
        <w:t>HAEMATOLOGY</w:t>
      </w:r>
    </w:p>
    <w:p w14:paraId="46F87AF3" w14:textId="77777777" w:rsidR="00BC42B1" w:rsidRPr="00B91010" w:rsidRDefault="00BC42B1">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AD4DF0" w:rsidRPr="00B91010" w14:paraId="58B4D712" w14:textId="77777777" w:rsidTr="00473B62">
        <w:tc>
          <w:tcPr>
            <w:tcW w:w="9356" w:type="dxa"/>
            <w:gridSpan w:val="2"/>
            <w:shd w:val="clear" w:color="auto" w:fill="F2F2F2"/>
          </w:tcPr>
          <w:p w14:paraId="45918F00" w14:textId="77777777" w:rsidR="00AD4DF0" w:rsidRPr="00B91010" w:rsidRDefault="00AD4DF0" w:rsidP="00AD4DF0">
            <w:pPr>
              <w:jc w:val="center"/>
              <w:rPr>
                <w:rFonts w:ascii="Arial" w:hAnsi="Arial" w:cs="Arial"/>
                <w:b/>
                <w:sz w:val="22"/>
                <w:szCs w:val="22"/>
                <w:lang w:val="en-GB"/>
              </w:rPr>
            </w:pPr>
          </w:p>
          <w:p w14:paraId="7C27BADA" w14:textId="77777777" w:rsidR="00AD4DF0" w:rsidRPr="00F270BC" w:rsidRDefault="00AD4DF0" w:rsidP="00AD4DF0">
            <w:pPr>
              <w:jc w:val="center"/>
              <w:rPr>
                <w:rFonts w:ascii="Arial" w:eastAsia="Verdana" w:hAnsi="Arial" w:cs="Arial"/>
                <w:b/>
                <w:szCs w:val="24"/>
              </w:rPr>
            </w:pPr>
            <w:r w:rsidRPr="00F270BC">
              <w:rPr>
                <w:rFonts w:ascii="Arial" w:eastAsia="Verdana" w:hAnsi="Arial" w:cs="Arial"/>
                <w:b/>
                <w:szCs w:val="24"/>
              </w:rPr>
              <w:t>ANAEMIA</w:t>
            </w:r>
          </w:p>
          <w:p w14:paraId="1B3844D1" w14:textId="77777777" w:rsidR="00AD4DF0" w:rsidRPr="00B91010" w:rsidRDefault="00AD4DF0" w:rsidP="00AD4DF0">
            <w:pPr>
              <w:jc w:val="center"/>
              <w:rPr>
                <w:rFonts w:ascii="Arial" w:eastAsia="Verdana" w:hAnsi="Arial" w:cs="Arial"/>
                <w:b/>
                <w:sz w:val="22"/>
                <w:szCs w:val="22"/>
              </w:rPr>
            </w:pPr>
          </w:p>
        </w:tc>
      </w:tr>
      <w:tr w:rsidR="00AD4DF0" w:rsidRPr="00B91010" w14:paraId="0BA542EA" w14:textId="77777777" w:rsidTr="00AD4DF0">
        <w:trPr>
          <w:trHeight w:val="834"/>
        </w:trPr>
        <w:tc>
          <w:tcPr>
            <w:tcW w:w="7797" w:type="dxa"/>
            <w:shd w:val="clear" w:color="auto" w:fill="auto"/>
          </w:tcPr>
          <w:p w14:paraId="2CABC2E1" w14:textId="77777777" w:rsidR="00AD4DF0" w:rsidRPr="00B91010" w:rsidRDefault="00AD4DF0" w:rsidP="00AD4DF0">
            <w:pPr>
              <w:rPr>
                <w:rFonts w:ascii="Arial" w:hAnsi="Arial" w:cs="Arial"/>
                <w:sz w:val="22"/>
                <w:szCs w:val="22"/>
              </w:rPr>
            </w:pPr>
          </w:p>
          <w:p w14:paraId="545FF672" w14:textId="77777777" w:rsidR="00AD4DF0" w:rsidRPr="00B91010" w:rsidRDefault="00AD4DF0" w:rsidP="00AD4DF0">
            <w:pPr>
              <w:rPr>
                <w:rFonts w:ascii="Arial" w:eastAsia="Verdana" w:hAnsi="Arial" w:cs="Arial"/>
                <w:sz w:val="22"/>
                <w:szCs w:val="22"/>
              </w:rPr>
            </w:pPr>
            <w:r w:rsidRPr="00B91010">
              <w:rPr>
                <w:rFonts w:ascii="Arial" w:hAnsi="Arial" w:cs="Arial"/>
                <w:sz w:val="22"/>
                <w:szCs w:val="22"/>
              </w:rPr>
              <w:t>List typical symptoms of a patient with anaemia.</w:t>
            </w:r>
          </w:p>
        </w:tc>
        <w:tc>
          <w:tcPr>
            <w:tcW w:w="1559" w:type="dxa"/>
            <w:shd w:val="clear" w:color="auto" w:fill="auto"/>
          </w:tcPr>
          <w:p w14:paraId="007E62E9" w14:textId="77777777" w:rsidR="00AD4DF0" w:rsidRPr="00B91010" w:rsidRDefault="00AD4DF0" w:rsidP="00AD4DF0">
            <w:pPr>
              <w:pStyle w:val="Style-1"/>
              <w:spacing w:after="200" w:line="276" w:lineRule="auto"/>
              <w:contextualSpacing/>
              <w:rPr>
                <w:rFonts w:ascii="Arial" w:eastAsia="Verdana" w:hAnsi="Arial" w:cs="Arial"/>
                <w:b/>
                <w:sz w:val="22"/>
                <w:szCs w:val="22"/>
              </w:rPr>
            </w:pPr>
          </w:p>
        </w:tc>
      </w:tr>
      <w:tr w:rsidR="00AD4DF0" w:rsidRPr="00B91010" w14:paraId="70DEAC4B" w14:textId="77777777" w:rsidTr="00AD4DF0">
        <w:trPr>
          <w:trHeight w:val="834"/>
        </w:trPr>
        <w:tc>
          <w:tcPr>
            <w:tcW w:w="7797" w:type="dxa"/>
            <w:shd w:val="clear" w:color="auto" w:fill="auto"/>
          </w:tcPr>
          <w:p w14:paraId="5E04BC4F" w14:textId="77777777" w:rsidR="00AD4DF0" w:rsidRPr="00B91010" w:rsidRDefault="00AD4DF0" w:rsidP="00AD4DF0">
            <w:pPr>
              <w:rPr>
                <w:rFonts w:ascii="Arial" w:hAnsi="Arial" w:cs="Arial"/>
                <w:sz w:val="22"/>
                <w:szCs w:val="22"/>
              </w:rPr>
            </w:pPr>
          </w:p>
          <w:p w14:paraId="76B91BF8" w14:textId="77777777" w:rsidR="00AD4DF0" w:rsidRPr="00B91010" w:rsidRDefault="00AD4DF0" w:rsidP="00AD4DF0">
            <w:pPr>
              <w:rPr>
                <w:rFonts w:ascii="Arial" w:hAnsi="Arial" w:cs="Arial"/>
                <w:sz w:val="22"/>
                <w:szCs w:val="22"/>
              </w:rPr>
            </w:pPr>
            <w:r w:rsidRPr="00B91010">
              <w:rPr>
                <w:rFonts w:ascii="Arial" w:hAnsi="Arial" w:cs="Arial"/>
                <w:sz w:val="22"/>
                <w:szCs w:val="22"/>
              </w:rPr>
              <w:t>Classify anaemia in terms of red cell indices and list common causes of each type of anaemia.</w:t>
            </w:r>
          </w:p>
        </w:tc>
        <w:tc>
          <w:tcPr>
            <w:tcW w:w="1559" w:type="dxa"/>
            <w:shd w:val="clear" w:color="auto" w:fill="auto"/>
          </w:tcPr>
          <w:p w14:paraId="3672E597" w14:textId="77777777" w:rsidR="00AD4DF0" w:rsidRPr="00B91010" w:rsidRDefault="00AD4DF0" w:rsidP="00AD4DF0">
            <w:pPr>
              <w:pStyle w:val="Style-1"/>
              <w:spacing w:after="200" w:line="276" w:lineRule="auto"/>
              <w:contextualSpacing/>
              <w:rPr>
                <w:rFonts w:ascii="Arial" w:eastAsia="Verdana" w:hAnsi="Arial" w:cs="Arial"/>
                <w:b/>
                <w:sz w:val="22"/>
                <w:szCs w:val="22"/>
              </w:rPr>
            </w:pPr>
          </w:p>
        </w:tc>
      </w:tr>
      <w:tr w:rsidR="00AD4DF0" w:rsidRPr="00B91010" w14:paraId="105E5887" w14:textId="77777777" w:rsidTr="00AD4DF0">
        <w:trPr>
          <w:trHeight w:val="834"/>
        </w:trPr>
        <w:tc>
          <w:tcPr>
            <w:tcW w:w="7797" w:type="dxa"/>
            <w:shd w:val="clear" w:color="auto" w:fill="auto"/>
          </w:tcPr>
          <w:p w14:paraId="29849C4E" w14:textId="77777777" w:rsidR="00AD4DF0" w:rsidRPr="00B91010" w:rsidRDefault="00AD4DF0" w:rsidP="00AD4DF0">
            <w:pPr>
              <w:rPr>
                <w:rFonts w:ascii="Arial" w:hAnsi="Arial" w:cs="Arial"/>
                <w:sz w:val="22"/>
                <w:szCs w:val="22"/>
              </w:rPr>
            </w:pPr>
          </w:p>
          <w:p w14:paraId="5F6D14E8" w14:textId="77777777" w:rsidR="00AD4DF0" w:rsidRPr="00B91010" w:rsidRDefault="00AD4DF0" w:rsidP="00AD4DF0">
            <w:pPr>
              <w:rPr>
                <w:rFonts w:ascii="Arial" w:hAnsi="Arial" w:cs="Arial"/>
                <w:sz w:val="22"/>
                <w:szCs w:val="22"/>
              </w:rPr>
            </w:pPr>
            <w:r w:rsidRPr="00B91010">
              <w:rPr>
                <w:rFonts w:ascii="Arial" w:hAnsi="Arial" w:cs="Arial"/>
                <w:sz w:val="22"/>
                <w:szCs w:val="22"/>
              </w:rPr>
              <w:t>Discuss the common causes of confirm iron deficiency anaemia.</w:t>
            </w:r>
          </w:p>
          <w:p w14:paraId="76C7E770" w14:textId="77777777" w:rsidR="00AD4DF0" w:rsidRPr="00B91010" w:rsidRDefault="00AD4DF0" w:rsidP="00AD4DF0">
            <w:pPr>
              <w:rPr>
                <w:rFonts w:ascii="Arial" w:hAnsi="Arial" w:cs="Arial"/>
                <w:sz w:val="22"/>
                <w:szCs w:val="22"/>
              </w:rPr>
            </w:pPr>
          </w:p>
        </w:tc>
        <w:tc>
          <w:tcPr>
            <w:tcW w:w="1559" w:type="dxa"/>
            <w:shd w:val="clear" w:color="auto" w:fill="auto"/>
          </w:tcPr>
          <w:p w14:paraId="6E06A7C0" w14:textId="77777777" w:rsidR="00AD4DF0" w:rsidRPr="00B91010" w:rsidRDefault="00AD4DF0" w:rsidP="00AD4DF0">
            <w:pPr>
              <w:pStyle w:val="Style-1"/>
              <w:spacing w:after="200" w:line="276" w:lineRule="auto"/>
              <w:contextualSpacing/>
              <w:rPr>
                <w:rFonts w:ascii="Arial" w:eastAsia="Verdana" w:hAnsi="Arial" w:cs="Arial"/>
                <w:b/>
                <w:sz w:val="22"/>
                <w:szCs w:val="22"/>
              </w:rPr>
            </w:pPr>
          </w:p>
        </w:tc>
      </w:tr>
      <w:tr w:rsidR="00AD4DF0" w:rsidRPr="00B91010" w14:paraId="34785828" w14:textId="77777777" w:rsidTr="00AD4DF0">
        <w:trPr>
          <w:trHeight w:val="834"/>
        </w:trPr>
        <w:tc>
          <w:tcPr>
            <w:tcW w:w="7797" w:type="dxa"/>
            <w:shd w:val="clear" w:color="auto" w:fill="auto"/>
          </w:tcPr>
          <w:p w14:paraId="0E76FC8D" w14:textId="77777777" w:rsidR="00AD4DF0" w:rsidRPr="00B91010" w:rsidRDefault="00AD4DF0" w:rsidP="00AD4DF0">
            <w:pPr>
              <w:rPr>
                <w:rFonts w:ascii="Arial" w:hAnsi="Arial" w:cs="Arial"/>
                <w:sz w:val="22"/>
                <w:szCs w:val="22"/>
              </w:rPr>
            </w:pPr>
            <w:r w:rsidRPr="00B91010">
              <w:rPr>
                <w:rFonts w:ascii="Arial" w:hAnsi="Arial" w:cs="Arial"/>
                <w:sz w:val="22"/>
                <w:szCs w:val="22"/>
              </w:rPr>
              <w:t>Discuss appropriate investigations to confirm that a patient has iron deficiency</w:t>
            </w:r>
          </w:p>
        </w:tc>
        <w:tc>
          <w:tcPr>
            <w:tcW w:w="1559" w:type="dxa"/>
            <w:shd w:val="clear" w:color="auto" w:fill="auto"/>
          </w:tcPr>
          <w:p w14:paraId="05C367F8" w14:textId="77777777" w:rsidR="00AD4DF0" w:rsidRPr="00B91010" w:rsidRDefault="00AD4DF0" w:rsidP="00AD4DF0">
            <w:pPr>
              <w:pStyle w:val="Style-1"/>
              <w:spacing w:after="200" w:line="276" w:lineRule="auto"/>
              <w:contextualSpacing/>
              <w:rPr>
                <w:rFonts w:ascii="Arial" w:eastAsia="Verdana" w:hAnsi="Arial" w:cs="Arial"/>
                <w:b/>
                <w:sz w:val="22"/>
                <w:szCs w:val="22"/>
              </w:rPr>
            </w:pPr>
          </w:p>
        </w:tc>
      </w:tr>
      <w:tr w:rsidR="00AD4DF0" w:rsidRPr="00B91010" w14:paraId="2B8FE0A1" w14:textId="77777777" w:rsidTr="00AD4DF0">
        <w:trPr>
          <w:trHeight w:val="834"/>
        </w:trPr>
        <w:tc>
          <w:tcPr>
            <w:tcW w:w="7797" w:type="dxa"/>
            <w:shd w:val="clear" w:color="auto" w:fill="auto"/>
          </w:tcPr>
          <w:p w14:paraId="07DABFD1" w14:textId="77777777" w:rsidR="00AD4DF0" w:rsidRPr="00B91010" w:rsidRDefault="00AD4DF0" w:rsidP="00AD4DF0">
            <w:pPr>
              <w:rPr>
                <w:rFonts w:ascii="Arial" w:hAnsi="Arial" w:cs="Arial"/>
                <w:sz w:val="22"/>
                <w:szCs w:val="22"/>
              </w:rPr>
            </w:pPr>
            <w:r w:rsidRPr="00B91010">
              <w:rPr>
                <w:rFonts w:ascii="Arial" w:hAnsi="Arial" w:cs="Arial"/>
                <w:sz w:val="22"/>
                <w:szCs w:val="22"/>
              </w:rPr>
              <w:t>Outline appropriate investigations for a patient with confirmed iron deficiency anaemia.</w:t>
            </w:r>
          </w:p>
        </w:tc>
        <w:tc>
          <w:tcPr>
            <w:tcW w:w="1559" w:type="dxa"/>
            <w:shd w:val="clear" w:color="auto" w:fill="auto"/>
          </w:tcPr>
          <w:p w14:paraId="6DFD5AC3" w14:textId="77777777" w:rsidR="00AD4DF0" w:rsidRPr="00B91010" w:rsidRDefault="00AD4DF0" w:rsidP="00AD4DF0">
            <w:pPr>
              <w:pStyle w:val="Style-1"/>
              <w:spacing w:after="200" w:line="276" w:lineRule="auto"/>
              <w:contextualSpacing/>
              <w:rPr>
                <w:rFonts w:ascii="Arial" w:eastAsia="Verdana" w:hAnsi="Arial" w:cs="Arial"/>
                <w:b/>
                <w:sz w:val="22"/>
                <w:szCs w:val="22"/>
              </w:rPr>
            </w:pPr>
          </w:p>
        </w:tc>
      </w:tr>
      <w:tr w:rsidR="00AD4DF0" w:rsidRPr="00B91010" w14:paraId="6DEFAF76" w14:textId="77777777" w:rsidTr="00AD4DF0">
        <w:trPr>
          <w:trHeight w:val="834"/>
        </w:trPr>
        <w:tc>
          <w:tcPr>
            <w:tcW w:w="7797" w:type="dxa"/>
            <w:shd w:val="clear" w:color="auto" w:fill="auto"/>
          </w:tcPr>
          <w:p w14:paraId="49A948A5" w14:textId="77777777" w:rsidR="00AD4DF0" w:rsidRPr="00B91010" w:rsidRDefault="00AD4DF0" w:rsidP="00AD4DF0">
            <w:pPr>
              <w:rPr>
                <w:rFonts w:ascii="Arial" w:hAnsi="Arial" w:cs="Arial"/>
                <w:sz w:val="22"/>
                <w:szCs w:val="22"/>
              </w:rPr>
            </w:pPr>
          </w:p>
          <w:p w14:paraId="7E54B8B4" w14:textId="77777777" w:rsidR="00AD4DF0" w:rsidRPr="00B91010" w:rsidRDefault="00AD4DF0" w:rsidP="00AD4DF0">
            <w:pPr>
              <w:rPr>
                <w:rFonts w:ascii="Arial" w:hAnsi="Arial" w:cs="Arial"/>
                <w:sz w:val="22"/>
                <w:szCs w:val="22"/>
              </w:rPr>
            </w:pPr>
            <w:r w:rsidRPr="00B91010">
              <w:rPr>
                <w:rFonts w:ascii="Arial" w:hAnsi="Arial" w:cs="Arial"/>
                <w:sz w:val="22"/>
                <w:szCs w:val="22"/>
              </w:rPr>
              <w:t>Outline the physiological absorption of vitamin B12 and folate.</w:t>
            </w:r>
          </w:p>
        </w:tc>
        <w:tc>
          <w:tcPr>
            <w:tcW w:w="1559" w:type="dxa"/>
            <w:shd w:val="clear" w:color="auto" w:fill="auto"/>
          </w:tcPr>
          <w:p w14:paraId="133EDEA2" w14:textId="77777777" w:rsidR="00AD4DF0" w:rsidRPr="00B91010" w:rsidRDefault="00AD4DF0" w:rsidP="00AD4DF0">
            <w:pPr>
              <w:pStyle w:val="Style-1"/>
              <w:spacing w:after="200" w:line="276" w:lineRule="auto"/>
              <w:contextualSpacing/>
              <w:rPr>
                <w:rFonts w:ascii="Arial" w:eastAsia="Verdana" w:hAnsi="Arial" w:cs="Arial"/>
                <w:b/>
                <w:sz w:val="22"/>
                <w:szCs w:val="22"/>
              </w:rPr>
            </w:pPr>
          </w:p>
        </w:tc>
      </w:tr>
      <w:tr w:rsidR="00AD4DF0" w:rsidRPr="00B91010" w14:paraId="19E1EFD1" w14:textId="77777777" w:rsidTr="00AD4DF0">
        <w:trPr>
          <w:trHeight w:val="834"/>
        </w:trPr>
        <w:tc>
          <w:tcPr>
            <w:tcW w:w="7797" w:type="dxa"/>
            <w:shd w:val="clear" w:color="auto" w:fill="auto"/>
          </w:tcPr>
          <w:p w14:paraId="1F2B2E11" w14:textId="77777777" w:rsidR="00AD4DF0" w:rsidRPr="00B91010" w:rsidRDefault="00AD4DF0" w:rsidP="00AD4DF0">
            <w:pPr>
              <w:rPr>
                <w:rFonts w:ascii="Arial" w:hAnsi="Arial" w:cs="Arial"/>
                <w:sz w:val="22"/>
                <w:szCs w:val="22"/>
              </w:rPr>
            </w:pPr>
            <w:r w:rsidRPr="00B91010">
              <w:rPr>
                <w:rFonts w:ascii="Arial" w:hAnsi="Arial" w:cs="Arial"/>
                <w:sz w:val="22"/>
                <w:szCs w:val="22"/>
              </w:rPr>
              <w:t>Describe the pathophysiology and diagnosis of B12/folate deficiency causing a macrocytic anaemia</w:t>
            </w:r>
          </w:p>
          <w:p w14:paraId="569300BD" w14:textId="77777777" w:rsidR="00AD4DF0" w:rsidRPr="00B91010" w:rsidRDefault="00AD4DF0" w:rsidP="00AD4DF0">
            <w:pPr>
              <w:rPr>
                <w:rFonts w:ascii="Arial" w:hAnsi="Arial" w:cs="Arial"/>
                <w:sz w:val="22"/>
                <w:szCs w:val="22"/>
              </w:rPr>
            </w:pPr>
          </w:p>
        </w:tc>
        <w:tc>
          <w:tcPr>
            <w:tcW w:w="1559" w:type="dxa"/>
            <w:shd w:val="clear" w:color="auto" w:fill="auto"/>
          </w:tcPr>
          <w:p w14:paraId="60904633" w14:textId="77777777" w:rsidR="00AD4DF0" w:rsidRPr="00B91010" w:rsidRDefault="00AD4DF0" w:rsidP="00AD4DF0">
            <w:pPr>
              <w:pStyle w:val="Style-1"/>
              <w:spacing w:after="200" w:line="276" w:lineRule="auto"/>
              <w:contextualSpacing/>
              <w:rPr>
                <w:rFonts w:ascii="Arial" w:eastAsia="Verdana" w:hAnsi="Arial" w:cs="Arial"/>
                <w:b/>
                <w:sz w:val="22"/>
                <w:szCs w:val="22"/>
              </w:rPr>
            </w:pPr>
          </w:p>
        </w:tc>
      </w:tr>
      <w:tr w:rsidR="00AD4DF0" w:rsidRPr="00B91010" w14:paraId="2970B2C4" w14:textId="77777777" w:rsidTr="00AD4DF0">
        <w:trPr>
          <w:trHeight w:val="834"/>
        </w:trPr>
        <w:tc>
          <w:tcPr>
            <w:tcW w:w="7797" w:type="dxa"/>
            <w:shd w:val="clear" w:color="auto" w:fill="auto"/>
          </w:tcPr>
          <w:p w14:paraId="0BB9DDE0" w14:textId="7094B3CC" w:rsidR="009A6BFA" w:rsidRDefault="00AD4DF0" w:rsidP="00AD4DF0">
            <w:pPr>
              <w:rPr>
                <w:rFonts w:ascii="Arial" w:hAnsi="Arial" w:cs="Arial"/>
                <w:sz w:val="22"/>
                <w:szCs w:val="22"/>
              </w:rPr>
            </w:pPr>
            <w:r w:rsidRPr="00B91010">
              <w:rPr>
                <w:rFonts w:ascii="Arial" w:hAnsi="Arial" w:cs="Arial"/>
                <w:sz w:val="22"/>
                <w:szCs w:val="22"/>
              </w:rPr>
              <w:t>Outline the clinical features and laboratory diagnosis of sickle cell anaemia.</w:t>
            </w:r>
          </w:p>
          <w:p w14:paraId="2B48B088" w14:textId="0F8DD817" w:rsidR="009A6BFA" w:rsidRDefault="009A6BFA" w:rsidP="009A6BFA">
            <w:pPr>
              <w:rPr>
                <w:rFonts w:ascii="Arial" w:hAnsi="Arial" w:cs="Arial"/>
                <w:sz w:val="22"/>
                <w:szCs w:val="22"/>
              </w:rPr>
            </w:pPr>
          </w:p>
          <w:p w14:paraId="4FA7ACE4" w14:textId="77777777" w:rsidR="00AD4DF0" w:rsidRPr="009A6BFA" w:rsidRDefault="00AD4DF0" w:rsidP="009A6BFA">
            <w:pPr>
              <w:rPr>
                <w:rFonts w:ascii="Arial" w:hAnsi="Arial" w:cs="Arial"/>
                <w:sz w:val="22"/>
                <w:szCs w:val="22"/>
              </w:rPr>
            </w:pPr>
          </w:p>
        </w:tc>
        <w:tc>
          <w:tcPr>
            <w:tcW w:w="1559" w:type="dxa"/>
            <w:shd w:val="clear" w:color="auto" w:fill="auto"/>
          </w:tcPr>
          <w:p w14:paraId="74818FA5" w14:textId="77777777" w:rsidR="00AD4DF0" w:rsidRPr="00B91010" w:rsidRDefault="00AD4DF0" w:rsidP="00AD4DF0">
            <w:pPr>
              <w:pStyle w:val="Style-1"/>
              <w:spacing w:after="200" w:line="276" w:lineRule="auto"/>
              <w:contextualSpacing/>
              <w:rPr>
                <w:rFonts w:ascii="Arial" w:eastAsia="Verdana" w:hAnsi="Arial" w:cs="Arial"/>
                <w:b/>
                <w:sz w:val="22"/>
                <w:szCs w:val="22"/>
              </w:rPr>
            </w:pPr>
          </w:p>
        </w:tc>
      </w:tr>
      <w:tr w:rsidR="00AD4DF0" w:rsidRPr="00B91010" w14:paraId="5130B4FB" w14:textId="77777777" w:rsidTr="00AD4DF0">
        <w:trPr>
          <w:trHeight w:val="834"/>
        </w:trPr>
        <w:tc>
          <w:tcPr>
            <w:tcW w:w="7797" w:type="dxa"/>
            <w:shd w:val="clear" w:color="auto" w:fill="auto"/>
          </w:tcPr>
          <w:p w14:paraId="45629577" w14:textId="77777777" w:rsidR="00AD4DF0" w:rsidRPr="00B91010" w:rsidRDefault="00AD4DF0" w:rsidP="00AD4DF0">
            <w:pPr>
              <w:rPr>
                <w:rFonts w:ascii="Arial" w:hAnsi="Arial" w:cs="Arial"/>
                <w:sz w:val="22"/>
                <w:szCs w:val="22"/>
              </w:rPr>
            </w:pPr>
            <w:r w:rsidRPr="00B91010">
              <w:rPr>
                <w:rFonts w:ascii="Arial" w:hAnsi="Arial" w:cs="Arial"/>
                <w:sz w:val="22"/>
                <w:szCs w:val="22"/>
              </w:rPr>
              <w:t xml:space="preserve">Outline the clinical management of sickle cell crisis and the importance of sickle cell </w:t>
            </w:r>
          </w:p>
          <w:p w14:paraId="720CD84F" w14:textId="77777777" w:rsidR="00AD4DF0" w:rsidRPr="00B91010" w:rsidRDefault="00AD4DF0" w:rsidP="00AD4DF0">
            <w:pPr>
              <w:rPr>
                <w:rFonts w:ascii="Arial" w:hAnsi="Arial" w:cs="Arial"/>
                <w:sz w:val="22"/>
                <w:szCs w:val="22"/>
              </w:rPr>
            </w:pPr>
          </w:p>
        </w:tc>
        <w:tc>
          <w:tcPr>
            <w:tcW w:w="1559" w:type="dxa"/>
            <w:shd w:val="clear" w:color="auto" w:fill="auto"/>
          </w:tcPr>
          <w:p w14:paraId="71D345FB" w14:textId="77777777" w:rsidR="00AD4DF0" w:rsidRPr="00B91010" w:rsidRDefault="00AD4DF0" w:rsidP="00AD4DF0">
            <w:pPr>
              <w:pStyle w:val="Style-1"/>
              <w:spacing w:after="200" w:line="276" w:lineRule="auto"/>
              <w:contextualSpacing/>
              <w:rPr>
                <w:rFonts w:ascii="Arial" w:eastAsia="Verdana" w:hAnsi="Arial" w:cs="Arial"/>
                <w:b/>
                <w:sz w:val="22"/>
                <w:szCs w:val="22"/>
              </w:rPr>
            </w:pPr>
          </w:p>
        </w:tc>
      </w:tr>
      <w:tr w:rsidR="00AD4DF0" w:rsidRPr="00B91010" w14:paraId="5B92D1A9" w14:textId="77777777" w:rsidTr="00AD4DF0">
        <w:trPr>
          <w:trHeight w:val="834"/>
        </w:trPr>
        <w:tc>
          <w:tcPr>
            <w:tcW w:w="7797" w:type="dxa"/>
            <w:shd w:val="clear" w:color="auto" w:fill="auto"/>
          </w:tcPr>
          <w:p w14:paraId="549BD254" w14:textId="77777777" w:rsidR="00AD4DF0" w:rsidRPr="00B91010" w:rsidRDefault="00AD4DF0" w:rsidP="00AD4DF0">
            <w:pPr>
              <w:rPr>
                <w:rFonts w:ascii="Arial" w:hAnsi="Arial" w:cs="Arial"/>
                <w:sz w:val="22"/>
                <w:szCs w:val="22"/>
              </w:rPr>
            </w:pPr>
          </w:p>
          <w:p w14:paraId="78E0D5DA" w14:textId="77777777" w:rsidR="00AD4DF0" w:rsidRPr="00B91010" w:rsidRDefault="00AD4DF0" w:rsidP="00AD4DF0">
            <w:pPr>
              <w:rPr>
                <w:rFonts w:ascii="Arial" w:hAnsi="Arial" w:cs="Arial"/>
                <w:sz w:val="22"/>
                <w:szCs w:val="22"/>
              </w:rPr>
            </w:pPr>
            <w:r w:rsidRPr="00B91010">
              <w:rPr>
                <w:rFonts w:ascii="Arial" w:hAnsi="Arial" w:cs="Arial"/>
                <w:sz w:val="22"/>
                <w:szCs w:val="22"/>
              </w:rPr>
              <w:t xml:space="preserve">Outline the clinical features and laboratory diagnosis of thalassaemia </w:t>
            </w:r>
          </w:p>
          <w:p w14:paraId="6478F744" w14:textId="77777777" w:rsidR="00AD4DF0" w:rsidRPr="00B91010" w:rsidRDefault="00AD4DF0" w:rsidP="00AD4DF0">
            <w:pPr>
              <w:rPr>
                <w:rFonts w:ascii="Arial" w:hAnsi="Arial" w:cs="Arial"/>
                <w:sz w:val="22"/>
                <w:szCs w:val="22"/>
              </w:rPr>
            </w:pPr>
          </w:p>
        </w:tc>
        <w:tc>
          <w:tcPr>
            <w:tcW w:w="1559" w:type="dxa"/>
            <w:shd w:val="clear" w:color="auto" w:fill="auto"/>
          </w:tcPr>
          <w:p w14:paraId="0FB2DB46" w14:textId="77777777" w:rsidR="00AD4DF0" w:rsidRPr="00B91010" w:rsidRDefault="00AD4DF0" w:rsidP="00AD4DF0">
            <w:pPr>
              <w:pStyle w:val="Style-1"/>
              <w:spacing w:after="200" w:line="276" w:lineRule="auto"/>
              <w:contextualSpacing/>
              <w:rPr>
                <w:rFonts w:ascii="Arial" w:eastAsia="Verdana" w:hAnsi="Arial" w:cs="Arial"/>
                <w:b/>
                <w:sz w:val="22"/>
                <w:szCs w:val="22"/>
              </w:rPr>
            </w:pPr>
          </w:p>
        </w:tc>
      </w:tr>
      <w:tr w:rsidR="00AD4DF0" w:rsidRPr="00B91010" w14:paraId="4781EF9D" w14:textId="77777777" w:rsidTr="00AD4DF0">
        <w:trPr>
          <w:trHeight w:val="834"/>
        </w:trPr>
        <w:tc>
          <w:tcPr>
            <w:tcW w:w="7797" w:type="dxa"/>
            <w:shd w:val="clear" w:color="auto" w:fill="auto"/>
          </w:tcPr>
          <w:p w14:paraId="2A823A4E" w14:textId="77777777" w:rsidR="00AD4DF0" w:rsidRPr="00B91010" w:rsidRDefault="00AD4DF0" w:rsidP="00AD4DF0">
            <w:pPr>
              <w:rPr>
                <w:rFonts w:ascii="Arial" w:hAnsi="Arial" w:cs="Arial"/>
                <w:sz w:val="22"/>
                <w:szCs w:val="22"/>
              </w:rPr>
            </w:pPr>
          </w:p>
          <w:p w14:paraId="61038A1E" w14:textId="77777777" w:rsidR="00AD4DF0" w:rsidRPr="00B91010" w:rsidRDefault="00AD4DF0" w:rsidP="00AD4DF0">
            <w:pPr>
              <w:rPr>
                <w:rFonts w:ascii="Arial" w:hAnsi="Arial" w:cs="Arial"/>
                <w:sz w:val="22"/>
                <w:szCs w:val="22"/>
              </w:rPr>
            </w:pPr>
            <w:r w:rsidRPr="00B91010">
              <w:rPr>
                <w:rFonts w:ascii="Arial" w:hAnsi="Arial" w:cs="Arial"/>
                <w:sz w:val="22"/>
                <w:szCs w:val="22"/>
              </w:rPr>
              <w:t>Screening prior to surgery.</w:t>
            </w:r>
          </w:p>
          <w:p w14:paraId="5FD67B2F" w14:textId="77777777" w:rsidR="00AD4DF0" w:rsidRPr="00B91010" w:rsidRDefault="00AD4DF0" w:rsidP="00AD4DF0">
            <w:pPr>
              <w:rPr>
                <w:rFonts w:ascii="Arial" w:hAnsi="Arial" w:cs="Arial"/>
                <w:sz w:val="22"/>
                <w:szCs w:val="22"/>
              </w:rPr>
            </w:pPr>
          </w:p>
        </w:tc>
        <w:tc>
          <w:tcPr>
            <w:tcW w:w="1559" w:type="dxa"/>
            <w:shd w:val="clear" w:color="auto" w:fill="auto"/>
          </w:tcPr>
          <w:p w14:paraId="4240B58E" w14:textId="77777777" w:rsidR="00AD4DF0" w:rsidRPr="00B91010" w:rsidRDefault="00AD4DF0" w:rsidP="00AD4DF0">
            <w:pPr>
              <w:pStyle w:val="Style-1"/>
              <w:spacing w:after="200" w:line="276" w:lineRule="auto"/>
              <w:contextualSpacing/>
              <w:rPr>
                <w:rFonts w:ascii="Arial" w:eastAsia="Verdana" w:hAnsi="Arial" w:cs="Arial"/>
                <w:b/>
                <w:sz w:val="22"/>
                <w:szCs w:val="22"/>
              </w:rPr>
            </w:pPr>
          </w:p>
        </w:tc>
      </w:tr>
      <w:tr w:rsidR="00AD4DF0" w:rsidRPr="00B91010" w14:paraId="4C469F73" w14:textId="77777777" w:rsidTr="00AD4DF0">
        <w:trPr>
          <w:trHeight w:val="834"/>
        </w:trPr>
        <w:tc>
          <w:tcPr>
            <w:tcW w:w="7797" w:type="dxa"/>
            <w:shd w:val="clear" w:color="auto" w:fill="auto"/>
          </w:tcPr>
          <w:p w14:paraId="5ED22A82" w14:textId="77777777" w:rsidR="00AD4DF0" w:rsidRPr="00B91010" w:rsidRDefault="00AD4DF0" w:rsidP="00AD4DF0">
            <w:pPr>
              <w:rPr>
                <w:rFonts w:ascii="Arial" w:hAnsi="Arial" w:cs="Arial"/>
                <w:sz w:val="22"/>
                <w:szCs w:val="22"/>
              </w:rPr>
            </w:pPr>
          </w:p>
          <w:p w14:paraId="3FB59A37" w14:textId="77777777" w:rsidR="00AD4DF0" w:rsidRPr="00B91010" w:rsidRDefault="00AD4DF0" w:rsidP="00AD4DF0">
            <w:pPr>
              <w:rPr>
                <w:rFonts w:ascii="Arial" w:hAnsi="Arial" w:cs="Arial"/>
                <w:sz w:val="22"/>
                <w:szCs w:val="22"/>
              </w:rPr>
            </w:pPr>
            <w:r w:rsidRPr="00B91010">
              <w:rPr>
                <w:rFonts w:ascii="Arial" w:hAnsi="Arial" w:cs="Arial"/>
                <w:sz w:val="22"/>
                <w:szCs w:val="22"/>
              </w:rPr>
              <w:t>Describe the laboratory features of haemolysis. Outline the causes of haemolytic anaemia and their treatment.</w:t>
            </w:r>
          </w:p>
          <w:p w14:paraId="34E9F36B" w14:textId="77777777" w:rsidR="00AD4DF0" w:rsidRPr="00B91010" w:rsidRDefault="00AD4DF0" w:rsidP="00AD4DF0">
            <w:pPr>
              <w:rPr>
                <w:rFonts w:ascii="Arial" w:hAnsi="Arial" w:cs="Arial"/>
                <w:sz w:val="22"/>
                <w:szCs w:val="22"/>
              </w:rPr>
            </w:pPr>
          </w:p>
        </w:tc>
        <w:tc>
          <w:tcPr>
            <w:tcW w:w="1559" w:type="dxa"/>
            <w:shd w:val="clear" w:color="auto" w:fill="auto"/>
          </w:tcPr>
          <w:p w14:paraId="0E2C15A2" w14:textId="77777777" w:rsidR="00AD4DF0" w:rsidRPr="00B91010" w:rsidRDefault="00AD4DF0" w:rsidP="00AD4DF0">
            <w:pPr>
              <w:pStyle w:val="Style-1"/>
              <w:spacing w:after="200" w:line="276" w:lineRule="auto"/>
              <w:contextualSpacing/>
              <w:rPr>
                <w:rFonts w:ascii="Arial" w:eastAsia="Verdana" w:hAnsi="Arial" w:cs="Arial"/>
                <w:b/>
                <w:sz w:val="22"/>
                <w:szCs w:val="22"/>
              </w:rPr>
            </w:pPr>
          </w:p>
        </w:tc>
      </w:tr>
      <w:tr w:rsidR="00AD4DF0" w:rsidRPr="00B91010" w14:paraId="49DBD1A0" w14:textId="77777777" w:rsidTr="00AD4DF0">
        <w:trPr>
          <w:trHeight w:val="834"/>
        </w:trPr>
        <w:tc>
          <w:tcPr>
            <w:tcW w:w="7797" w:type="dxa"/>
            <w:shd w:val="clear" w:color="auto" w:fill="auto"/>
          </w:tcPr>
          <w:p w14:paraId="4C5FD013" w14:textId="77777777" w:rsidR="00AD4DF0" w:rsidRPr="00B91010" w:rsidRDefault="00AD4DF0" w:rsidP="00AD4DF0">
            <w:pPr>
              <w:rPr>
                <w:rFonts w:ascii="Arial" w:hAnsi="Arial" w:cs="Arial"/>
                <w:sz w:val="22"/>
                <w:szCs w:val="22"/>
              </w:rPr>
            </w:pPr>
          </w:p>
          <w:p w14:paraId="12BE45D1" w14:textId="77777777" w:rsidR="00AD4DF0" w:rsidRPr="00B91010" w:rsidRDefault="00AD4DF0" w:rsidP="00AD4DF0">
            <w:pPr>
              <w:rPr>
                <w:rFonts w:ascii="Arial" w:hAnsi="Arial" w:cs="Arial"/>
                <w:sz w:val="22"/>
                <w:szCs w:val="22"/>
              </w:rPr>
            </w:pPr>
            <w:r w:rsidRPr="00B91010">
              <w:rPr>
                <w:rFonts w:ascii="Arial" w:hAnsi="Arial" w:cs="Arial"/>
                <w:sz w:val="22"/>
                <w:szCs w:val="22"/>
              </w:rPr>
              <w:t>Outline the laboratory features of microangiopathic anaemia and list the common causes.</w:t>
            </w:r>
          </w:p>
          <w:p w14:paraId="28891F65" w14:textId="77777777" w:rsidR="00AD4DF0" w:rsidRPr="00B91010" w:rsidRDefault="00AD4DF0" w:rsidP="00AD4DF0">
            <w:pPr>
              <w:rPr>
                <w:rFonts w:ascii="Arial" w:hAnsi="Arial" w:cs="Arial"/>
                <w:sz w:val="22"/>
                <w:szCs w:val="22"/>
              </w:rPr>
            </w:pPr>
          </w:p>
        </w:tc>
        <w:tc>
          <w:tcPr>
            <w:tcW w:w="1559" w:type="dxa"/>
            <w:shd w:val="clear" w:color="auto" w:fill="auto"/>
          </w:tcPr>
          <w:p w14:paraId="2F862F92" w14:textId="77777777" w:rsidR="00AD4DF0" w:rsidRPr="00B91010" w:rsidRDefault="00AD4DF0" w:rsidP="00AD4DF0">
            <w:pPr>
              <w:pStyle w:val="Style-1"/>
              <w:spacing w:after="200" w:line="276" w:lineRule="auto"/>
              <w:contextualSpacing/>
              <w:rPr>
                <w:rFonts w:ascii="Arial" w:eastAsia="Verdana" w:hAnsi="Arial" w:cs="Arial"/>
                <w:b/>
                <w:sz w:val="22"/>
                <w:szCs w:val="22"/>
              </w:rPr>
            </w:pPr>
          </w:p>
        </w:tc>
      </w:tr>
      <w:tr w:rsidR="00AD4DF0" w:rsidRPr="00B91010" w14:paraId="5CF1DBA0" w14:textId="77777777" w:rsidTr="00AD4DF0">
        <w:trPr>
          <w:trHeight w:val="834"/>
        </w:trPr>
        <w:tc>
          <w:tcPr>
            <w:tcW w:w="7797" w:type="dxa"/>
            <w:shd w:val="clear" w:color="auto" w:fill="auto"/>
          </w:tcPr>
          <w:p w14:paraId="1105BBF2" w14:textId="77777777" w:rsidR="00AD4DF0" w:rsidRPr="00B91010" w:rsidRDefault="00AD4DF0" w:rsidP="00AD4DF0">
            <w:pPr>
              <w:rPr>
                <w:rFonts w:ascii="Arial" w:hAnsi="Arial" w:cs="Arial"/>
                <w:sz w:val="22"/>
                <w:szCs w:val="22"/>
              </w:rPr>
            </w:pPr>
          </w:p>
          <w:p w14:paraId="2407FE12" w14:textId="77777777" w:rsidR="00AD4DF0" w:rsidRPr="00B91010" w:rsidRDefault="00AD4DF0" w:rsidP="00AD4DF0">
            <w:pPr>
              <w:rPr>
                <w:rFonts w:ascii="Arial" w:hAnsi="Arial" w:cs="Arial"/>
                <w:sz w:val="22"/>
                <w:szCs w:val="22"/>
              </w:rPr>
            </w:pPr>
            <w:r w:rsidRPr="00B91010">
              <w:rPr>
                <w:rFonts w:ascii="Arial" w:hAnsi="Arial" w:cs="Arial"/>
                <w:sz w:val="22"/>
                <w:szCs w:val="22"/>
              </w:rPr>
              <w:t>Outline the features and causes of inherited red cell membrane defects and of red cell enzymopathies.</w:t>
            </w:r>
          </w:p>
          <w:p w14:paraId="61AAB322" w14:textId="77777777" w:rsidR="00AD4DF0" w:rsidRPr="00B91010" w:rsidRDefault="00AD4DF0" w:rsidP="00AD4DF0">
            <w:pPr>
              <w:rPr>
                <w:rFonts w:ascii="Arial" w:hAnsi="Arial" w:cs="Arial"/>
                <w:sz w:val="22"/>
                <w:szCs w:val="22"/>
              </w:rPr>
            </w:pPr>
          </w:p>
        </w:tc>
        <w:tc>
          <w:tcPr>
            <w:tcW w:w="1559" w:type="dxa"/>
            <w:shd w:val="clear" w:color="auto" w:fill="auto"/>
          </w:tcPr>
          <w:p w14:paraId="6CA6FAD6" w14:textId="77777777" w:rsidR="00AD4DF0" w:rsidRPr="00B91010" w:rsidRDefault="00AD4DF0" w:rsidP="00AD4DF0">
            <w:pPr>
              <w:pStyle w:val="Style-1"/>
              <w:spacing w:after="200" w:line="276" w:lineRule="auto"/>
              <w:contextualSpacing/>
              <w:rPr>
                <w:rFonts w:ascii="Arial" w:eastAsia="Verdana" w:hAnsi="Arial" w:cs="Arial"/>
                <w:b/>
                <w:sz w:val="22"/>
                <w:szCs w:val="22"/>
              </w:rPr>
            </w:pPr>
          </w:p>
        </w:tc>
      </w:tr>
    </w:tbl>
    <w:p w14:paraId="45837AF1" w14:textId="77777777" w:rsidR="00BC42B1" w:rsidRPr="00B91010" w:rsidRDefault="00BC42B1">
      <w:pPr>
        <w:jc w:val="both"/>
        <w:rPr>
          <w:rFonts w:ascii="Arial" w:hAnsi="Arial" w:cs="Arial"/>
          <w:b/>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AD4DF0" w:rsidRPr="00B91010" w14:paraId="08D6B16F" w14:textId="77777777" w:rsidTr="00473B62">
        <w:tc>
          <w:tcPr>
            <w:tcW w:w="9356" w:type="dxa"/>
            <w:gridSpan w:val="2"/>
            <w:shd w:val="clear" w:color="auto" w:fill="F2F2F2"/>
          </w:tcPr>
          <w:p w14:paraId="60104604" w14:textId="77777777" w:rsidR="00AD4DF0" w:rsidRPr="00B91010" w:rsidRDefault="00AD4DF0" w:rsidP="00AD4DF0">
            <w:pPr>
              <w:jc w:val="center"/>
              <w:rPr>
                <w:rFonts w:ascii="Arial" w:hAnsi="Arial" w:cs="Arial"/>
                <w:b/>
                <w:sz w:val="22"/>
                <w:szCs w:val="22"/>
                <w:lang w:val="en-GB"/>
              </w:rPr>
            </w:pPr>
          </w:p>
          <w:p w14:paraId="6B5AF8D1" w14:textId="77777777" w:rsidR="00AD4DF0" w:rsidRPr="00F270BC" w:rsidRDefault="00AD4DF0" w:rsidP="00AD4DF0">
            <w:pPr>
              <w:jc w:val="center"/>
              <w:rPr>
                <w:rFonts w:ascii="Arial" w:eastAsia="Verdana" w:hAnsi="Arial" w:cs="Arial"/>
                <w:b/>
                <w:szCs w:val="24"/>
              </w:rPr>
            </w:pPr>
            <w:r w:rsidRPr="00F270BC">
              <w:rPr>
                <w:rFonts w:ascii="Arial" w:eastAsia="Verdana" w:hAnsi="Arial" w:cs="Arial"/>
                <w:b/>
                <w:szCs w:val="24"/>
              </w:rPr>
              <w:t>THE WHITE CELL</w:t>
            </w:r>
          </w:p>
          <w:p w14:paraId="1C086350" w14:textId="77777777" w:rsidR="00AD4DF0" w:rsidRPr="00B91010" w:rsidRDefault="00AD4DF0" w:rsidP="00AD4DF0">
            <w:pPr>
              <w:jc w:val="center"/>
              <w:rPr>
                <w:rFonts w:ascii="Arial" w:eastAsia="Verdana" w:hAnsi="Arial" w:cs="Arial"/>
                <w:b/>
                <w:sz w:val="22"/>
                <w:szCs w:val="22"/>
              </w:rPr>
            </w:pPr>
          </w:p>
        </w:tc>
      </w:tr>
      <w:tr w:rsidR="00AD4DF0" w:rsidRPr="00B91010" w14:paraId="6DA4E77C" w14:textId="77777777" w:rsidTr="00AD4DF0">
        <w:trPr>
          <w:trHeight w:val="834"/>
        </w:trPr>
        <w:tc>
          <w:tcPr>
            <w:tcW w:w="7797" w:type="dxa"/>
            <w:shd w:val="clear" w:color="auto" w:fill="auto"/>
          </w:tcPr>
          <w:p w14:paraId="2F6199BC" w14:textId="77777777" w:rsidR="00AD4DF0" w:rsidRPr="00B91010" w:rsidRDefault="00AD4DF0" w:rsidP="00AD4DF0">
            <w:pPr>
              <w:rPr>
                <w:rFonts w:ascii="Arial" w:hAnsi="Arial" w:cs="Arial"/>
                <w:sz w:val="22"/>
                <w:szCs w:val="22"/>
              </w:rPr>
            </w:pPr>
          </w:p>
          <w:p w14:paraId="4E5393CB" w14:textId="77777777" w:rsidR="00AD4DF0" w:rsidRPr="00B91010" w:rsidRDefault="00AD4DF0" w:rsidP="00AD4DF0">
            <w:pPr>
              <w:rPr>
                <w:rFonts w:ascii="Arial" w:hAnsi="Arial" w:cs="Arial"/>
                <w:sz w:val="22"/>
                <w:szCs w:val="22"/>
              </w:rPr>
            </w:pPr>
            <w:r w:rsidRPr="00B91010">
              <w:rPr>
                <w:rFonts w:ascii="Arial" w:hAnsi="Arial" w:cs="Arial"/>
                <w:sz w:val="22"/>
                <w:szCs w:val="22"/>
              </w:rPr>
              <w:t>Interpret a blood count showing a leucocytosis and list common causes for neutrophilia and neutropaenia, lymphocytosis and lymphopaenia.</w:t>
            </w:r>
          </w:p>
          <w:p w14:paraId="7759AC0F" w14:textId="77777777" w:rsidR="00AD4DF0" w:rsidRPr="00B91010" w:rsidRDefault="00AD4DF0" w:rsidP="00AD4DF0">
            <w:pPr>
              <w:rPr>
                <w:rFonts w:ascii="Arial" w:eastAsia="Verdana" w:hAnsi="Arial" w:cs="Arial"/>
                <w:sz w:val="22"/>
                <w:szCs w:val="22"/>
              </w:rPr>
            </w:pPr>
          </w:p>
        </w:tc>
        <w:tc>
          <w:tcPr>
            <w:tcW w:w="1559" w:type="dxa"/>
            <w:shd w:val="clear" w:color="auto" w:fill="auto"/>
          </w:tcPr>
          <w:p w14:paraId="462AA912" w14:textId="77777777" w:rsidR="00AD4DF0" w:rsidRPr="00B91010" w:rsidRDefault="00AD4DF0" w:rsidP="00AD4DF0">
            <w:pPr>
              <w:pStyle w:val="Style-1"/>
              <w:spacing w:after="200" w:line="276" w:lineRule="auto"/>
              <w:contextualSpacing/>
              <w:rPr>
                <w:rFonts w:ascii="Arial" w:eastAsia="Verdana" w:hAnsi="Arial" w:cs="Arial"/>
                <w:b/>
                <w:sz w:val="22"/>
                <w:szCs w:val="22"/>
              </w:rPr>
            </w:pPr>
          </w:p>
        </w:tc>
      </w:tr>
      <w:tr w:rsidR="00AD4DF0" w:rsidRPr="00B91010" w14:paraId="631EC88F" w14:textId="77777777" w:rsidTr="00AD4DF0">
        <w:trPr>
          <w:trHeight w:val="834"/>
        </w:trPr>
        <w:tc>
          <w:tcPr>
            <w:tcW w:w="7797" w:type="dxa"/>
            <w:shd w:val="clear" w:color="auto" w:fill="auto"/>
          </w:tcPr>
          <w:p w14:paraId="6A5178FB" w14:textId="77777777" w:rsidR="00AD4DF0" w:rsidRPr="00B91010" w:rsidRDefault="00AD4DF0" w:rsidP="00AD4DF0">
            <w:pPr>
              <w:rPr>
                <w:rFonts w:ascii="Arial" w:hAnsi="Arial" w:cs="Arial"/>
                <w:sz w:val="22"/>
                <w:szCs w:val="22"/>
              </w:rPr>
            </w:pPr>
          </w:p>
          <w:p w14:paraId="529B159E" w14:textId="77777777" w:rsidR="00AD4DF0" w:rsidRPr="00B91010" w:rsidRDefault="00AD4DF0" w:rsidP="00AD4DF0">
            <w:pPr>
              <w:rPr>
                <w:rFonts w:ascii="Arial" w:hAnsi="Arial" w:cs="Arial"/>
                <w:sz w:val="22"/>
                <w:szCs w:val="22"/>
              </w:rPr>
            </w:pPr>
            <w:r w:rsidRPr="00B91010">
              <w:rPr>
                <w:rFonts w:ascii="Arial" w:hAnsi="Arial" w:cs="Arial"/>
                <w:sz w:val="22"/>
                <w:szCs w:val="22"/>
              </w:rPr>
              <w:t>Describe the clinical features of acute leukaemia and discuss the laboratory diagnosis.</w:t>
            </w:r>
          </w:p>
          <w:p w14:paraId="22991F79" w14:textId="77777777" w:rsidR="00AD4DF0" w:rsidRPr="00B91010" w:rsidRDefault="00AD4DF0" w:rsidP="00AD4DF0">
            <w:pPr>
              <w:rPr>
                <w:rFonts w:ascii="Arial" w:hAnsi="Arial" w:cs="Arial"/>
                <w:sz w:val="22"/>
                <w:szCs w:val="22"/>
              </w:rPr>
            </w:pPr>
          </w:p>
        </w:tc>
        <w:tc>
          <w:tcPr>
            <w:tcW w:w="1559" w:type="dxa"/>
            <w:shd w:val="clear" w:color="auto" w:fill="auto"/>
          </w:tcPr>
          <w:p w14:paraId="67592CF6" w14:textId="77777777" w:rsidR="00AD4DF0" w:rsidRPr="00B91010" w:rsidRDefault="00AD4DF0" w:rsidP="00AD4DF0">
            <w:pPr>
              <w:pStyle w:val="Style-1"/>
              <w:spacing w:after="200" w:line="276" w:lineRule="auto"/>
              <w:contextualSpacing/>
              <w:rPr>
                <w:rFonts w:ascii="Arial" w:eastAsia="Verdana" w:hAnsi="Arial" w:cs="Arial"/>
                <w:b/>
                <w:sz w:val="22"/>
                <w:szCs w:val="22"/>
              </w:rPr>
            </w:pPr>
          </w:p>
        </w:tc>
      </w:tr>
      <w:tr w:rsidR="00AD4DF0" w:rsidRPr="00B91010" w14:paraId="40AEB422" w14:textId="77777777" w:rsidTr="00AD4DF0">
        <w:trPr>
          <w:trHeight w:val="834"/>
        </w:trPr>
        <w:tc>
          <w:tcPr>
            <w:tcW w:w="7797" w:type="dxa"/>
            <w:shd w:val="clear" w:color="auto" w:fill="auto"/>
          </w:tcPr>
          <w:p w14:paraId="2F010512" w14:textId="77777777" w:rsidR="00AD4DF0" w:rsidRPr="00B91010" w:rsidRDefault="00AD4DF0" w:rsidP="00AD4DF0">
            <w:pPr>
              <w:rPr>
                <w:rFonts w:ascii="Arial" w:hAnsi="Arial" w:cs="Arial"/>
                <w:sz w:val="22"/>
                <w:szCs w:val="22"/>
              </w:rPr>
            </w:pPr>
            <w:r w:rsidRPr="00B91010">
              <w:rPr>
                <w:rFonts w:ascii="Arial" w:hAnsi="Arial" w:cs="Arial"/>
                <w:sz w:val="22"/>
                <w:szCs w:val="22"/>
              </w:rPr>
              <w:t>Distinguish between myeloid and lymphoid cell lineages in the classification of acute leukaemia; highlight differences between childhood and adult-onset leukaemia.</w:t>
            </w:r>
          </w:p>
          <w:p w14:paraId="552C4553" w14:textId="77777777" w:rsidR="00AD4DF0" w:rsidRPr="00B91010" w:rsidRDefault="00AD4DF0" w:rsidP="00AD4DF0">
            <w:pPr>
              <w:rPr>
                <w:rFonts w:ascii="Arial" w:hAnsi="Arial" w:cs="Arial"/>
                <w:sz w:val="22"/>
                <w:szCs w:val="22"/>
              </w:rPr>
            </w:pPr>
          </w:p>
        </w:tc>
        <w:tc>
          <w:tcPr>
            <w:tcW w:w="1559" w:type="dxa"/>
            <w:shd w:val="clear" w:color="auto" w:fill="auto"/>
          </w:tcPr>
          <w:p w14:paraId="1E6C6D6D" w14:textId="77777777" w:rsidR="00AD4DF0" w:rsidRPr="00B91010" w:rsidRDefault="00AD4DF0" w:rsidP="00AD4DF0">
            <w:pPr>
              <w:pStyle w:val="Style-1"/>
              <w:spacing w:after="200" w:line="276" w:lineRule="auto"/>
              <w:contextualSpacing/>
              <w:rPr>
                <w:rFonts w:ascii="Arial" w:eastAsia="Verdana" w:hAnsi="Arial" w:cs="Arial"/>
                <w:b/>
                <w:sz w:val="22"/>
                <w:szCs w:val="22"/>
              </w:rPr>
            </w:pPr>
          </w:p>
        </w:tc>
      </w:tr>
      <w:tr w:rsidR="00AD4DF0" w:rsidRPr="00B91010" w14:paraId="223CF10D" w14:textId="77777777" w:rsidTr="00AD4DF0">
        <w:trPr>
          <w:trHeight w:val="834"/>
        </w:trPr>
        <w:tc>
          <w:tcPr>
            <w:tcW w:w="7797" w:type="dxa"/>
            <w:shd w:val="clear" w:color="auto" w:fill="auto"/>
          </w:tcPr>
          <w:p w14:paraId="09414569" w14:textId="77777777" w:rsidR="00AD4DF0" w:rsidRPr="00B91010" w:rsidRDefault="00AD4DF0" w:rsidP="00AD4DF0">
            <w:pPr>
              <w:rPr>
                <w:rFonts w:ascii="Arial" w:hAnsi="Arial" w:cs="Arial"/>
                <w:sz w:val="22"/>
                <w:szCs w:val="22"/>
              </w:rPr>
            </w:pPr>
          </w:p>
          <w:p w14:paraId="28108472" w14:textId="77777777" w:rsidR="00AD4DF0" w:rsidRPr="00B91010" w:rsidRDefault="00AD4DF0" w:rsidP="00AD4DF0">
            <w:pPr>
              <w:rPr>
                <w:rFonts w:ascii="Arial" w:hAnsi="Arial" w:cs="Arial"/>
                <w:sz w:val="22"/>
                <w:szCs w:val="22"/>
              </w:rPr>
            </w:pPr>
            <w:r w:rsidRPr="00B91010">
              <w:rPr>
                <w:rFonts w:ascii="Arial" w:hAnsi="Arial" w:cs="Arial"/>
                <w:sz w:val="22"/>
                <w:szCs w:val="22"/>
              </w:rPr>
              <w:t>Outline the general principles of treatment of acute leukaemias</w:t>
            </w:r>
          </w:p>
          <w:p w14:paraId="1CB5BED7" w14:textId="77777777" w:rsidR="00AD4DF0" w:rsidRPr="00B91010" w:rsidRDefault="00AD4DF0" w:rsidP="00AD4DF0">
            <w:pPr>
              <w:rPr>
                <w:rFonts w:ascii="Arial" w:hAnsi="Arial" w:cs="Arial"/>
                <w:sz w:val="22"/>
                <w:szCs w:val="22"/>
              </w:rPr>
            </w:pPr>
          </w:p>
        </w:tc>
        <w:tc>
          <w:tcPr>
            <w:tcW w:w="1559" w:type="dxa"/>
            <w:shd w:val="clear" w:color="auto" w:fill="auto"/>
          </w:tcPr>
          <w:p w14:paraId="03670524" w14:textId="77777777" w:rsidR="00AD4DF0" w:rsidRPr="00B91010" w:rsidRDefault="00AD4DF0" w:rsidP="00AD4DF0">
            <w:pPr>
              <w:pStyle w:val="Style-1"/>
              <w:spacing w:after="200" w:line="276" w:lineRule="auto"/>
              <w:contextualSpacing/>
              <w:rPr>
                <w:rFonts w:ascii="Arial" w:eastAsia="Verdana" w:hAnsi="Arial" w:cs="Arial"/>
                <w:b/>
                <w:sz w:val="22"/>
                <w:szCs w:val="22"/>
              </w:rPr>
            </w:pPr>
          </w:p>
        </w:tc>
      </w:tr>
      <w:tr w:rsidR="00AD4DF0" w:rsidRPr="00B91010" w14:paraId="5FBA981C" w14:textId="77777777" w:rsidTr="00AD4DF0">
        <w:trPr>
          <w:trHeight w:val="834"/>
        </w:trPr>
        <w:tc>
          <w:tcPr>
            <w:tcW w:w="7797" w:type="dxa"/>
            <w:shd w:val="clear" w:color="auto" w:fill="auto"/>
          </w:tcPr>
          <w:p w14:paraId="16F83154" w14:textId="77777777" w:rsidR="00AD4DF0" w:rsidRPr="00B91010" w:rsidRDefault="00AD4DF0" w:rsidP="00AD4DF0">
            <w:pPr>
              <w:rPr>
                <w:rFonts w:ascii="Arial" w:hAnsi="Arial" w:cs="Arial"/>
                <w:sz w:val="22"/>
                <w:szCs w:val="22"/>
              </w:rPr>
            </w:pPr>
          </w:p>
          <w:p w14:paraId="4A89206F" w14:textId="77777777" w:rsidR="00AD4DF0" w:rsidRPr="00B91010" w:rsidRDefault="00AD4DF0" w:rsidP="00AD4DF0">
            <w:pPr>
              <w:rPr>
                <w:rFonts w:ascii="Arial" w:hAnsi="Arial" w:cs="Arial"/>
                <w:sz w:val="22"/>
                <w:szCs w:val="22"/>
              </w:rPr>
            </w:pPr>
            <w:r w:rsidRPr="00B91010">
              <w:rPr>
                <w:rFonts w:ascii="Arial" w:hAnsi="Arial" w:cs="Arial"/>
                <w:sz w:val="22"/>
                <w:szCs w:val="22"/>
              </w:rPr>
              <w:t>Describe the clinical features and laboratory diagnosis of chronic myeloid leukaemia and outline the principles of management.</w:t>
            </w:r>
          </w:p>
          <w:p w14:paraId="09AE0FA7" w14:textId="77777777" w:rsidR="00AD4DF0" w:rsidRPr="00B91010" w:rsidRDefault="00AD4DF0" w:rsidP="00AD4DF0">
            <w:pPr>
              <w:rPr>
                <w:rFonts w:ascii="Arial" w:hAnsi="Arial" w:cs="Arial"/>
                <w:sz w:val="22"/>
                <w:szCs w:val="22"/>
              </w:rPr>
            </w:pPr>
          </w:p>
        </w:tc>
        <w:tc>
          <w:tcPr>
            <w:tcW w:w="1559" w:type="dxa"/>
            <w:shd w:val="clear" w:color="auto" w:fill="auto"/>
          </w:tcPr>
          <w:p w14:paraId="759B3E86" w14:textId="77777777" w:rsidR="00AD4DF0" w:rsidRPr="00B91010" w:rsidRDefault="00AD4DF0" w:rsidP="00AD4DF0">
            <w:pPr>
              <w:pStyle w:val="Style-1"/>
              <w:spacing w:after="200" w:line="276" w:lineRule="auto"/>
              <w:contextualSpacing/>
              <w:rPr>
                <w:rFonts w:ascii="Arial" w:eastAsia="Verdana" w:hAnsi="Arial" w:cs="Arial"/>
                <w:b/>
                <w:sz w:val="22"/>
                <w:szCs w:val="22"/>
              </w:rPr>
            </w:pPr>
          </w:p>
        </w:tc>
      </w:tr>
      <w:tr w:rsidR="00AD4DF0" w:rsidRPr="00B91010" w14:paraId="44F1536E" w14:textId="77777777" w:rsidTr="00AD4DF0">
        <w:trPr>
          <w:trHeight w:val="834"/>
        </w:trPr>
        <w:tc>
          <w:tcPr>
            <w:tcW w:w="7797" w:type="dxa"/>
            <w:shd w:val="clear" w:color="auto" w:fill="auto"/>
          </w:tcPr>
          <w:p w14:paraId="146A46B6" w14:textId="77777777" w:rsidR="00AD4DF0" w:rsidRPr="00B91010" w:rsidRDefault="00AD4DF0" w:rsidP="00AD4DF0">
            <w:pPr>
              <w:rPr>
                <w:rFonts w:ascii="Arial" w:hAnsi="Arial" w:cs="Arial"/>
                <w:sz w:val="22"/>
                <w:szCs w:val="22"/>
              </w:rPr>
            </w:pPr>
          </w:p>
          <w:p w14:paraId="4C27741B" w14:textId="77777777" w:rsidR="00AD4DF0" w:rsidRPr="00B91010" w:rsidRDefault="00AD4DF0" w:rsidP="00AD4DF0">
            <w:pPr>
              <w:rPr>
                <w:rFonts w:ascii="Arial" w:hAnsi="Arial" w:cs="Arial"/>
                <w:sz w:val="22"/>
                <w:szCs w:val="22"/>
              </w:rPr>
            </w:pPr>
            <w:r w:rsidRPr="00B91010">
              <w:rPr>
                <w:rFonts w:ascii="Arial" w:hAnsi="Arial" w:cs="Arial"/>
                <w:sz w:val="22"/>
                <w:szCs w:val="22"/>
              </w:rPr>
              <w:t>Describe the clinical features and laboratory diagnosis of chronic lymphatic leukaemia and outline the principles of treatment</w:t>
            </w:r>
          </w:p>
          <w:p w14:paraId="209E0E4C" w14:textId="77777777" w:rsidR="00AD4DF0" w:rsidRPr="00B91010" w:rsidRDefault="00AD4DF0" w:rsidP="00AD4DF0">
            <w:pPr>
              <w:rPr>
                <w:rFonts w:ascii="Arial" w:hAnsi="Arial" w:cs="Arial"/>
                <w:sz w:val="22"/>
                <w:szCs w:val="22"/>
              </w:rPr>
            </w:pPr>
          </w:p>
        </w:tc>
        <w:tc>
          <w:tcPr>
            <w:tcW w:w="1559" w:type="dxa"/>
            <w:shd w:val="clear" w:color="auto" w:fill="auto"/>
          </w:tcPr>
          <w:p w14:paraId="6A972EF5" w14:textId="77777777" w:rsidR="00AD4DF0" w:rsidRPr="00B91010" w:rsidRDefault="00AD4DF0" w:rsidP="00AD4DF0">
            <w:pPr>
              <w:pStyle w:val="Style-1"/>
              <w:spacing w:after="200" w:line="276" w:lineRule="auto"/>
              <w:contextualSpacing/>
              <w:rPr>
                <w:rFonts w:ascii="Arial" w:eastAsia="Verdana" w:hAnsi="Arial" w:cs="Arial"/>
                <w:b/>
                <w:sz w:val="22"/>
                <w:szCs w:val="22"/>
              </w:rPr>
            </w:pPr>
          </w:p>
        </w:tc>
      </w:tr>
      <w:tr w:rsidR="00AD4DF0" w:rsidRPr="00B91010" w14:paraId="50F37D25" w14:textId="77777777" w:rsidTr="00AD4DF0">
        <w:trPr>
          <w:trHeight w:val="834"/>
        </w:trPr>
        <w:tc>
          <w:tcPr>
            <w:tcW w:w="7797" w:type="dxa"/>
            <w:shd w:val="clear" w:color="auto" w:fill="auto"/>
          </w:tcPr>
          <w:p w14:paraId="791A8869" w14:textId="77777777" w:rsidR="00AD4DF0" w:rsidRPr="00B91010" w:rsidRDefault="00AD4DF0" w:rsidP="00AD4DF0">
            <w:pPr>
              <w:rPr>
                <w:rFonts w:ascii="Arial" w:hAnsi="Arial" w:cs="Arial"/>
                <w:sz w:val="22"/>
                <w:szCs w:val="22"/>
              </w:rPr>
            </w:pPr>
          </w:p>
          <w:p w14:paraId="09F0221A" w14:textId="77777777" w:rsidR="00AD4DF0" w:rsidRPr="00B91010" w:rsidRDefault="00AD4DF0" w:rsidP="00AD4DF0">
            <w:pPr>
              <w:rPr>
                <w:rFonts w:ascii="Arial" w:hAnsi="Arial" w:cs="Arial"/>
                <w:sz w:val="22"/>
                <w:szCs w:val="22"/>
              </w:rPr>
            </w:pPr>
            <w:r w:rsidRPr="00B91010">
              <w:rPr>
                <w:rFonts w:ascii="Arial" w:hAnsi="Arial" w:cs="Arial"/>
                <w:sz w:val="22"/>
                <w:szCs w:val="22"/>
              </w:rPr>
              <w:t>Describe the clinical features and laboratory diagnosis of multiple myeloma. Outline the associated laboratory abnormalities including changes in blood viscosity, renal function and serum calcium</w:t>
            </w:r>
          </w:p>
          <w:p w14:paraId="5C58FFF5" w14:textId="77777777" w:rsidR="00AD4DF0" w:rsidRPr="00B91010" w:rsidRDefault="00AD4DF0" w:rsidP="00AD4DF0">
            <w:pPr>
              <w:rPr>
                <w:rFonts w:ascii="Arial" w:hAnsi="Arial" w:cs="Arial"/>
                <w:sz w:val="22"/>
                <w:szCs w:val="22"/>
              </w:rPr>
            </w:pPr>
          </w:p>
        </w:tc>
        <w:tc>
          <w:tcPr>
            <w:tcW w:w="1559" w:type="dxa"/>
            <w:shd w:val="clear" w:color="auto" w:fill="auto"/>
          </w:tcPr>
          <w:p w14:paraId="5D6042E7" w14:textId="77777777" w:rsidR="00AD4DF0" w:rsidRPr="00B91010" w:rsidRDefault="00AD4DF0" w:rsidP="00AD4DF0">
            <w:pPr>
              <w:pStyle w:val="Style-1"/>
              <w:spacing w:after="200" w:line="276" w:lineRule="auto"/>
              <w:contextualSpacing/>
              <w:rPr>
                <w:rFonts w:ascii="Arial" w:eastAsia="Verdana" w:hAnsi="Arial" w:cs="Arial"/>
                <w:b/>
                <w:sz w:val="22"/>
                <w:szCs w:val="22"/>
              </w:rPr>
            </w:pPr>
          </w:p>
        </w:tc>
      </w:tr>
      <w:tr w:rsidR="00AD4DF0" w:rsidRPr="00B91010" w14:paraId="62991C2B" w14:textId="77777777" w:rsidTr="00AD4DF0">
        <w:trPr>
          <w:trHeight w:val="834"/>
        </w:trPr>
        <w:tc>
          <w:tcPr>
            <w:tcW w:w="7797" w:type="dxa"/>
            <w:shd w:val="clear" w:color="auto" w:fill="auto"/>
          </w:tcPr>
          <w:p w14:paraId="2814DD7E" w14:textId="77777777" w:rsidR="00AD4DF0" w:rsidRPr="00B91010" w:rsidRDefault="00AD4DF0" w:rsidP="00AD4DF0">
            <w:pPr>
              <w:rPr>
                <w:rFonts w:ascii="Arial" w:hAnsi="Arial" w:cs="Arial"/>
                <w:sz w:val="22"/>
                <w:szCs w:val="22"/>
              </w:rPr>
            </w:pPr>
            <w:r w:rsidRPr="00B91010">
              <w:rPr>
                <w:rFonts w:ascii="Arial" w:hAnsi="Arial" w:cs="Arial"/>
                <w:sz w:val="22"/>
                <w:szCs w:val="22"/>
              </w:rPr>
              <w:t>Describe the clinical features of lymphoma. Classify lymphomas into Hodgkin's and Non-Hodgkin's disease and to high- and low- grade groups. Outline the principles of treatment.</w:t>
            </w:r>
          </w:p>
          <w:p w14:paraId="4381F793" w14:textId="77777777" w:rsidR="00AD4DF0" w:rsidRPr="00B91010" w:rsidRDefault="00AD4DF0" w:rsidP="00AD4DF0">
            <w:pPr>
              <w:rPr>
                <w:rFonts w:ascii="Arial" w:hAnsi="Arial" w:cs="Arial"/>
                <w:sz w:val="22"/>
                <w:szCs w:val="22"/>
              </w:rPr>
            </w:pPr>
          </w:p>
        </w:tc>
        <w:tc>
          <w:tcPr>
            <w:tcW w:w="1559" w:type="dxa"/>
            <w:shd w:val="clear" w:color="auto" w:fill="auto"/>
          </w:tcPr>
          <w:p w14:paraId="6C03A335" w14:textId="77777777" w:rsidR="00AD4DF0" w:rsidRPr="00B91010" w:rsidRDefault="00AD4DF0" w:rsidP="00AD4DF0">
            <w:pPr>
              <w:pStyle w:val="Style-1"/>
              <w:spacing w:after="200" w:line="276" w:lineRule="auto"/>
              <w:contextualSpacing/>
              <w:rPr>
                <w:rFonts w:ascii="Arial" w:eastAsia="Verdana" w:hAnsi="Arial" w:cs="Arial"/>
                <w:b/>
                <w:sz w:val="22"/>
                <w:szCs w:val="22"/>
              </w:rPr>
            </w:pPr>
          </w:p>
        </w:tc>
      </w:tr>
    </w:tbl>
    <w:p w14:paraId="26DA7776" w14:textId="77777777" w:rsidR="00BC42B1" w:rsidRPr="00B91010" w:rsidRDefault="00BC42B1">
      <w:pPr>
        <w:jc w:val="both"/>
        <w:rPr>
          <w:rFonts w:ascii="Arial" w:hAnsi="Arial" w:cs="Arial"/>
          <w:b/>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AD4DF0" w:rsidRPr="00B91010" w14:paraId="78805008" w14:textId="77777777" w:rsidTr="00473B62">
        <w:tc>
          <w:tcPr>
            <w:tcW w:w="9356" w:type="dxa"/>
            <w:gridSpan w:val="2"/>
            <w:shd w:val="clear" w:color="auto" w:fill="F2F2F2"/>
          </w:tcPr>
          <w:p w14:paraId="2625BB8A" w14:textId="77777777" w:rsidR="00AD4DF0" w:rsidRPr="00B91010" w:rsidRDefault="00AD4DF0" w:rsidP="00AD4DF0">
            <w:pPr>
              <w:jc w:val="center"/>
              <w:rPr>
                <w:rFonts w:ascii="Arial" w:hAnsi="Arial" w:cs="Arial"/>
                <w:b/>
                <w:sz w:val="22"/>
                <w:szCs w:val="22"/>
                <w:lang w:val="en-GB"/>
              </w:rPr>
            </w:pPr>
          </w:p>
          <w:p w14:paraId="10987687" w14:textId="77777777" w:rsidR="00AD4DF0" w:rsidRPr="00F270BC" w:rsidRDefault="00AD4DF0" w:rsidP="00AD4DF0">
            <w:pPr>
              <w:jc w:val="center"/>
              <w:rPr>
                <w:rFonts w:ascii="Arial" w:eastAsia="Verdana" w:hAnsi="Arial" w:cs="Arial"/>
                <w:b/>
                <w:szCs w:val="24"/>
              </w:rPr>
            </w:pPr>
            <w:r w:rsidRPr="00F270BC">
              <w:rPr>
                <w:rFonts w:ascii="Arial" w:eastAsia="Verdana" w:hAnsi="Arial" w:cs="Arial"/>
                <w:b/>
                <w:szCs w:val="24"/>
              </w:rPr>
              <w:t>THE PLATELET</w:t>
            </w:r>
          </w:p>
          <w:p w14:paraId="4407C0E8" w14:textId="77777777" w:rsidR="00AD4DF0" w:rsidRPr="00B91010" w:rsidRDefault="00AD4DF0" w:rsidP="00AD4DF0">
            <w:pPr>
              <w:jc w:val="center"/>
              <w:rPr>
                <w:rFonts w:ascii="Arial" w:eastAsia="Verdana" w:hAnsi="Arial" w:cs="Arial"/>
                <w:b/>
                <w:sz w:val="22"/>
                <w:szCs w:val="22"/>
              </w:rPr>
            </w:pPr>
          </w:p>
        </w:tc>
      </w:tr>
      <w:tr w:rsidR="00AD4DF0" w:rsidRPr="00B91010" w14:paraId="60D12949" w14:textId="77777777" w:rsidTr="00AD4DF0">
        <w:trPr>
          <w:trHeight w:val="834"/>
        </w:trPr>
        <w:tc>
          <w:tcPr>
            <w:tcW w:w="7797" w:type="dxa"/>
            <w:shd w:val="clear" w:color="auto" w:fill="auto"/>
          </w:tcPr>
          <w:p w14:paraId="6D8B353F" w14:textId="77777777" w:rsidR="00424E37" w:rsidRPr="00B91010" w:rsidRDefault="00424E37" w:rsidP="00424E37">
            <w:pPr>
              <w:rPr>
                <w:rFonts w:ascii="Arial" w:hAnsi="Arial" w:cs="Arial"/>
                <w:sz w:val="22"/>
                <w:szCs w:val="22"/>
              </w:rPr>
            </w:pPr>
            <w:r w:rsidRPr="00B91010">
              <w:rPr>
                <w:rFonts w:ascii="Arial" w:hAnsi="Arial" w:cs="Arial"/>
                <w:sz w:val="22"/>
                <w:szCs w:val="22"/>
              </w:rPr>
              <w:t>Discuss the role of platelets in the pathophysiology of vascular disease including vascular thrombosis and platelet emboli</w:t>
            </w:r>
          </w:p>
          <w:p w14:paraId="108692EC" w14:textId="77777777" w:rsidR="00AD4DF0" w:rsidRPr="00B91010" w:rsidRDefault="00AD4DF0" w:rsidP="00AD4DF0">
            <w:pPr>
              <w:rPr>
                <w:rFonts w:ascii="Arial" w:eastAsia="Verdana" w:hAnsi="Arial" w:cs="Arial"/>
                <w:sz w:val="22"/>
                <w:szCs w:val="22"/>
              </w:rPr>
            </w:pPr>
          </w:p>
        </w:tc>
        <w:tc>
          <w:tcPr>
            <w:tcW w:w="1559" w:type="dxa"/>
            <w:shd w:val="clear" w:color="auto" w:fill="auto"/>
          </w:tcPr>
          <w:p w14:paraId="15BF23E8" w14:textId="77777777" w:rsidR="00AD4DF0" w:rsidRPr="00B91010" w:rsidRDefault="00AD4DF0" w:rsidP="00AD4DF0">
            <w:pPr>
              <w:pStyle w:val="Style-1"/>
              <w:spacing w:after="200" w:line="276" w:lineRule="auto"/>
              <w:contextualSpacing/>
              <w:rPr>
                <w:rFonts w:ascii="Arial" w:eastAsia="Verdana" w:hAnsi="Arial" w:cs="Arial"/>
                <w:b/>
                <w:sz w:val="22"/>
                <w:szCs w:val="22"/>
              </w:rPr>
            </w:pPr>
          </w:p>
        </w:tc>
      </w:tr>
      <w:tr w:rsidR="00AD4DF0" w:rsidRPr="00B91010" w14:paraId="5A4E1F25" w14:textId="77777777" w:rsidTr="00AD4DF0">
        <w:trPr>
          <w:trHeight w:val="834"/>
        </w:trPr>
        <w:tc>
          <w:tcPr>
            <w:tcW w:w="7797" w:type="dxa"/>
            <w:shd w:val="clear" w:color="auto" w:fill="auto"/>
          </w:tcPr>
          <w:p w14:paraId="5329C397" w14:textId="77777777" w:rsidR="00424E37" w:rsidRPr="00B91010" w:rsidRDefault="00424E37" w:rsidP="00424E37">
            <w:pPr>
              <w:rPr>
                <w:rFonts w:ascii="Arial" w:hAnsi="Arial" w:cs="Arial"/>
                <w:sz w:val="22"/>
                <w:szCs w:val="22"/>
              </w:rPr>
            </w:pPr>
            <w:r w:rsidRPr="00B91010">
              <w:rPr>
                <w:rFonts w:ascii="Arial" w:hAnsi="Arial" w:cs="Arial"/>
                <w:sz w:val="22"/>
                <w:szCs w:val="22"/>
              </w:rPr>
              <w:t>Describe the mechanism of action of aspirin and outline its role in cardiovascular disease prevention.</w:t>
            </w:r>
          </w:p>
          <w:p w14:paraId="04414B2E" w14:textId="77777777" w:rsidR="00AD4DF0" w:rsidRPr="00B91010" w:rsidRDefault="00AD4DF0" w:rsidP="00AD4DF0">
            <w:pPr>
              <w:rPr>
                <w:rFonts w:ascii="Arial" w:hAnsi="Arial" w:cs="Arial"/>
                <w:sz w:val="22"/>
                <w:szCs w:val="22"/>
              </w:rPr>
            </w:pPr>
          </w:p>
        </w:tc>
        <w:tc>
          <w:tcPr>
            <w:tcW w:w="1559" w:type="dxa"/>
            <w:shd w:val="clear" w:color="auto" w:fill="auto"/>
          </w:tcPr>
          <w:p w14:paraId="57EDD696" w14:textId="77777777" w:rsidR="00AD4DF0" w:rsidRPr="00B91010" w:rsidRDefault="00AD4DF0" w:rsidP="00AD4DF0">
            <w:pPr>
              <w:pStyle w:val="Style-1"/>
              <w:spacing w:after="200" w:line="276" w:lineRule="auto"/>
              <w:contextualSpacing/>
              <w:rPr>
                <w:rFonts w:ascii="Arial" w:eastAsia="Verdana" w:hAnsi="Arial" w:cs="Arial"/>
                <w:b/>
                <w:sz w:val="22"/>
                <w:szCs w:val="22"/>
              </w:rPr>
            </w:pPr>
          </w:p>
        </w:tc>
      </w:tr>
      <w:tr w:rsidR="00AD4DF0" w:rsidRPr="00B91010" w14:paraId="1E016C32" w14:textId="77777777" w:rsidTr="00AD4DF0">
        <w:trPr>
          <w:trHeight w:val="834"/>
        </w:trPr>
        <w:tc>
          <w:tcPr>
            <w:tcW w:w="7797" w:type="dxa"/>
            <w:shd w:val="clear" w:color="auto" w:fill="auto"/>
          </w:tcPr>
          <w:p w14:paraId="020DA271" w14:textId="18903ED7" w:rsidR="00424E37" w:rsidRPr="00B91010" w:rsidRDefault="00424E37" w:rsidP="00424E37">
            <w:pPr>
              <w:rPr>
                <w:rFonts w:ascii="Arial" w:hAnsi="Arial" w:cs="Arial"/>
                <w:sz w:val="22"/>
                <w:szCs w:val="22"/>
              </w:rPr>
            </w:pPr>
            <w:r w:rsidRPr="00B91010">
              <w:rPr>
                <w:rFonts w:ascii="Arial" w:hAnsi="Arial" w:cs="Arial"/>
                <w:sz w:val="22"/>
                <w:szCs w:val="22"/>
              </w:rPr>
              <w:t xml:space="preserve">Outline the clinical features, </w:t>
            </w:r>
            <w:r w:rsidR="00C81714" w:rsidRPr="00B91010">
              <w:rPr>
                <w:rFonts w:ascii="Arial" w:hAnsi="Arial" w:cs="Arial"/>
                <w:sz w:val="22"/>
                <w:szCs w:val="22"/>
              </w:rPr>
              <w:t>investigation,</w:t>
            </w:r>
            <w:r w:rsidRPr="00B91010">
              <w:rPr>
                <w:rFonts w:ascii="Arial" w:hAnsi="Arial" w:cs="Arial"/>
                <w:sz w:val="22"/>
                <w:szCs w:val="22"/>
              </w:rPr>
              <w:t xml:space="preserve"> and treatment of immune thrombocytopaenia.</w:t>
            </w:r>
          </w:p>
          <w:p w14:paraId="601D6DEA" w14:textId="77777777" w:rsidR="00AD4DF0" w:rsidRPr="00B91010" w:rsidRDefault="00AD4DF0" w:rsidP="00AD4DF0">
            <w:pPr>
              <w:rPr>
                <w:rFonts w:ascii="Arial" w:hAnsi="Arial" w:cs="Arial"/>
                <w:sz w:val="22"/>
                <w:szCs w:val="22"/>
              </w:rPr>
            </w:pPr>
          </w:p>
        </w:tc>
        <w:tc>
          <w:tcPr>
            <w:tcW w:w="1559" w:type="dxa"/>
            <w:shd w:val="clear" w:color="auto" w:fill="auto"/>
          </w:tcPr>
          <w:p w14:paraId="640E91EF" w14:textId="77777777" w:rsidR="00AD4DF0" w:rsidRPr="00B91010" w:rsidRDefault="00AD4DF0" w:rsidP="00AD4DF0">
            <w:pPr>
              <w:pStyle w:val="Style-1"/>
              <w:spacing w:after="200" w:line="276" w:lineRule="auto"/>
              <w:contextualSpacing/>
              <w:rPr>
                <w:rFonts w:ascii="Arial" w:eastAsia="Verdana" w:hAnsi="Arial" w:cs="Arial"/>
                <w:b/>
                <w:sz w:val="22"/>
                <w:szCs w:val="22"/>
              </w:rPr>
            </w:pPr>
          </w:p>
        </w:tc>
      </w:tr>
      <w:tr w:rsidR="009A6BFA" w:rsidRPr="00B91010" w14:paraId="14C63D23" w14:textId="77777777" w:rsidTr="00AD4DF0">
        <w:trPr>
          <w:trHeight w:val="834"/>
        </w:trPr>
        <w:tc>
          <w:tcPr>
            <w:tcW w:w="7797" w:type="dxa"/>
            <w:shd w:val="clear" w:color="auto" w:fill="auto"/>
          </w:tcPr>
          <w:p w14:paraId="7251A189" w14:textId="77777777" w:rsidR="009A6BFA" w:rsidRPr="00B91010" w:rsidRDefault="009A6BFA" w:rsidP="00424E37">
            <w:pPr>
              <w:rPr>
                <w:rFonts w:ascii="Arial" w:hAnsi="Arial" w:cs="Arial"/>
                <w:sz w:val="22"/>
                <w:szCs w:val="22"/>
              </w:rPr>
            </w:pPr>
          </w:p>
        </w:tc>
        <w:tc>
          <w:tcPr>
            <w:tcW w:w="1559" w:type="dxa"/>
            <w:shd w:val="clear" w:color="auto" w:fill="auto"/>
          </w:tcPr>
          <w:p w14:paraId="40AF0100" w14:textId="77777777" w:rsidR="009A6BFA" w:rsidRPr="00B91010" w:rsidRDefault="009A6BFA" w:rsidP="00AD4DF0">
            <w:pPr>
              <w:pStyle w:val="Style-1"/>
              <w:spacing w:after="200" w:line="276" w:lineRule="auto"/>
              <w:contextualSpacing/>
              <w:rPr>
                <w:rFonts w:ascii="Arial" w:eastAsia="Verdana" w:hAnsi="Arial" w:cs="Arial"/>
                <w:b/>
                <w:sz w:val="22"/>
                <w:szCs w:val="22"/>
              </w:rPr>
            </w:pPr>
          </w:p>
        </w:tc>
      </w:tr>
    </w:tbl>
    <w:p w14:paraId="37A082FF" w14:textId="77777777" w:rsidR="00847F35" w:rsidRPr="00B91010" w:rsidRDefault="00847F35" w:rsidP="00424E37">
      <w:pPr>
        <w:ind w:left="720"/>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424E37" w:rsidRPr="00B91010" w14:paraId="5DFA91C0" w14:textId="77777777" w:rsidTr="00473B62">
        <w:tc>
          <w:tcPr>
            <w:tcW w:w="9356" w:type="dxa"/>
            <w:gridSpan w:val="2"/>
            <w:shd w:val="clear" w:color="auto" w:fill="F2F2F2"/>
          </w:tcPr>
          <w:p w14:paraId="23CE3965" w14:textId="77777777" w:rsidR="00424E37" w:rsidRPr="00B91010" w:rsidRDefault="00424E37" w:rsidP="00424E37">
            <w:pPr>
              <w:jc w:val="center"/>
              <w:rPr>
                <w:rFonts w:ascii="Arial" w:hAnsi="Arial" w:cs="Arial"/>
                <w:b/>
                <w:sz w:val="22"/>
                <w:szCs w:val="22"/>
                <w:lang w:val="en-GB"/>
              </w:rPr>
            </w:pPr>
          </w:p>
          <w:p w14:paraId="397C997B" w14:textId="77777777" w:rsidR="00424E37" w:rsidRPr="00F270BC" w:rsidRDefault="00424E37" w:rsidP="00424E37">
            <w:pPr>
              <w:jc w:val="center"/>
              <w:rPr>
                <w:rFonts w:ascii="Arial" w:hAnsi="Arial" w:cs="Arial"/>
                <w:b/>
                <w:szCs w:val="24"/>
                <w:lang w:val="en-GB"/>
              </w:rPr>
            </w:pPr>
            <w:r w:rsidRPr="00F270BC">
              <w:rPr>
                <w:rFonts w:ascii="Arial" w:hAnsi="Arial" w:cs="Arial"/>
                <w:b/>
                <w:szCs w:val="24"/>
                <w:lang w:val="en-GB"/>
              </w:rPr>
              <w:t>HAEMOSTASIS</w:t>
            </w:r>
          </w:p>
          <w:p w14:paraId="7C18C997" w14:textId="77777777" w:rsidR="00424E37" w:rsidRPr="00B91010" w:rsidRDefault="00424E37" w:rsidP="00424E37">
            <w:pPr>
              <w:jc w:val="center"/>
              <w:rPr>
                <w:rFonts w:ascii="Arial" w:eastAsia="Verdana" w:hAnsi="Arial" w:cs="Arial"/>
                <w:b/>
                <w:sz w:val="22"/>
                <w:szCs w:val="22"/>
              </w:rPr>
            </w:pPr>
          </w:p>
        </w:tc>
      </w:tr>
      <w:tr w:rsidR="00424E37" w:rsidRPr="00B91010" w14:paraId="5FE7ACB0" w14:textId="77777777" w:rsidTr="00424E37">
        <w:trPr>
          <w:trHeight w:val="834"/>
        </w:trPr>
        <w:tc>
          <w:tcPr>
            <w:tcW w:w="7797" w:type="dxa"/>
            <w:shd w:val="clear" w:color="auto" w:fill="auto"/>
          </w:tcPr>
          <w:p w14:paraId="70B6622A" w14:textId="77777777" w:rsidR="00424E37" w:rsidRPr="00B91010" w:rsidRDefault="00424E37" w:rsidP="00424E37">
            <w:pPr>
              <w:jc w:val="both"/>
              <w:rPr>
                <w:rFonts w:ascii="Arial" w:hAnsi="Arial" w:cs="Arial"/>
                <w:sz w:val="22"/>
                <w:szCs w:val="22"/>
                <w:lang w:val="en-GB"/>
              </w:rPr>
            </w:pPr>
            <w:r w:rsidRPr="00B91010">
              <w:rPr>
                <w:rFonts w:ascii="Arial" w:hAnsi="Arial" w:cs="Arial"/>
                <w:sz w:val="22"/>
                <w:szCs w:val="22"/>
              </w:rPr>
              <w:t>Describe the laboratory tests to assess the clotting system and recognise and interpret patterns of abnormality.</w:t>
            </w:r>
          </w:p>
          <w:p w14:paraId="1FE0E949" w14:textId="77777777" w:rsidR="00424E37" w:rsidRPr="00B91010" w:rsidRDefault="00424E37" w:rsidP="00424E37">
            <w:pPr>
              <w:rPr>
                <w:rFonts w:ascii="Arial" w:eastAsia="Verdana" w:hAnsi="Arial" w:cs="Arial"/>
                <w:sz w:val="22"/>
                <w:szCs w:val="22"/>
              </w:rPr>
            </w:pPr>
          </w:p>
        </w:tc>
        <w:tc>
          <w:tcPr>
            <w:tcW w:w="1559" w:type="dxa"/>
            <w:shd w:val="clear" w:color="auto" w:fill="auto"/>
          </w:tcPr>
          <w:p w14:paraId="12624B19" w14:textId="77777777" w:rsidR="00424E37" w:rsidRPr="00B91010" w:rsidRDefault="00424E37" w:rsidP="00424E37">
            <w:pPr>
              <w:pStyle w:val="Style-1"/>
              <w:spacing w:after="200" w:line="276" w:lineRule="auto"/>
              <w:contextualSpacing/>
              <w:rPr>
                <w:rFonts w:ascii="Arial" w:eastAsia="Verdana" w:hAnsi="Arial" w:cs="Arial"/>
                <w:b/>
                <w:sz w:val="22"/>
                <w:szCs w:val="22"/>
              </w:rPr>
            </w:pPr>
          </w:p>
        </w:tc>
      </w:tr>
      <w:tr w:rsidR="00424E37" w:rsidRPr="00B91010" w14:paraId="57761E88" w14:textId="77777777" w:rsidTr="00424E37">
        <w:trPr>
          <w:trHeight w:val="834"/>
        </w:trPr>
        <w:tc>
          <w:tcPr>
            <w:tcW w:w="7797" w:type="dxa"/>
            <w:shd w:val="clear" w:color="auto" w:fill="auto"/>
          </w:tcPr>
          <w:p w14:paraId="55D8B507" w14:textId="77777777" w:rsidR="00424E37" w:rsidRPr="00B91010" w:rsidRDefault="00424E37" w:rsidP="00424E37">
            <w:pPr>
              <w:jc w:val="both"/>
              <w:rPr>
                <w:rFonts w:ascii="Arial" w:hAnsi="Arial" w:cs="Arial"/>
                <w:sz w:val="22"/>
                <w:szCs w:val="22"/>
              </w:rPr>
            </w:pPr>
          </w:p>
          <w:p w14:paraId="75A5A641" w14:textId="77777777" w:rsidR="00424E37" w:rsidRPr="00B91010" w:rsidRDefault="00424E37" w:rsidP="00424E37">
            <w:pPr>
              <w:jc w:val="both"/>
              <w:rPr>
                <w:rFonts w:ascii="Arial" w:hAnsi="Arial" w:cs="Arial"/>
                <w:sz w:val="22"/>
                <w:szCs w:val="22"/>
              </w:rPr>
            </w:pPr>
            <w:r w:rsidRPr="00B91010">
              <w:rPr>
                <w:rFonts w:ascii="Arial" w:hAnsi="Arial" w:cs="Arial"/>
                <w:sz w:val="22"/>
                <w:szCs w:val="22"/>
              </w:rPr>
              <w:t>Outline a plan of investigation for a patient complaining of easy bruising.</w:t>
            </w:r>
          </w:p>
        </w:tc>
        <w:tc>
          <w:tcPr>
            <w:tcW w:w="1559" w:type="dxa"/>
            <w:shd w:val="clear" w:color="auto" w:fill="auto"/>
          </w:tcPr>
          <w:p w14:paraId="6EE80E36" w14:textId="77777777" w:rsidR="00424E37" w:rsidRPr="00B91010" w:rsidRDefault="00424E37" w:rsidP="00424E37">
            <w:pPr>
              <w:pStyle w:val="Style-1"/>
              <w:spacing w:after="200" w:line="276" w:lineRule="auto"/>
              <w:contextualSpacing/>
              <w:rPr>
                <w:rFonts w:ascii="Arial" w:eastAsia="Verdana" w:hAnsi="Arial" w:cs="Arial"/>
                <w:b/>
                <w:sz w:val="22"/>
                <w:szCs w:val="22"/>
              </w:rPr>
            </w:pPr>
          </w:p>
        </w:tc>
      </w:tr>
      <w:tr w:rsidR="00424E37" w:rsidRPr="00B91010" w14:paraId="229FE613" w14:textId="77777777" w:rsidTr="00424E37">
        <w:trPr>
          <w:trHeight w:val="834"/>
        </w:trPr>
        <w:tc>
          <w:tcPr>
            <w:tcW w:w="7797" w:type="dxa"/>
            <w:shd w:val="clear" w:color="auto" w:fill="auto"/>
          </w:tcPr>
          <w:p w14:paraId="697E3D6B" w14:textId="77777777" w:rsidR="00424E37" w:rsidRPr="00B91010" w:rsidRDefault="00424E37" w:rsidP="00424E37">
            <w:pPr>
              <w:jc w:val="both"/>
              <w:rPr>
                <w:rFonts w:ascii="Arial" w:hAnsi="Arial" w:cs="Arial"/>
                <w:sz w:val="22"/>
                <w:szCs w:val="22"/>
              </w:rPr>
            </w:pPr>
            <w:r w:rsidRPr="00B91010">
              <w:rPr>
                <w:rFonts w:ascii="Arial" w:hAnsi="Arial" w:cs="Arial"/>
                <w:sz w:val="22"/>
                <w:szCs w:val="22"/>
              </w:rPr>
              <w:t>Describe the role of the liver in normal clotting, including the role of vitamin K in the synthesis of some clotting factors</w:t>
            </w:r>
          </w:p>
          <w:p w14:paraId="2B070EEF" w14:textId="77777777" w:rsidR="00424E37" w:rsidRPr="00B91010" w:rsidRDefault="00424E37" w:rsidP="00424E37">
            <w:pPr>
              <w:rPr>
                <w:rFonts w:ascii="Arial" w:hAnsi="Arial" w:cs="Arial"/>
                <w:sz w:val="22"/>
                <w:szCs w:val="22"/>
              </w:rPr>
            </w:pPr>
          </w:p>
        </w:tc>
        <w:tc>
          <w:tcPr>
            <w:tcW w:w="1559" w:type="dxa"/>
            <w:shd w:val="clear" w:color="auto" w:fill="auto"/>
          </w:tcPr>
          <w:p w14:paraId="48D4B13A" w14:textId="77777777" w:rsidR="00424E37" w:rsidRPr="00B91010" w:rsidRDefault="00424E37" w:rsidP="00424E37">
            <w:pPr>
              <w:pStyle w:val="Style-1"/>
              <w:spacing w:after="200" w:line="276" w:lineRule="auto"/>
              <w:contextualSpacing/>
              <w:rPr>
                <w:rFonts w:ascii="Arial" w:eastAsia="Verdana" w:hAnsi="Arial" w:cs="Arial"/>
                <w:b/>
                <w:sz w:val="22"/>
                <w:szCs w:val="22"/>
              </w:rPr>
            </w:pPr>
          </w:p>
        </w:tc>
      </w:tr>
      <w:tr w:rsidR="00424E37" w:rsidRPr="00B91010" w14:paraId="63171366" w14:textId="77777777" w:rsidTr="00424E37">
        <w:trPr>
          <w:trHeight w:val="834"/>
        </w:trPr>
        <w:tc>
          <w:tcPr>
            <w:tcW w:w="7797" w:type="dxa"/>
            <w:shd w:val="clear" w:color="auto" w:fill="auto"/>
          </w:tcPr>
          <w:p w14:paraId="6B4A1EDF" w14:textId="77777777" w:rsidR="00424E37" w:rsidRPr="00B91010" w:rsidRDefault="00424E37" w:rsidP="00424E37">
            <w:pPr>
              <w:jc w:val="both"/>
              <w:rPr>
                <w:rFonts w:ascii="Arial" w:hAnsi="Arial" w:cs="Arial"/>
                <w:sz w:val="22"/>
                <w:szCs w:val="22"/>
              </w:rPr>
            </w:pPr>
            <w:r w:rsidRPr="00B91010">
              <w:rPr>
                <w:rFonts w:ascii="Arial" w:hAnsi="Arial" w:cs="Arial"/>
                <w:sz w:val="22"/>
                <w:szCs w:val="22"/>
              </w:rPr>
              <w:t xml:space="preserve">Discuss the clinical features, diagnosis and management of </w:t>
            </w:r>
            <w:r w:rsidR="0088516F" w:rsidRPr="00B91010">
              <w:rPr>
                <w:rFonts w:ascii="Arial" w:hAnsi="Arial" w:cs="Arial"/>
                <w:sz w:val="22"/>
                <w:szCs w:val="22"/>
              </w:rPr>
              <w:t>inherited bleeding disorder including haemophilia and von Willebrands disease.</w:t>
            </w:r>
          </w:p>
          <w:p w14:paraId="158F4527" w14:textId="77777777" w:rsidR="00424E37" w:rsidRPr="00B91010" w:rsidRDefault="00424E37" w:rsidP="00424E37">
            <w:pPr>
              <w:jc w:val="both"/>
              <w:rPr>
                <w:rFonts w:ascii="Arial" w:hAnsi="Arial" w:cs="Arial"/>
                <w:sz w:val="22"/>
                <w:szCs w:val="22"/>
              </w:rPr>
            </w:pPr>
          </w:p>
        </w:tc>
        <w:tc>
          <w:tcPr>
            <w:tcW w:w="1559" w:type="dxa"/>
            <w:shd w:val="clear" w:color="auto" w:fill="auto"/>
          </w:tcPr>
          <w:p w14:paraId="345CB1A0" w14:textId="77777777" w:rsidR="00424E37" w:rsidRPr="00B91010" w:rsidRDefault="00424E37" w:rsidP="00424E37">
            <w:pPr>
              <w:pStyle w:val="Style-1"/>
              <w:spacing w:after="200" w:line="276" w:lineRule="auto"/>
              <w:contextualSpacing/>
              <w:rPr>
                <w:rFonts w:ascii="Arial" w:eastAsia="Verdana" w:hAnsi="Arial" w:cs="Arial"/>
                <w:b/>
                <w:sz w:val="22"/>
                <w:szCs w:val="22"/>
              </w:rPr>
            </w:pPr>
          </w:p>
        </w:tc>
      </w:tr>
      <w:tr w:rsidR="00424E37" w:rsidRPr="00B91010" w14:paraId="6721538F" w14:textId="77777777" w:rsidTr="00424E37">
        <w:trPr>
          <w:trHeight w:val="834"/>
        </w:trPr>
        <w:tc>
          <w:tcPr>
            <w:tcW w:w="7797" w:type="dxa"/>
            <w:shd w:val="clear" w:color="auto" w:fill="auto"/>
          </w:tcPr>
          <w:p w14:paraId="07502CD0" w14:textId="77777777" w:rsidR="00424E37" w:rsidRPr="00B91010" w:rsidRDefault="00424E37" w:rsidP="00424E37">
            <w:pPr>
              <w:jc w:val="both"/>
              <w:rPr>
                <w:rFonts w:ascii="Arial" w:hAnsi="Arial" w:cs="Arial"/>
                <w:sz w:val="22"/>
                <w:szCs w:val="22"/>
              </w:rPr>
            </w:pPr>
            <w:r w:rsidRPr="00B91010">
              <w:rPr>
                <w:rFonts w:ascii="Arial" w:hAnsi="Arial" w:cs="Arial"/>
                <w:sz w:val="22"/>
                <w:szCs w:val="22"/>
              </w:rPr>
              <w:t>Discuss the pharmacokinetics and clinical use of warfarin including laboratory tests used to monitor clinical effect.</w:t>
            </w:r>
          </w:p>
          <w:p w14:paraId="29D3EB99" w14:textId="77777777" w:rsidR="00424E37" w:rsidRPr="00B91010" w:rsidRDefault="00424E37" w:rsidP="00424E37">
            <w:pPr>
              <w:jc w:val="both"/>
              <w:rPr>
                <w:rFonts w:ascii="Arial" w:hAnsi="Arial" w:cs="Arial"/>
                <w:sz w:val="22"/>
                <w:szCs w:val="22"/>
              </w:rPr>
            </w:pPr>
          </w:p>
        </w:tc>
        <w:tc>
          <w:tcPr>
            <w:tcW w:w="1559" w:type="dxa"/>
            <w:shd w:val="clear" w:color="auto" w:fill="auto"/>
          </w:tcPr>
          <w:p w14:paraId="420223B9" w14:textId="77777777" w:rsidR="00424E37" w:rsidRPr="00B91010" w:rsidRDefault="00424E37" w:rsidP="00424E37">
            <w:pPr>
              <w:pStyle w:val="Style-1"/>
              <w:spacing w:after="200" w:line="276" w:lineRule="auto"/>
              <w:contextualSpacing/>
              <w:rPr>
                <w:rFonts w:ascii="Arial" w:eastAsia="Verdana" w:hAnsi="Arial" w:cs="Arial"/>
                <w:b/>
                <w:sz w:val="22"/>
                <w:szCs w:val="22"/>
              </w:rPr>
            </w:pPr>
          </w:p>
        </w:tc>
      </w:tr>
      <w:tr w:rsidR="00424E37" w:rsidRPr="00B91010" w14:paraId="1471833C" w14:textId="77777777" w:rsidTr="00424E37">
        <w:trPr>
          <w:trHeight w:val="834"/>
        </w:trPr>
        <w:tc>
          <w:tcPr>
            <w:tcW w:w="7797" w:type="dxa"/>
            <w:shd w:val="clear" w:color="auto" w:fill="auto"/>
          </w:tcPr>
          <w:p w14:paraId="048F8F9C" w14:textId="77777777" w:rsidR="00424E37" w:rsidRPr="00B91010" w:rsidRDefault="00424E37" w:rsidP="00424E37">
            <w:pPr>
              <w:jc w:val="both"/>
              <w:rPr>
                <w:rFonts w:ascii="Arial" w:hAnsi="Arial" w:cs="Arial"/>
                <w:sz w:val="22"/>
                <w:szCs w:val="22"/>
              </w:rPr>
            </w:pPr>
          </w:p>
          <w:p w14:paraId="1285146A" w14:textId="77777777" w:rsidR="00424E37" w:rsidRPr="00B91010" w:rsidRDefault="00424E37" w:rsidP="00424E37">
            <w:pPr>
              <w:jc w:val="both"/>
              <w:rPr>
                <w:rFonts w:ascii="Arial" w:hAnsi="Arial" w:cs="Arial"/>
                <w:sz w:val="22"/>
                <w:szCs w:val="22"/>
              </w:rPr>
            </w:pPr>
            <w:r w:rsidRPr="00B91010">
              <w:rPr>
                <w:rFonts w:ascii="Arial" w:hAnsi="Arial" w:cs="Arial"/>
                <w:sz w:val="22"/>
                <w:szCs w:val="22"/>
              </w:rPr>
              <w:t>Outline the clinical management of over-anticoagulation with warfarin.</w:t>
            </w:r>
          </w:p>
          <w:p w14:paraId="166CD797" w14:textId="77777777" w:rsidR="00424E37" w:rsidRPr="00B91010" w:rsidRDefault="00424E37" w:rsidP="00424E37">
            <w:pPr>
              <w:jc w:val="both"/>
              <w:rPr>
                <w:rFonts w:ascii="Arial" w:hAnsi="Arial" w:cs="Arial"/>
                <w:sz w:val="22"/>
                <w:szCs w:val="22"/>
              </w:rPr>
            </w:pPr>
          </w:p>
        </w:tc>
        <w:tc>
          <w:tcPr>
            <w:tcW w:w="1559" w:type="dxa"/>
            <w:shd w:val="clear" w:color="auto" w:fill="auto"/>
          </w:tcPr>
          <w:p w14:paraId="68976E5B" w14:textId="77777777" w:rsidR="00424E37" w:rsidRPr="00B91010" w:rsidRDefault="00424E37" w:rsidP="00424E37">
            <w:pPr>
              <w:pStyle w:val="Style-1"/>
              <w:spacing w:after="200" w:line="276" w:lineRule="auto"/>
              <w:contextualSpacing/>
              <w:rPr>
                <w:rFonts w:ascii="Arial" w:eastAsia="Verdana" w:hAnsi="Arial" w:cs="Arial"/>
                <w:b/>
                <w:sz w:val="22"/>
                <w:szCs w:val="22"/>
              </w:rPr>
            </w:pPr>
          </w:p>
        </w:tc>
      </w:tr>
      <w:tr w:rsidR="00424E37" w:rsidRPr="00B91010" w14:paraId="7AE50CE9" w14:textId="77777777" w:rsidTr="00424E37">
        <w:trPr>
          <w:trHeight w:val="834"/>
        </w:trPr>
        <w:tc>
          <w:tcPr>
            <w:tcW w:w="7797" w:type="dxa"/>
            <w:shd w:val="clear" w:color="auto" w:fill="auto"/>
          </w:tcPr>
          <w:p w14:paraId="61C45708" w14:textId="77777777" w:rsidR="00424E37" w:rsidRPr="00B91010" w:rsidRDefault="00424E37" w:rsidP="00424E37">
            <w:pPr>
              <w:jc w:val="both"/>
              <w:rPr>
                <w:rFonts w:ascii="Arial" w:hAnsi="Arial" w:cs="Arial"/>
                <w:sz w:val="22"/>
                <w:szCs w:val="22"/>
              </w:rPr>
            </w:pPr>
            <w:r w:rsidRPr="00B91010">
              <w:rPr>
                <w:rFonts w:ascii="Arial" w:hAnsi="Arial" w:cs="Arial"/>
                <w:sz w:val="22"/>
                <w:szCs w:val="22"/>
              </w:rPr>
              <w:t xml:space="preserve">Discuss the pharmacokinetics and clinical use of heparin including laboratory tests used in monitoring heparin therapy. Outline the clinical management of over-anticoagulation with heparin. </w:t>
            </w:r>
          </w:p>
          <w:p w14:paraId="444BBDA0" w14:textId="77777777" w:rsidR="00424E37" w:rsidRPr="00B91010" w:rsidRDefault="00424E37" w:rsidP="00424E37">
            <w:pPr>
              <w:jc w:val="both"/>
              <w:rPr>
                <w:rFonts w:ascii="Arial" w:hAnsi="Arial" w:cs="Arial"/>
                <w:sz w:val="22"/>
                <w:szCs w:val="22"/>
              </w:rPr>
            </w:pPr>
          </w:p>
        </w:tc>
        <w:tc>
          <w:tcPr>
            <w:tcW w:w="1559" w:type="dxa"/>
            <w:shd w:val="clear" w:color="auto" w:fill="auto"/>
          </w:tcPr>
          <w:p w14:paraId="28B6764C" w14:textId="77777777" w:rsidR="00424E37" w:rsidRPr="00B91010" w:rsidRDefault="00424E37" w:rsidP="00424E37">
            <w:pPr>
              <w:pStyle w:val="Style-1"/>
              <w:spacing w:after="200" w:line="276" w:lineRule="auto"/>
              <w:contextualSpacing/>
              <w:rPr>
                <w:rFonts w:ascii="Arial" w:eastAsia="Verdana" w:hAnsi="Arial" w:cs="Arial"/>
                <w:b/>
                <w:sz w:val="22"/>
                <w:szCs w:val="22"/>
              </w:rPr>
            </w:pPr>
          </w:p>
        </w:tc>
      </w:tr>
      <w:tr w:rsidR="002E59D0" w:rsidRPr="00B91010" w14:paraId="3E0CD583" w14:textId="77777777" w:rsidTr="00424E37">
        <w:trPr>
          <w:trHeight w:val="834"/>
        </w:trPr>
        <w:tc>
          <w:tcPr>
            <w:tcW w:w="7797" w:type="dxa"/>
            <w:shd w:val="clear" w:color="auto" w:fill="auto"/>
          </w:tcPr>
          <w:p w14:paraId="402D358A" w14:textId="77777777" w:rsidR="002E59D0" w:rsidRPr="00B91010" w:rsidRDefault="002E59D0" w:rsidP="00424E37">
            <w:pPr>
              <w:jc w:val="both"/>
              <w:rPr>
                <w:rFonts w:ascii="Arial" w:hAnsi="Arial" w:cs="Arial"/>
                <w:sz w:val="22"/>
                <w:szCs w:val="22"/>
              </w:rPr>
            </w:pPr>
            <w:r w:rsidRPr="00B91010">
              <w:rPr>
                <w:rFonts w:ascii="Arial" w:hAnsi="Arial" w:cs="Arial"/>
                <w:sz w:val="22"/>
                <w:szCs w:val="22"/>
              </w:rPr>
              <w:t>Discuss the clinical use of direct oral anticoagulants and how they differ from warfarin and heparin.</w:t>
            </w:r>
          </w:p>
        </w:tc>
        <w:tc>
          <w:tcPr>
            <w:tcW w:w="1559" w:type="dxa"/>
            <w:shd w:val="clear" w:color="auto" w:fill="auto"/>
          </w:tcPr>
          <w:p w14:paraId="216BC261" w14:textId="77777777" w:rsidR="002E59D0" w:rsidRPr="00B91010" w:rsidRDefault="002E59D0" w:rsidP="00424E37">
            <w:pPr>
              <w:pStyle w:val="Style-1"/>
              <w:spacing w:after="200" w:line="276" w:lineRule="auto"/>
              <w:contextualSpacing/>
              <w:rPr>
                <w:rFonts w:ascii="Arial" w:eastAsia="Verdana" w:hAnsi="Arial" w:cs="Arial"/>
                <w:b/>
                <w:sz w:val="22"/>
                <w:szCs w:val="22"/>
              </w:rPr>
            </w:pPr>
          </w:p>
        </w:tc>
      </w:tr>
      <w:tr w:rsidR="00424E37" w:rsidRPr="00B91010" w14:paraId="08DEEB20" w14:textId="77777777" w:rsidTr="00424E37">
        <w:trPr>
          <w:trHeight w:val="834"/>
        </w:trPr>
        <w:tc>
          <w:tcPr>
            <w:tcW w:w="7797" w:type="dxa"/>
            <w:shd w:val="clear" w:color="auto" w:fill="auto"/>
          </w:tcPr>
          <w:p w14:paraId="0D67C701" w14:textId="77777777" w:rsidR="00424E37" w:rsidRPr="00B91010" w:rsidRDefault="00424E37" w:rsidP="00424E37">
            <w:pPr>
              <w:jc w:val="both"/>
              <w:rPr>
                <w:rFonts w:ascii="Arial" w:hAnsi="Arial" w:cs="Arial"/>
                <w:sz w:val="22"/>
                <w:szCs w:val="22"/>
              </w:rPr>
            </w:pPr>
          </w:p>
          <w:p w14:paraId="614A1E9E" w14:textId="77777777" w:rsidR="00424E37" w:rsidRPr="00B91010" w:rsidRDefault="00424E37" w:rsidP="00424E37">
            <w:pPr>
              <w:jc w:val="both"/>
              <w:rPr>
                <w:rFonts w:ascii="Arial" w:hAnsi="Arial" w:cs="Arial"/>
                <w:sz w:val="22"/>
                <w:szCs w:val="22"/>
              </w:rPr>
            </w:pPr>
            <w:r w:rsidRPr="00B91010">
              <w:rPr>
                <w:rFonts w:ascii="Arial" w:hAnsi="Arial" w:cs="Arial"/>
                <w:sz w:val="22"/>
                <w:szCs w:val="22"/>
              </w:rPr>
              <w:t>Discuss the clinical use of thrombolysis, including monitoring and complications.</w:t>
            </w:r>
          </w:p>
          <w:p w14:paraId="73858882" w14:textId="77777777" w:rsidR="00424E37" w:rsidRPr="00B91010" w:rsidRDefault="00424E37" w:rsidP="00424E37">
            <w:pPr>
              <w:jc w:val="both"/>
              <w:rPr>
                <w:rFonts w:ascii="Arial" w:hAnsi="Arial" w:cs="Arial"/>
                <w:sz w:val="22"/>
                <w:szCs w:val="22"/>
              </w:rPr>
            </w:pPr>
          </w:p>
        </w:tc>
        <w:tc>
          <w:tcPr>
            <w:tcW w:w="1559" w:type="dxa"/>
            <w:shd w:val="clear" w:color="auto" w:fill="auto"/>
          </w:tcPr>
          <w:p w14:paraId="64D2DFC1" w14:textId="77777777" w:rsidR="00424E37" w:rsidRPr="00B91010" w:rsidRDefault="00424E37" w:rsidP="00424E37">
            <w:pPr>
              <w:pStyle w:val="Style-1"/>
              <w:spacing w:after="200" w:line="276" w:lineRule="auto"/>
              <w:contextualSpacing/>
              <w:rPr>
                <w:rFonts w:ascii="Arial" w:eastAsia="Verdana" w:hAnsi="Arial" w:cs="Arial"/>
                <w:b/>
                <w:sz w:val="22"/>
                <w:szCs w:val="22"/>
              </w:rPr>
            </w:pPr>
          </w:p>
        </w:tc>
      </w:tr>
      <w:tr w:rsidR="00424E37" w:rsidRPr="00B91010" w14:paraId="1D74C620" w14:textId="77777777" w:rsidTr="00424E37">
        <w:trPr>
          <w:trHeight w:val="834"/>
        </w:trPr>
        <w:tc>
          <w:tcPr>
            <w:tcW w:w="7797" w:type="dxa"/>
            <w:shd w:val="clear" w:color="auto" w:fill="auto"/>
          </w:tcPr>
          <w:p w14:paraId="6AEECF56" w14:textId="77777777" w:rsidR="00424E37" w:rsidRPr="00B91010" w:rsidRDefault="00424E37" w:rsidP="00424E37">
            <w:pPr>
              <w:jc w:val="both"/>
              <w:rPr>
                <w:rFonts w:ascii="Arial" w:hAnsi="Arial" w:cs="Arial"/>
                <w:sz w:val="22"/>
                <w:szCs w:val="22"/>
              </w:rPr>
            </w:pPr>
          </w:p>
          <w:p w14:paraId="66951698" w14:textId="77777777" w:rsidR="00424E37" w:rsidRPr="00B91010" w:rsidRDefault="00424E37" w:rsidP="00424E37">
            <w:pPr>
              <w:jc w:val="both"/>
              <w:rPr>
                <w:rFonts w:ascii="Arial" w:hAnsi="Arial" w:cs="Arial"/>
                <w:sz w:val="22"/>
                <w:szCs w:val="22"/>
              </w:rPr>
            </w:pPr>
            <w:r w:rsidRPr="00B91010">
              <w:rPr>
                <w:rFonts w:ascii="Arial" w:hAnsi="Arial" w:cs="Arial"/>
                <w:sz w:val="22"/>
                <w:szCs w:val="22"/>
              </w:rPr>
              <w:t>Outline the clinical indications for screening for thrombophilia and how this is done.</w:t>
            </w:r>
          </w:p>
          <w:p w14:paraId="0090A4E8" w14:textId="77777777" w:rsidR="00424E37" w:rsidRPr="00B91010" w:rsidRDefault="00424E37" w:rsidP="00B10450">
            <w:pPr>
              <w:jc w:val="both"/>
              <w:rPr>
                <w:rFonts w:ascii="Arial" w:hAnsi="Arial" w:cs="Arial"/>
                <w:sz w:val="22"/>
                <w:szCs w:val="22"/>
              </w:rPr>
            </w:pPr>
          </w:p>
        </w:tc>
        <w:tc>
          <w:tcPr>
            <w:tcW w:w="1559" w:type="dxa"/>
            <w:shd w:val="clear" w:color="auto" w:fill="auto"/>
          </w:tcPr>
          <w:p w14:paraId="48130A09" w14:textId="77777777" w:rsidR="00424E37" w:rsidRPr="00B91010" w:rsidRDefault="00424E37" w:rsidP="00424E37">
            <w:pPr>
              <w:pStyle w:val="Style-1"/>
              <w:spacing w:after="200" w:line="276" w:lineRule="auto"/>
              <w:contextualSpacing/>
              <w:rPr>
                <w:rFonts w:ascii="Arial" w:eastAsia="Verdana" w:hAnsi="Arial" w:cs="Arial"/>
                <w:b/>
                <w:sz w:val="22"/>
                <w:szCs w:val="22"/>
              </w:rPr>
            </w:pPr>
          </w:p>
        </w:tc>
      </w:tr>
      <w:tr w:rsidR="00424E37" w:rsidRPr="00B91010" w14:paraId="4AE83BC8" w14:textId="77777777" w:rsidTr="00424E37">
        <w:trPr>
          <w:trHeight w:val="834"/>
        </w:trPr>
        <w:tc>
          <w:tcPr>
            <w:tcW w:w="7797" w:type="dxa"/>
            <w:shd w:val="clear" w:color="auto" w:fill="auto"/>
          </w:tcPr>
          <w:p w14:paraId="23E18A2D" w14:textId="30A1D8AE" w:rsidR="00424E37" w:rsidRPr="00B91010" w:rsidRDefault="00424E37" w:rsidP="00424E37">
            <w:pPr>
              <w:jc w:val="both"/>
              <w:rPr>
                <w:rFonts w:ascii="Arial" w:hAnsi="Arial" w:cs="Arial"/>
                <w:sz w:val="22"/>
                <w:szCs w:val="22"/>
              </w:rPr>
            </w:pPr>
            <w:r w:rsidRPr="00B91010">
              <w:rPr>
                <w:rFonts w:ascii="Arial" w:hAnsi="Arial" w:cs="Arial"/>
                <w:sz w:val="22"/>
                <w:szCs w:val="22"/>
              </w:rPr>
              <w:t xml:space="preserve">Outline the clinical features of disseminated intravascular coagulation </w:t>
            </w:r>
            <w:r w:rsidR="00C81714" w:rsidRPr="00B91010">
              <w:rPr>
                <w:rFonts w:ascii="Arial" w:hAnsi="Arial" w:cs="Arial"/>
                <w:sz w:val="22"/>
                <w:szCs w:val="22"/>
              </w:rPr>
              <w:t>including laboratory</w:t>
            </w:r>
            <w:r w:rsidRPr="00B91010">
              <w:rPr>
                <w:rFonts w:ascii="Arial" w:hAnsi="Arial" w:cs="Arial"/>
                <w:sz w:val="22"/>
                <w:szCs w:val="22"/>
              </w:rPr>
              <w:t xml:space="preserve"> tests used in diagnosis</w:t>
            </w:r>
          </w:p>
          <w:p w14:paraId="1E7E9DF1" w14:textId="77777777" w:rsidR="00424E37" w:rsidRPr="00B91010" w:rsidRDefault="00424E37" w:rsidP="00424E37">
            <w:pPr>
              <w:jc w:val="both"/>
              <w:rPr>
                <w:rFonts w:ascii="Arial" w:hAnsi="Arial" w:cs="Arial"/>
                <w:sz w:val="22"/>
                <w:szCs w:val="22"/>
              </w:rPr>
            </w:pPr>
          </w:p>
        </w:tc>
        <w:tc>
          <w:tcPr>
            <w:tcW w:w="1559" w:type="dxa"/>
            <w:shd w:val="clear" w:color="auto" w:fill="auto"/>
          </w:tcPr>
          <w:p w14:paraId="7A7DE5DD" w14:textId="77777777" w:rsidR="00424E37" w:rsidRPr="00B91010" w:rsidRDefault="00424E37" w:rsidP="00424E37">
            <w:pPr>
              <w:pStyle w:val="Style-1"/>
              <w:spacing w:after="200" w:line="276" w:lineRule="auto"/>
              <w:contextualSpacing/>
              <w:rPr>
                <w:rFonts w:ascii="Arial" w:eastAsia="Verdana" w:hAnsi="Arial" w:cs="Arial"/>
                <w:b/>
                <w:sz w:val="22"/>
                <w:szCs w:val="22"/>
              </w:rPr>
            </w:pPr>
          </w:p>
        </w:tc>
      </w:tr>
    </w:tbl>
    <w:p w14:paraId="4A4A4218" w14:textId="77777777" w:rsidR="00BC42B1" w:rsidRPr="00B91010" w:rsidRDefault="00BC42B1" w:rsidP="0098740C">
      <w:pPr>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424E37" w:rsidRPr="00B91010" w14:paraId="33B49B56" w14:textId="77777777" w:rsidTr="00473B62">
        <w:tc>
          <w:tcPr>
            <w:tcW w:w="9356" w:type="dxa"/>
            <w:gridSpan w:val="2"/>
            <w:shd w:val="clear" w:color="auto" w:fill="F2F2F2"/>
          </w:tcPr>
          <w:p w14:paraId="1DD675C7" w14:textId="77777777" w:rsidR="00424E37" w:rsidRPr="00B91010" w:rsidRDefault="00424E37" w:rsidP="00424E37">
            <w:pPr>
              <w:jc w:val="center"/>
              <w:rPr>
                <w:rFonts w:ascii="Arial" w:hAnsi="Arial" w:cs="Arial"/>
                <w:b/>
                <w:sz w:val="22"/>
                <w:szCs w:val="22"/>
                <w:lang w:val="en-GB"/>
              </w:rPr>
            </w:pPr>
          </w:p>
          <w:p w14:paraId="47710BB7" w14:textId="77777777" w:rsidR="00424E37" w:rsidRPr="00F270BC" w:rsidRDefault="00424E37" w:rsidP="00473B62">
            <w:pPr>
              <w:shd w:val="clear" w:color="auto" w:fill="F2F2F2"/>
              <w:jc w:val="center"/>
              <w:rPr>
                <w:rFonts w:ascii="Arial" w:hAnsi="Arial" w:cs="Arial"/>
                <w:szCs w:val="24"/>
                <w:lang w:val="en-GB"/>
              </w:rPr>
            </w:pPr>
            <w:r w:rsidRPr="00F270BC">
              <w:rPr>
                <w:rFonts w:ascii="Arial" w:hAnsi="Arial" w:cs="Arial"/>
                <w:b/>
                <w:szCs w:val="24"/>
                <w:lang w:val="en-GB"/>
              </w:rPr>
              <w:t>TRANSFUSION</w:t>
            </w:r>
          </w:p>
          <w:p w14:paraId="56DB3CB4" w14:textId="77777777" w:rsidR="00424E37" w:rsidRPr="00B91010" w:rsidRDefault="00424E37" w:rsidP="00424E37">
            <w:pPr>
              <w:jc w:val="center"/>
              <w:rPr>
                <w:rFonts w:ascii="Arial" w:eastAsia="Verdana" w:hAnsi="Arial" w:cs="Arial"/>
                <w:b/>
                <w:sz w:val="22"/>
                <w:szCs w:val="22"/>
              </w:rPr>
            </w:pPr>
          </w:p>
        </w:tc>
      </w:tr>
      <w:tr w:rsidR="00424E37" w:rsidRPr="00B91010" w14:paraId="370F4BAE" w14:textId="77777777" w:rsidTr="00424E37">
        <w:trPr>
          <w:trHeight w:val="834"/>
        </w:trPr>
        <w:tc>
          <w:tcPr>
            <w:tcW w:w="7797" w:type="dxa"/>
            <w:shd w:val="clear" w:color="auto" w:fill="auto"/>
          </w:tcPr>
          <w:p w14:paraId="32B7F2D5" w14:textId="77777777" w:rsidR="00424E37" w:rsidRPr="00B91010" w:rsidRDefault="00424E37" w:rsidP="00424E37">
            <w:pPr>
              <w:rPr>
                <w:rFonts w:ascii="Arial" w:hAnsi="Arial" w:cs="Arial"/>
                <w:sz w:val="22"/>
                <w:szCs w:val="22"/>
              </w:rPr>
            </w:pPr>
          </w:p>
          <w:p w14:paraId="55EB9EE2" w14:textId="77777777" w:rsidR="00424E37" w:rsidRPr="00B91010" w:rsidRDefault="00424E37" w:rsidP="00424E37">
            <w:pPr>
              <w:rPr>
                <w:rFonts w:ascii="Arial" w:eastAsia="Verdana" w:hAnsi="Arial" w:cs="Arial"/>
                <w:sz w:val="22"/>
                <w:szCs w:val="22"/>
              </w:rPr>
            </w:pPr>
            <w:r w:rsidRPr="00B91010">
              <w:rPr>
                <w:rFonts w:ascii="Arial" w:hAnsi="Arial" w:cs="Arial"/>
                <w:sz w:val="22"/>
                <w:szCs w:val="22"/>
              </w:rPr>
              <w:t>Describe the ABO blood group and outline its significance in blood transfusion.</w:t>
            </w:r>
          </w:p>
        </w:tc>
        <w:tc>
          <w:tcPr>
            <w:tcW w:w="1559" w:type="dxa"/>
            <w:shd w:val="clear" w:color="auto" w:fill="auto"/>
          </w:tcPr>
          <w:p w14:paraId="4B3B2535" w14:textId="77777777" w:rsidR="00424E37" w:rsidRPr="00B91010" w:rsidRDefault="00424E37" w:rsidP="00424E37">
            <w:pPr>
              <w:pStyle w:val="Style-1"/>
              <w:spacing w:after="200" w:line="276" w:lineRule="auto"/>
              <w:contextualSpacing/>
              <w:rPr>
                <w:rFonts w:ascii="Arial" w:eastAsia="Verdana" w:hAnsi="Arial" w:cs="Arial"/>
                <w:b/>
                <w:sz w:val="22"/>
                <w:szCs w:val="22"/>
              </w:rPr>
            </w:pPr>
          </w:p>
        </w:tc>
      </w:tr>
      <w:tr w:rsidR="00424E37" w:rsidRPr="00B91010" w14:paraId="49FE93C3" w14:textId="77777777" w:rsidTr="00424E37">
        <w:trPr>
          <w:trHeight w:val="834"/>
        </w:trPr>
        <w:tc>
          <w:tcPr>
            <w:tcW w:w="7797" w:type="dxa"/>
            <w:shd w:val="clear" w:color="auto" w:fill="auto"/>
          </w:tcPr>
          <w:p w14:paraId="60D71B7D" w14:textId="77777777" w:rsidR="00424E37" w:rsidRPr="00B91010" w:rsidRDefault="00424E37" w:rsidP="00424E37">
            <w:pPr>
              <w:rPr>
                <w:rFonts w:ascii="Arial" w:hAnsi="Arial" w:cs="Arial"/>
                <w:sz w:val="22"/>
                <w:szCs w:val="22"/>
              </w:rPr>
            </w:pPr>
          </w:p>
          <w:p w14:paraId="37467CFA" w14:textId="77777777" w:rsidR="00424E37" w:rsidRPr="00B91010" w:rsidRDefault="00424E37" w:rsidP="00424E37">
            <w:pPr>
              <w:rPr>
                <w:rFonts w:ascii="Arial" w:hAnsi="Arial" w:cs="Arial"/>
                <w:sz w:val="22"/>
                <w:szCs w:val="22"/>
              </w:rPr>
            </w:pPr>
            <w:r w:rsidRPr="00B91010">
              <w:rPr>
                <w:rFonts w:ascii="Arial" w:hAnsi="Arial" w:cs="Arial"/>
                <w:sz w:val="22"/>
                <w:szCs w:val="22"/>
              </w:rPr>
              <w:t>Describe the principles of cross matching blood.</w:t>
            </w:r>
          </w:p>
          <w:p w14:paraId="2635523F" w14:textId="77777777" w:rsidR="00424E37" w:rsidRPr="00B91010" w:rsidRDefault="00424E37" w:rsidP="00424E37">
            <w:pPr>
              <w:jc w:val="both"/>
              <w:rPr>
                <w:rFonts w:ascii="Arial" w:hAnsi="Arial" w:cs="Arial"/>
                <w:sz w:val="22"/>
                <w:szCs w:val="22"/>
              </w:rPr>
            </w:pPr>
          </w:p>
        </w:tc>
        <w:tc>
          <w:tcPr>
            <w:tcW w:w="1559" w:type="dxa"/>
            <w:shd w:val="clear" w:color="auto" w:fill="auto"/>
          </w:tcPr>
          <w:p w14:paraId="66A1030A" w14:textId="77777777" w:rsidR="00424E37" w:rsidRPr="00B91010" w:rsidRDefault="00424E37" w:rsidP="00424E37">
            <w:pPr>
              <w:pStyle w:val="Style-1"/>
              <w:spacing w:after="200" w:line="276" w:lineRule="auto"/>
              <w:contextualSpacing/>
              <w:rPr>
                <w:rFonts w:ascii="Arial" w:eastAsia="Verdana" w:hAnsi="Arial" w:cs="Arial"/>
                <w:b/>
                <w:sz w:val="22"/>
                <w:szCs w:val="22"/>
              </w:rPr>
            </w:pPr>
          </w:p>
        </w:tc>
      </w:tr>
      <w:tr w:rsidR="00424E37" w:rsidRPr="00B91010" w14:paraId="17E8E9D5" w14:textId="77777777" w:rsidTr="00424E37">
        <w:trPr>
          <w:trHeight w:val="834"/>
        </w:trPr>
        <w:tc>
          <w:tcPr>
            <w:tcW w:w="7797" w:type="dxa"/>
            <w:shd w:val="clear" w:color="auto" w:fill="auto"/>
          </w:tcPr>
          <w:p w14:paraId="467786B7" w14:textId="77777777" w:rsidR="00424E37" w:rsidRPr="00B91010" w:rsidRDefault="00424E37" w:rsidP="00424E37">
            <w:pPr>
              <w:rPr>
                <w:rFonts w:ascii="Arial" w:hAnsi="Arial" w:cs="Arial"/>
                <w:sz w:val="22"/>
                <w:szCs w:val="22"/>
              </w:rPr>
            </w:pPr>
          </w:p>
          <w:p w14:paraId="72780361" w14:textId="21E4ECE2" w:rsidR="00424E37" w:rsidRPr="00B91010" w:rsidRDefault="00424E37" w:rsidP="00424E37">
            <w:pPr>
              <w:rPr>
                <w:rFonts w:ascii="Arial" w:hAnsi="Arial" w:cs="Arial"/>
                <w:sz w:val="22"/>
                <w:szCs w:val="22"/>
              </w:rPr>
            </w:pPr>
            <w:r w:rsidRPr="00B91010">
              <w:rPr>
                <w:rFonts w:ascii="Arial" w:hAnsi="Arial" w:cs="Arial"/>
                <w:sz w:val="22"/>
                <w:szCs w:val="22"/>
              </w:rPr>
              <w:t xml:space="preserve">List the blood products available for transfusion and outline the rationale for using fresh frozen plasma, </w:t>
            </w:r>
            <w:r w:rsidR="00C81714" w:rsidRPr="00B91010">
              <w:rPr>
                <w:rFonts w:ascii="Arial" w:hAnsi="Arial" w:cs="Arial"/>
                <w:sz w:val="22"/>
                <w:szCs w:val="22"/>
              </w:rPr>
              <w:t>cryoprecipitate,</w:t>
            </w:r>
            <w:r w:rsidRPr="00B91010">
              <w:rPr>
                <w:rFonts w:ascii="Arial" w:hAnsi="Arial" w:cs="Arial"/>
                <w:sz w:val="22"/>
                <w:szCs w:val="22"/>
              </w:rPr>
              <w:t xml:space="preserve"> and platelets</w:t>
            </w:r>
          </w:p>
          <w:p w14:paraId="01268578" w14:textId="77777777" w:rsidR="00424E37" w:rsidRPr="00B91010" w:rsidRDefault="00424E37" w:rsidP="00424E37">
            <w:pPr>
              <w:rPr>
                <w:rFonts w:ascii="Arial" w:hAnsi="Arial" w:cs="Arial"/>
                <w:sz w:val="22"/>
                <w:szCs w:val="22"/>
              </w:rPr>
            </w:pPr>
          </w:p>
        </w:tc>
        <w:tc>
          <w:tcPr>
            <w:tcW w:w="1559" w:type="dxa"/>
            <w:shd w:val="clear" w:color="auto" w:fill="auto"/>
          </w:tcPr>
          <w:p w14:paraId="3DDB0F5B" w14:textId="77777777" w:rsidR="00424E37" w:rsidRPr="00B91010" w:rsidRDefault="00424E37" w:rsidP="00424E37">
            <w:pPr>
              <w:pStyle w:val="Style-1"/>
              <w:spacing w:after="200" w:line="276" w:lineRule="auto"/>
              <w:contextualSpacing/>
              <w:rPr>
                <w:rFonts w:ascii="Arial" w:eastAsia="Verdana" w:hAnsi="Arial" w:cs="Arial"/>
                <w:b/>
                <w:sz w:val="22"/>
                <w:szCs w:val="22"/>
              </w:rPr>
            </w:pPr>
          </w:p>
        </w:tc>
      </w:tr>
      <w:tr w:rsidR="00424E37" w:rsidRPr="00B91010" w14:paraId="124880F9" w14:textId="77777777" w:rsidTr="00424E37">
        <w:trPr>
          <w:trHeight w:val="834"/>
        </w:trPr>
        <w:tc>
          <w:tcPr>
            <w:tcW w:w="7797" w:type="dxa"/>
            <w:shd w:val="clear" w:color="auto" w:fill="auto"/>
          </w:tcPr>
          <w:p w14:paraId="5D5F522A" w14:textId="77777777" w:rsidR="00424E37" w:rsidRPr="00B91010" w:rsidRDefault="00424E37" w:rsidP="00424E37">
            <w:pPr>
              <w:rPr>
                <w:rFonts w:ascii="Arial" w:hAnsi="Arial" w:cs="Arial"/>
                <w:sz w:val="22"/>
                <w:szCs w:val="22"/>
              </w:rPr>
            </w:pPr>
          </w:p>
          <w:p w14:paraId="2CE00188" w14:textId="77777777" w:rsidR="00424E37" w:rsidRPr="00B91010" w:rsidRDefault="00424E37" w:rsidP="00424E37">
            <w:pPr>
              <w:rPr>
                <w:rFonts w:ascii="Arial" w:hAnsi="Arial" w:cs="Arial"/>
                <w:sz w:val="22"/>
                <w:szCs w:val="22"/>
              </w:rPr>
            </w:pPr>
            <w:r w:rsidRPr="00B91010">
              <w:rPr>
                <w:rFonts w:ascii="Arial" w:hAnsi="Arial" w:cs="Arial"/>
                <w:sz w:val="22"/>
                <w:szCs w:val="22"/>
              </w:rPr>
              <w:t>Outline the principles of treatment of massive blood loss (see also Gastro-intestinal haemorrhage objectives).</w:t>
            </w:r>
          </w:p>
          <w:p w14:paraId="28A783F1" w14:textId="77777777" w:rsidR="00424E37" w:rsidRPr="00B91010" w:rsidRDefault="00424E37" w:rsidP="00424E37">
            <w:pPr>
              <w:jc w:val="both"/>
              <w:rPr>
                <w:rFonts w:ascii="Arial" w:hAnsi="Arial" w:cs="Arial"/>
                <w:sz w:val="22"/>
                <w:szCs w:val="22"/>
              </w:rPr>
            </w:pPr>
          </w:p>
        </w:tc>
        <w:tc>
          <w:tcPr>
            <w:tcW w:w="1559" w:type="dxa"/>
            <w:shd w:val="clear" w:color="auto" w:fill="auto"/>
          </w:tcPr>
          <w:p w14:paraId="3D7D7D9B" w14:textId="77777777" w:rsidR="00424E37" w:rsidRPr="00B91010" w:rsidRDefault="00424E37" w:rsidP="00424E37">
            <w:pPr>
              <w:pStyle w:val="Style-1"/>
              <w:spacing w:after="200" w:line="276" w:lineRule="auto"/>
              <w:contextualSpacing/>
              <w:rPr>
                <w:rFonts w:ascii="Arial" w:eastAsia="Verdana" w:hAnsi="Arial" w:cs="Arial"/>
                <w:b/>
                <w:sz w:val="22"/>
                <w:szCs w:val="22"/>
              </w:rPr>
            </w:pPr>
          </w:p>
        </w:tc>
      </w:tr>
      <w:tr w:rsidR="00424E37" w:rsidRPr="00B91010" w14:paraId="2C0585B6" w14:textId="77777777" w:rsidTr="00424E37">
        <w:trPr>
          <w:trHeight w:val="834"/>
        </w:trPr>
        <w:tc>
          <w:tcPr>
            <w:tcW w:w="7797" w:type="dxa"/>
            <w:shd w:val="clear" w:color="auto" w:fill="auto"/>
          </w:tcPr>
          <w:p w14:paraId="028885E3" w14:textId="77777777" w:rsidR="00424E37" w:rsidRPr="00B91010" w:rsidRDefault="00424E37" w:rsidP="00424E37">
            <w:pPr>
              <w:rPr>
                <w:rFonts w:ascii="Arial" w:hAnsi="Arial" w:cs="Arial"/>
                <w:sz w:val="22"/>
                <w:szCs w:val="22"/>
              </w:rPr>
            </w:pPr>
          </w:p>
          <w:p w14:paraId="4A84F622" w14:textId="77777777" w:rsidR="00424E37" w:rsidRPr="00B91010" w:rsidRDefault="00424E37" w:rsidP="00424E37">
            <w:pPr>
              <w:rPr>
                <w:rFonts w:ascii="Arial" w:hAnsi="Arial" w:cs="Arial"/>
                <w:sz w:val="22"/>
                <w:szCs w:val="22"/>
              </w:rPr>
            </w:pPr>
            <w:r w:rsidRPr="00B91010">
              <w:rPr>
                <w:rFonts w:ascii="Arial" w:hAnsi="Arial" w:cs="Arial"/>
                <w:sz w:val="22"/>
                <w:szCs w:val="22"/>
              </w:rPr>
              <w:t>Outline the management of a transfusion reaction.</w:t>
            </w:r>
          </w:p>
          <w:p w14:paraId="69E357AF" w14:textId="77777777" w:rsidR="00424E37" w:rsidRPr="00B91010" w:rsidRDefault="00424E37" w:rsidP="00424E37">
            <w:pPr>
              <w:jc w:val="both"/>
              <w:rPr>
                <w:rFonts w:ascii="Arial" w:hAnsi="Arial" w:cs="Arial"/>
                <w:sz w:val="22"/>
                <w:szCs w:val="22"/>
              </w:rPr>
            </w:pPr>
          </w:p>
        </w:tc>
        <w:tc>
          <w:tcPr>
            <w:tcW w:w="1559" w:type="dxa"/>
            <w:shd w:val="clear" w:color="auto" w:fill="auto"/>
          </w:tcPr>
          <w:p w14:paraId="51A7C38B" w14:textId="77777777" w:rsidR="00424E37" w:rsidRPr="00B91010" w:rsidRDefault="00424E37" w:rsidP="00424E37">
            <w:pPr>
              <w:pStyle w:val="Style-1"/>
              <w:spacing w:after="200" w:line="276" w:lineRule="auto"/>
              <w:contextualSpacing/>
              <w:rPr>
                <w:rFonts w:ascii="Arial" w:eastAsia="Verdana" w:hAnsi="Arial" w:cs="Arial"/>
                <w:b/>
                <w:sz w:val="22"/>
                <w:szCs w:val="22"/>
              </w:rPr>
            </w:pPr>
          </w:p>
        </w:tc>
      </w:tr>
      <w:tr w:rsidR="00424E37" w:rsidRPr="00B91010" w14:paraId="6963AFEF" w14:textId="77777777" w:rsidTr="00424E37">
        <w:trPr>
          <w:trHeight w:val="834"/>
        </w:trPr>
        <w:tc>
          <w:tcPr>
            <w:tcW w:w="7797" w:type="dxa"/>
            <w:shd w:val="clear" w:color="auto" w:fill="auto"/>
          </w:tcPr>
          <w:p w14:paraId="6AE76544" w14:textId="77777777" w:rsidR="00424E37" w:rsidRPr="00B91010" w:rsidRDefault="00424E37" w:rsidP="00424E37">
            <w:pPr>
              <w:rPr>
                <w:rFonts w:ascii="Arial" w:hAnsi="Arial" w:cs="Arial"/>
                <w:sz w:val="22"/>
                <w:szCs w:val="22"/>
              </w:rPr>
            </w:pPr>
          </w:p>
          <w:p w14:paraId="4A24CCDA" w14:textId="77777777" w:rsidR="00424E37" w:rsidRPr="00B91010" w:rsidRDefault="00424E37" w:rsidP="00424E37">
            <w:pPr>
              <w:rPr>
                <w:rFonts w:ascii="Arial" w:hAnsi="Arial" w:cs="Arial"/>
                <w:sz w:val="22"/>
                <w:szCs w:val="22"/>
              </w:rPr>
            </w:pPr>
            <w:r w:rsidRPr="00B91010">
              <w:rPr>
                <w:rFonts w:ascii="Arial" w:hAnsi="Arial" w:cs="Arial"/>
                <w:sz w:val="22"/>
                <w:szCs w:val="22"/>
              </w:rPr>
              <w:t>Describe the procedures that should be followed in taking a sample of blood from a patient and submitting it for cross matching and transfusion</w:t>
            </w:r>
          </w:p>
          <w:p w14:paraId="00D39773" w14:textId="77777777" w:rsidR="00424E37" w:rsidRPr="00B91010" w:rsidRDefault="00424E37" w:rsidP="00424E37">
            <w:pPr>
              <w:jc w:val="both"/>
              <w:rPr>
                <w:rFonts w:ascii="Arial" w:hAnsi="Arial" w:cs="Arial"/>
                <w:sz w:val="22"/>
                <w:szCs w:val="22"/>
              </w:rPr>
            </w:pPr>
          </w:p>
        </w:tc>
        <w:tc>
          <w:tcPr>
            <w:tcW w:w="1559" w:type="dxa"/>
            <w:shd w:val="clear" w:color="auto" w:fill="auto"/>
          </w:tcPr>
          <w:p w14:paraId="5065B87F" w14:textId="77777777" w:rsidR="00424E37" w:rsidRPr="00B91010" w:rsidRDefault="00424E37" w:rsidP="00424E37">
            <w:pPr>
              <w:pStyle w:val="Style-1"/>
              <w:spacing w:after="200" w:line="276" w:lineRule="auto"/>
              <w:contextualSpacing/>
              <w:rPr>
                <w:rFonts w:ascii="Arial" w:eastAsia="Verdana" w:hAnsi="Arial" w:cs="Arial"/>
                <w:b/>
                <w:sz w:val="22"/>
                <w:szCs w:val="22"/>
              </w:rPr>
            </w:pPr>
          </w:p>
        </w:tc>
      </w:tr>
      <w:tr w:rsidR="00424E37" w:rsidRPr="00B91010" w14:paraId="1DC86B98" w14:textId="77777777" w:rsidTr="00424E37">
        <w:trPr>
          <w:trHeight w:val="834"/>
        </w:trPr>
        <w:tc>
          <w:tcPr>
            <w:tcW w:w="7797" w:type="dxa"/>
            <w:shd w:val="clear" w:color="auto" w:fill="auto"/>
          </w:tcPr>
          <w:p w14:paraId="30615A4A" w14:textId="77777777" w:rsidR="00424E37" w:rsidRPr="00B91010" w:rsidRDefault="00424E37" w:rsidP="00424E37">
            <w:pPr>
              <w:rPr>
                <w:rFonts w:ascii="Arial" w:hAnsi="Arial" w:cs="Arial"/>
                <w:sz w:val="22"/>
                <w:szCs w:val="22"/>
              </w:rPr>
            </w:pPr>
          </w:p>
          <w:p w14:paraId="21D18308" w14:textId="77777777" w:rsidR="00424E37" w:rsidRPr="00B91010" w:rsidRDefault="00424E37" w:rsidP="00424E37">
            <w:pPr>
              <w:rPr>
                <w:rFonts w:ascii="Arial" w:hAnsi="Arial" w:cs="Arial"/>
                <w:sz w:val="22"/>
                <w:szCs w:val="22"/>
              </w:rPr>
            </w:pPr>
            <w:r w:rsidRPr="00B91010">
              <w:rPr>
                <w:rFonts w:ascii="Arial" w:hAnsi="Arial" w:cs="Arial"/>
                <w:sz w:val="22"/>
                <w:szCs w:val="22"/>
              </w:rPr>
              <w:t>Describe the procedures that should be followed when prescribing blood or blood products for transfusion</w:t>
            </w:r>
          </w:p>
          <w:p w14:paraId="7D9C7B95" w14:textId="77777777" w:rsidR="00424E37" w:rsidRPr="00B91010" w:rsidRDefault="00424E37" w:rsidP="00424E37">
            <w:pPr>
              <w:rPr>
                <w:rFonts w:ascii="Arial" w:hAnsi="Arial" w:cs="Arial"/>
                <w:sz w:val="22"/>
                <w:szCs w:val="22"/>
              </w:rPr>
            </w:pPr>
          </w:p>
        </w:tc>
        <w:tc>
          <w:tcPr>
            <w:tcW w:w="1559" w:type="dxa"/>
            <w:shd w:val="clear" w:color="auto" w:fill="auto"/>
          </w:tcPr>
          <w:p w14:paraId="773DED60" w14:textId="77777777" w:rsidR="00424E37" w:rsidRPr="00B91010" w:rsidRDefault="00424E37" w:rsidP="00424E37">
            <w:pPr>
              <w:pStyle w:val="Style-1"/>
              <w:spacing w:after="200" w:line="276" w:lineRule="auto"/>
              <w:contextualSpacing/>
              <w:rPr>
                <w:rFonts w:ascii="Arial" w:eastAsia="Verdana" w:hAnsi="Arial" w:cs="Arial"/>
                <w:b/>
                <w:sz w:val="22"/>
                <w:szCs w:val="22"/>
              </w:rPr>
            </w:pPr>
          </w:p>
        </w:tc>
      </w:tr>
    </w:tbl>
    <w:p w14:paraId="2CD47977" w14:textId="77777777" w:rsidR="00CE0576" w:rsidRPr="00B91010" w:rsidRDefault="00CE0576">
      <w:pPr>
        <w:jc w:val="both"/>
        <w:rPr>
          <w:rFonts w:ascii="Arial" w:hAnsi="Arial" w:cs="Arial"/>
          <w:b/>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424E37" w:rsidRPr="00B91010" w14:paraId="636FBB57" w14:textId="77777777" w:rsidTr="00473B62">
        <w:tc>
          <w:tcPr>
            <w:tcW w:w="9356" w:type="dxa"/>
            <w:gridSpan w:val="2"/>
            <w:shd w:val="clear" w:color="auto" w:fill="F2F2F2"/>
          </w:tcPr>
          <w:p w14:paraId="6E449C80" w14:textId="77777777" w:rsidR="00424E37" w:rsidRPr="00B91010" w:rsidRDefault="00424E37" w:rsidP="00473B62">
            <w:pPr>
              <w:shd w:val="clear" w:color="auto" w:fill="F2F2F2"/>
              <w:jc w:val="center"/>
              <w:rPr>
                <w:rFonts w:ascii="Arial" w:hAnsi="Arial" w:cs="Arial"/>
                <w:b/>
                <w:sz w:val="22"/>
                <w:szCs w:val="22"/>
                <w:lang w:val="en-GB"/>
              </w:rPr>
            </w:pPr>
          </w:p>
          <w:p w14:paraId="5934C546" w14:textId="77777777" w:rsidR="00424E37" w:rsidRPr="00F270BC" w:rsidRDefault="00424E37" w:rsidP="00473B62">
            <w:pPr>
              <w:shd w:val="clear" w:color="auto" w:fill="F2F2F2"/>
              <w:jc w:val="center"/>
              <w:rPr>
                <w:rFonts w:ascii="Arial" w:hAnsi="Arial" w:cs="Arial"/>
                <w:szCs w:val="24"/>
                <w:lang w:val="en-GB"/>
              </w:rPr>
            </w:pPr>
            <w:r w:rsidRPr="00F270BC">
              <w:rPr>
                <w:rFonts w:ascii="Arial" w:hAnsi="Arial" w:cs="Arial"/>
                <w:b/>
                <w:szCs w:val="24"/>
                <w:lang w:val="en-GB"/>
              </w:rPr>
              <w:t>MISCELLANEOUS HAEMATOLOGY</w:t>
            </w:r>
          </w:p>
          <w:p w14:paraId="5880E220" w14:textId="77777777" w:rsidR="00424E37" w:rsidRPr="00B91010" w:rsidRDefault="00424E37" w:rsidP="00424E37">
            <w:pPr>
              <w:jc w:val="center"/>
              <w:rPr>
                <w:rFonts w:ascii="Arial" w:eastAsia="Verdana" w:hAnsi="Arial" w:cs="Arial"/>
                <w:b/>
                <w:sz w:val="22"/>
                <w:szCs w:val="22"/>
              </w:rPr>
            </w:pPr>
          </w:p>
        </w:tc>
      </w:tr>
      <w:tr w:rsidR="00424E37" w:rsidRPr="00B91010" w14:paraId="08AB2260" w14:textId="77777777" w:rsidTr="00424E37">
        <w:trPr>
          <w:trHeight w:val="834"/>
        </w:trPr>
        <w:tc>
          <w:tcPr>
            <w:tcW w:w="7797" w:type="dxa"/>
            <w:shd w:val="clear" w:color="auto" w:fill="auto"/>
          </w:tcPr>
          <w:p w14:paraId="5072F104" w14:textId="77777777" w:rsidR="00424E37" w:rsidRPr="00B91010" w:rsidRDefault="00424E37" w:rsidP="00424E37">
            <w:pPr>
              <w:jc w:val="both"/>
              <w:rPr>
                <w:rFonts w:ascii="Arial" w:hAnsi="Arial" w:cs="Arial"/>
                <w:sz w:val="22"/>
                <w:szCs w:val="22"/>
              </w:rPr>
            </w:pPr>
          </w:p>
          <w:p w14:paraId="6494FC52" w14:textId="77777777" w:rsidR="00424E37" w:rsidRPr="00B91010" w:rsidRDefault="00424E37" w:rsidP="00424E37">
            <w:pPr>
              <w:jc w:val="both"/>
              <w:rPr>
                <w:rFonts w:ascii="Arial" w:hAnsi="Arial" w:cs="Arial"/>
                <w:sz w:val="22"/>
                <w:szCs w:val="22"/>
              </w:rPr>
            </w:pPr>
            <w:r w:rsidRPr="00B91010">
              <w:rPr>
                <w:rFonts w:ascii="Arial" w:hAnsi="Arial" w:cs="Arial"/>
                <w:sz w:val="22"/>
                <w:szCs w:val="22"/>
              </w:rPr>
              <w:t>Outline the clinical features</w:t>
            </w:r>
            <w:r w:rsidR="00B10450" w:rsidRPr="00B91010">
              <w:rPr>
                <w:rFonts w:ascii="Arial" w:hAnsi="Arial" w:cs="Arial"/>
                <w:sz w:val="22"/>
                <w:szCs w:val="22"/>
              </w:rPr>
              <w:t xml:space="preserve"> and differential diagnoses</w:t>
            </w:r>
            <w:r w:rsidRPr="00B91010">
              <w:rPr>
                <w:rFonts w:ascii="Arial" w:hAnsi="Arial" w:cs="Arial"/>
                <w:sz w:val="22"/>
                <w:szCs w:val="22"/>
              </w:rPr>
              <w:t xml:space="preserve"> of myelofibrosis, polycythaemia rubra vera and essential thrombocythaemia</w:t>
            </w:r>
          </w:p>
          <w:p w14:paraId="42A0B5C6" w14:textId="77777777" w:rsidR="00424E37" w:rsidRPr="00B91010" w:rsidRDefault="00424E37" w:rsidP="00424E37">
            <w:pPr>
              <w:jc w:val="both"/>
              <w:rPr>
                <w:rFonts w:ascii="Arial" w:hAnsi="Arial" w:cs="Arial"/>
                <w:sz w:val="22"/>
                <w:szCs w:val="22"/>
              </w:rPr>
            </w:pPr>
          </w:p>
          <w:p w14:paraId="2A6A3A8F" w14:textId="77777777" w:rsidR="00424E37" w:rsidRPr="00B91010" w:rsidRDefault="00424E37" w:rsidP="00424E37">
            <w:pPr>
              <w:rPr>
                <w:rFonts w:ascii="Arial" w:eastAsia="Verdana" w:hAnsi="Arial" w:cs="Arial"/>
                <w:sz w:val="22"/>
                <w:szCs w:val="22"/>
              </w:rPr>
            </w:pPr>
          </w:p>
        </w:tc>
        <w:tc>
          <w:tcPr>
            <w:tcW w:w="1559" w:type="dxa"/>
            <w:shd w:val="clear" w:color="auto" w:fill="auto"/>
          </w:tcPr>
          <w:p w14:paraId="48553A51" w14:textId="77777777" w:rsidR="00424E37" w:rsidRPr="00B91010" w:rsidRDefault="00424E37" w:rsidP="00424E37">
            <w:pPr>
              <w:pStyle w:val="Style-1"/>
              <w:spacing w:after="200" w:line="276" w:lineRule="auto"/>
              <w:contextualSpacing/>
              <w:rPr>
                <w:rFonts w:ascii="Arial" w:eastAsia="Verdana" w:hAnsi="Arial" w:cs="Arial"/>
                <w:b/>
                <w:sz w:val="22"/>
                <w:szCs w:val="22"/>
              </w:rPr>
            </w:pPr>
          </w:p>
        </w:tc>
      </w:tr>
      <w:tr w:rsidR="00424E37" w:rsidRPr="00B91010" w14:paraId="45068BF9" w14:textId="77777777" w:rsidTr="00424E37">
        <w:trPr>
          <w:trHeight w:val="834"/>
        </w:trPr>
        <w:tc>
          <w:tcPr>
            <w:tcW w:w="7797" w:type="dxa"/>
            <w:shd w:val="clear" w:color="auto" w:fill="auto"/>
          </w:tcPr>
          <w:p w14:paraId="28527466" w14:textId="77777777" w:rsidR="00424E37" w:rsidRPr="00B91010" w:rsidRDefault="00424E37" w:rsidP="00424E37">
            <w:pPr>
              <w:jc w:val="both"/>
              <w:rPr>
                <w:rFonts w:ascii="Arial" w:hAnsi="Arial" w:cs="Arial"/>
                <w:sz w:val="22"/>
                <w:szCs w:val="22"/>
              </w:rPr>
            </w:pPr>
          </w:p>
          <w:p w14:paraId="7E483761" w14:textId="77777777" w:rsidR="00424E37" w:rsidRPr="00B91010" w:rsidRDefault="00424E37" w:rsidP="00424E37">
            <w:pPr>
              <w:jc w:val="both"/>
              <w:rPr>
                <w:rFonts w:ascii="Arial" w:hAnsi="Arial" w:cs="Arial"/>
                <w:sz w:val="22"/>
                <w:szCs w:val="22"/>
                <w:lang w:val="en-GB"/>
              </w:rPr>
            </w:pPr>
            <w:r w:rsidRPr="00B91010">
              <w:rPr>
                <w:rFonts w:ascii="Arial" w:hAnsi="Arial" w:cs="Arial"/>
                <w:sz w:val="22"/>
                <w:szCs w:val="22"/>
              </w:rPr>
              <w:t>Outline the clinical features of aplastic anaemia and describe the laboratory diagnosis and principles of treatment.</w:t>
            </w:r>
          </w:p>
          <w:p w14:paraId="33818BA3" w14:textId="77777777" w:rsidR="00424E37" w:rsidRPr="00B91010" w:rsidRDefault="00424E37" w:rsidP="00424E37">
            <w:pPr>
              <w:jc w:val="both"/>
              <w:rPr>
                <w:rFonts w:ascii="Arial" w:hAnsi="Arial" w:cs="Arial"/>
                <w:sz w:val="22"/>
                <w:szCs w:val="22"/>
              </w:rPr>
            </w:pPr>
          </w:p>
        </w:tc>
        <w:tc>
          <w:tcPr>
            <w:tcW w:w="1559" w:type="dxa"/>
            <w:shd w:val="clear" w:color="auto" w:fill="auto"/>
          </w:tcPr>
          <w:p w14:paraId="0BD6A863" w14:textId="77777777" w:rsidR="00424E37" w:rsidRPr="00B91010" w:rsidRDefault="00424E37" w:rsidP="00424E37">
            <w:pPr>
              <w:pStyle w:val="Style-1"/>
              <w:spacing w:after="200" w:line="276" w:lineRule="auto"/>
              <w:contextualSpacing/>
              <w:rPr>
                <w:rFonts w:ascii="Arial" w:eastAsia="Verdana" w:hAnsi="Arial" w:cs="Arial"/>
                <w:b/>
                <w:sz w:val="22"/>
                <w:szCs w:val="22"/>
              </w:rPr>
            </w:pPr>
          </w:p>
        </w:tc>
      </w:tr>
      <w:tr w:rsidR="00424E37" w:rsidRPr="00B91010" w14:paraId="426D4101" w14:textId="77777777" w:rsidTr="00424E37">
        <w:trPr>
          <w:trHeight w:val="834"/>
        </w:trPr>
        <w:tc>
          <w:tcPr>
            <w:tcW w:w="7797" w:type="dxa"/>
            <w:shd w:val="clear" w:color="auto" w:fill="auto"/>
          </w:tcPr>
          <w:p w14:paraId="2734972A" w14:textId="77777777" w:rsidR="00424E37" w:rsidRPr="00B91010" w:rsidRDefault="00424E37" w:rsidP="00424E37">
            <w:pPr>
              <w:jc w:val="both"/>
              <w:rPr>
                <w:rFonts w:ascii="Arial" w:hAnsi="Arial" w:cs="Arial"/>
                <w:sz w:val="22"/>
                <w:szCs w:val="22"/>
              </w:rPr>
            </w:pPr>
          </w:p>
          <w:p w14:paraId="2797F994" w14:textId="77777777" w:rsidR="00424E37" w:rsidRPr="00B91010" w:rsidRDefault="00424E37" w:rsidP="00424E37">
            <w:pPr>
              <w:jc w:val="both"/>
              <w:rPr>
                <w:rFonts w:ascii="Arial" w:hAnsi="Arial" w:cs="Arial"/>
                <w:sz w:val="22"/>
                <w:szCs w:val="22"/>
              </w:rPr>
            </w:pPr>
            <w:r w:rsidRPr="00B91010">
              <w:rPr>
                <w:rFonts w:ascii="Arial" w:hAnsi="Arial" w:cs="Arial"/>
                <w:sz w:val="22"/>
                <w:szCs w:val="22"/>
              </w:rPr>
              <w:t>Describe the management of the splenectomised patient.</w:t>
            </w:r>
          </w:p>
          <w:p w14:paraId="0C4E7C02" w14:textId="77777777" w:rsidR="00424E37" w:rsidRPr="00B91010" w:rsidRDefault="00424E37" w:rsidP="00424E37">
            <w:pPr>
              <w:jc w:val="both"/>
              <w:rPr>
                <w:rFonts w:ascii="Arial" w:hAnsi="Arial" w:cs="Arial"/>
                <w:sz w:val="22"/>
                <w:szCs w:val="22"/>
              </w:rPr>
            </w:pPr>
          </w:p>
          <w:p w14:paraId="39F81904" w14:textId="77777777" w:rsidR="00424E37" w:rsidRPr="00B91010" w:rsidRDefault="00424E37" w:rsidP="00424E37">
            <w:pPr>
              <w:rPr>
                <w:rFonts w:ascii="Arial" w:hAnsi="Arial" w:cs="Arial"/>
                <w:sz w:val="22"/>
                <w:szCs w:val="22"/>
              </w:rPr>
            </w:pPr>
          </w:p>
        </w:tc>
        <w:tc>
          <w:tcPr>
            <w:tcW w:w="1559" w:type="dxa"/>
            <w:shd w:val="clear" w:color="auto" w:fill="auto"/>
          </w:tcPr>
          <w:p w14:paraId="7DE48272" w14:textId="77777777" w:rsidR="00424E37" w:rsidRPr="00B91010" w:rsidRDefault="00424E37" w:rsidP="00424E37">
            <w:pPr>
              <w:pStyle w:val="Style-1"/>
              <w:spacing w:after="200" w:line="276" w:lineRule="auto"/>
              <w:contextualSpacing/>
              <w:rPr>
                <w:rFonts w:ascii="Arial" w:eastAsia="Verdana" w:hAnsi="Arial" w:cs="Arial"/>
                <w:b/>
                <w:sz w:val="22"/>
                <w:szCs w:val="22"/>
              </w:rPr>
            </w:pPr>
          </w:p>
        </w:tc>
      </w:tr>
    </w:tbl>
    <w:p w14:paraId="7463AB49" w14:textId="77777777" w:rsidR="00BC42B1" w:rsidRPr="00B91010" w:rsidRDefault="00BC42B1" w:rsidP="00424E37">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424E37" w:rsidRPr="00B91010" w14:paraId="15128F4E" w14:textId="77777777" w:rsidTr="00473B62">
        <w:tc>
          <w:tcPr>
            <w:tcW w:w="9356" w:type="dxa"/>
            <w:gridSpan w:val="2"/>
            <w:shd w:val="clear" w:color="auto" w:fill="F2F2F2"/>
          </w:tcPr>
          <w:p w14:paraId="2EAF0D40" w14:textId="77777777" w:rsidR="00424E37" w:rsidRPr="00B91010" w:rsidRDefault="00424E37" w:rsidP="00424E37">
            <w:pPr>
              <w:jc w:val="center"/>
              <w:rPr>
                <w:rFonts w:ascii="Arial" w:hAnsi="Arial" w:cs="Arial"/>
                <w:b/>
                <w:sz w:val="22"/>
                <w:szCs w:val="22"/>
                <w:lang w:val="en-GB"/>
              </w:rPr>
            </w:pPr>
          </w:p>
          <w:p w14:paraId="0C9C224D" w14:textId="77777777" w:rsidR="00424E37" w:rsidRPr="00F270BC" w:rsidRDefault="00424E37" w:rsidP="00424E37">
            <w:pPr>
              <w:jc w:val="center"/>
              <w:rPr>
                <w:rFonts w:ascii="Arial" w:hAnsi="Arial" w:cs="Arial"/>
                <w:b/>
                <w:szCs w:val="24"/>
              </w:rPr>
            </w:pPr>
            <w:r w:rsidRPr="00F270BC">
              <w:rPr>
                <w:rFonts w:ascii="Arial" w:hAnsi="Arial" w:cs="Arial"/>
                <w:b/>
                <w:szCs w:val="24"/>
              </w:rPr>
              <w:t>SKILLS IN HAEMATOLOGY</w:t>
            </w:r>
          </w:p>
          <w:p w14:paraId="5CDC937A" w14:textId="77777777" w:rsidR="00424E37" w:rsidRPr="00B91010" w:rsidRDefault="00424E37" w:rsidP="00424E37">
            <w:pPr>
              <w:jc w:val="center"/>
              <w:rPr>
                <w:rFonts w:ascii="Arial" w:eastAsia="Verdana" w:hAnsi="Arial" w:cs="Arial"/>
                <w:b/>
                <w:sz w:val="22"/>
                <w:szCs w:val="22"/>
              </w:rPr>
            </w:pPr>
          </w:p>
        </w:tc>
      </w:tr>
      <w:tr w:rsidR="00424E37" w:rsidRPr="00B91010" w14:paraId="4FDE7A4A" w14:textId="77777777" w:rsidTr="00424E37">
        <w:trPr>
          <w:trHeight w:val="834"/>
        </w:trPr>
        <w:tc>
          <w:tcPr>
            <w:tcW w:w="7797" w:type="dxa"/>
            <w:shd w:val="clear" w:color="auto" w:fill="auto"/>
          </w:tcPr>
          <w:p w14:paraId="041070F7" w14:textId="77777777" w:rsidR="00424E37" w:rsidRPr="00B91010" w:rsidRDefault="00424E37" w:rsidP="00424E37">
            <w:pPr>
              <w:jc w:val="both"/>
              <w:rPr>
                <w:rFonts w:ascii="Arial" w:hAnsi="Arial" w:cs="Arial"/>
                <w:sz w:val="22"/>
                <w:szCs w:val="22"/>
                <w:lang w:val="en-GB"/>
              </w:rPr>
            </w:pPr>
          </w:p>
          <w:p w14:paraId="05CA6E1A" w14:textId="77777777" w:rsidR="00424E37" w:rsidRPr="00B91010" w:rsidRDefault="00424E37" w:rsidP="00424E37">
            <w:pPr>
              <w:jc w:val="both"/>
              <w:rPr>
                <w:rFonts w:ascii="Arial" w:hAnsi="Arial" w:cs="Arial"/>
                <w:sz w:val="22"/>
                <w:szCs w:val="22"/>
                <w:lang w:val="en-GB"/>
              </w:rPr>
            </w:pPr>
            <w:r w:rsidRPr="00B91010">
              <w:rPr>
                <w:rFonts w:ascii="Arial" w:hAnsi="Arial" w:cs="Arial"/>
                <w:sz w:val="22"/>
                <w:szCs w:val="22"/>
                <w:lang w:val="en-GB"/>
              </w:rPr>
              <w:t>Interpret a full blood count</w:t>
            </w:r>
          </w:p>
          <w:p w14:paraId="41EEA207" w14:textId="77777777" w:rsidR="00424E37" w:rsidRPr="00B91010" w:rsidRDefault="00424E37" w:rsidP="00424E37">
            <w:pPr>
              <w:rPr>
                <w:rFonts w:ascii="Arial" w:eastAsia="Verdana" w:hAnsi="Arial" w:cs="Arial"/>
                <w:sz w:val="22"/>
                <w:szCs w:val="22"/>
              </w:rPr>
            </w:pPr>
          </w:p>
        </w:tc>
        <w:tc>
          <w:tcPr>
            <w:tcW w:w="1559" w:type="dxa"/>
            <w:shd w:val="clear" w:color="auto" w:fill="auto"/>
          </w:tcPr>
          <w:p w14:paraId="7ACAC46D" w14:textId="77777777" w:rsidR="00424E37" w:rsidRPr="00B91010" w:rsidRDefault="00424E37" w:rsidP="00424E37">
            <w:pPr>
              <w:pStyle w:val="Style-1"/>
              <w:spacing w:after="200" w:line="276" w:lineRule="auto"/>
              <w:contextualSpacing/>
              <w:rPr>
                <w:rFonts w:ascii="Arial" w:eastAsia="Verdana" w:hAnsi="Arial" w:cs="Arial"/>
                <w:b/>
                <w:sz w:val="22"/>
                <w:szCs w:val="22"/>
              </w:rPr>
            </w:pPr>
          </w:p>
        </w:tc>
      </w:tr>
      <w:tr w:rsidR="00424E37" w:rsidRPr="00B91010" w14:paraId="673CDA06" w14:textId="77777777" w:rsidTr="00424E37">
        <w:trPr>
          <w:trHeight w:val="834"/>
        </w:trPr>
        <w:tc>
          <w:tcPr>
            <w:tcW w:w="7797" w:type="dxa"/>
            <w:shd w:val="clear" w:color="auto" w:fill="auto"/>
          </w:tcPr>
          <w:p w14:paraId="250649EB" w14:textId="77777777" w:rsidR="00424E37" w:rsidRPr="00B91010" w:rsidRDefault="00424E37" w:rsidP="00424E37">
            <w:pPr>
              <w:jc w:val="both"/>
              <w:rPr>
                <w:rFonts w:ascii="Arial" w:hAnsi="Arial" w:cs="Arial"/>
                <w:sz w:val="22"/>
                <w:szCs w:val="22"/>
                <w:lang w:val="en-GB"/>
              </w:rPr>
            </w:pPr>
          </w:p>
          <w:p w14:paraId="7D4E7876" w14:textId="77777777" w:rsidR="00424E37" w:rsidRPr="00B91010" w:rsidRDefault="00424E37" w:rsidP="00424E37">
            <w:pPr>
              <w:jc w:val="both"/>
              <w:rPr>
                <w:rFonts w:ascii="Arial" w:hAnsi="Arial" w:cs="Arial"/>
                <w:sz w:val="22"/>
                <w:szCs w:val="22"/>
                <w:lang w:val="en-GB"/>
              </w:rPr>
            </w:pPr>
            <w:r w:rsidRPr="00B91010">
              <w:rPr>
                <w:rFonts w:ascii="Arial" w:hAnsi="Arial" w:cs="Arial"/>
                <w:sz w:val="22"/>
                <w:szCs w:val="22"/>
                <w:lang w:val="en-GB"/>
              </w:rPr>
              <w:t>Interpret ESR</w:t>
            </w:r>
          </w:p>
          <w:p w14:paraId="46703AA2" w14:textId="77777777" w:rsidR="00424E37" w:rsidRPr="00B91010" w:rsidRDefault="00424E37" w:rsidP="00424E37">
            <w:pPr>
              <w:jc w:val="both"/>
              <w:rPr>
                <w:rFonts w:ascii="Arial" w:hAnsi="Arial" w:cs="Arial"/>
                <w:sz w:val="22"/>
                <w:szCs w:val="22"/>
              </w:rPr>
            </w:pPr>
          </w:p>
        </w:tc>
        <w:tc>
          <w:tcPr>
            <w:tcW w:w="1559" w:type="dxa"/>
            <w:shd w:val="clear" w:color="auto" w:fill="auto"/>
          </w:tcPr>
          <w:p w14:paraId="5A8624C1" w14:textId="77777777" w:rsidR="00424E37" w:rsidRPr="00B91010" w:rsidRDefault="00424E37" w:rsidP="00424E37">
            <w:pPr>
              <w:pStyle w:val="Style-1"/>
              <w:spacing w:after="200" w:line="276" w:lineRule="auto"/>
              <w:contextualSpacing/>
              <w:rPr>
                <w:rFonts w:ascii="Arial" w:eastAsia="Verdana" w:hAnsi="Arial" w:cs="Arial"/>
                <w:b/>
                <w:sz w:val="22"/>
                <w:szCs w:val="22"/>
              </w:rPr>
            </w:pPr>
          </w:p>
        </w:tc>
      </w:tr>
      <w:tr w:rsidR="00424E37" w:rsidRPr="00B91010" w14:paraId="00FF2ECE" w14:textId="77777777" w:rsidTr="00424E37">
        <w:trPr>
          <w:trHeight w:val="834"/>
        </w:trPr>
        <w:tc>
          <w:tcPr>
            <w:tcW w:w="7797" w:type="dxa"/>
            <w:shd w:val="clear" w:color="auto" w:fill="auto"/>
          </w:tcPr>
          <w:p w14:paraId="2485172F" w14:textId="77777777" w:rsidR="00424E37" w:rsidRPr="00B91010" w:rsidRDefault="00424E37" w:rsidP="00424E37">
            <w:pPr>
              <w:jc w:val="both"/>
              <w:rPr>
                <w:rFonts w:ascii="Arial" w:hAnsi="Arial" w:cs="Arial"/>
                <w:sz w:val="22"/>
                <w:szCs w:val="22"/>
                <w:lang w:val="en-GB"/>
              </w:rPr>
            </w:pPr>
          </w:p>
          <w:p w14:paraId="20D73B58" w14:textId="77777777" w:rsidR="00424E37" w:rsidRPr="00B91010" w:rsidRDefault="00424E37" w:rsidP="00424E37">
            <w:pPr>
              <w:jc w:val="both"/>
              <w:rPr>
                <w:rFonts w:ascii="Arial" w:hAnsi="Arial" w:cs="Arial"/>
                <w:sz w:val="22"/>
                <w:szCs w:val="22"/>
                <w:lang w:val="en-GB"/>
              </w:rPr>
            </w:pPr>
            <w:r w:rsidRPr="00B91010">
              <w:rPr>
                <w:rFonts w:ascii="Arial" w:hAnsi="Arial" w:cs="Arial"/>
                <w:sz w:val="22"/>
                <w:szCs w:val="22"/>
                <w:lang w:val="en-GB"/>
              </w:rPr>
              <w:t>Interpret tests of blood clotting</w:t>
            </w:r>
          </w:p>
          <w:p w14:paraId="7C0C6D91" w14:textId="77777777" w:rsidR="00424E37" w:rsidRPr="00B91010" w:rsidRDefault="00424E37" w:rsidP="00424E37">
            <w:pPr>
              <w:jc w:val="both"/>
              <w:rPr>
                <w:rFonts w:ascii="Arial" w:hAnsi="Arial" w:cs="Arial"/>
                <w:sz w:val="22"/>
                <w:szCs w:val="22"/>
                <w:lang w:val="en-GB"/>
              </w:rPr>
            </w:pPr>
          </w:p>
        </w:tc>
        <w:tc>
          <w:tcPr>
            <w:tcW w:w="1559" w:type="dxa"/>
            <w:shd w:val="clear" w:color="auto" w:fill="auto"/>
          </w:tcPr>
          <w:p w14:paraId="03D44246" w14:textId="77777777" w:rsidR="00424E37" w:rsidRPr="00B91010" w:rsidRDefault="00424E37" w:rsidP="00424E37">
            <w:pPr>
              <w:pStyle w:val="Style-1"/>
              <w:spacing w:after="200" w:line="276" w:lineRule="auto"/>
              <w:contextualSpacing/>
              <w:rPr>
                <w:rFonts w:ascii="Arial" w:eastAsia="Verdana" w:hAnsi="Arial" w:cs="Arial"/>
                <w:b/>
                <w:sz w:val="22"/>
                <w:szCs w:val="22"/>
              </w:rPr>
            </w:pPr>
          </w:p>
        </w:tc>
      </w:tr>
      <w:tr w:rsidR="00424E37" w:rsidRPr="00B91010" w14:paraId="064D3995" w14:textId="77777777" w:rsidTr="00424E37">
        <w:trPr>
          <w:trHeight w:val="834"/>
        </w:trPr>
        <w:tc>
          <w:tcPr>
            <w:tcW w:w="7797" w:type="dxa"/>
            <w:shd w:val="clear" w:color="auto" w:fill="auto"/>
          </w:tcPr>
          <w:p w14:paraId="58B3513A" w14:textId="0837EC19" w:rsidR="005E4B21" w:rsidRPr="00B91010" w:rsidRDefault="005E4B21" w:rsidP="005E4B21">
            <w:pPr>
              <w:jc w:val="both"/>
              <w:rPr>
                <w:rFonts w:ascii="Arial" w:hAnsi="Arial" w:cs="Arial"/>
                <w:sz w:val="22"/>
                <w:szCs w:val="22"/>
                <w:lang w:val="en-GB"/>
              </w:rPr>
            </w:pPr>
            <w:r w:rsidRPr="00B91010">
              <w:rPr>
                <w:rFonts w:ascii="Arial" w:hAnsi="Arial" w:cs="Arial"/>
                <w:sz w:val="22"/>
                <w:szCs w:val="22"/>
                <w:lang w:val="en-GB"/>
              </w:rPr>
              <w:lastRenderedPageBreak/>
              <w:t xml:space="preserve">I In a simulated environment write a prescription </w:t>
            </w:r>
            <w:r w:rsidR="00916FF3" w:rsidRPr="00B91010">
              <w:rPr>
                <w:rFonts w:ascii="Arial" w:hAnsi="Arial" w:cs="Arial"/>
                <w:sz w:val="22"/>
                <w:szCs w:val="22"/>
                <w:lang w:val="en-GB"/>
              </w:rPr>
              <w:t>for anticoagulant</w:t>
            </w:r>
            <w:r w:rsidRPr="00B91010">
              <w:rPr>
                <w:rFonts w:ascii="Arial" w:hAnsi="Arial" w:cs="Arial"/>
                <w:sz w:val="22"/>
                <w:szCs w:val="22"/>
                <w:lang w:val="en-GB"/>
              </w:rPr>
              <w:t xml:space="preserve"> therapy, interpret tests of </w:t>
            </w:r>
            <w:r w:rsidR="00C81714" w:rsidRPr="00B91010">
              <w:rPr>
                <w:rFonts w:ascii="Arial" w:hAnsi="Arial" w:cs="Arial"/>
                <w:sz w:val="22"/>
                <w:szCs w:val="22"/>
                <w:lang w:val="en-GB"/>
              </w:rPr>
              <w:t>clotting,</w:t>
            </w:r>
            <w:r w:rsidRPr="00B91010">
              <w:rPr>
                <w:rFonts w:ascii="Arial" w:hAnsi="Arial" w:cs="Arial"/>
                <w:sz w:val="22"/>
                <w:szCs w:val="22"/>
                <w:lang w:val="en-GB"/>
              </w:rPr>
              <w:t xml:space="preserve"> and adjust therapy appropriately.</w:t>
            </w:r>
          </w:p>
          <w:p w14:paraId="72400758" w14:textId="77777777" w:rsidR="00424E37" w:rsidRPr="00B91010" w:rsidRDefault="00424E37" w:rsidP="00424E37">
            <w:pPr>
              <w:jc w:val="both"/>
              <w:rPr>
                <w:rFonts w:ascii="Arial" w:hAnsi="Arial" w:cs="Arial"/>
                <w:sz w:val="22"/>
                <w:szCs w:val="22"/>
                <w:lang w:val="en-GB"/>
              </w:rPr>
            </w:pPr>
          </w:p>
        </w:tc>
        <w:tc>
          <w:tcPr>
            <w:tcW w:w="1559" w:type="dxa"/>
            <w:shd w:val="clear" w:color="auto" w:fill="auto"/>
          </w:tcPr>
          <w:p w14:paraId="1D66A824" w14:textId="77777777" w:rsidR="00424E37" w:rsidRPr="00B91010" w:rsidRDefault="00424E37" w:rsidP="00424E37">
            <w:pPr>
              <w:pStyle w:val="Style-1"/>
              <w:spacing w:after="200" w:line="276" w:lineRule="auto"/>
              <w:contextualSpacing/>
              <w:rPr>
                <w:rFonts w:ascii="Arial" w:eastAsia="Verdana" w:hAnsi="Arial" w:cs="Arial"/>
                <w:b/>
                <w:sz w:val="22"/>
                <w:szCs w:val="22"/>
              </w:rPr>
            </w:pPr>
          </w:p>
        </w:tc>
      </w:tr>
      <w:tr w:rsidR="00424E37" w:rsidRPr="00B91010" w14:paraId="7A9AAB37" w14:textId="77777777" w:rsidTr="00424E37">
        <w:trPr>
          <w:trHeight w:val="834"/>
        </w:trPr>
        <w:tc>
          <w:tcPr>
            <w:tcW w:w="7797" w:type="dxa"/>
            <w:shd w:val="clear" w:color="auto" w:fill="auto"/>
          </w:tcPr>
          <w:p w14:paraId="5BA6CE10" w14:textId="77777777" w:rsidR="00424E37" w:rsidRPr="00B91010" w:rsidRDefault="00424E37" w:rsidP="00424E37">
            <w:pPr>
              <w:jc w:val="both"/>
              <w:rPr>
                <w:rFonts w:ascii="Arial" w:hAnsi="Arial" w:cs="Arial"/>
                <w:sz w:val="22"/>
                <w:szCs w:val="22"/>
                <w:lang w:val="en-GB"/>
              </w:rPr>
            </w:pPr>
          </w:p>
          <w:p w14:paraId="293C19D9" w14:textId="77777777" w:rsidR="00424E37" w:rsidRPr="00B91010" w:rsidRDefault="00424E37" w:rsidP="00424E37">
            <w:pPr>
              <w:jc w:val="both"/>
              <w:rPr>
                <w:rFonts w:ascii="Arial" w:hAnsi="Arial" w:cs="Arial"/>
                <w:sz w:val="22"/>
                <w:szCs w:val="22"/>
                <w:lang w:val="en-GB"/>
              </w:rPr>
            </w:pPr>
            <w:r w:rsidRPr="00B91010">
              <w:rPr>
                <w:rFonts w:ascii="Arial" w:hAnsi="Arial" w:cs="Arial"/>
                <w:sz w:val="22"/>
                <w:szCs w:val="22"/>
                <w:lang w:val="en-GB"/>
              </w:rPr>
              <w:t>Complete a haematology laboratory request form to include all patient details and relevant clinical information</w:t>
            </w:r>
          </w:p>
          <w:p w14:paraId="01B8721A" w14:textId="77777777" w:rsidR="00424E37" w:rsidRPr="00B91010" w:rsidRDefault="00424E37" w:rsidP="00424E37">
            <w:pPr>
              <w:jc w:val="both"/>
              <w:rPr>
                <w:rFonts w:ascii="Arial" w:hAnsi="Arial" w:cs="Arial"/>
                <w:sz w:val="22"/>
                <w:szCs w:val="22"/>
                <w:lang w:val="en-GB"/>
              </w:rPr>
            </w:pPr>
          </w:p>
        </w:tc>
        <w:tc>
          <w:tcPr>
            <w:tcW w:w="1559" w:type="dxa"/>
            <w:shd w:val="clear" w:color="auto" w:fill="auto"/>
          </w:tcPr>
          <w:p w14:paraId="1BFE01E0" w14:textId="77777777" w:rsidR="00424E37" w:rsidRPr="00B91010" w:rsidRDefault="00424E37" w:rsidP="00424E37">
            <w:pPr>
              <w:pStyle w:val="Style-1"/>
              <w:spacing w:after="200" w:line="276" w:lineRule="auto"/>
              <w:contextualSpacing/>
              <w:rPr>
                <w:rFonts w:ascii="Arial" w:eastAsia="Verdana" w:hAnsi="Arial" w:cs="Arial"/>
                <w:b/>
                <w:sz w:val="22"/>
                <w:szCs w:val="22"/>
              </w:rPr>
            </w:pPr>
          </w:p>
        </w:tc>
      </w:tr>
      <w:tr w:rsidR="00424E37" w:rsidRPr="00B91010" w14:paraId="1CF575D2" w14:textId="77777777" w:rsidTr="00424E37">
        <w:trPr>
          <w:trHeight w:val="834"/>
        </w:trPr>
        <w:tc>
          <w:tcPr>
            <w:tcW w:w="7797" w:type="dxa"/>
            <w:shd w:val="clear" w:color="auto" w:fill="auto"/>
          </w:tcPr>
          <w:p w14:paraId="1AA760B5" w14:textId="77777777" w:rsidR="00424E37" w:rsidRPr="00B91010" w:rsidRDefault="00424E37" w:rsidP="00424E37">
            <w:pPr>
              <w:jc w:val="both"/>
              <w:rPr>
                <w:rFonts w:ascii="Arial" w:hAnsi="Arial" w:cs="Arial"/>
                <w:sz w:val="22"/>
                <w:szCs w:val="22"/>
                <w:lang w:val="en-GB"/>
              </w:rPr>
            </w:pPr>
          </w:p>
          <w:p w14:paraId="2235BFD2" w14:textId="77777777" w:rsidR="00424E37" w:rsidRPr="00B91010" w:rsidRDefault="00424E37" w:rsidP="00424E37">
            <w:pPr>
              <w:jc w:val="both"/>
              <w:rPr>
                <w:rFonts w:ascii="Arial" w:hAnsi="Arial" w:cs="Arial"/>
                <w:sz w:val="22"/>
                <w:szCs w:val="22"/>
                <w:lang w:val="en-GB"/>
              </w:rPr>
            </w:pPr>
            <w:r w:rsidRPr="00B91010">
              <w:rPr>
                <w:rFonts w:ascii="Arial" w:hAnsi="Arial" w:cs="Arial"/>
                <w:sz w:val="22"/>
                <w:szCs w:val="22"/>
                <w:lang w:val="en-GB"/>
              </w:rPr>
              <w:t>Complete a transfusion request form (NB students cannot complete this as a real task but must simulate this)</w:t>
            </w:r>
          </w:p>
          <w:p w14:paraId="030C9A62" w14:textId="77777777" w:rsidR="00424E37" w:rsidRPr="00B91010" w:rsidRDefault="00424E37" w:rsidP="00424E37">
            <w:pPr>
              <w:jc w:val="both"/>
              <w:rPr>
                <w:rFonts w:ascii="Arial" w:hAnsi="Arial" w:cs="Arial"/>
                <w:sz w:val="22"/>
                <w:szCs w:val="22"/>
                <w:lang w:val="en-GB"/>
              </w:rPr>
            </w:pPr>
          </w:p>
        </w:tc>
        <w:tc>
          <w:tcPr>
            <w:tcW w:w="1559" w:type="dxa"/>
            <w:shd w:val="clear" w:color="auto" w:fill="auto"/>
          </w:tcPr>
          <w:p w14:paraId="158B52D5" w14:textId="77777777" w:rsidR="00424E37" w:rsidRPr="00B91010" w:rsidRDefault="00424E37" w:rsidP="00424E37">
            <w:pPr>
              <w:pStyle w:val="Style-1"/>
              <w:spacing w:after="200" w:line="276" w:lineRule="auto"/>
              <w:contextualSpacing/>
              <w:rPr>
                <w:rFonts w:ascii="Arial" w:eastAsia="Verdana" w:hAnsi="Arial" w:cs="Arial"/>
                <w:b/>
                <w:sz w:val="22"/>
                <w:szCs w:val="22"/>
              </w:rPr>
            </w:pPr>
          </w:p>
        </w:tc>
      </w:tr>
    </w:tbl>
    <w:p w14:paraId="0FB5CBDD" w14:textId="77777777" w:rsidR="00EF3A61" w:rsidRPr="00B91010" w:rsidRDefault="00EF3A61" w:rsidP="00424E37">
      <w:pPr>
        <w:jc w:val="both"/>
        <w:rPr>
          <w:rFonts w:ascii="Arial" w:hAnsi="Arial" w:cs="Arial"/>
          <w:sz w:val="22"/>
          <w:szCs w:val="22"/>
          <w:lang w:val="en-GB"/>
        </w:rPr>
      </w:pPr>
    </w:p>
    <w:p w14:paraId="4C5A9734" w14:textId="77777777" w:rsidR="00AF7327" w:rsidRPr="00B91010" w:rsidRDefault="00AF7327" w:rsidP="00CE0576">
      <w:pPr>
        <w:jc w:val="both"/>
        <w:rPr>
          <w:rFonts w:ascii="Arial" w:hAnsi="Arial" w:cs="Arial"/>
          <w:sz w:val="22"/>
          <w:szCs w:val="22"/>
          <w:lang w:val="en-GB"/>
        </w:rPr>
      </w:pPr>
    </w:p>
    <w:p w14:paraId="4A678F64" w14:textId="77777777" w:rsidR="00BC42B1" w:rsidRPr="00F270BC" w:rsidRDefault="00BC42B1" w:rsidP="00E4008B">
      <w:pPr>
        <w:pStyle w:val="Heading3"/>
        <w:pBdr>
          <w:top w:val="single" w:sz="4" w:space="1" w:color="auto"/>
          <w:left w:val="single" w:sz="4" w:space="4" w:color="auto"/>
          <w:bottom w:val="single" w:sz="4" w:space="1" w:color="auto"/>
          <w:right w:val="single" w:sz="4" w:space="4" w:color="auto"/>
        </w:pBdr>
        <w:shd w:val="clear" w:color="auto" w:fill="BFBFBF"/>
        <w:jc w:val="center"/>
        <w:rPr>
          <w:rFonts w:ascii="Arial" w:hAnsi="Arial" w:cs="Arial"/>
          <w:sz w:val="28"/>
          <w:szCs w:val="28"/>
        </w:rPr>
      </w:pPr>
      <w:r w:rsidRPr="00F270BC">
        <w:rPr>
          <w:rFonts w:ascii="Arial" w:hAnsi="Arial" w:cs="Arial"/>
          <w:sz w:val="28"/>
          <w:szCs w:val="28"/>
        </w:rPr>
        <w:t>MICROBIOLOGY AND INFECTIOUS DISEASES</w:t>
      </w:r>
    </w:p>
    <w:p w14:paraId="01F4BF95" w14:textId="77777777" w:rsidR="00BC42B1" w:rsidRPr="00B91010" w:rsidRDefault="008F5D73" w:rsidP="008F5D73">
      <w:pPr>
        <w:jc w:val="both"/>
        <w:rPr>
          <w:rFonts w:ascii="Arial" w:hAnsi="Arial" w:cs="Arial"/>
          <w:sz w:val="22"/>
          <w:szCs w:val="22"/>
          <w:lang w:val="en-GB"/>
        </w:rPr>
      </w:pPr>
      <w:r w:rsidRPr="00B91010">
        <w:rPr>
          <w:rFonts w:ascii="Arial" w:hAnsi="Arial" w:cs="Arial"/>
          <w:vanish/>
          <w:sz w:val="22"/>
          <w:szCs w:val="22"/>
        </w:rPr>
        <w:t>List the common causative organisms; describe the possible complications of infection; outline the microbiological investigation of a patient presenting with the disease; discuss the treatment including general supportive measures and appropriate antibiotic regimens for 12 CP + 7 ACE core and infectious diseases</w:t>
      </w:r>
    </w:p>
    <w:p w14:paraId="256658D9" w14:textId="77777777" w:rsidR="00BC42B1" w:rsidRPr="00B91010" w:rsidRDefault="00BC42B1">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0A447E" w:rsidRPr="00B91010" w14:paraId="223F4E39" w14:textId="77777777" w:rsidTr="00473B62">
        <w:tc>
          <w:tcPr>
            <w:tcW w:w="9356" w:type="dxa"/>
            <w:gridSpan w:val="2"/>
            <w:shd w:val="clear" w:color="auto" w:fill="F2F2F2"/>
          </w:tcPr>
          <w:p w14:paraId="626B4CA2" w14:textId="77777777" w:rsidR="000A447E" w:rsidRPr="00B91010" w:rsidRDefault="000A447E" w:rsidP="00FB7DCF">
            <w:pPr>
              <w:jc w:val="center"/>
              <w:rPr>
                <w:rFonts w:ascii="Arial" w:hAnsi="Arial" w:cs="Arial"/>
                <w:b/>
                <w:sz w:val="22"/>
                <w:szCs w:val="22"/>
                <w:lang w:val="en-GB"/>
              </w:rPr>
            </w:pPr>
          </w:p>
          <w:p w14:paraId="4967BE7D" w14:textId="77777777" w:rsidR="000A447E" w:rsidRPr="00F270BC" w:rsidRDefault="000A447E" w:rsidP="00FB7DCF">
            <w:pPr>
              <w:jc w:val="center"/>
              <w:rPr>
                <w:rFonts w:ascii="Arial" w:hAnsi="Arial" w:cs="Arial"/>
                <w:b/>
                <w:szCs w:val="24"/>
              </w:rPr>
            </w:pPr>
            <w:r w:rsidRPr="00F270BC">
              <w:rPr>
                <w:rFonts w:ascii="Arial" w:hAnsi="Arial" w:cs="Arial"/>
                <w:b/>
                <w:szCs w:val="24"/>
              </w:rPr>
              <w:t>MICROBIOLOGY AND INFECTIONS DISEASES</w:t>
            </w:r>
          </w:p>
          <w:p w14:paraId="2C03A0DF" w14:textId="77777777" w:rsidR="000A447E" w:rsidRPr="00B91010" w:rsidRDefault="000A447E" w:rsidP="00FB7DCF">
            <w:pPr>
              <w:jc w:val="center"/>
              <w:rPr>
                <w:rFonts w:ascii="Arial" w:eastAsia="Verdana" w:hAnsi="Arial" w:cs="Arial"/>
                <w:b/>
                <w:sz w:val="22"/>
                <w:szCs w:val="22"/>
              </w:rPr>
            </w:pPr>
          </w:p>
        </w:tc>
      </w:tr>
      <w:tr w:rsidR="000A447E" w:rsidRPr="00B91010" w14:paraId="3E2E292F" w14:textId="77777777" w:rsidTr="00FB7DCF">
        <w:trPr>
          <w:trHeight w:val="834"/>
        </w:trPr>
        <w:tc>
          <w:tcPr>
            <w:tcW w:w="7797" w:type="dxa"/>
            <w:shd w:val="clear" w:color="auto" w:fill="auto"/>
          </w:tcPr>
          <w:p w14:paraId="71A8B7EC" w14:textId="513D8B31" w:rsidR="000A447E" w:rsidRPr="00B91010" w:rsidRDefault="000A447E" w:rsidP="000A447E">
            <w:pPr>
              <w:ind w:left="34"/>
              <w:jc w:val="both"/>
              <w:rPr>
                <w:rFonts w:ascii="Arial" w:hAnsi="Arial" w:cs="Arial"/>
                <w:sz w:val="22"/>
                <w:szCs w:val="22"/>
                <w:lang w:val="en-GB"/>
              </w:rPr>
            </w:pPr>
            <w:r w:rsidRPr="00B91010">
              <w:rPr>
                <w:rFonts w:ascii="Arial" w:hAnsi="Arial" w:cs="Arial"/>
                <w:sz w:val="22"/>
                <w:szCs w:val="22"/>
                <w:lang w:val="en-GB"/>
              </w:rPr>
              <w:t xml:space="preserve">Describe the basic principles of prevention of infection in hospitals (isolation, cohort nursing) and in the community (notification of infectious diseases, </w:t>
            </w:r>
            <w:r w:rsidR="00C81714" w:rsidRPr="00B91010">
              <w:rPr>
                <w:rFonts w:ascii="Arial" w:hAnsi="Arial" w:cs="Arial"/>
                <w:sz w:val="22"/>
                <w:szCs w:val="22"/>
                <w:lang w:val="en-GB"/>
              </w:rPr>
              <w:t>vaccination,</w:t>
            </w:r>
            <w:r w:rsidRPr="00B91010">
              <w:rPr>
                <w:rFonts w:ascii="Arial" w:hAnsi="Arial" w:cs="Arial"/>
                <w:sz w:val="22"/>
                <w:szCs w:val="22"/>
                <w:lang w:val="en-GB"/>
              </w:rPr>
              <w:t xml:space="preserve"> and other prophylactic measures).</w:t>
            </w:r>
          </w:p>
          <w:p w14:paraId="70A4C30E" w14:textId="77777777" w:rsidR="000A447E" w:rsidRPr="00B91010" w:rsidRDefault="000A447E" w:rsidP="00FB7DCF">
            <w:pPr>
              <w:rPr>
                <w:rFonts w:ascii="Arial" w:eastAsia="Verdana" w:hAnsi="Arial" w:cs="Arial"/>
                <w:sz w:val="22"/>
                <w:szCs w:val="22"/>
              </w:rPr>
            </w:pPr>
          </w:p>
        </w:tc>
        <w:tc>
          <w:tcPr>
            <w:tcW w:w="1559" w:type="dxa"/>
            <w:shd w:val="clear" w:color="auto" w:fill="auto"/>
          </w:tcPr>
          <w:p w14:paraId="7BDBE6B2" w14:textId="77777777" w:rsidR="000A447E" w:rsidRPr="00B91010" w:rsidRDefault="000A447E" w:rsidP="00FB7DCF">
            <w:pPr>
              <w:pStyle w:val="Style-1"/>
              <w:spacing w:after="200" w:line="276" w:lineRule="auto"/>
              <w:contextualSpacing/>
              <w:rPr>
                <w:rFonts w:ascii="Arial" w:eastAsia="Verdana" w:hAnsi="Arial" w:cs="Arial"/>
                <w:b/>
                <w:sz w:val="22"/>
                <w:szCs w:val="22"/>
              </w:rPr>
            </w:pPr>
          </w:p>
        </w:tc>
      </w:tr>
      <w:tr w:rsidR="000A447E" w:rsidRPr="00B91010" w14:paraId="7F87750E" w14:textId="77777777" w:rsidTr="00FB7DCF">
        <w:trPr>
          <w:trHeight w:val="834"/>
        </w:trPr>
        <w:tc>
          <w:tcPr>
            <w:tcW w:w="7797" w:type="dxa"/>
            <w:shd w:val="clear" w:color="auto" w:fill="auto"/>
          </w:tcPr>
          <w:p w14:paraId="0BEEC6EB" w14:textId="4D4AF9FD" w:rsidR="000A447E" w:rsidRPr="00B91010" w:rsidRDefault="000A447E" w:rsidP="000A447E">
            <w:pPr>
              <w:ind w:left="34"/>
              <w:jc w:val="both"/>
              <w:rPr>
                <w:rFonts w:ascii="Arial" w:hAnsi="Arial" w:cs="Arial"/>
                <w:sz w:val="22"/>
                <w:szCs w:val="22"/>
                <w:lang w:val="en-GB"/>
              </w:rPr>
            </w:pPr>
            <w:r w:rsidRPr="00B91010">
              <w:rPr>
                <w:rFonts w:ascii="Arial" w:hAnsi="Arial" w:cs="Arial"/>
                <w:sz w:val="22"/>
                <w:szCs w:val="22"/>
                <w:lang w:val="en-GB"/>
              </w:rPr>
              <w:t>Outline the features of specific pathogens that contribute to their pathogenicity (</w:t>
            </w:r>
            <w:r w:rsidR="00C81714" w:rsidRPr="00B91010">
              <w:rPr>
                <w:rFonts w:ascii="Arial" w:hAnsi="Arial" w:cs="Arial"/>
                <w:sz w:val="22"/>
                <w:szCs w:val="22"/>
                <w:lang w:val="en-GB"/>
              </w:rPr>
              <w:t>e.g.,</w:t>
            </w:r>
            <w:r w:rsidRPr="00B91010">
              <w:rPr>
                <w:rFonts w:ascii="Arial" w:hAnsi="Arial" w:cs="Arial"/>
                <w:sz w:val="22"/>
                <w:szCs w:val="22"/>
                <w:lang w:val="en-GB"/>
              </w:rPr>
              <w:t xml:space="preserve"> exo and </w:t>
            </w:r>
            <w:r w:rsidR="00C81714" w:rsidRPr="00B91010">
              <w:rPr>
                <w:rFonts w:ascii="Arial" w:hAnsi="Arial" w:cs="Arial"/>
                <w:sz w:val="22"/>
                <w:szCs w:val="22"/>
                <w:lang w:val="en-GB"/>
              </w:rPr>
              <w:t>endotoxins</w:t>
            </w:r>
            <w:r w:rsidRPr="00B91010">
              <w:rPr>
                <w:rFonts w:ascii="Arial" w:hAnsi="Arial" w:cs="Arial"/>
                <w:sz w:val="22"/>
                <w:szCs w:val="22"/>
                <w:lang w:val="en-GB"/>
              </w:rPr>
              <w:t>) and their propensity to spread.</w:t>
            </w:r>
          </w:p>
          <w:p w14:paraId="6251ECDA" w14:textId="77777777" w:rsidR="000A447E" w:rsidRPr="00B91010" w:rsidRDefault="000A447E" w:rsidP="00FB7DCF">
            <w:pPr>
              <w:jc w:val="both"/>
              <w:rPr>
                <w:rFonts w:ascii="Arial" w:hAnsi="Arial" w:cs="Arial"/>
                <w:sz w:val="22"/>
                <w:szCs w:val="22"/>
              </w:rPr>
            </w:pPr>
          </w:p>
        </w:tc>
        <w:tc>
          <w:tcPr>
            <w:tcW w:w="1559" w:type="dxa"/>
            <w:shd w:val="clear" w:color="auto" w:fill="auto"/>
          </w:tcPr>
          <w:p w14:paraId="7BF84BF8" w14:textId="77777777" w:rsidR="000A447E" w:rsidRPr="00B91010" w:rsidRDefault="000A447E" w:rsidP="00FB7DCF">
            <w:pPr>
              <w:pStyle w:val="Style-1"/>
              <w:spacing w:after="200" w:line="276" w:lineRule="auto"/>
              <w:contextualSpacing/>
              <w:rPr>
                <w:rFonts w:ascii="Arial" w:eastAsia="Verdana" w:hAnsi="Arial" w:cs="Arial"/>
                <w:b/>
                <w:sz w:val="22"/>
                <w:szCs w:val="22"/>
              </w:rPr>
            </w:pPr>
          </w:p>
        </w:tc>
      </w:tr>
      <w:tr w:rsidR="000A447E" w:rsidRPr="00B91010" w14:paraId="27A95892" w14:textId="77777777" w:rsidTr="00FB7DCF">
        <w:trPr>
          <w:trHeight w:val="834"/>
        </w:trPr>
        <w:tc>
          <w:tcPr>
            <w:tcW w:w="7797" w:type="dxa"/>
            <w:shd w:val="clear" w:color="auto" w:fill="auto"/>
          </w:tcPr>
          <w:p w14:paraId="0AA2A5FB" w14:textId="77777777" w:rsidR="000A447E" w:rsidRPr="00B91010" w:rsidRDefault="000A447E" w:rsidP="000A447E">
            <w:pPr>
              <w:ind w:left="34"/>
              <w:jc w:val="both"/>
              <w:rPr>
                <w:rFonts w:ascii="Arial" w:hAnsi="Arial" w:cs="Arial"/>
                <w:sz w:val="22"/>
                <w:szCs w:val="22"/>
                <w:lang w:val="en-GB"/>
              </w:rPr>
            </w:pPr>
            <w:r w:rsidRPr="00B91010">
              <w:rPr>
                <w:rFonts w:ascii="Arial" w:hAnsi="Arial" w:cs="Arial"/>
                <w:sz w:val="22"/>
                <w:szCs w:val="22"/>
                <w:lang w:val="en-GB"/>
              </w:rPr>
              <w:t>Outline the antimalarial spectra and modes of action of commonly used anti-microbial agents.</w:t>
            </w:r>
          </w:p>
          <w:p w14:paraId="1CC64675" w14:textId="77777777" w:rsidR="000A447E" w:rsidRPr="00B91010" w:rsidRDefault="000A447E" w:rsidP="00FB7DCF">
            <w:pPr>
              <w:jc w:val="both"/>
              <w:rPr>
                <w:rFonts w:ascii="Arial" w:hAnsi="Arial" w:cs="Arial"/>
                <w:sz w:val="22"/>
                <w:szCs w:val="22"/>
                <w:lang w:val="en-GB"/>
              </w:rPr>
            </w:pPr>
          </w:p>
        </w:tc>
        <w:tc>
          <w:tcPr>
            <w:tcW w:w="1559" w:type="dxa"/>
            <w:shd w:val="clear" w:color="auto" w:fill="auto"/>
          </w:tcPr>
          <w:p w14:paraId="7D89B9C9" w14:textId="77777777" w:rsidR="000A447E" w:rsidRPr="00B91010" w:rsidRDefault="000A447E" w:rsidP="00FB7DCF">
            <w:pPr>
              <w:pStyle w:val="Style-1"/>
              <w:spacing w:after="200" w:line="276" w:lineRule="auto"/>
              <w:contextualSpacing/>
              <w:rPr>
                <w:rFonts w:ascii="Arial" w:eastAsia="Verdana" w:hAnsi="Arial" w:cs="Arial"/>
                <w:b/>
                <w:sz w:val="22"/>
                <w:szCs w:val="22"/>
              </w:rPr>
            </w:pPr>
          </w:p>
        </w:tc>
      </w:tr>
    </w:tbl>
    <w:p w14:paraId="26B798F4" w14:textId="77777777" w:rsidR="00BC42B1" w:rsidRPr="00B91010" w:rsidRDefault="00BC42B1">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0A447E" w:rsidRPr="00B91010" w14:paraId="1485A997" w14:textId="77777777" w:rsidTr="00473B62">
        <w:tc>
          <w:tcPr>
            <w:tcW w:w="9356" w:type="dxa"/>
            <w:gridSpan w:val="2"/>
            <w:shd w:val="clear" w:color="auto" w:fill="F2F2F2"/>
          </w:tcPr>
          <w:p w14:paraId="6C73A028" w14:textId="77777777" w:rsidR="000A447E" w:rsidRPr="00B91010" w:rsidRDefault="000A447E" w:rsidP="00FB7DCF">
            <w:pPr>
              <w:jc w:val="center"/>
              <w:rPr>
                <w:rFonts w:ascii="Arial" w:hAnsi="Arial" w:cs="Arial"/>
                <w:b/>
                <w:sz w:val="22"/>
                <w:szCs w:val="22"/>
                <w:lang w:val="en-GB"/>
              </w:rPr>
            </w:pPr>
          </w:p>
          <w:p w14:paraId="2AD3FE5E" w14:textId="77777777" w:rsidR="000A447E" w:rsidRPr="00F270BC" w:rsidRDefault="000A447E" w:rsidP="00FB7DCF">
            <w:pPr>
              <w:jc w:val="center"/>
              <w:rPr>
                <w:rFonts w:ascii="Arial" w:hAnsi="Arial" w:cs="Arial"/>
                <w:b/>
                <w:szCs w:val="24"/>
              </w:rPr>
            </w:pPr>
            <w:r w:rsidRPr="00F270BC">
              <w:rPr>
                <w:rFonts w:ascii="Arial" w:hAnsi="Arial" w:cs="Arial"/>
                <w:b/>
                <w:szCs w:val="24"/>
              </w:rPr>
              <w:t>SKILLS IN MICROBIOLOGY</w:t>
            </w:r>
          </w:p>
          <w:p w14:paraId="21D21BEA" w14:textId="77777777" w:rsidR="000A447E" w:rsidRPr="00B91010" w:rsidRDefault="000A447E" w:rsidP="00FB7DCF">
            <w:pPr>
              <w:jc w:val="center"/>
              <w:rPr>
                <w:rFonts w:ascii="Arial" w:eastAsia="Verdana" w:hAnsi="Arial" w:cs="Arial"/>
                <w:b/>
                <w:sz w:val="22"/>
                <w:szCs w:val="22"/>
              </w:rPr>
            </w:pPr>
          </w:p>
        </w:tc>
      </w:tr>
      <w:tr w:rsidR="000A447E" w:rsidRPr="00B91010" w14:paraId="1D73A834" w14:textId="77777777" w:rsidTr="00FB7DCF">
        <w:trPr>
          <w:trHeight w:val="834"/>
        </w:trPr>
        <w:tc>
          <w:tcPr>
            <w:tcW w:w="7797" w:type="dxa"/>
            <w:shd w:val="clear" w:color="auto" w:fill="auto"/>
          </w:tcPr>
          <w:p w14:paraId="66C7C791" w14:textId="77777777" w:rsidR="000A447E" w:rsidRPr="00B91010" w:rsidRDefault="000A447E" w:rsidP="000A447E">
            <w:pPr>
              <w:jc w:val="both"/>
              <w:rPr>
                <w:rFonts w:ascii="Arial" w:hAnsi="Arial" w:cs="Arial"/>
                <w:sz w:val="22"/>
                <w:szCs w:val="22"/>
                <w:lang w:val="en-GB"/>
              </w:rPr>
            </w:pPr>
          </w:p>
          <w:p w14:paraId="193FEAFB" w14:textId="77777777" w:rsidR="000A447E" w:rsidRPr="00B91010" w:rsidRDefault="000A447E" w:rsidP="000A447E">
            <w:pPr>
              <w:jc w:val="both"/>
              <w:rPr>
                <w:rFonts w:ascii="Arial" w:hAnsi="Arial" w:cs="Arial"/>
                <w:sz w:val="22"/>
                <w:szCs w:val="22"/>
                <w:lang w:val="en-GB"/>
              </w:rPr>
            </w:pPr>
            <w:r w:rsidRPr="00B91010">
              <w:rPr>
                <w:rFonts w:ascii="Arial" w:hAnsi="Arial" w:cs="Arial"/>
                <w:sz w:val="22"/>
                <w:szCs w:val="22"/>
                <w:lang w:val="en-GB"/>
              </w:rPr>
              <w:t>Take a blood culture using appropriate aseptic technique.</w:t>
            </w:r>
          </w:p>
          <w:p w14:paraId="442668D7" w14:textId="77777777" w:rsidR="000A447E" w:rsidRPr="00B91010" w:rsidRDefault="000A447E" w:rsidP="00FB7DCF">
            <w:pPr>
              <w:rPr>
                <w:rFonts w:ascii="Arial" w:eastAsia="Verdana" w:hAnsi="Arial" w:cs="Arial"/>
                <w:sz w:val="22"/>
                <w:szCs w:val="22"/>
              </w:rPr>
            </w:pPr>
          </w:p>
        </w:tc>
        <w:tc>
          <w:tcPr>
            <w:tcW w:w="1559" w:type="dxa"/>
            <w:shd w:val="clear" w:color="auto" w:fill="auto"/>
          </w:tcPr>
          <w:p w14:paraId="1090C8CA" w14:textId="77777777" w:rsidR="000A447E" w:rsidRPr="00B91010" w:rsidRDefault="000A447E" w:rsidP="00FB7DCF">
            <w:pPr>
              <w:pStyle w:val="Style-1"/>
              <w:spacing w:after="200" w:line="276" w:lineRule="auto"/>
              <w:contextualSpacing/>
              <w:rPr>
                <w:rFonts w:ascii="Arial" w:eastAsia="Verdana" w:hAnsi="Arial" w:cs="Arial"/>
                <w:b/>
                <w:sz w:val="22"/>
                <w:szCs w:val="22"/>
              </w:rPr>
            </w:pPr>
          </w:p>
        </w:tc>
      </w:tr>
      <w:tr w:rsidR="000A447E" w:rsidRPr="00B91010" w14:paraId="025A5D13" w14:textId="77777777" w:rsidTr="00FB7DCF">
        <w:trPr>
          <w:trHeight w:val="834"/>
        </w:trPr>
        <w:tc>
          <w:tcPr>
            <w:tcW w:w="7797" w:type="dxa"/>
            <w:shd w:val="clear" w:color="auto" w:fill="auto"/>
          </w:tcPr>
          <w:p w14:paraId="79089CEB" w14:textId="77777777" w:rsidR="000A447E" w:rsidRPr="00B91010" w:rsidRDefault="000A447E" w:rsidP="000A447E">
            <w:pPr>
              <w:jc w:val="both"/>
              <w:rPr>
                <w:rFonts w:ascii="Arial" w:hAnsi="Arial" w:cs="Arial"/>
                <w:sz w:val="22"/>
                <w:szCs w:val="22"/>
                <w:lang w:val="en-GB"/>
              </w:rPr>
            </w:pPr>
          </w:p>
          <w:p w14:paraId="5A78CEE4" w14:textId="77777777" w:rsidR="000A447E" w:rsidRPr="00B91010" w:rsidRDefault="000A447E" w:rsidP="000A447E">
            <w:pPr>
              <w:jc w:val="both"/>
              <w:rPr>
                <w:rFonts w:ascii="Arial" w:hAnsi="Arial" w:cs="Arial"/>
                <w:sz w:val="22"/>
                <w:szCs w:val="22"/>
                <w:lang w:val="en-GB"/>
              </w:rPr>
            </w:pPr>
            <w:r w:rsidRPr="00B91010">
              <w:rPr>
                <w:rFonts w:ascii="Arial" w:hAnsi="Arial" w:cs="Arial"/>
                <w:sz w:val="22"/>
                <w:szCs w:val="22"/>
                <w:lang w:val="en-GB"/>
              </w:rPr>
              <w:t>Take a swab using appropriate aseptic technique</w:t>
            </w:r>
          </w:p>
          <w:p w14:paraId="67A5F3D7" w14:textId="77777777" w:rsidR="000A447E" w:rsidRPr="00B91010" w:rsidRDefault="000A447E" w:rsidP="000A447E">
            <w:pPr>
              <w:jc w:val="both"/>
              <w:rPr>
                <w:rFonts w:ascii="Arial" w:hAnsi="Arial" w:cs="Arial"/>
                <w:sz w:val="22"/>
                <w:szCs w:val="22"/>
                <w:lang w:val="en-GB"/>
              </w:rPr>
            </w:pPr>
          </w:p>
          <w:p w14:paraId="64887856" w14:textId="77777777" w:rsidR="000A447E" w:rsidRPr="00B91010" w:rsidRDefault="000A447E" w:rsidP="00FB7DCF">
            <w:pPr>
              <w:jc w:val="both"/>
              <w:rPr>
                <w:rFonts w:ascii="Arial" w:hAnsi="Arial" w:cs="Arial"/>
                <w:sz w:val="22"/>
                <w:szCs w:val="22"/>
              </w:rPr>
            </w:pPr>
          </w:p>
        </w:tc>
        <w:tc>
          <w:tcPr>
            <w:tcW w:w="1559" w:type="dxa"/>
            <w:shd w:val="clear" w:color="auto" w:fill="auto"/>
          </w:tcPr>
          <w:p w14:paraId="627D7766" w14:textId="77777777" w:rsidR="000A447E" w:rsidRPr="00B91010" w:rsidRDefault="000A447E" w:rsidP="00FB7DCF">
            <w:pPr>
              <w:pStyle w:val="Style-1"/>
              <w:spacing w:after="200" w:line="276" w:lineRule="auto"/>
              <w:contextualSpacing/>
              <w:rPr>
                <w:rFonts w:ascii="Arial" w:eastAsia="Verdana" w:hAnsi="Arial" w:cs="Arial"/>
                <w:b/>
                <w:sz w:val="22"/>
                <w:szCs w:val="22"/>
              </w:rPr>
            </w:pPr>
          </w:p>
        </w:tc>
      </w:tr>
      <w:tr w:rsidR="000A447E" w:rsidRPr="00B91010" w14:paraId="00AB2A8D" w14:textId="77777777" w:rsidTr="00FB7DCF">
        <w:trPr>
          <w:trHeight w:val="834"/>
        </w:trPr>
        <w:tc>
          <w:tcPr>
            <w:tcW w:w="7797" w:type="dxa"/>
            <w:shd w:val="clear" w:color="auto" w:fill="auto"/>
          </w:tcPr>
          <w:p w14:paraId="5FB14D49" w14:textId="77777777" w:rsidR="000A447E" w:rsidRPr="00B91010" w:rsidRDefault="000A447E" w:rsidP="000A447E">
            <w:pPr>
              <w:jc w:val="both"/>
              <w:rPr>
                <w:rFonts w:ascii="Arial" w:hAnsi="Arial" w:cs="Arial"/>
                <w:sz w:val="22"/>
                <w:szCs w:val="22"/>
                <w:lang w:val="en-GB"/>
              </w:rPr>
            </w:pPr>
          </w:p>
          <w:p w14:paraId="2FEEC9E2" w14:textId="77777777" w:rsidR="000A447E" w:rsidRPr="00B91010" w:rsidRDefault="000A447E" w:rsidP="000A447E">
            <w:pPr>
              <w:jc w:val="both"/>
              <w:rPr>
                <w:rFonts w:ascii="Arial" w:hAnsi="Arial" w:cs="Arial"/>
                <w:sz w:val="22"/>
                <w:szCs w:val="22"/>
                <w:lang w:val="en-GB"/>
              </w:rPr>
            </w:pPr>
            <w:r w:rsidRPr="00B91010">
              <w:rPr>
                <w:rFonts w:ascii="Arial" w:hAnsi="Arial" w:cs="Arial"/>
                <w:sz w:val="22"/>
                <w:szCs w:val="22"/>
                <w:lang w:val="en-GB"/>
              </w:rPr>
              <w:t>Interpret microbiology laboratory reports including serology.</w:t>
            </w:r>
          </w:p>
          <w:p w14:paraId="76C39DD8" w14:textId="77777777" w:rsidR="000A447E" w:rsidRPr="00B91010" w:rsidRDefault="000A447E" w:rsidP="00FB7DCF">
            <w:pPr>
              <w:jc w:val="both"/>
              <w:rPr>
                <w:rFonts w:ascii="Arial" w:hAnsi="Arial" w:cs="Arial"/>
                <w:sz w:val="22"/>
                <w:szCs w:val="22"/>
                <w:lang w:val="en-GB"/>
              </w:rPr>
            </w:pPr>
          </w:p>
        </w:tc>
        <w:tc>
          <w:tcPr>
            <w:tcW w:w="1559" w:type="dxa"/>
            <w:shd w:val="clear" w:color="auto" w:fill="auto"/>
          </w:tcPr>
          <w:p w14:paraId="498B50E5" w14:textId="77777777" w:rsidR="000A447E" w:rsidRPr="00B91010" w:rsidRDefault="000A447E" w:rsidP="00FB7DCF">
            <w:pPr>
              <w:pStyle w:val="Style-1"/>
              <w:spacing w:after="200" w:line="276" w:lineRule="auto"/>
              <w:contextualSpacing/>
              <w:rPr>
                <w:rFonts w:ascii="Arial" w:eastAsia="Verdana" w:hAnsi="Arial" w:cs="Arial"/>
                <w:b/>
                <w:sz w:val="22"/>
                <w:szCs w:val="22"/>
              </w:rPr>
            </w:pPr>
          </w:p>
        </w:tc>
      </w:tr>
      <w:tr w:rsidR="000A447E" w:rsidRPr="00B91010" w14:paraId="055E6F44" w14:textId="77777777" w:rsidTr="00FB7DCF">
        <w:trPr>
          <w:trHeight w:val="834"/>
        </w:trPr>
        <w:tc>
          <w:tcPr>
            <w:tcW w:w="7797" w:type="dxa"/>
            <w:shd w:val="clear" w:color="auto" w:fill="auto"/>
          </w:tcPr>
          <w:p w14:paraId="418C1008" w14:textId="77777777" w:rsidR="000A447E" w:rsidRPr="00B91010" w:rsidRDefault="000A447E" w:rsidP="000A447E">
            <w:pPr>
              <w:jc w:val="both"/>
              <w:rPr>
                <w:rFonts w:ascii="Arial" w:hAnsi="Arial" w:cs="Arial"/>
                <w:sz w:val="22"/>
                <w:szCs w:val="22"/>
                <w:lang w:val="en-GB"/>
              </w:rPr>
            </w:pPr>
            <w:r w:rsidRPr="00B91010">
              <w:rPr>
                <w:rFonts w:ascii="Arial" w:hAnsi="Arial" w:cs="Arial"/>
                <w:sz w:val="22"/>
                <w:szCs w:val="22"/>
                <w:lang w:val="en-GB"/>
              </w:rPr>
              <w:t>Complete a microbiology laboratory request card to include all patient details and relevant clinical information, including about any antimicrobial therapy.</w:t>
            </w:r>
          </w:p>
          <w:p w14:paraId="354FCE36" w14:textId="77777777" w:rsidR="000A447E" w:rsidRPr="00B91010" w:rsidRDefault="000A447E" w:rsidP="000A447E">
            <w:pPr>
              <w:jc w:val="both"/>
              <w:rPr>
                <w:rFonts w:ascii="Arial" w:hAnsi="Arial" w:cs="Arial"/>
                <w:sz w:val="22"/>
                <w:szCs w:val="22"/>
                <w:lang w:val="en-GB"/>
              </w:rPr>
            </w:pPr>
          </w:p>
        </w:tc>
        <w:tc>
          <w:tcPr>
            <w:tcW w:w="1559" w:type="dxa"/>
            <w:shd w:val="clear" w:color="auto" w:fill="auto"/>
          </w:tcPr>
          <w:p w14:paraId="51A6C19C" w14:textId="77777777" w:rsidR="000A447E" w:rsidRPr="00B91010" w:rsidRDefault="000A447E" w:rsidP="00FB7DCF">
            <w:pPr>
              <w:pStyle w:val="Style-1"/>
              <w:spacing w:after="200" w:line="276" w:lineRule="auto"/>
              <w:contextualSpacing/>
              <w:rPr>
                <w:rFonts w:ascii="Arial" w:eastAsia="Verdana" w:hAnsi="Arial" w:cs="Arial"/>
                <w:b/>
                <w:sz w:val="22"/>
                <w:szCs w:val="22"/>
              </w:rPr>
            </w:pPr>
          </w:p>
        </w:tc>
      </w:tr>
    </w:tbl>
    <w:p w14:paraId="12DF4545" w14:textId="77777777" w:rsidR="008F5D73" w:rsidRPr="00B91010" w:rsidRDefault="008F5D73" w:rsidP="000A447E">
      <w:pPr>
        <w:jc w:val="both"/>
        <w:rPr>
          <w:rFonts w:ascii="Arial" w:hAnsi="Arial" w:cs="Arial"/>
          <w:sz w:val="22"/>
          <w:szCs w:val="22"/>
          <w:lang w:val="en-GB"/>
        </w:rPr>
      </w:pPr>
    </w:p>
    <w:p w14:paraId="1A711912" w14:textId="77777777" w:rsidR="00F551AB" w:rsidRPr="00B91010" w:rsidRDefault="00F551AB" w:rsidP="000103E5">
      <w:pPr>
        <w:rPr>
          <w:rFonts w:ascii="Arial" w:hAnsi="Arial" w:cs="Arial"/>
          <w:b/>
          <w:sz w:val="22"/>
          <w:szCs w:val="22"/>
        </w:rPr>
      </w:pPr>
      <w:r w:rsidRPr="00B91010">
        <w:rPr>
          <w:rFonts w:ascii="Arial" w:hAnsi="Arial" w:cs="Arial"/>
          <w:b/>
          <w:sz w:val="22"/>
          <w:szCs w:val="22"/>
        </w:rPr>
        <w:t>A reading list is available in the specialty’s area of</w:t>
      </w:r>
      <w:r w:rsidR="001C2E4D" w:rsidRPr="00B91010">
        <w:rPr>
          <w:rFonts w:ascii="Arial" w:hAnsi="Arial" w:cs="Arial"/>
          <w:b/>
          <w:sz w:val="22"/>
          <w:szCs w:val="22"/>
        </w:rPr>
        <w:t xml:space="preserve"> M</w:t>
      </w:r>
      <w:r w:rsidR="000103E5" w:rsidRPr="00B91010">
        <w:rPr>
          <w:rFonts w:ascii="Arial" w:hAnsi="Arial" w:cs="Arial"/>
          <w:b/>
          <w:sz w:val="22"/>
          <w:szCs w:val="22"/>
        </w:rPr>
        <w:t>oodle</w:t>
      </w:r>
      <w:r w:rsidRPr="00B91010">
        <w:rPr>
          <w:rFonts w:ascii="Arial" w:hAnsi="Arial" w:cs="Arial"/>
          <w:b/>
          <w:sz w:val="22"/>
          <w:szCs w:val="22"/>
        </w:rPr>
        <w:t>/Topics and topic outcomes</w:t>
      </w:r>
    </w:p>
    <w:p w14:paraId="7FDB996F" w14:textId="15B2715C" w:rsidR="000A447E" w:rsidRPr="00B91010" w:rsidRDefault="000A447E" w:rsidP="000A447E">
      <w:pPr>
        <w:pStyle w:val="ListParagraph"/>
        <w:rPr>
          <w:rFonts w:ascii="Arial" w:hAnsi="Arial" w:cs="Arial"/>
        </w:rPr>
      </w:pPr>
    </w:p>
    <w:p w14:paraId="79B39C54" w14:textId="26CCF3B6" w:rsidR="006E2456" w:rsidRPr="00B91010" w:rsidRDefault="006E2456" w:rsidP="000A447E">
      <w:pPr>
        <w:pStyle w:val="ListParagraph"/>
        <w:rPr>
          <w:rFonts w:ascii="Arial" w:hAnsi="Arial" w:cs="Arial"/>
        </w:rPr>
      </w:pPr>
    </w:p>
    <w:p w14:paraId="794BA93B" w14:textId="77777777" w:rsidR="006E2456" w:rsidRPr="00B91010" w:rsidRDefault="006E2456" w:rsidP="000A447E">
      <w:pPr>
        <w:pStyle w:val="ListParagraph"/>
        <w:rPr>
          <w:rFonts w:ascii="Arial" w:hAnsi="Arial" w:cs="Arial"/>
        </w:rPr>
      </w:pPr>
    </w:p>
    <w:p w14:paraId="269A259F" w14:textId="77777777" w:rsidR="00BC42B1" w:rsidRPr="00B91010" w:rsidRDefault="00BC42B1">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0A447E" w:rsidRPr="00B91010" w14:paraId="5CC9FAB9" w14:textId="77777777" w:rsidTr="00E4008B">
        <w:tc>
          <w:tcPr>
            <w:tcW w:w="9356" w:type="dxa"/>
            <w:gridSpan w:val="2"/>
            <w:shd w:val="clear" w:color="auto" w:fill="BFBFBF"/>
          </w:tcPr>
          <w:p w14:paraId="02A206A1" w14:textId="77777777" w:rsidR="000A447E" w:rsidRPr="00B91010" w:rsidRDefault="000A447E" w:rsidP="00FB7DCF">
            <w:pPr>
              <w:jc w:val="center"/>
              <w:rPr>
                <w:rFonts w:ascii="Arial" w:hAnsi="Arial" w:cs="Arial"/>
                <w:b/>
                <w:sz w:val="22"/>
                <w:szCs w:val="22"/>
                <w:lang w:val="en-GB"/>
              </w:rPr>
            </w:pPr>
          </w:p>
          <w:p w14:paraId="1CE4F501" w14:textId="77777777" w:rsidR="000A447E" w:rsidRPr="00F270BC" w:rsidRDefault="000A447E" w:rsidP="00E4008B">
            <w:pPr>
              <w:shd w:val="clear" w:color="auto" w:fill="BFBFBF"/>
              <w:jc w:val="center"/>
              <w:rPr>
                <w:rFonts w:ascii="Arial" w:hAnsi="Arial" w:cs="Arial"/>
                <w:b/>
                <w:sz w:val="28"/>
                <w:szCs w:val="28"/>
              </w:rPr>
            </w:pPr>
            <w:r w:rsidRPr="00F270BC">
              <w:rPr>
                <w:rFonts w:ascii="Arial" w:hAnsi="Arial" w:cs="Arial"/>
                <w:b/>
                <w:sz w:val="28"/>
                <w:szCs w:val="28"/>
              </w:rPr>
              <w:t>IMMUNOLOGY</w:t>
            </w:r>
          </w:p>
          <w:p w14:paraId="1697E8C8" w14:textId="77777777" w:rsidR="000A447E" w:rsidRPr="00B91010" w:rsidRDefault="000A447E" w:rsidP="000A447E">
            <w:pPr>
              <w:jc w:val="center"/>
              <w:rPr>
                <w:rFonts w:ascii="Arial" w:eastAsia="Verdana" w:hAnsi="Arial" w:cs="Arial"/>
                <w:b/>
                <w:sz w:val="22"/>
                <w:szCs w:val="22"/>
              </w:rPr>
            </w:pPr>
          </w:p>
        </w:tc>
      </w:tr>
      <w:tr w:rsidR="000A447E" w:rsidRPr="00B91010" w14:paraId="07DEFBB7" w14:textId="77777777" w:rsidTr="00FB7DCF">
        <w:trPr>
          <w:trHeight w:val="834"/>
        </w:trPr>
        <w:tc>
          <w:tcPr>
            <w:tcW w:w="7797" w:type="dxa"/>
            <w:shd w:val="clear" w:color="auto" w:fill="auto"/>
          </w:tcPr>
          <w:p w14:paraId="4BA482A4" w14:textId="77777777" w:rsidR="00E4008B" w:rsidRPr="00B91010" w:rsidRDefault="00E4008B" w:rsidP="000A447E">
            <w:pPr>
              <w:jc w:val="both"/>
              <w:rPr>
                <w:rFonts w:ascii="Arial" w:hAnsi="Arial" w:cs="Arial"/>
                <w:sz w:val="22"/>
                <w:szCs w:val="22"/>
              </w:rPr>
            </w:pPr>
          </w:p>
          <w:p w14:paraId="0134BBF4" w14:textId="60CEB7EA" w:rsidR="000A447E" w:rsidRPr="00B91010" w:rsidRDefault="000A447E" w:rsidP="000A447E">
            <w:pPr>
              <w:jc w:val="both"/>
              <w:rPr>
                <w:rFonts w:ascii="Arial" w:hAnsi="Arial" w:cs="Arial"/>
                <w:sz w:val="22"/>
                <w:szCs w:val="22"/>
              </w:rPr>
            </w:pPr>
            <w:r w:rsidRPr="00B91010">
              <w:rPr>
                <w:rFonts w:ascii="Arial" w:hAnsi="Arial" w:cs="Arial"/>
                <w:sz w:val="22"/>
                <w:szCs w:val="22"/>
              </w:rPr>
              <w:t xml:space="preserve">Describe the main clinical features, immunopathology, investigation and principles of management of the following conditions: asthma, </w:t>
            </w:r>
            <w:r w:rsidR="00916FF3" w:rsidRPr="00B91010">
              <w:rPr>
                <w:rFonts w:ascii="Arial" w:hAnsi="Arial" w:cs="Arial"/>
                <w:sz w:val="22"/>
                <w:szCs w:val="22"/>
              </w:rPr>
              <w:t>eczema</w:t>
            </w:r>
            <w:r w:rsidRPr="00B91010">
              <w:rPr>
                <w:rFonts w:ascii="Arial" w:hAnsi="Arial" w:cs="Arial"/>
                <w:sz w:val="22"/>
                <w:szCs w:val="22"/>
              </w:rPr>
              <w:t>, anaphylaxis, urticaria and angioedema; organ-specific autoimmune disease including autoimmune thyroid disease, insulin-dependent diabetes mellitus, pernicious anaemia, Addison’s disease, autoimmune liver disease and bullous skin diseases; Lymphoproliferative disorders including myeloma; Connective tissue disease including systemic lupus erythematosus and scleroderma vasculitis, glomerulonephritis and coeliac disease</w:t>
            </w:r>
          </w:p>
          <w:p w14:paraId="5F1B221B" w14:textId="77777777" w:rsidR="000A447E" w:rsidRPr="00B91010" w:rsidRDefault="000A447E" w:rsidP="00FB7DCF">
            <w:pPr>
              <w:rPr>
                <w:rFonts w:ascii="Arial" w:eastAsia="Verdana" w:hAnsi="Arial" w:cs="Arial"/>
                <w:sz w:val="22"/>
                <w:szCs w:val="22"/>
              </w:rPr>
            </w:pPr>
          </w:p>
        </w:tc>
        <w:tc>
          <w:tcPr>
            <w:tcW w:w="1559" w:type="dxa"/>
            <w:shd w:val="clear" w:color="auto" w:fill="auto"/>
          </w:tcPr>
          <w:p w14:paraId="2EF854EE" w14:textId="77777777" w:rsidR="000A447E" w:rsidRPr="00B91010" w:rsidRDefault="000A447E" w:rsidP="00FB7DCF">
            <w:pPr>
              <w:pStyle w:val="Style-1"/>
              <w:spacing w:after="200" w:line="276" w:lineRule="auto"/>
              <w:contextualSpacing/>
              <w:rPr>
                <w:rFonts w:ascii="Arial" w:eastAsia="Verdana" w:hAnsi="Arial" w:cs="Arial"/>
                <w:b/>
                <w:sz w:val="22"/>
                <w:szCs w:val="22"/>
              </w:rPr>
            </w:pPr>
          </w:p>
        </w:tc>
      </w:tr>
      <w:tr w:rsidR="000A447E" w:rsidRPr="00B91010" w14:paraId="5853BA92" w14:textId="77777777" w:rsidTr="00FB7DCF">
        <w:trPr>
          <w:trHeight w:val="834"/>
        </w:trPr>
        <w:tc>
          <w:tcPr>
            <w:tcW w:w="7797" w:type="dxa"/>
            <w:shd w:val="clear" w:color="auto" w:fill="auto"/>
          </w:tcPr>
          <w:p w14:paraId="106B5960" w14:textId="7A7D0D1F" w:rsidR="000A447E" w:rsidRPr="00B91010" w:rsidRDefault="000A447E" w:rsidP="000A447E">
            <w:pPr>
              <w:jc w:val="both"/>
              <w:rPr>
                <w:rFonts w:ascii="Arial" w:hAnsi="Arial" w:cs="Arial"/>
                <w:sz w:val="22"/>
                <w:szCs w:val="22"/>
              </w:rPr>
            </w:pPr>
            <w:r w:rsidRPr="00B91010">
              <w:rPr>
                <w:rFonts w:ascii="Arial" w:hAnsi="Arial" w:cs="Arial"/>
                <w:sz w:val="22"/>
                <w:szCs w:val="22"/>
              </w:rPr>
              <w:t xml:space="preserve">Describe the indications for and interpretation of the following investigations: C-reactive protein, serum immunoglobulins, </w:t>
            </w:r>
            <w:r w:rsidR="00C81714" w:rsidRPr="00B91010">
              <w:rPr>
                <w:rFonts w:ascii="Arial" w:hAnsi="Arial" w:cs="Arial"/>
                <w:sz w:val="22"/>
                <w:szCs w:val="22"/>
              </w:rPr>
              <w:t>serum,</w:t>
            </w:r>
            <w:r w:rsidRPr="00B91010">
              <w:rPr>
                <w:rFonts w:ascii="Arial" w:hAnsi="Arial" w:cs="Arial"/>
                <w:sz w:val="22"/>
                <w:szCs w:val="22"/>
              </w:rPr>
              <w:t xml:space="preserve"> and urine electrophoresis, complement levels, autoantibodies (including autoimmune screen), total and specific IgE levels, lymphocyte phenotyping, skin prick and patch testing</w:t>
            </w:r>
          </w:p>
          <w:p w14:paraId="01506CB4" w14:textId="77777777" w:rsidR="000A447E" w:rsidRPr="00B91010" w:rsidRDefault="000A447E" w:rsidP="00FB7DCF">
            <w:pPr>
              <w:jc w:val="both"/>
              <w:rPr>
                <w:rFonts w:ascii="Arial" w:hAnsi="Arial" w:cs="Arial"/>
                <w:sz w:val="22"/>
                <w:szCs w:val="22"/>
              </w:rPr>
            </w:pPr>
          </w:p>
        </w:tc>
        <w:tc>
          <w:tcPr>
            <w:tcW w:w="1559" w:type="dxa"/>
            <w:shd w:val="clear" w:color="auto" w:fill="auto"/>
          </w:tcPr>
          <w:p w14:paraId="0566EB0B" w14:textId="77777777" w:rsidR="000A447E" w:rsidRPr="00B91010" w:rsidRDefault="000A447E" w:rsidP="00FB7DCF">
            <w:pPr>
              <w:pStyle w:val="Style-1"/>
              <w:spacing w:after="200" w:line="276" w:lineRule="auto"/>
              <w:contextualSpacing/>
              <w:rPr>
                <w:rFonts w:ascii="Arial" w:eastAsia="Verdana" w:hAnsi="Arial" w:cs="Arial"/>
                <w:b/>
                <w:sz w:val="22"/>
                <w:szCs w:val="22"/>
              </w:rPr>
            </w:pPr>
          </w:p>
        </w:tc>
      </w:tr>
      <w:tr w:rsidR="000A447E" w:rsidRPr="00B91010" w14:paraId="76D2D925" w14:textId="77777777" w:rsidTr="00FB7DCF">
        <w:trPr>
          <w:trHeight w:val="834"/>
        </w:trPr>
        <w:tc>
          <w:tcPr>
            <w:tcW w:w="7797" w:type="dxa"/>
            <w:shd w:val="clear" w:color="auto" w:fill="auto"/>
          </w:tcPr>
          <w:p w14:paraId="1F295382" w14:textId="77777777" w:rsidR="000A447E" w:rsidRPr="00B91010" w:rsidRDefault="000A447E" w:rsidP="000A447E">
            <w:pPr>
              <w:jc w:val="both"/>
              <w:rPr>
                <w:rFonts w:ascii="Arial" w:hAnsi="Arial" w:cs="Arial"/>
                <w:sz w:val="22"/>
                <w:szCs w:val="22"/>
              </w:rPr>
            </w:pPr>
          </w:p>
          <w:p w14:paraId="0F755C00" w14:textId="76E27019" w:rsidR="000A447E" w:rsidRPr="00B91010" w:rsidRDefault="000A447E" w:rsidP="000A447E">
            <w:pPr>
              <w:jc w:val="both"/>
              <w:rPr>
                <w:rFonts w:ascii="Arial" w:hAnsi="Arial" w:cs="Arial"/>
                <w:sz w:val="22"/>
                <w:szCs w:val="22"/>
              </w:rPr>
            </w:pPr>
            <w:r w:rsidRPr="00B91010">
              <w:rPr>
                <w:rFonts w:ascii="Arial" w:hAnsi="Arial" w:cs="Arial"/>
                <w:sz w:val="22"/>
                <w:szCs w:val="22"/>
              </w:rPr>
              <w:t xml:space="preserve">Outline the principles, </w:t>
            </w:r>
            <w:r w:rsidR="00C81714" w:rsidRPr="00B91010">
              <w:rPr>
                <w:rFonts w:ascii="Arial" w:hAnsi="Arial" w:cs="Arial"/>
                <w:sz w:val="22"/>
                <w:szCs w:val="22"/>
              </w:rPr>
              <w:t>benefits,</w:t>
            </w:r>
            <w:r w:rsidRPr="00B91010">
              <w:rPr>
                <w:rFonts w:ascii="Arial" w:hAnsi="Arial" w:cs="Arial"/>
                <w:sz w:val="22"/>
                <w:szCs w:val="22"/>
              </w:rPr>
              <w:t xml:space="preserve"> and risks of immunisation.</w:t>
            </w:r>
          </w:p>
          <w:p w14:paraId="24572133" w14:textId="77777777" w:rsidR="000A447E" w:rsidRPr="00B91010" w:rsidRDefault="000A447E" w:rsidP="00FB7DCF">
            <w:pPr>
              <w:jc w:val="both"/>
              <w:rPr>
                <w:rFonts w:ascii="Arial" w:hAnsi="Arial" w:cs="Arial"/>
                <w:sz w:val="22"/>
                <w:szCs w:val="22"/>
                <w:lang w:val="en-GB"/>
              </w:rPr>
            </w:pPr>
          </w:p>
        </w:tc>
        <w:tc>
          <w:tcPr>
            <w:tcW w:w="1559" w:type="dxa"/>
            <w:shd w:val="clear" w:color="auto" w:fill="auto"/>
          </w:tcPr>
          <w:p w14:paraId="3DA17A05" w14:textId="77777777" w:rsidR="000A447E" w:rsidRPr="00B91010" w:rsidRDefault="000A447E" w:rsidP="00FB7DCF">
            <w:pPr>
              <w:pStyle w:val="Style-1"/>
              <w:spacing w:after="200" w:line="276" w:lineRule="auto"/>
              <w:contextualSpacing/>
              <w:rPr>
                <w:rFonts w:ascii="Arial" w:eastAsia="Verdana" w:hAnsi="Arial" w:cs="Arial"/>
                <w:b/>
                <w:sz w:val="22"/>
                <w:szCs w:val="22"/>
              </w:rPr>
            </w:pPr>
          </w:p>
        </w:tc>
      </w:tr>
      <w:tr w:rsidR="000A447E" w:rsidRPr="00B91010" w14:paraId="116DE89B" w14:textId="77777777" w:rsidTr="00FB7DCF">
        <w:trPr>
          <w:trHeight w:val="834"/>
        </w:trPr>
        <w:tc>
          <w:tcPr>
            <w:tcW w:w="7797" w:type="dxa"/>
            <w:shd w:val="clear" w:color="auto" w:fill="auto"/>
          </w:tcPr>
          <w:p w14:paraId="11E15DA6" w14:textId="77777777" w:rsidR="000A447E" w:rsidRPr="00B91010" w:rsidRDefault="000A447E" w:rsidP="000A447E">
            <w:pPr>
              <w:jc w:val="both"/>
              <w:rPr>
                <w:rFonts w:ascii="Arial" w:hAnsi="Arial" w:cs="Arial"/>
                <w:sz w:val="22"/>
                <w:szCs w:val="22"/>
              </w:rPr>
            </w:pPr>
            <w:r w:rsidRPr="00B91010">
              <w:rPr>
                <w:rFonts w:ascii="Arial" w:hAnsi="Arial" w:cs="Arial"/>
                <w:sz w:val="22"/>
                <w:szCs w:val="22"/>
              </w:rPr>
              <w:t>Describe the ways in which the immune system may be manipulated therapeutically</w:t>
            </w:r>
          </w:p>
          <w:p w14:paraId="0DD270DD" w14:textId="77777777" w:rsidR="000A447E" w:rsidRPr="00B91010" w:rsidRDefault="000A447E" w:rsidP="00FB7DCF">
            <w:pPr>
              <w:jc w:val="both"/>
              <w:rPr>
                <w:rFonts w:ascii="Arial" w:hAnsi="Arial" w:cs="Arial"/>
                <w:sz w:val="22"/>
                <w:szCs w:val="22"/>
                <w:lang w:val="en-GB"/>
              </w:rPr>
            </w:pPr>
          </w:p>
        </w:tc>
        <w:tc>
          <w:tcPr>
            <w:tcW w:w="1559" w:type="dxa"/>
            <w:shd w:val="clear" w:color="auto" w:fill="auto"/>
          </w:tcPr>
          <w:p w14:paraId="5D4093AB" w14:textId="77777777" w:rsidR="000A447E" w:rsidRPr="00B91010" w:rsidRDefault="000A447E" w:rsidP="00FB7DCF">
            <w:pPr>
              <w:pStyle w:val="Style-1"/>
              <w:spacing w:after="200" w:line="276" w:lineRule="auto"/>
              <w:contextualSpacing/>
              <w:rPr>
                <w:rFonts w:ascii="Arial" w:eastAsia="Verdana" w:hAnsi="Arial" w:cs="Arial"/>
                <w:b/>
                <w:sz w:val="22"/>
                <w:szCs w:val="22"/>
              </w:rPr>
            </w:pPr>
          </w:p>
        </w:tc>
      </w:tr>
      <w:tr w:rsidR="000A447E" w:rsidRPr="00B91010" w14:paraId="673C8934" w14:textId="77777777" w:rsidTr="00FB7DCF">
        <w:trPr>
          <w:trHeight w:val="834"/>
        </w:trPr>
        <w:tc>
          <w:tcPr>
            <w:tcW w:w="7797" w:type="dxa"/>
            <w:shd w:val="clear" w:color="auto" w:fill="auto"/>
          </w:tcPr>
          <w:p w14:paraId="408141D9" w14:textId="77777777" w:rsidR="000A447E" w:rsidRPr="00B91010" w:rsidRDefault="000A447E" w:rsidP="000A447E">
            <w:pPr>
              <w:jc w:val="both"/>
              <w:rPr>
                <w:rFonts w:ascii="Arial" w:hAnsi="Arial" w:cs="Arial"/>
                <w:sz w:val="22"/>
                <w:szCs w:val="22"/>
                <w:lang w:val="en-GB"/>
              </w:rPr>
            </w:pPr>
          </w:p>
          <w:p w14:paraId="39C7FCDF" w14:textId="77777777" w:rsidR="000A447E" w:rsidRPr="00B91010" w:rsidRDefault="000A447E" w:rsidP="000A447E">
            <w:pPr>
              <w:jc w:val="both"/>
              <w:rPr>
                <w:rFonts w:ascii="Arial" w:hAnsi="Arial" w:cs="Arial"/>
                <w:sz w:val="22"/>
                <w:szCs w:val="22"/>
              </w:rPr>
            </w:pPr>
            <w:r w:rsidRPr="00B91010">
              <w:rPr>
                <w:rFonts w:ascii="Arial" w:hAnsi="Arial" w:cs="Arial"/>
                <w:sz w:val="22"/>
                <w:szCs w:val="22"/>
              </w:rPr>
              <w:t>List the organs that are commonly transplanted and outline the main indications for transplantation.</w:t>
            </w:r>
          </w:p>
          <w:p w14:paraId="483CC516" w14:textId="77777777" w:rsidR="000A447E" w:rsidRPr="00B91010" w:rsidRDefault="000A447E" w:rsidP="00FB7DCF">
            <w:pPr>
              <w:jc w:val="both"/>
              <w:rPr>
                <w:rFonts w:ascii="Arial" w:hAnsi="Arial" w:cs="Arial"/>
                <w:sz w:val="22"/>
                <w:szCs w:val="22"/>
                <w:lang w:val="en-GB"/>
              </w:rPr>
            </w:pPr>
          </w:p>
        </w:tc>
        <w:tc>
          <w:tcPr>
            <w:tcW w:w="1559" w:type="dxa"/>
            <w:shd w:val="clear" w:color="auto" w:fill="auto"/>
          </w:tcPr>
          <w:p w14:paraId="5E61C12B" w14:textId="77777777" w:rsidR="000A447E" w:rsidRPr="00B91010" w:rsidRDefault="000A447E" w:rsidP="00FB7DCF">
            <w:pPr>
              <w:pStyle w:val="Style-1"/>
              <w:spacing w:after="200" w:line="276" w:lineRule="auto"/>
              <w:contextualSpacing/>
              <w:rPr>
                <w:rFonts w:ascii="Arial" w:eastAsia="Verdana" w:hAnsi="Arial" w:cs="Arial"/>
                <w:b/>
                <w:sz w:val="22"/>
                <w:szCs w:val="22"/>
              </w:rPr>
            </w:pPr>
          </w:p>
        </w:tc>
      </w:tr>
      <w:tr w:rsidR="000A447E" w:rsidRPr="00B91010" w14:paraId="59C6683B" w14:textId="77777777" w:rsidTr="00FB7DCF">
        <w:trPr>
          <w:trHeight w:val="834"/>
        </w:trPr>
        <w:tc>
          <w:tcPr>
            <w:tcW w:w="7797" w:type="dxa"/>
            <w:shd w:val="clear" w:color="auto" w:fill="auto"/>
          </w:tcPr>
          <w:p w14:paraId="18687007" w14:textId="77777777" w:rsidR="000A447E" w:rsidRPr="00B91010" w:rsidRDefault="000A447E" w:rsidP="000A447E">
            <w:pPr>
              <w:jc w:val="both"/>
              <w:rPr>
                <w:rFonts w:ascii="Arial" w:hAnsi="Arial" w:cs="Arial"/>
                <w:sz w:val="22"/>
                <w:szCs w:val="22"/>
              </w:rPr>
            </w:pPr>
          </w:p>
          <w:p w14:paraId="799E71BD" w14:textId="77777777" w:rsidR="000A447E" w:rsidRPr="00B91010" w:rsidRDefault="000A447E" w:rsidP="000A447E">
            <w:pPr>
              <w:jc w:val="both"/>
              <w:rPr>
                <w:rFonts w:ascii="Arial" w:hAnsi="Arial" w:cs="Arial"/>
                <w:sz w:val="22"/>
                <w:szCs w:val="22"/>
              </w:rPr>
            </w:pPr>
            <w:r w:rsidRPr="00B91010">
              <w:rPr>
                <w:rFonts w:ascii="Arial" w:hAnsi="Arial" w:cs="Arial"/>
                <w:sz w:val="22"/>
                <w:szCs w:val="22"/>
              </w:rPr>
              <w:t>Outline the main immunological barrier to successful transplantation and how this may be overcome by tissue typing and immunosuppressive therapy</w:t>
            </w:r>
          </w:p>
          <w:p w14:paraId="4E7E5E83" w14:textId="77777777" w:rsidR="000A447E" w:rsidRPr="00B91010" w:rsidRDefault="000A447E" w:rsidP="000A447E">
            <w:pPr>
              <w:jc w:val="both"/>
              <w:rPr>
                <w:rFonts w:ascii="Arial" w:hAnsi="Arial" w:cs="Arial"/>
                <w:sz w:val="22"/>
                <w:szCs w:val="22"/>
                <w:lang w:val="en-GB"/>
              </w:rPr>
            </w:pPr>
          </w:p>
        </w:tc>
        <w:tc>
          <w:tcPr>
            <w:tcW w:w="1559" w:type="dxa"/>
            <w:shd w:val="clear" w:color="auto" w:fill="auto"/>
          </w:tcPr>
          <w:p w14:paraId="60FCB55C" w14:textId="77777777" w:rsidR="000A447E" w:rsidRPr="00B91010" w:rsidRDefault="000A447E" w:rsidP="00FB7DCF">
            <w:pPr>
              <w:pStyle w:val="Style-1"/>
              <w:spacing w:after="200" w:line="276" w:lineRule="auto"/>
              <w:contextualSpacing/>
              <w:rPr>
                <w:rFonts w:ascii="Arial" w:eastAsia="Verdana" w:hAnsi="Arial" w:cs="Arial"/>
                <w:b/>
                <w:sz w:val="22"/>
                <w:szCs w:val="22"/>
              </w:rPr>
            </w:pPr>
          </w:p>
        </w:tc>
      </w:tr>
    </w:tbl>
    <w:p w14:paraId="2B998929" w14:textId="77777777" w:rsidR="00BC42B1" w:rsidRPr="00B91010" w:rsidRDefault="00BC42B1">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0A447E" w:rsidRPr="00B91010" w14:paraId="515DD513" w14:textId="77777777" w:rsidTr="00473B62">
        <w:tc>
          <w:tcPr>
            <w:tcW w:w="9356" w:type="dxa"/>
            <w:gridSpan w:val="2"/>
            <w:shd w:val="clear" w:color="auto" w:fill="F2F2F2"/>
          </w:tcPr>
          <w:p w14:paraId="3C2FA8AF" w14:textId="77777777" w:rsidR="000A447E" w:rsidRPr="00B91010" w:rsidRDefault="000A447E" w:rsidP="00FB7DCF">
            <w:pPr>
              <w:jc w:val="center"/>
              <w:rPr>
                <w:rFonts w:ascii="Arial" w:hAnsi="Arial" w:cs="Arial"/>
                <w:b/>
                <w:sz w:val="22"/>
                <w:szCs w:val="22"/>
                <w:lang w:val="en-GB"/>
              </w:rPr>
            </w:pPr>
          </w:p>
          <w:p w14:paraId="0B6723A9" w14:textId="77777777" w:rsidR="000A447E" w:rsidRPr="00F270BC" w:rsidRDefault="000A447E" w:rsidP="00FB7DCF">
            <w:pPr>
              <w:jc w:val="center"/>
              <w:rPr>
                <w:rFonts w:ascii="Arial" w:hAnsi="Arial" w:cs="Arial"/>
                <w:b/>
                <w:szCs w:val="24"/>
              </w:rPr>
            </w:pPr>
            <w:r w:rsidRPr="00F270BC">
              <w:rPr>
                <w:rFonts w:ascii="Arial" w:hAnsi="Arial" w:cs="Arial"/>
                <w:b/>
                <w:szCs w:val="24"/>
              </w:rPr>
              <w:t>SKILLS IN IMMUNOLOGY</w:t>
            </w:r>
          </w:p>
          <w:p w14:paraId="0ECFB4F5" w14:textId="77777777" w:rsidR="000A447E" w:rsidRPr="00B91010" w:rsidRDefault="000A447E" w:rsidP="00FB7DCF">
            <w:pPr>
              <w:jc w:val="center"/>
              <w:rPr>
                <w:rFonts w:ascii="Arial" w:eastAsia="Verdana" w:hAnsi="Arial" w:cs="Arial"/>
                <w:b/>
                <w:sz w:val="22"/>
                <w:szCs w:val="22"/>
              </w:rPr>
            </w:pPr>
          </w:p>
        </w:tc>
      </w:tr>
      <w:tr w:rsidR="000A447E" w:rsidRPr="00B91010" w14:paraId="0A9770A5" w14:textId="77777777" w:rsidTr="00FB7DCF">
        <w:trPr>
          <w:trHeight w:val="834"/>
        </w:trPr>
        <w:tc>
          <w:tcPr>
            <w:tcW w:w="7797" w:type="dxa"/>
            <w:shd w:val="clear" w:color="auto" w:fill="auto"/>
          </w:tcPr>
          <w:p w14:paraId="17C40AFA" w14:textId="77777777" w:rsidR="000A447E" w:rsidRPr="00B91010" w:rsidRDefault="000A447E" w:rsidP="000A447E">
            <w:pPr>
              <w:jc w:val="both"/>
              <w:rPr>
                <w:rFonts w:ascii="Arial" w:hAnsi="Arial" w:cs="Arial"/>
                <w:sz w:val="22"/>
                <w:szCs w:val="22"/>
                <w:lang w:val="en-GB"/>
              </w:rPr>
            </w:pPr>
          </w:p>
          <w:p w14:paraId="56E5E0D3" w14:textId="77777777" w:rsidR="000A447E" w:rsidRPr="00B91010" w:rsidRDefault="000A447E" w:rsidP="000A447E">
            <w:pPr>
              <w:jc w:val="both"/>
              <w:rPr>
                <w:rFonts w:ascii="Arial" w:hAnsi="Arial" w:cs="Arial"/>
                <w:sz w:val="22"/>
                <w:szCs w:val="22"/>
                <w:lang w:val="en-GB"/>
              </w:rPr>
            </w:pPr>
            <w:r w:rsidRPr="00B91010">
              <w:rPr>
                <w:rFonts w:ascii="Arial" w:hAnsi="Arial" w:cs="Arial"/>
                <w:sz w:val="22"/>
                <w:szCs w:val="22"/>
                <w:lang w:val="en-GB"/>
              </w:rPr>
              <w:t>Complete an immunology laboratory request card to include all patient details and relevant clinical information, including current therapy</w:t>
            </w:r>
          </w:p>
          <w:p w14:paraId="4BEEEDD8" w14:textId="77777777" w:rsidR="000A447E" w:rsidRPr="00B91010" w:rsidRDefault="000A447E" w:rsidP="00FB7DCF">
            <w:pPr>
              <w:rPr>
                <w:rFonts w:ascii="Arial" w:eastAsia="Verdana" w:hAnsi="Arial" w:cs="Arial"/>
                <w:sz w:val="22"/>
                <w:szCs w:val="22"/>
              </w:rPr>
            </w:pPr>
          </w:p>
        </w:tc>
        <w:tc>
          <w:tcPr>
            <w:tcW w:w="1559" w:type="dxa"/>
            <w:shd w:val="clear" w:color="auto" w:fill="auto"/>
          </w:tcPr>
          <w:p w14:paraId="28276697" w14:textId="77777777" w:rsidR="000A447E" w:rsidRPr="00B91010" w:rsidRDefault="000A447E" w:rsidP="00FB7DCF">
            <w:pPr>
              <w:pStyle w:val="Style-1"/>
              <w:spacing w:after="200" w:line="276" w:lineRule="auto"/>
              <w:contextualSpacing/>
              <w:rPr>
                <w:rFonts w:ascii="Arial" w:eastAsia="Verdana" w:hAnsi="Arial" w:cs="Arial"/>
                <w:b/>
                <w:sz w:val="22"/>
                <w:szCs w:val="22"/>
              </w:rPr>
            </w:pPr>
          </w:p>
        </w:tc>
      </w:tr>
      <w:tr w:rsidR="000A447E" w:rsidRPr="00B91010" w14:paraId="46CA54D3" w14:textId="77777777" w:rsidTr="00FB7DCF">
        <w:trPr>
          <w:trHeight w:val="834"/>
        </w:trPr>
        <w:tc>
          <w:tcPr>
            <w:tcW w:w="7797" w:type="dxa"/>
            <w:shd w:val="clear" w:color="auto" w:fill="auto"/>
          </w:tcPr>
          <w:p w14:paraId="6EC92FD9" w14:textId="77777777" w:rsidR="000A447E" w:rsidRPr="00B91010" w:rsidRDefault="000A447E" w:rsidP="000A447E">
            <w:pPr>
              <w:jc w:val="both"/>
              <w:rPr>
                <w:rFonts w:ascii="Arial" w:hAnsi="Arial" w:cs="Arial"/>
                <w:sz w:val="22"/>
                <w:szCs w:val="22"/>
                <w:lang w:val="en-GB"/>
              </w:rPr>
            </w:pPr>
          </w:p>
          <w:p w14:paraId="373D83BB" w14:textId="77777777" w:rsidR="000A447E" w:rsidRPr="00B91010" w:rsidRDefault="000A447E" w:rsidP="000A447E">
            <w:pPr>
              <w:jc w:val="both"/>
              <w:rPr>
                <w:rFonts w:ascii="Arial" w:hAnsi="Arial" w:cs="Arial"/>
                <w:sz w:val="22"/>
                <w:szCs w:val="22"/>
                <w:lang w:val="en-GB"/>
              </w:rPr>
            </w:pPr>
            <w:r w:rsidRPr="00B91010">
              <w:rPr>
                <w:rFonts w:ascii="Arial" w:hAnsi="Arial" w:cs="Arial"/>
                <w:sz w:val="22"/>
                <w:szCs w:val="22"/>
                <w:lang w:val="en-GB"/>
              </w:rPr>
              <w:t>Interpret immunology laboratory reports.</w:t>
            </w:r>
          </w:p>
          <w:p w14:paraId="4DF365FD" w14:textId="77777777" w:rsidR="000A447E" w:rsidRPr="00B91010" w:rsidRDefault="000A447E" w:rsidP="00FB7DCF">
            <w:pPr>
              <w:jc w:val="both"/>
              <w:rPr>
                <w:rFonts w:ascii="Arial" w:hAnsi="Arial" w:cs="Arial"/>
                <w:sz w:val="22"/>
                <w:szCs w:val="22"/>
              </w:rPr>
            </w:pPr>
          </w:p>
        </w:tc>
        <w:tc>
          <w:tcPr>
            <w:tcW w:w="1559" w:type="dxa"/>
            <w:shd w:val="clear" w:color="auto" w:fill="auto"/>
          </w:tcPr>
          <w:p w14:paraId="0D9C7893" w14:textId="77777777" w:rsidR="000A447E" w:rsidRPr="00B91010" w:rsidRDefault="000A447E" w:rsidP="00FB7DCF">
            <w:pPr>
              <w:pStyle w:val="Style-1"/>
              <w:spacing w:after="200" w:line="276" w:lineRule="auto"/>
              <w:contextualSpacing/>
              <w:rPr>
                <w:rFonts w:ascii="Arial" w:eastAsia="Verdana" w:hAnsi="Arial" w:cs="Arial"/>
                <w:b/>
                <w:sz w:val="22"/>
                <w:szCs w:val="22"/>
              </w:rPr>
            </w:pPr>
          </w:p>
        </w:tc>
      </w:tr>
    </w:tbl>
    <w:p w14:paraId="5B25100C" w14:textId="77777777" w:rsidR="00BC42B1" w:rsidRPr="00B91010" w:rsidRDefault="00BC42B1">
      <w:pPr>
        <w:rPr>
          <w:rFonts w:ascii="Arial" w:hAnsi="Arial" w:cs="Arial"/>
          <w:sz w:val="22"/>
          <w:szCs w:val="22"/>
          <w:lang w:val="en-GB"/>
        </w:rPr>
      </w:pPr>
    </w:p>
    <w:p w14:paraId="37E57DB1" w14:textId="10D38148" w:rsidR="00F551AB" w:rsidRPr="00B91010" w:rsidRDefault="00F551AB" w:rsidP="000103E5">
      <w:pPr>
        <w:rPr>
          <w:rFonts w:ascii="Arial" w:hAnsi="Arial" w:cs="Arial"/>
          <w:b/>
          <w:sz w:val="22"/>
          <w:szCs w:val="22"/>
        </w:rPr>
      </w:pPr>
      <w:r w:rsidRPr="00B91010">
        <w:rPr>
          <w:rFonts w:ascii="Arial" w:hAnsi="Arial" w:cs="Arial"/>
          <w:b/>
          <w:sz w:val="22"/>
          <w:szCs w:val="22"/>
        </w:rPr>
        <w:t>A reading l</w:t>
      </w:r>
      <w:r w:rsidR="00D10353" w:rsidRPr="00B91010">
        <w:rPr>
          <w:rFonts w:ascii="Arial" w:hAnsi="Arial" w:cs="Arial"/>
          <w:b/>
          <w:sz w:val="22"/>
          <w:szCs w:val="22"/>
        </w:rPr>
        <w:t xml:space="preserve">ist is available in the </w:t>
      </w:r>
      <w:r w:rsidR="00916FF3" w:rsidRPr="00B91010">
        <w:rPr>
          <w:rFonts w:ascii="Arial" w:hAnsi="Arial" w:cs="Arial"/>
          <w:b/>
          <w:sz w:val="22"/>
          <w:szCs w:val="22"/>
        </w:rPr>
        <w:t>specialty’s</w:t>
      </w:r>
      <w:r w:rsidR="00D10353" w:rsidRPr="00B91010">
        <w:rPr>
          <w:rFonts w:ascii="Arial" w:hAnsi="Arial" w:cs="Arial"/>
          <w:b/>
          <w:sz w:val="22"/>
          <w:szCs w:val="22"/>
        </w:rPr>
        <w:t xml:space="preserve"> </w:t>
      </w:r>
      <w:r w:rsidRPr="00B91010">
        <w:rPr>
          <w:rFonts w:ascii="Arial" w:hAnsi="Arial" w:cs="Arial"/>
          <w:b/>
          <w:sz w:val="22"/>
          <w:szCs w:val="22"/>
        </w:rPr>
        <w:t xml:space="preserve">area of </w:t>
      </w:r>
      <w:r w:rsidR="00916FF3" w:rsidRPr="00B91010">
        <w:rPr>
          <w:rFonts w:ascii="Arial" w:hAnsi="Arial" w:cs="Arial"/>
          <w:b/>
          <w:sz w:val="22"/>
          <w:szCs w:val="22"/>
        </w:rPr>
        <w:t>Moodle Topics</w:t>
      </w:r>
      <w:r w:rsidRPr="00B91010">
        <w:rPr>
          <w:rFonts w:ascii="Arial" w:hAnsi="Arial" w:cs="Arial"/>
          <w:b/>
          <w:sz w:val="22"/>
          <w:szCs w:val="22"/>
        </w:rPr>
        <w:t xml:space="preserve"> and topic outcomes</w:t>
      </w:r>
    </w:p>
    <w:p w14:paraId="7A13C743" w14:textId="77777777" w:rsidR="001035D6" w:rsidRPr="00B91010" w:rsidRDefault="001035D6" w:rsidP="000A447E">
      <w:pPr>
        <w:jc w:val="both"/>
        <w:rPr>
          <w:rFonts w:ascii="Arial" w:hAnsi="Arial" w:cs="Arial"/>
          <w:sz w:val="22"/>
          <w:szCs w:val="22"/>
          <w:lang w:val="en-GB"/>
        </w:rPr>
      </w:pPr>
    </w:p>
    <w:p w14:paraId="63D05EFB" w14:textId="6938D729" w:rsidR="00155877" w:rsidRPr="00B91010" w:rsidRDefault="00155877" w:rsidP="00155877">
      <w:pPr>
        <w:ind w:left="720"/>
        <w:rPr>
          <w:rFonts w:ascii="Arial" w:hAnsi="Arial" w:cs="Arial"/>
          <w:sz w:val="22"/>
          <w:szCs w:val="22"/>
          <w:lang w:val="en-GB"/>
        </w:rPr>
      </w:pPr>
    </w:p>
    <w:p w14:paraId="44A320A1" w14:textId="2FF70044" w:rsidR="006E2456" w:rsidRDefault="006E2456" w:rsidP="00155877">
      <w:pPr>
        <w:ind w:left="720"/>
        <w:rPr>
          <w:rFonts w:ascii="Arial" w:hAnsi="Arial" w:cs="Arial"/>
          <w:sz w:val="22"/>
          <w:szCs w:val="22"/>
          <w:lang w:val="en-GB"/>
        </w:rPr>
      </w:pPr>
    </w:p>
    <w:p w14:paraId="31D1EAB3" w14:textId="691DEA0D" w:rsidR="00F270BC" w:rsidRDefault="00F270BC" w:rsidP="00155877">
      <w:pPr>
        <w:ind w:left="720"/>
        <w:rPr>
          <w:rFonts w:ascii="Arial" w:hAnsi="Arial" w:cs="Arial"/>
          <w:sz w:val="22"/>
          <w:szCs w:val="22"/>
          <w:lang w:val="en-GB"/>
        </w:rPr>
      </w:pPr>
    </w:p>
    <w:p w14:paraId="3BA8D814" w14:textId="6500756A" w:rsidR="00F270BC" w:rsidRDefault="00F270BC" w:rsidP="00155877">
      <w:pPr>
        <w:ind w:left="720"/>
        <w:rPr>
          <w:rFonts w:ascii="Arial" w:hAnsi="Arial" w:cs="Arial"/>
          <w:sz w:val="22"/>
          <w:szCs w:val="22"/>
          <w:lang w:val="en-GB"/>
        </w:rPr>
      </w:pPr>
    </w:p>
    <w:p w14:paraId="5DA543DD" w14:textId="77777777" w:rsidR="00F270BC" w:rsidRPr="00B91010" w:rsidRDefault="00F270BC" w:rsidP="00155877">
      <w:pPr>
        <w:ind w:left="720"/>
        <w:rPr>
          <w:rFonts w:ascii="Arial" w:hAnsi="Arial" w:cs="Arial"/>
          <w:sz w:val="22"/>
          <w:szCs w:val="22"/>
          <w:lang w:val="en-GB"/>
        </w:rPr>
      </w:pPr>
    </w:p>
    <w:p w14:paraId="1F3AA1AD" w14:textId="3F7CA649" w:rsidR="006E2456" w:rsidRPr="00B91010" w:rsidRDefault="006E2456" w:rsidP="00155877">
      <w:pPr>
        <w:ind w:left="720"/>
        <w:rPr>
          <w:rFonts w:ascii="Arial" w:hAnsi="Arial" w:cs="Arial"/>
          <w:sz w:val="22"/>
          <w:szCs w:val="22"/>
          <w:lang w:val="en-GB"/>
        </w:rPr>
      </w:pPr>
    </w:p>
    <w:p w14:paraId="2C04264C" w14:textId="77777777" w:rsidR="006E2456" w:rsidRPr="00B91010" w:rsidRDefault="006E2456" w:rsidP="00155877">
      <w:pPr>
        <w:ind w:left="720"/>
        <w:rPr>
          <w:rFonts w:ascii="Arial" w:hAnsi="Arial" w:cs="Arial"/>
          <w:sz w:val="22"/>
          <w:szCs w:val="22"/>
          <w:lang w:val="en-GB"/>
        </w:rPr>
      </w:pPr>
    </w:p>
    <w:p w14:paraId="4BD8B6F3" w14:textId="77777777" w:rsidR="00155877" w:rsidRPr="00F270BC" w:rsidRDefault="00155877" w:rsidP="00E4008B">
      <w:pPr>
        <w:pStyle w:val="Heading1"/>
        <w:pBdr>
          <w:top w:val="single" w:sz="4" w:space="1" w:color="auto"/>
          <w:left w:val="single" w:sz="4" w:space="4" w:color="auto"/>
          <w:bottom w:val="single" w:sz="4" w:space="1" w:color="auto"/>
          <w:right w:val="single" w:sz="4" w:space="4" w:color="auto"/>
        </w:pBdr>
        <w:shd w:val="clear" w:color="auto" w:fill="BFBFBF"/>
        <w:jc w:val="center"/>
        <w:rPr>
          <w:rFonts w:ascii="Arial" w:hAnsi="Arial" w:cs="Arial"/>
          <w:sz w:val="28"/>
          <w:szCs w:val="28"/>
        </w:rPr>
      </w:pPr>
      <w:r w:rsidRPr="00F270BC">
        <w:rPr>
          <w:rFonts w:ascii="Arial" w:hAnsi="Arial" w:cs="Arial"/>
          <w:sz w:val="28"/>
          <w:szCs w:val="28"/>
        </w:rPr>
        <w:t>RADIOLOGY</w:t>
      </w:r>
    </w:p>
    <w:p w14:paraId="53EF541B" w14:textId="77777777" w:rsidR="00155877" w:rsidRPr="00B91010" w:rsidRDefault="00155877" w:rsidP="00155877">
      <w:pPr>
        <w:rPr>
          <w:rFonts w:ascii="Arial" w:hAnsi="Arial" w:cs="Arial"/>
          <w:sz w:val="22"/>
          <w:szCs w:val="22"/>
          <w:lang w:val="en-GB"/>
        </w:rPr>
      </w:pPr>
    </w:p>
    <w:p w14:paraId="1F7A62C2" w14:textId="77777777" w:rsidR="00155877" w:rsidRPr="00B91010" w:rsidRDefault="00155877" w:rsidP="00155877">
      <w:pPr>
        <w:rPr>
          <w:rFonts w:ascii="Arial" w:hAnsi="Arial" w:cs="Arial"/>
          <w:sz w:val="22"/>
          <w:szCs w:val="22"/>
        </w:rPr>
      </w:pPr>
    </w:p>
    <w:p w14:paraId="352B62E0" w14:textId="77777777" w:rsidR="00155877" w:rsidRPr="00B91010" w:rsidRDefault="00155877" w:rsidP="00D9497C">
      <w:pPr>
        <w:pStyle w:val="Style-19"/>
        <w:numPr>
          <w:ilvl w:val="0"/>
          <w:numId w:val="34"/>
        </w:numPr>
        <w:spacing w:after="200" w:line="276" w:lineRule="auto"/>
        <w:contextualSpacing/>
        <w:rPr>
          <w:rFonts w:ascii="Arial" w:eastAsia="Verdana" w:hAnsi="Arial" w:cs="Arial"/>
          <w:sz w:val="22"/>
          <w:szCs w:val="22"/>
        </w:rPr>
      </w:pPr>
      <w:r w:rsidRPr="00B91010">
        <w:rPr>
          <w:rFonts w:ascii="Arial" w:eastAsia="Verdana" w:hAnsi="Arial" w:cs="Arial"/>
          <w:sz w:val="22"/>
          <w:szCs w:val="22"/>
        </w:rPr>
        <w:t>The purpose of the imaging teaching is to give medical students:</w:t>
      </w:r>
    </w:p>
    <w:p w14:paraId="5C7D0044" w14:textId="77777777" w:rsidR="00155877" w:rsidRPr="00B91010" w:rsidRDefault="00155877" w:rsidP="00155877">
      <w:pPr>
        <w:pStyle w:val="Style-19"/>
        <w:spacing w:after="200" w:line="276" w:lineRule="auto"/>
        <w:contextualSpacing/>
        <w:rPr>
          <w:rFonts w:ascii="Arial" w:eastAsia="Verdana" w:hAnsi="Arial" w:cs="Arial"/>
          <w:sz w:val="22"/>
          <w:szCs w:val="22"/>
        </w:rPr>
      </w:pPr>
    </w:p>
    <w:p w14:paraId="42802930" w14:textId="77777777" w:rsidR="00155877" w:rsidRPr="00B91010" w:rsidRDefault="00155877" w:rsidP="00D9497C">
      <w:pPr>
        <w:pStyle w:val="ListStyle"/>
        <w:numPr>
          <w:ilvl w:val="0"/>
          <w:numId w:val="6"/>
        </w:numPr>
        <w:tabs>
          <w:tab w:val="left" w:pos="1134"/>
        </w:tabs>
        <w:spacing w:line="360" w:lineRule="auto"/>
        <w:ind w:firstLine="131"/>
        <w:contextualSpacing/>
        <w:rPr>
          <w:rFonts w:ascii="Arial" w:eastAsia="Verdana" w:hAnsi="Arial" w:cs="Arial"/>
          <w:sz w:val="22"/>
          <w:szCs w:val="22"/>
        </w:rPr>
      </w:pPr>
      <w:r w:rsidRPr="00B91010">
        <w:rPr>
          <w:rFonts w:ascii="Arial" w:eastAsia="Verdana" w:hAnsi="Arial" w:cs="Arial"/>
          <w:sz w:val="22"/>
          <w:szCs w:val="22"/>
        </w:rPr>
        <w:t xml:space="preserve">The skills and knowledge required for interpreting basic radiological examinations </w:t>
      </w:r>
      <w:r w:rsidR="00342C8F" w:rsidRPr="00B91010">
        <w:rPr>
          <w:rFonts w:ascii="Arial" w:eastAsia="Verdana" w:hAnsi="Arial" w:cs="Arial"/>
          <w:sz w:val="22"/>
          <w:szCs w:val="22"/>
        </w:rPr>
        <w:tab/>
      </w:r>
      <w:r w:rsidRPr="00B91010">
        <w:rPr>
          <w:rFonts w:ascii="Arial" w:eastAsia="Verdana" w:hAnsi="Arial" w:cs="Arial"/>
          <w:sz w:val="22"/>
          <w:szCs w:val="22"/>
        </w:rPr>
        <w:t>relevant to Foundation Years.</w:t>
      </w:r>
    </w:p>
    <w:p w14:paraId="49B8F346" w14:textId="36FB717E" w:rsidR="00155877" w:rsidRPr="00B91010" w:rsidRDefault="00155877" w:rsidP="00D9497C">
      <w:pPr>
        <w:pStyle w:val="ListStyle"/>
        <w:numPr>
          <w:ilvl w:val="0"/>
          <w:numId w:val="6"/>
        </w:numPr>
        <w:tabs>
          <w:tab w:val="left" w:pos="1134"/>
        </w:tabs>
        <w:spacing w:line="360" w:lineRule="auto"/>
        <w:ind w:firstLine="131"/>
        <w:contextualSpacing/>
        <w:rPr>
          <w:rFonts w:ascii="Arial" w:eastAsia="Verdana" w:hAnsi="Arial" w:cs="Arial"/>
          <w:sz w:val="22"/>
          <w:szCs w:val="22"/>
        </w:rPr>
      </w:pPr>
      <w:r w:rsidRPr="00B91010">
        <w:rPr>
          <w:rFonts w:ascii="Arial" w:eastAsia="Verdana" w:hAnsi="Arial" w:cs="Arial"/>
          <w:sz w:val="22"/>
          <w:szCs w:val="22"/>
        </w:rPr>
        <w:t>Understanding of the role of imaging within clinical investigation and management.</w:t>
      </w:r>
    </w:p>
    <w:p w14:paraId="5759A04A" w14:textId="65534E54" w:rsidR="00155877" w:rsidRPr="00B91010" w:rsidRDefault="00155877" w:rsidP="00D9497C">
      <w:pPr>
        <w:pStyle w:val="ListStyle"/>
        <w:numPr>
          <w:ilvl w:val="0"/>
          <w:numId w:val="6"/>
        </w:numPr>
        <w:tabs>
          <w:tab w:val="left" w:pos="1134"/>
        </w:tabs>
        <w:spacing w:line="360" w:lineRule="auto"/>
        <w:ind w:firstLine="131"/>
        <w:contextualSpacing/>
        <w:rPr>
          <w:rFonts w:ascii="Arial" w:eastAsia="Verdana" w:hAnsi="Arial" w:cs="Arial"/>
          <w:sz w:val="22"/>
          <w:szCs w:val="22"/>
        </w:rPr>
      </w:pPr>
      <w:r w:rsidRPr="00B91010">
        <w:rPr>
          <w:rFonts w:ascii="Arial" w:eastAsia="Verdana" w:hAnsi="Arial" w:cs="Arial"/>
          <w:sz w:val="22"/>
          <w:szCs w:val="22"/>
        </w:rPr>
        <w:t>Understand the different imaging modalities that are available as clinical diagnostic tools</w:t>
      </w:r>
    </w:p>
    <w:p w14:paraId="24672B40" w14:textId="77777777" w:rsidR="00155877" w:rsidRPr="00B91010" w:rsidRDefault="00A91391" w:rsidP="00D9497C">
      <w:pPr>
        <w:pStyle w:val="ListStyle"/>
        <w:numPr>
          <w:ilvl w:val="0"/>
          <w:numId w:val="6"/>
        </w:numPr>
        <w:tabs>
          <w:tab w:val="left" w:pos="1134"/>
        </w:tabs>
        <w:spacing w:line="360" w:lineRule="auto"/>
        <w:ind w:firstLine="131"/>
        <w:contextualSpacing/>
        <w:rPr>
          <w:rFonts w:ascii="Arial" w:eastAsia="Verdana" w:hAnsi="Arial" w:cs="Arial"/>
          <w:sz w:val="22"/>
          <w:szCs w:val="22"/>
        </w:rPr>
      </w:pPr>
      <w:r w:rsidRPr="00B91010">
        <w:rPr>
          <w:rFonts w:ascii="Arial" w:eastAsia="Verdana" w:hAnsi="Arial" w:cs="Arial"/>
          <w:sz w:val="22"/>
          <w:szCs w:val="22"/>
        </w:rPr>
        <w:t>Knowledge of the legislation relating to the use of radiology in clinical practice.</w:t>
      </w:r>
    </w:p>
    <w:p w14:paraId="24F2ED19" w14:textId="77777777" w:rsidR="00155877" w:rsidRPr="00B91010" w:rsidRDefault="00155877" w:rsidP="00155877">
      <w:pPr>
        <w:pStyle w:val="Style-19"/>
        <w:spacing w:after="200" w:line="276" w:lineRule="auto"/>
        <w:contextualSpacing/>
        <w:rPr>
          <w:rFonts w:ascii="Arial" w:eastAsia="Verdana" w:hAnsi="Arial" w:cs="Arial"/>
          <w:sz w:val="22"/>
          <w:szCs w:val="22"/>
        </w:rPr>
      </w:pPr>
    </w:p>
    <w:p w14:paraId="167EB06D" w14:textId="77777777" w:rsidR="00155877" w:rsidRPr="00B91010" w:rsidRDefault="00155877" w:rsidP="00D9497C">
      <w:pPr>
        <w:pStyle w:val="Style-19"/>
        <w:numPr>
          <w:ilvl w:val="0"/>
          <w:numId w:val="34"/>
        </w:numPr>
        <w:spacing w:after="200" w:line="276" w:lineRule="auto"/>
        <w:contextualSpacing/>
        <w:rPr>
          <w:rFonts w:ascii="Arial" w:eastAsia="Verdana" w:hAnsi="Arial" w:cs="Arial"/>
          <w:sz w:val="22"/>
          <w:szCs w:val="22"/>
        </w:rPr>
      </w:pPr>
      <w:r w:rsidRPr="00B91010">
        <w:rPr>
          <w:rFonts w:ascii="Arial" w:eastAsia="Verdana" w:hAnsi="Arial" w:cs="Arial"/>
          <w:sz w:val="22"/>
          <w:szCs w:val="22"/>
        </w:rPr>
        <w:t>By the end of ACE, students should be able to detect common abnormalities on chest, abdominal and skeletal radiographs and relate the findings to differential diagnosis. Students should display a systematic approach to the interpretation of radiographs, including plain XRs and contrast studies.</w:t>
      </w:r>
    </w:p>
    <w:p w14:paraId="1542FEFF" w14:textId="77777777" w:rsidR="00155877" w:rsidRPr="00B91010" w:rsidRDefault="00155877" w:rsidP="00155877">
      <w:pPr>
        <w:pStyle w:val="Style-19"/>
        <w:spacing w:after="200" w:line="276" w:lineRule="auto"/>
        <w:contextualSpacing/>
        <w:rPr>
          <w:rFonts w:ascii="Arial" w:eastAsia="Verdana" w:hAnsi="Arial" w:cs="Arial"/>
          <w:sz w:val="22"/>
          <w:szCs w:val="22"/>
        </w:rPr>
      </w:pPr>
    </w:p>
    <w:p w14:paraId="463D355B" w14:textId="00FB5587" w:rsidR="00155877" w:rsidRPr="00B91010" w:rsidRDefault="00155877" w:rsidP="00D9497C">
      <w:pPr>
        <w:pStyle w:val="Style-19"/>
        <w:numPr>
          <w:ilvl w:val="0"/>
          <w:numId w:val="34"/>
        </w:numPr>
        <w:spacing w:after="200" w:line="276" w:lineRule="auto"/>
        <w:contextualSpacing/>
        <w:rPr>
          <w:rFonts w:ascii="Arial" w:eastAsia="Verdana" w:hAnsi="Arial" w:cs="Arial"/>
          <w:sz w:val="22"/>
          <w:szCs w:val="22"/>
        </w:rPr>
      </w:pPr>
      <w:r w:rsidRPr="00B91010">
        <w:rPr>
          <w:rFonts w:ascii="Arial" w:eastAsia="Verdana" w:hAnsi="Arial" w:cs="Arial"/>
          <w:sz w:val="22"/>
          <w:szCs w:val="22"/>
        </w:rPr>
        <w:t xml:space="preserve">A basic understanding of </w:t>
      </w:r>
      <w:r w:rsidR="00C81714" w:rsidRPr="00B91010">
        <w:rPr>
          <w:rFonts w:ascii="Arial" w:eastAsia="Verdana" w:hAnsi="Arial" w:cs="Arial"/>
          <w:sz w:val="22"/>
          <w:szCs w:val="22"/>
        </w:rPr>
        <w:t>cross-sectional</w:t>
      </w:r>
      <w:r w:rsidRPr="00B91010">
        <w:rPr>
          <w:rFonts w:ascii="Arial" w:eastAsia="Verdana" w:hAnsi="Arial" w:cs="Arial"/>
          <w:sz w:val="22"/>
          <w:szCs w:val="22"/>
        </w:rPr>
        <w:t xml:space="preserve"> imaging is expected although detailed physics of imaging modalities or a comprehensive interpretation of pathology is NOT expected. Basic cross sectional anatomy knowledge is required. </w:t>
      </w:r>
    </w:p>
    <w:p w14:paraId="3534D128" w14:textId="77777777" w:rsidR="00155877" w:rsidRPr="00B91010" w:rsidRDefault="00155877" w:rsidP="00D9497C">
      <w:pPr>
        <w:numPr>
          <w:ilvl w:val="0"/>
          <w:numId w:val="34"/>
        </w:numPr>
        <w:rPr>
          <w:rFonts w:ascii="Arial" w:hAnsi="Arial" w:cs="Arial"/>
          <w:sz w:val="22"/>
          <w:szCs w:val="22"/>
        </w:rPr>
      </w:pPr>
      <w:r w:rsidRPr="00B91010">
        <w:rPr>
          <w:rFonts w:ascii="Arial" w:hAnsi="Arial" w:cs="Arial"/>
          <w:sz w:val="22"/>
          <w:szCs w:val="22"/>
        </w:rPr>
        <w:t xml:space="preserve">Identify and interpret significant abnormalities on a chest X-ray and understand how this investigation relates to the overall management of the patient. </w:t>
      </w:r>
    </w:p>
    <w:p w14:paraId="4648B0FD" w14:textId="77777777" w:rsidR="00342C8F" w:rsidRPr="00B91010" w:rsidRDefault="00342C8F" w:rsidP="00342C8F">
      <w:pPr>
        <w:ind w:left="720"/>
        <w:rPr>
          <w:rFonts w:ascii="Arial" w:hAnsi="Arial" w:cs="Arial"/>
          <w:sz w:val="22"/>
          <w:szCs w:val="22"/>
        </w:rPr>
      </w:pPr>
    </w:p>
    <w:p w14:paraId="6DBAC25C" w14:textId="77777777" w:rsidR="00155877" w:rsidRPr="00B91010" w:rsidRDefault="00155877" w:rsidP="00D9497C">
      <w:pPr>
        <w:numPr>
          <w:ilvl w:val="0"/>
          <w:numId w:val="34"/>
        </w:numPr>
        <w:rPr>
          <w:rFonts w:ascii="Arial" w:hAnsi="Arial" w:cs="Arial"/>
          <w:sz w:val="22"/>
          <w:szCs w:val="22"/>
        </w:rPr>
      </w:pPr>
      <w:r w:rsidRPr="00B91010">
        <w:rPr>
          <w:rFonts w:ascii="Arial" w:hAnsi="Arial" w:cs="Arial"/>
          <w:sz w:val="22"/>
          <w:szCs w:val="22"/>
        </w:rPr>
        <w:t xml:space="preserve">Identify and interpret significant abnormalities on an abdominal X-ray and understand how this investigation relates to the overall management of the patient. </w:t>
      </w:r>
    </w:p>
    <w:p w14:paraId="30BF2534" w14:textId="77777777" w:rsidR="00342C8F" w:rsidRPr="00B91010" w:rsidRDefault="00342C8F" w:rsidP="00342C8F">
      <w:pPr>
        <w:ind w:left="720"/>
        <w:rPr>
          <w:rFonts w:ascii="Arial" w:hAnsi="Arial" w:cs="Arial"/>
          <w:sz w:val="22"/>
          <w:szCs w:val="22"/>
        </w:rPr>
      </w:pPr>
    </w:p>
    <w:p w14:paraId="30031761" w14:textId="77777777" w:rsidR="00155877" w:rsidRPr="00B91010" w:rsidRDefault="00155877" w:rsidP="00D9497C">
      <w:pPr>
        <w:numPr>
          <w:ilvl w:val="0"/>
          <w:numId w:val="34"/>
        </w:numPr>
        <w:rPr>
          <w:rFonts w:ascii="Arial" w:hAnsi="Arial" w:cs="Arial"/>
          <w:sz w:val="22"/>
          <w:szCs w:val="22"/>
        </w:rPr>
      </w:pPr>
      <w:r w:rsidRPr="00B91010">
        <w:rPr>
          <w:rFonts w:ascii="Arial" w:hAnsi="Arial" w:cs="Arial"/>
          <w:sz w:val="22"/>
          <w:szCs w:val="22"/>
        </w:rPr>
        <w:t>Describe the radiological appearances of common medical and surgical conditions.</w:t>
      </w:r>
    </w:p>
    <w:p w14:paraId="01A4B5C4" w14:textId="77777777" w:rsidR="00342C8F" w:rsidRPr="00B91010" w:rsidRDefault="00342C8F" w:rsidP="00342C8F">
      <w:pPr>
        <w:ind w:left="720"/>
        <w:rPr>
          <w:rFonts w:ascii="Arial" w:hAnsi="Arial" w:cs="Arial"/>
          <w:sz w:val="22"/>
          <w:szCs w:val="22"/>
        </w:rPr>
      </w:pPr>
    </w:p>
    <w:p w14:paraId="26DDC54B" w14:textId="77777777" w:rsidR="00155877" w:rsidRPr="00B91010" w:rsidRDefault="00155877" w:rsidP="00D9497C">
      <w:pPr>
        <w:numPr>
          <w:ilvl w:val="0"/>
          <w:numId w:val="34"/>
        </w:numPr>
        <w:rPr>
          <w:rFonts w:ascii="Arial" w:hAnsi="Arial" w:cs="Arial"/>
          <w:sz w:val="22"/>
          <w:szCs w:val="22"/>
        </w:rPr>
      </w:pPr>
      <w:r w:rsidRPr="00B91010">
        <w:rPr>
          <w:rFonts w:ascii="Arial" w:hAnsi="Arial" w:cs="Arial"/>
          <w:sz w:val="22"/>
          <w:szCs w:val="22"/>
        </w:rPr>
        <w:t xml:space="preserve">Identify and interpret significant abnormalities on bone and joint x-rays and understand how this investigation relates to the overall management of the patient. </w:t>
      </w:r>
    </w:p>
    <w:p w14:paraId="24E6A4B7" w14:textId="77777777" w:rsidR="00342C8F" w:rsidRPr="00B91010" w:rsidRDefault="00342C8F" w:rsidP="00342C8F">
      <w:pPr>
        <w:ind w:left="720"/>
        <w:rPr>
          <w:rFonts w:ascii="Arial" w:hAnsi="Arial" w:cs="Arial"/>
          <w:sz w:val="22"/>
          <w:szCs w:val="22"/>
        </w:rPr>
      </w:pPr>
    </w:p>
    <w:p w14:paraId="3F49D6FC" w14:textId="77777777" w:rsidR="00155877" w:rsidRPr="00B91010" w:rsidRDefault="00155877" w:rsidP="00D9497C">
      <w:pPr>
        <w:numPr>
          <w:ilvl w:val="0"/>
          <w:numId w:val="34"/>
        </w:numPr>
        <w:rPr>
          <w:rFonts w:ascii="Arial" w:hAnsi="Arial" w:cs="Arial"/>
          <w:sz w:val="22"/>
          <w:szCs w:val="22"/>
        </w:rPr>
      </w:pPr>
      <w:r w:rsidRPr="00B91010">
        <w:rPr>
          <w:rFonts w:ascii="Arial" w:hAnsi="Arial" w:cs="Arial"/>
          <w:sz w:val="22"/>
          <w:szCs w:val="22"/>
        </w:rPr>
        <w:t>Demonstrate some practical knowledge of routine radiological procedures and how images are generated by x-ray, ultrasound, computed tomography (CT) and magnetic resonance imaging (MRI).</w:t>
      </w:r>
    </w:p>
    <w:p w14:paraId="0EC96338" w14:textId="77777777" w:rsidR="00155877" w:rsidRPr="00B91010" w:rsidRDefault="00155877" w:rsidP="00155877">
      <w:pPr>
        <w:pStyle w:val="Style-19"/>
        <w:spacing w:after="200" w:line="276" w:lineRule="auto"/>
        <w:contextualSpacing/>
        <w:rPr>
          <w:rFonts w:ascii="Arial" w:eastAsia="Verdana" w:hAnsi="Arial" w:cs="Arial"/>
          <w:sz w:val="22"/>
          <w:szCs w:val="22"/>
        </w:rPr>
      </w:pPr>
    </w:p>
    <w:p w14:paraId="5EF01915" w14:textId="77777777" w:rsidR="00155877" w:rsidRPr="00F270BC" w:rsidRDefault="00A52A4C" w:rsidP="00342C8F">
      <w:pPr>
        <w:pStyle w:val="Style-52"/>
        <w:pBdr>
          <w:top w:val="single" w:sz="4" w:space="1" w:color="auto"/>
          <w:left w:val="single" w:sz="4" w:space="4" w:color="auto"/>
          <w:bottom w:val="single" w:sz="4" w:space="1" w:color="auto"/>
          <w:right w:val="single" w:sz="4" w:space="11" w:color="auto"/>
        </w:pBdr>
        <w:tabs>
          <w:tab w:val="left" w:pos="8222"/>
        </w:tabs>
        <w:ind w:right="197"/>
        <w:contextualSpacing/>
        <w:jc w:val="center"/>
        <w:rPr>
          <w:rFonts w:ascii="Arial" w:eastAsia="Verdana" w:hAnsi="Arial" w:cs="Arial"/>
          <w:b/>
          <w:bCs/>
          <w:sz w:val="24"/>
          <w:szCs w:val="24"/>
        </w:rPr>
      </w:pPr>
      <w:r w:rsidRPr="00B91010">
        <w:rPr>
          <w:rFonts w:ascii="Arial" w:eastAsia="Verdana" w:hAnsi="Arial" w:cs="Arial"/>
          <w:sz w:val="22"/>
          <w:szCs w:val="22"/>
        </w:rPr>
        <w:br w:type="page"/>
      </w:r>
      <w:r w:rsidR="00155877" w:rsidRPr="00F270BC">
        <w:rPr>
          <w:rFonts w:ascii="Arial" w:eastAsia="Verdana" w:hAnsi="Arial" w:cs="Arial"/>
          <w:b/>
          <w:bCs/>
          <w:sz w:val="24"/>
          <w:szCs w:val="24"/>
        </w:rPr>
        <w:lastRenderedPageBreak/>
        <w:t>THE CHEST X-RAY</w:t>
      </w:r>
      <w:r w:rsidR="00342C8F" w:rsidRPr="00F270BC">
        <w:rPr>
          <w:rFonts w:ascii="Arial" w:eastAsia="Verdana" w:hAnsi="Arial" w:cs="Arial"/>
          <w:b/>
          <w:bCs/>
          <w:sz w:val="24"/>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268"/>
      </w:tblGrid>
      <w:tr w:rsidR="00155877" w:rsidRPr="00B91010" w14:paraId="0F5E817C" w14:textId="77777777" w:rsidTr="00342C8F">
        <w:tc>
          <w:tcPr>
            <w:tcW w:w="7338" w:type="dxa"/>
            <w:shd w:val="clear" w:color="auto" w:fill="auto"/>
          </w:tcPr>
          <w:p w14:paraId="3BFF2E3E" w14:textId="77777777" w:rsidR="00155877" w:rsidRPr="00B91010" w:rsidRDefault="00155877" w:rsidP="00155877">
            <w:pPr>
              <w:pStyle w:val="Style-49"/>
              <w:spacing w:after="200" w:line="276" w:lineRule="auto"/>
              <w:ind w:right="850"/>
              <w:contextualSpacing/>
              <w:jc w:val="both"/>
              <w:rPr>
                <w:rFonts w:ascii="Arial" w:eastAsia="Verdana" w:hAnsi="Arial" w:cs="Arial"/>
                <w:b/>
                <w:sz w:val="22"/>
                <w:szCs w:val="22"/>
              </w:rPr>
            </w:pPr>
            <w:r w:rsidRPr="00B91010">
              <w:rPr>
                <w:rFonts w:ascii="Arial" w:eastAsia="Verdana" w:hAnsi="Arial" w:cs="Arial"/>
                <w:b/>
                <w:sz w:val="22"/>
                <w:szCs w:val="22"/>
              </w:rPr>
              <w:t>The student should be able to:</w:t>
            </w:r>
          </w:p>
        </w:tc>
        <w:tc>
          <w:tcPr>
            <w:tcW w:w="2268" w:type="dxa"/>
            <w:shd w:val="clear" w:color="auto" w:fill="auto"/>
          </w:tcPr>
          <w:p w14:paraId="479DE4C7" w14:textId="77777777" w:rsidR="00155877" w:rsidRPr="00B91010" w:rsidRDefault="00155877" w:rsidP="00155877">
            <w:pPr>
              <w:pStyle w:val="Style-49"/>
              <w:spacing w:after="200" w:line="276" w:lineRule="auto"/>
              <w:contextualSpacing/>
              <w:rPr>
                <w:rFonts w:ascii="Arial" w:eastAsia="Verdana" w:hAnsi="Arial" w:cs="Arial"/>
                <w:b/>
                <w:bCs/>
                <w:sz w:val="22"/>
                <w:szCs w:val="22"/>
              </w:rPr>
            </w:pPr>
          </w:p>
        </w:tc>
      </w:tr>
      <w:tr w:rsidR="00155877" w:rsidRPr="00B91010" w14:paraId="2AB263D9" w14:textId="77777777" w:rsidTr="00342C8F">
        <w:trPr>
          <w:trHeight w:val="3740"/>
        </w:trPr>
        <w:tc>
          <w:tcPr>
            <w:tcW w:w="7338" w:type="dxa"/>
            <w:shd w:val="clear" w:color="auto" w:fill="auto"/>
          </w:tcPr>
          <w:p w14:paraId="379A27B2" w14:textId="19B83984" w:rsidR="00155877" w:rsidRPr="00B91010" w:rsidRDefault="00C81714" w:rsidP="00155877">
            <w:pPr>
              <w:pStyle w:val="Style-53"/>
              <w:ind w:left="720" w:right="850" w:hanging="720"/>
              <w:contextualSpacing/>
              <w:jc w:val="both"/>
              <w:rPr>
                <w:rFonts w:ascii="Arial" w:eastAsia="Verdana" w:hAnsi="Arial" w:cs="Arial"/>
                <w:sz w:val="22"/>
                <w:szCs w:val="22"/>
              </w:rPr>
            </w:pPr>
            <w:r w:rsidRPr="00B91010">
              <w:rPr>
                <w:rFonts w:ascii="Arial" w:eastAsia="Verdana" w:hAnsi="Arial" w:cs="Arial"/>
                <w:sz w:val="22"/>
                <w:szCs w:val="22"/>
              </w:rPr>
              <w:t>Describe.</w:t>
            </w:r>
          </w:p>
          <w:p w14:paraId="2FF1B39A" w14:textId="77777777" w:rsidR="00155877" w:rsidRPr="00B91010" w:rsidRDefault="00155877" w:rsidP="00155877">
            <w:pPr>
              <w:pStyle w:val="Style-53"/>
              <w:ind w:left="720" w:right="850" w:hanging="720"/>
              <w:contextualSpacing/>
              <w:jc w:val="both"/>
              <w:rPr>
                <w:rFonts w:ascii="Arial" w:eastAsia="Verdana" w:hAnsi="Arial" w:cs="Arial"/>
                <w:sz w:val="22"/>
                <w:szCs w:val="22"/>
              </w:rPr>
            </w:pPr>
          </w:p>
          <w:p w14:paraId="6683EFE9" w14:textId="77777777" w:rsidR="00155877" w:rsidRPr="00B91010" w:rsidRDefault="00155877" w:rsidP="00155877">
            <w:pPr>
              <w:pStyle w:val="Style-53"/>
              <w:ind w:left="720" w:right="850" w:hanging="11"/>
              <w:contextualSpacing/>
              <w:rPr>
                <w:rFonts w:ascii="Arial" w:eastAsia="Verdana" w:hAnsi="Arial" w:cs="Arial"/>
                <w:sz w:val="22"/>
                <w:szCs w:val="22"/>
              </w:rPr>
            </w:pPr>
            <w:r w:rsidRPr="00B91010">
              <w:rPr>
                <w:rFonts w:ascii="Arial" w:eastAsia="Verdana" w:hAnsi="Arial" w:cs="Arial"/>
                <w:sz w:val="22"/>
                <w:szCs w:val="22"/>
              </w:rPr>
              <w:t>a)</w:t>
            </w:r>
            <w:r w:rsidRPr="00B91010">
              <w:rPr>
                <w:rFonts w:ascii="Arial" w:eastAsia="Verdana" w:hAnsi="Arial" w:cs="Arial"/>
                <w:sz w:val="22"/>
                <w:szCs w:val="22"/>
              </w:rPr>
              <w:tab/>
              <w:t xml:space="preserve">Demographics including labelling, markers   </w:t>
            </w:r>
          </w:p>
          <w:p w14:paraId="6E97BD18" w14:textId="6857F138" w:rsidR="00155877" w:rsidRPr="00B91010" w:rsidRDefault="00155877" w:rsidP="00155877">
            <w:pPr>
              <w:pStyle w:val="Style-53"/>
              <w:ind w:left="720" w:right="850" w:hanging="11"/>
              <w:contextualSpacing/>
              <w:rPr>
                <w:rFonts w:ascii="Arial" w:eastAsia="Verdana" w:hAnsi="Arial" w:cs="Arial"/>
                <w:sz w:val="22"/>
                <w:szCs w:val="22"/>
              </w:rPr>
            </w:pPr>
            <w:r w:rsidRPr="00B91010">
              <w:rPr>
                <w:rFonts w:ascii="Arial" w:eastAsia="Verdana" w:hAnsi="Arial" w:cs="Arial"/>
                <w:sz w:val="22"/>
                <w:szCs w:val="22"/>
              </w:rPr>
              <w:t xml:space="preserve">           </w:t>
            </w:r>
            <w:r w:rsidR="00B85FB0">
              <w:rPr>
                <w:rFonts w:ascii="Arial" w:eastAsia="Verdana" w:hAnsi="Arial" w:cs="Arial"/>
                <w:sz w:val="22"/>
                <w:szCs w:val="22"/>
              </w:rPr>
              <w:t xml:space="preserve"> </w:t>
            </w:r>
            <w:r w:rsidRPr="00B91010">
              <w:rPr>
                <w:rFonts w:ascii="Arial" w:eastAsia="Verdana" w:hAnsi="Arial" w:cs="Arial"/>
                <w:sz w:val="22"/>
                <w:szCs w:val="22"/>
              </w:rPr>
              <w:t>and annotation</w:t>
            </w:r>
          </w:p>
          <w:p w14:paraId="4E3E40CC" w14:textId="77777777" w:rsidR="00155877" w:rsidRPr="00B91010" w:rsidRDefault="00155877" w:rsidP="00155877">
            <w:pPr>
              <w:pStyle w:val="Style-55"/>
              <w:ind w:left="1440" w:right="850" w:hanging="720"/>
              <w:contextualSpacing/>
              <w:rPr>
                <w:rFonts w:ascii="Arial" w:eastAsia="Verdana" w:hAnsi="Arial" w:cs="Arial"/>
                <w:sz w:val="22"/>
                <w:szCs w:val="22"/>
              </w:rPr>
            </w:pPr>
            <w:r w:rsidRPr="00B91010">
              <w:rPr>
                <w:rFonts w:ascii="Arial" w:eastAsia="Verdana" w:hAnsi="Arial" w:cs="Arial"/>
                <w:sz w:val="22"/>
                <w:szCs w:val="22"/>
              </w:rPr>
              <w:t>b)</w:t>
            </w:r>
            <w:r w:rsidRPr="00B91010">
              <w:rPr>
                <w:rFonts w:ascii="Arial" w:eastAsia="Verdana" w:hAnsi="Arial" w:cs="Arial"/>
                <w:sz w:val="22"/>
                <w:szCs w:val="22"/>
              </w:rPr>
              <w:tab/>
              <w:t>Technical factors including rotation, inflation, projection (AP/PA, lateral), adequacy of field of view</w:t>
            </w:r>
            <w:r w:rsidRPr="00B91010">
              <w:rPr>
                <w:rFonts w:ascii="Arial" w:eastAsia="Verdana" w:hAnsi="Arial" w:cs="Arial"/>
                <w:sz w:val="22"/>
                <w:szCs w:val="22"/>
              </w:rPr>
              <w:tab/>
            </w:r>
          </w:p>
          <w:p w14:paraId="4548AE59" w14:textId="77777777" w:rsidR="00155877" w:rsidRPr="00B91010" w:rsidRDefault="00155877" w:rsidP="00155877">
            <w:pPr>
              <w:pStyle w:val="Style-54"/>
              <w:ind w:right="850" w:firstLine="720"/>
              <w:contextualSpacing/>
              <w:rPr>
                <w:rFonts w:ascii="Arial" w:eastAsia="Verdana" w:hAnsi="Arial" w:cs="Arial"/>
                <w:sz w:val="22"/>
                <w:szCs w:val="22"/>
              </w:rPr>
            </w:pPr>
            <w:r w:rsidRPr="00B91010">
              <w:rPr>
                <w:rFonts w:ascii="Arial" w:eastAsia="Verdana" w:hAnsi="Arial" w:cs="Arial"/>
                <w:sz w:val="22"/>
                <w:szCs w:val="22"/>
              </w:rPr>
              <w:t>c)</w:t>
            </w:r>
            <w:r w:rsidRPr="00B91010">
              <w:rPr>
                <w:rFonts w:ascii="Arial" w:eastAsia="Verdana" w:hAnsi="Arial" w:cs="Arial"/>
                <w:sz w:val="22"/>
                <w:szCs w:val="22"/>
              </w:rPr>
              <w:tab/>
              <w:t xml:space="preserve">Assessment of the heart (size, shape, </w:t>
            </w:r>
          </w:p>
          <w:p w14:paraId="105556D0" w14:textId="5E8C4316" w:rsidR="00155877" w:rsidRPr="00B91010" w:rsidRDefault="00155877" w:rsidP="00155877">
            <w:pPr>
              <w:pStyle w:val="Style-54"/>
              <w:ind w:right="850" w:firstLine="720"/>
              <w:contextualSpacing/>
              <w:rPr>
                <w:rFonts w:ascii="Arial" w:eastAsia="Verdana" w:hAnsi="Arial" w:cs="Arial"/>
                <w:sz w:val="22"/>
                <w:szCs w:val="22"/>
              </w:rPr>
            </w:pPr>
            <w:r w:rsidRPr="00B91010">
              <w:rPr>
                <w:rFonts w:ascii="Arial" w:eastAsia="Verdana" w:hAnsi="Arial" w:cs="Arial"/>
                <w:sz w:val="22"/>
                <w:szCs w:val="22"/>
              </w:rPr>
              <w:t xml:space="preserve">         </w:t>
            </w:r>
            <w:r w:rsidR="00B85FB0">
              <w:rPr>
                <w:rFonts w:ascii="Arial" w:eastAsia="Verdana" w:hAnsi="Arial" w:cs="Arial"/>
                <w:sz w:val="22"/>
                <w:szCs w:val="22"/>
              </w:rPr>
              <w:t xml:space="preserve">  </w:t>
            </w:r>
            <w:r w:rsidRPr="00B91010">
              <w:rPr>
                <w:rFonts w:ascii="Arial" w:eastAsia="Verdana" w:hAnsi="Arial" w:cs="Arial"/>
                <w:sz w:val="22"/>
                <w:szCs w:val="22"/>
              </w:rPr>
              <w:t xml:space="preserve"> contour)</w:t>
            </w:r>
          </w:p>
          <w:p w14:paraId="34F0322B" w14:textId="77777777" w:rsidR="00155877" w:rsidRPr="00B91010" w:rsidRDefault="00155877" w:rsidP="00155877">
            <w:pPr>
              <w:pStyle w:val="Style-54"/>
              <w:ind w:right="850" w:firstLine="720"/>
              <w:contextualSpacing/>
              <w:rPr>
                <w:rFonts w:ascii="Arial" w:eastAsia="Verdana" w:hAnsi="Arial" w:cs="Arial"/>
                <w:sz w:val="22"/>
                <w:szCs w:val="22"/>
              </w:rPr>
            </w:pPr>
            <w:r w:rsidRPr="00B91010">
              <w:rPr>
                <w:rFonts w:ascii="Arial" w:eastAsia="Verdana" w:hAnsi="Arial" w:cs="Arial"/>
                <w:sz w:val="22"/>
                <w:szCs w:val="22"/>
              </w:rPr>
              <w:t>d)</w:t>
            </w:r>
            <w:r w:rsidRPr="00B91010">
              <w:rPr>
                <w:rFonts w:ascii="Arial" w:eastAsia="Verdana" w:hAnsi="Arial" w:cs="Arial"/>
                <w:sz w:val="22"/>
                <w:szCs w:val="22"/>
              </w:rPr>
              <w:tab/>
              <w:t>Assessment of the hilar and mediastinum</w:t>
            </w:r>
          </w:p>
          <w:p w14:paraId="7DC175D5" w14:textId="77777777" w:rsidR="00155877" w:rsidRPr="00B91010" w:rsidRDefault="00155877" w:rsidP="00155877">
            <w:pPr>
              <w:pStyle w:val="Style-54"/>
              <w:ind w:right="850" w:firstLine="720"/>
              <w:contextualSpacing/>
              <w:rPr>
                <w:rFonts w:ascii="Arial" w:eastAsia="Verdana" w:hAnsi="Arial" w:cs="Arial"/>
                <w:sz w:val="22"/>
                <w:szCs w:val="22"/>
              </w:rPr>
            </w:pPr>
            <w:r w:rsidRPr="00B91010">
              <w:rPr>
                <w:rFonts w:ascii="Arial" w:eastAsia="Verdana" w:hAnsi="Arial" w:cs="Arial"/>
                <w:sz w:val="22"/>
                <w:szCs w:val="22"/>
              </w:rPr>
              <w:t>e)</w:t>
            </w:r>
            <w:r w:rsidRPr="00B91010">
              <w:rPr>
                <w:rFonts w:ascii="Arial" w:eastAsia="Verdana" w:hAnsi="Arial" w:cs="Arial"/>
                <w:sz w:val="22"/>
                <w:szCs w:val="22"/>
              </w:rPr>
              <w:tab/>
              <w:t xml:space="preserve">Systematic assessment of the lung </w:t>
            </w:r>
          </w:p>
          <w:p w14:paraId="01D260E6" w14:textId="2660C4D0" w:rsidR="00155877" w:rsidRPr="00B91010" w:rsidRDefault="00155877" w:rsidP="00155877">
            <w:pPr>
              <w:pStyle w:val="Style-54"/>
              <w:ind w:right="850" w:firstLine="720"/>
              <w:contextualSpacing/>
              <w:rPr>
                <w:rFonts w:ascii="Arial" w:eastAsia="Verdana" w:hAnsi="Arial" w:cs="Arial"/>
                <w:sz w:val="22"/>
                <w:szCs w:val="22"/>
              </w:rPr>
            </w:pPr>
            <w:r w:rsidRPr="00B91010">
              <w:rPr>
                <w:rFonts w:ascii="Arial" w:eastAsia="Verdana" w:hAnsi="Arial" w:cs="Arial"/>
                <w:sz w:val="22"/>
                <w:szCs w:val="22"/>
              </w:rPr>
              <w:t xml:space="preserve">         </w:t>
            </w:r>
            <w:r w:rsidR="00B85FB0">
              <w:rPr>
                <w:rFonts w:ascii="Arial" w:eastAsia="Verdana" w:hAnsi="Arial" w:cs="Arial"/>
                <w:sz w:val="22"/>
                <w:szCs w:val="22"/>
              </w:rPr>
              <w:t xml:space="preserve">   </w:t>
            </w:r>
            <w:r w:rsidRPr="00B91010">
              <w:rPr>
                <w:rFonts w:ascii="Arial" w:eastAsia="Verdana" w:hAnsi="Arial" w:cs="Arial"/>
                <w:sz w:val="22"/>
                <w:szCs w:val="22"/>
              </w:rPr>
              <w:t>parenchyma</w:t>
            </w:r>
          </w:p>
          <w:p w14:paraId="7EDBF60C" w14:textId="77777777" w:rsidR="00155877" w:rsidRPr="00B91010" w:rsidRDefault="00155877" w:rsidP="00155877">
            <w:pPr>
              <w:pStyle w:val="Style-54"/>
              <w:ind w:right="850" w:firstLine="720"/>
              <w:contextualSpacing/>
              <w:rPr>
                <w:rFonts w:ascii="Arial" w:eastAsia="Verdana" w:hAnsi="Arial" w:cs="Arial"/>
                <w:b/>
                <w:bCs/>
                <w:sz w:val="22"/>
                <w:szCs w:val="22"/>
              </w:rPr>
            </w:pPr>
            <w:r w:rsidRPr="00B91010">
              <w:rPr>
                <w:rFonts w:ascii="Arial" w:eastAsia="Verdana" w:hAnsi="Arial" w:cs="Arial"/>
                <w:sz w:val="22"/>
                <w:szCs w:val="22"/>
              </w:rPr>
              <w:t>f)</w:t>
            </w:r>
            <w:r w:rsidRPr="00B91010">
              <w:rPr>
                <w:rFonts w:ascii="Arial" w:eastAsia="Verdana" w:hAnsi="Arial" w:cs="Arial"/>
                <w:sz w:val="22"/>
                <w:szCs w:val="22"/>
              </w:rPr>
              <w:tab/>
              <w:t>Review areas including the skeleton</w:t>
            </w:r>
          </w:p>
        </w:tc>
        <w:tc>
          <w:tcPr>
            <w:tcW w:w="2268" w:type="dxa"/>
            <w:shd w:val="clear" w:color="auto" w:fill="auto"/>
          </w:tcPr>
          <w:p w14:paraId="577B27CA" w14:textId="77777777" w:rsidR="00155877" w:rsidRPr="00B91010" w:rsidRDefault="00155877" w:rsidP="00155877">
            <w:pPr>
              <w:pStyle w:val="Style-49"/>
              <w:spacing w:after="200" w:line="276" w:lineRule="auto"/>
              <w:ind w:right="850"/>
              <w:contextualSpacing/>
              <w:rPr>
                <w:rFonts w:ascii="Arial" w:eastAsia="Verdana" w:hAnsi="Arial" w:cs="Arial"/>
                <w:b/>
                <w:bCs/>
                <w:sz w:val="22"/>
                <w:szCs w:val="22"/>
              </w:rPr>
            </w:pPr>
          </w:p>
        </w:tc>
      </w:tr>
      <w:tr w:rsidR="00155877" w:rsidRPr="00B91010" w14:paraId="59075E75" w14:textId="77777777" w:rsidTr="00342C8F">
        <w:tc>
          <w:tcPr>
            <w:tcW w:w="7338" w:type="dxa"/>
            <w:shd w:val="clear" w:color="auto" w:fill="auto"/>
          </w:tcPr>
          <w:p w14:paraId="18AD5227" w14:textId="77777777" w:rsidR="00155877" w:rsidRPr="00B91010" w:rsidRDefault="00155877" w:rsidP="00155877">
            <w:pPr>
              <w:pStyle w:val="Style-18"/>
              <w:ind w:left="142"/>
              <w:contextualSpacing/>
              <w:rPr>
                <w:rFonts w:ascii="Arial" w:eastAsia="Verdana" w:hAnsi="Arial" w:cs="Arial"/>
                <w:sz w:val="22"/>
                <w:szCs w:val="22"/>
              </w:rPr>
            </w:pPr>
            <w:r w:rsidRPr="00B91010">
              <w:rPr>
                <w:rFonts w:ascii="Arial" w:eastAsia="Verdana" w:hAnsi="Arial" w:cs="Arial"/>
                <w:sz w:val="22"/>
                <w:szCs w:val="22"/>
              </w:rPr>
              <w:t>Describe the methods of interpretation by which disease processes can be localised on the chest X-ray to include:</w:t>
            </w:r>
          </w:p>
          <w:p w14:paraId="4C355F3C" w14:textId="77777777" w:rsidR="00155877" w:rsidRPr="00B91010" w:rsidRDefault="00155877" w:rsidP="00155877">
            <w:pPr>
              <w:pStyle w:val="Style-18"/>
              <w:ind w:left="720" w:hanging="720"/>
              <w:contextualSpacing/>
              <w:rPr>
                <w:rFonts w:ascii="Arial" w:eastAsia="Verdana" w:hAnsi="Arial" w:cs="Arial"/>
                <w:sz w:val="22"/>
                <w:szCs w:val="22"/>
              </w:rPr>
            </w:pPr>
          </w:p>
          <w:p w14:paraId="36935C0F" w14:textId="77777777" w:rsidR="00155877" w:rsidRPr="00B91010" w:rsidRDefault="00155877" w:rsidP="00155877">
            <w:pPr>
              <w:pStyle w:val="Style-57"/>
              <w:ind w:right="850" w:firstLine="720"/>
              <w:contextualSpacing/>
              <w:rPr>
                <w:rFonts w:ascii="Arial" w:eastAsia="Verdana" w:hAnsi="Arial" w:cs="Arial"/>
                <w:sz w:val="22"/>
                <w:szCs w:val="22"/>
              </w:rPr>
            </w:pPr>
            <w:r w:rsidRPr="00B91010">
              <w:rPr>
                <w:rFonts w:ascii="Arial" w:eastAsia="Verdana" w:hAnsi="Arial" w:cs="Arial"/>
                <w:sz w:val="22"/>
                <w:szCs w:val="22"/>
              </w:rPr>
              <w:t xml:space="preserve">a) </w:t>
            </w:r>
            <w:r w:rsidRPr="00B91010">
              <w:rPr>
                <w:rFonts w:ascii="Arial" w:eastAsia="Verdana" w:hAnsi="Arial" w:cs="Arial"/>
                <w:sz w:val="22"/>
                <w:szCs w:val="22"/>
              </w:rPr>
              <w:tab/>
              <w:t xml:space="preserve">Parenchymal </w:t>
            </w:r>
          </w:p>
          <w:p w14:paraId="4E3F8E6E" w14:textId="77777777" w:rsidR="00155877" w:rsidRPr="00B91010" w:rsidRDefault="00155877" w:rsidP="00D9497C">
            <w:pPr>
              <w:pStyle w:val="ListStyle"/>
              <w:numPr>
                <w:ilvl w:val="0"/>
                <w:numId w:val="7"/>
              </w:numPr>
              <w:tabs>
                <w:tab w:val="num" w:pos="2520"/>
                <w:tab w:val="left" w:pos="3240"/>
              </w:tabs>
              <w:ind w:left="2520" w:right="850" w:hanging="360"/>
              <w:contextualSpacing/>
              <w:rPr>
                <w:rFonts w:ascii="Arial" w:eastAsia="Verdana" w:hAnsi="Arial" w:cs="Arial"/>
                <w:sz w:val="22"/>
                <w:szCs w:val="22"/>
              </w:rPr>
            </w:pPr>
            <w:r w:rsidRPr="00B91010">
              <w:rPr>
                <w:rFonts w:ascii="Arial" w:eastAsia="Verdana" w:hAnsi="Arial" w:cs="Arial"/>
                <w:sz w:val="22"/>
                <w:szCs w:val="22"/>
              </w:rPr>
              <w:t>Large airways: Trachea, Mainstem</w:t>
            </w:r>
          </w:p>
          <w:p w14:paraId="7747E9C6" w14:textId="77777777" w:rsidR="00155877" w:rsidRPr="00B91010" w:rsidRDefault="00155877" w:rsidP="00D9497C">
            <w:pPr>
              <w:pStyle w:val="ListStyle"/>
              <w:numPr>
                <w:ilvl w:val="0"/>
                <w:numId w:val="8"/>
              </w:numPr>
              <w:tabs>
                <w:tab w:val="num" w:pos="2520"/>
                <w:tab w:val="left" w:pos="3240"/>
              </w:tabs>
              <w:ind w:left="2520" w:right="850" w:hanging="360"/>
              <w:contextualSpacing/>
              <w:rPr>
                <w:rFonts w:ascii="Arial" w:eastAsia="Verdana" w:hAnsi="Arial" w:cs="Arial"/>
                <w:sz w:val="22"/>
                <w:szCs w:val="22"/>
              </w:rPr>
            </w:pPr>
            <w:r w:rsidRPr="00B91010">
              <w:rPr>
                <w:rFonts w:ascii="Arial" w:eastAsia="Verdana" w:hAnsi="Arial" w:cs="Arial"/>
                <w:sz w:val="22"/>
                <w:szCs w:val="22"/>
              </w:rPr>
              <w:t>Small airways: Alveolar, interstitial</w:t>
            </w:r>
          </w:p>
          <w:p w14:paraId="1CE04CA4" w14:textId="77777777" w:rsidR="00155877" w:rsidRPr="00B91010" w:rsidRDefault="00155877" w:rsidP="00D9497C">
            <w:pPr>
              <w:pStyle w:val="ListStyle"/>
              <w:numPr>
                <w:ilvl w:val="0"/>
                <w:numId w:val="9"/>
              </w:numPr>
              <w:tabs>
                <w:tab w:val="num" w:pos="2520"/>
              </w:tabs>
              <w:ind w:left="2520" w:right="850" w:hanging="360"/>
              <w:contextualSpacing/>
              <w:rPr>
                <w:rFonts w:ascii="Arial" w:eastAsia="Verdana" w:hAnsi="Arial" w:cs="Arial"/>
                <w:sz w:val="22"/>
                <w:szCs w:val="22"/>
              </w:rPr>
            </w:pPr>
            <w:r w:rsidRPr="00B91010">
              <w:rPr>
                <w:rFonts w:ascii="Arial" w:eastAsia="Verdana" w:hAnsi="Arial" w:cs="Arial"/>
                <w:sz w:val="22"/>
                <w:szCs w:val="22"/>
              </w:rPr>
              <w:t>Space occupying lesions</w:t>
            </w:r>
          </w:p>
          <w:p w14:paraId="63E8DEDB" w14:textId="77777777" w:rsidR="00155877" w:rsidRPr="00B91010" w:rsidRDefault="00155877" w:rsidP="00155877">
            <w:pPr>
              <w:pStyle w:val="Style-57"/>
              <w:ind w:right="850" w:firstLine="720"/>
              <w:contextualSpacing/>
              <w:rPr>
                <w:rFonts w:ascii="Arial" w:eastAsia="Verdana" w:hAnsi="Arial" w:cs="Arial"/>
                <w:sz w:val="22"/>
                <w:szCs w:val="22"/>
              </w:rPr>
            </w:pPr>
            <w:r w:rsidRPr="00B91010">
              <w:rPr>
                <w:rFonts w:ascii="Arial" w:eastAsia="Verdana" w:hAnsi="Arial" w:cs="Arial"/>
                <w:sz w:val="22"/>
                <w:szCs w:val="22"/>
              </w:rPr>
              <w:t>b)</w:t>
            </w:r>
            <w:r w:rsidRPr="00B91010">
              <w:rPr>
                <w:rFonts w:ascii="Arial" w:eastAsia="Verdana" w:hAnsi="Arial" w:cs="Arial"/>
                <w:sz w:val="22"/>
                <w:szCs w:val="22"/>
              </w:rPr>
              <w:tab/>
              <w:t>Pleural</w:t>
            </w:r>
          </w:p>
          <w:p w14:paraId="77BA68FF" w14:textId="77777777" w:rsidR="00155877" w:rsidRPr="00B91010" w:rsidRDefault="00155877" w:rsidP="00155877">
            <w:pPr>
              <w:pStyle w:val="Style-57"/>
              <w:ind w:right="850" w:firstLine="720"/>
              <w:contextualSpacing/>
              <w:rPr>
                <w:rFonts w:ascii="Arial" w:eastAsia="Verdana" w:hAnsi="Arial" w:cs="Arial"/>
                <w:sz w:val="22"/>
                <w:szCs w:val="22"/>
              </w:rPr>
            </w:pPr>
            <w:r w:rsidRPr="00B91010">
              <w:rPr>
                <w:rFonts w:ascii="Arial" w:eastAsia="Verdana" w:hAnsi="Arial" w:cs="Arial"/>
                <w:sz w:val="22"/>
                <w:szCs w:val="22"/>
              </w:rPr>
              <w:t>c)</w:t>
            </w:r>
            <w:r w:rsidRPr="00B91010">
              <w:rPr>
                <w:rFonts w:ascii="Arial" w:eastAsia="Verdana" w:hAnsi="Arial" w:cs="Arial"/>
                <w:sz w:val="22"/>
                <w:szCs w:val="22"/>
              </w:rPr>
              <w:tab/>
              <w:t xml:space="preserve">Mediastinal: </w:t>
            </w:r>
            <w:r w:rsidRPr="00B91010">
              <w:rPr>
                <w:rFonts w:ascii="Arial" w:eastAsia="Verdana" w:hAnsi="Arial" w:cs="Arial"/>
                <w:sz w:val="22"/>
                <w:szCs w:val="22"/>
              </w:rPr>
              <w:tab/>
              <w:t>Anterior, Middle, Posterior</w:t>
            </w:r>
          </w:p>
          <w:p w14:paraId="455AFEFD" w14:textId="77777777" w:rsidR="00155877" w:rsidRPr="00B91010" w:rsidRDefault="00155877" w:rsidP="00155877">
            <w:pPr>
              <w:pStyle w:val="Style-57"/>
              <w:ind w:right="850" w:firstLine="720"/>
              <w:contextualSpacing/>
              <w:rPr>
                <w:rFonts w:ascii="Arial" w:eastAsia="Verdana" w:hAnsi="Arial" w:cs="Arial"/>
                <w:sz w:val="22"/>
                <w:szCs w:val="22"/>
              </w:rPr>
            </w:pPr>
            <w:r w:rsidRPr="00B91010">
              <w:rPr>
                <w:rFonts w:ascii="Arial" w:eastAsia="Verdana" w:hAnsi="Arial" w:cs="Arial"/>
                <w:sz w:val="22"/>
                <w:szCs w:val="22"/>
              </w:rPr>
              <w:t>d)</w:t>
            </w:r>
            <w:r w:rsidRPr="00B91010">
              <w:rPr>
                <w:rFonts w:ascii="Arial" w:eastAsia="Verdana" w:hAnsi="Arial" w:cs="Arial"/>
                <w:sz w:val="22"/>
                <w:szCs w:val="22"/>
              </w:rPr>
              <w:tab/>
              <w:t>Vascular</w:t>
            </w:r>
          </w:p>
          <w:p w14:paraId="4EF50F98" w14:textId="77777777" w:rsidR="00155877" w:rsidRPr="00B91010" w:rsidRDefault="00155877" w:rsidP="00155877">
            <w:pPr>
              <w:pStyle w:val="Style-57"/>
              <w:ind w:right="850" w:firstLine="720"/>
              <w:contextualSpacing/>
              <w:rPr>
                <w:rFonts w:ascii="Arial" w:eastAsia="Verdana" w:hAnsi="Arial" w:cs="Arial"/>
                <w:sz w:val="22"/>
                <w:szCs w:val="22"/>
              </w:rPr>
            </w:pPr>
            <w:r w:rsidRPr="00B91010">
              <w:rPr>
                <w:rFonts w:ascii="Arial" w:eastAsia="Verdana" w:hAnsi="Arial" w:cs="Arial"/>
                <w:sz w:val="22"/>
                <w:szCs w:val="22"/>
              </w:rPr>
              <w:t>e)</w:t>
            </w:r>
            <w:r w:rsidRPr="00B91010">
              <w:rPr>
                <w:rFonts w:ascii="Arial" w:eastAsia="Verdana" w:hAnsi="Arial" w:cs="Arial"/>
                <w:sz w:val="22"/>
                <w:szCs w:val="22"/>
              </w:rPr>
              <w:tab/>
              <w:t>Thoracic cage</w:t>
            </w:r>
          </w:p>
          <w:p w14:paraId="2A641256" w14:textId="77777777" w:rsidR="00155877" w:rsidRPr="00B91010" w:rsidRDefault="00155877" w:rsidP="00155877">
            <w:pPr>
              <w:pStyle w:val="Style-57"/>
              <w:ind w:right="850" w:firstLine="720"/>
              <w:contextualSpacing/>
              <w:rPr>
                <w:rFonts w:ascii="Arial" w:eastAsia="Verdana" w:hAnsi="Arial" w:cs="Arial"/>
                <w:sz w:val="22"/>
                <w:szCs w:val="22"/>
              </w:rPr>
            </w:pPr>
            <w:r w:rsidRPr="00B91010">
              <w:rPr>
                <w:rFonts w:ascii="Arial" w:eastAsia="Verdana" w:hAnsi="Arial" w:cs="Arial"/>
                <w:sz w:val="22"/>
                <w:szCs w:val="22"/>
              </w:rPr>
              <w:t>f)</w:t>
            </w:r>
            <w:r w:rsidRPr="00B91010">
              <w:rPr>
                <w:rFonts w:ascii="Arial" w:eastAsia="Verdana" w:hAnsi="Arial" w:cs="Arial"/>
                <w:sz w:val="22"/>
                <w:szCs w:val="22"/>
              </w:rPr>
              <w:tab/>
              <w:t>Skeletal</w:t>
            </w:r>
          </w:p>
          <w:p w14:paraId="5C203818" w14:textId="33512ABA" w:rsidR="00155877" w:rsidRPr="00B91010" w:rsidRDefault="00155877" w:rsidP="00155877">
            <w:pPr>
              <w:pStyle w:val="Style-57"/>
              <w:ind w:right="850" w:firstLine="720"/>
              <w:contextualSpacing/>
              <w:rPr>
                <w:rFonts w:ascii="Arial" w:eastAsia="Verdana" w:hAnsi="Arial" w:cs="Arial"/>
                <w:sz w:val="22"/>
                <w:szCs w:val="22"/>
              </w:rPr>
            </w:pPr>
            <w:r w:rsidRPr="00B91010">
              <w:rPr>
                <w:rFonts w:ascii="Arial" w:eastAsia="Verdana" w:hAnsi="Arial" w:cs="Arial"/>
                <w:sz w:val="22"/>
                <w:szCs w:val="22"/>
              </w:rPr>
              <w:t>g)</w:t>
            </w:r>
            <w:r w:rsidRPr="00B91010">
              <w:rPr>
                <w:rFonts w:ascii="Arial" w:eastAsia="Verdana" w:hAnsi="Arial" w:cs="Arial"/>
                <w:sz w:val="22"/>
                <w:szCs w:val="22"/>
              </w:rPr>
              <w:tab/>
              <w:t xml:space="preserve">Extra-thoracic, </w:t>
            </w:r>
            <w:r w:rsidR="00C81714" w:rsidRPr="00B91010">
              <w:rPr>
                <w:rFonts w:ascii="Arial" w:eastAsia="Verdana" w:hAnsi="Arial" w:cs="Arial"/>
                <w:sz w:val="22"/>
                <w:szCs w:val="22"/>
              </w:rPr>
              <w:t>soft tissues</w:t>
            </w:r>
          </w:p>
          <w:p w14:paraId="5B14DC2A" w14:textId="77777777" w:rsidR="00155877" w:rsidRPr="00B91010" w:rsidRDefault="00155877" w:rsidP="00155877">
            <w:pPr>
              <w:pStyle w:val="Style-57"/>
              <w:ind w:right="850" w:firstLine="720"/>
              <w:contextualSpacing/>
              <w:jc w:val="both"/>
              <w:rPr>
                <w:rFonts w:ascii="Arial" w:eastAsia="Verdana" w:hAnsi="Arial" w:cs="Arial"/>
                <w:b/>
                <w:bCs/>
                <w:sz w:val="22"/>
                <w:szCs w:val="22"/>
              </w:rPr>
            </w:pPr>
          </w:p>
        </w:tc>
        <w:tc>
          <w:tcPr>
            <w:tcW w:w="2268" w:type="dxa"/>
            <w:shd w:val="clear" w:color="auto" w:fill="auto"/>
          </w:tcPr>
          <w:p w14:paraId="4A4F233B" w14:textId="77777777" w:rsidR="00155877" w:rsidRPr="00B91010" w:rsidRDefault="00155877" w:rsidP="00155877">
            <w:pPr>
              <w:pStyle w:val="Style-49"/>
              <w:spacing w:after="200" w:line="276" w:lineRule="auto"/>
              <w:ind w:right="850"/>
              <w:contextualSpacing/>
              <w:jc w:val="center"/>
              <w:rPr>
                <w:rFonts w:ascii="Arial" w:eastAsia="Verdana" w:hAnsi="Arial" w:cs="Arial"/>
                <w:b/>
                <w:bCs/>
                <w:sz w:val="22"/>
                <w:szCs w:val="22"/>
              </w:rPr>
            </w:pPr>
          </w:p>
        </w:tc>
      </w:tr>
      <w:tr w:rsidR="00155877" w:rsidRPr="00B91010" w14:paraId="1903FD92" w14:textId="77777777" w:rsidTr="00342C8F">
        <w:tc>
          <w:tcPr>
            <w:tcW w:w="7338" w:type="dxa"/>
            <w:shd w:val="clear" w:color="auto" w:fill="auto"/>
          </w:tcPr>
          <w:p w14:paraId="0ABF880C" w14:textId="77777777" w:rsidR="00155877" w:rsidRPr="00B91010" w:rsidRDefault="00155877" w:rsidP="00155877">
            <w:pPr>
              <w:pStyle w:val="Style-18"/>
              <w:ind w:left="142"/>
              <w:contextualSpacing/>
              <w:rPr>
                <w:rFonts w:ascii="Arial" w:eastAsia="Verdana" w:hAnsi="Arial" w:cs="Arial"/>
                <w:sz w:val="22"/>
                <w:szCs w:val="22"/>
              </w:rPr>
            </w:pPr>
            <w:r w:rsidRPr="00B91010">
              <w:rPr>
                <w:rFonts w:ascii="Arial" w:eastAsia="Verdana" w:hAnsi="Arial" w:cs="Arial"/>
                <w:sz w:val="22"/>
                <w:szCs w:val="22"/>
              </w:rPr>
              <w:t>Recognise and describe the radiological appearances of commonly occurring conditions including the following:</w:t>
            </w:r>
          </w:p>
          <w:p w14:paraId="70D2EA28" w14:textId="77777777" w:rsidR="00155877" w:rsidRPr="00B91010" w:rsidRDefault="00155877" w:rsidP="00155877">
            <w:pPr>
              <w:pStyle w:val="Style-18"/>
              <w:ind w:left="142"/>
              <w:contextualSpacing/>
              <w:rPr>
                <w:rFonts w:ascii="Arial" w:eastAsia="Verdana" w:hAnsi="Arial" w:cs="Arial"/>
                <w:sz w:val="22"/>
                <w:szCs w:val="22"/>
              </w:rPr>
            </w:pPr>
          </w:p>
          <w:p w14:paraId="21C66496" w14:textId="01BFF435" w:rsidR="00155877" w:rsidRPr="00B91010" w:rsidRDefault="00155877" w:rsidP="00B85FB0">
            <w:pPr>
              <w:pStyle w:val="Style-54"/>
              <w:ind w:right="850" w:firstLine="720"/>
              <w:contextualSpacing/>
              <w:jc w:val="both"/>
              <w:rPr>
                <w:rFonts w:ascii="Arial" w:eastAsia="Verdana" w:hAnsi="Arial" w:cs="Arial"/>
                <w:sz w:val="22"/>
                <w:szCs w:val="22"/>
              </w:rPr>
            </w:pPr>
            <w:r w:rsidRPr="00B91010">
              <w:rPr>
                <w:rFonts w:ascii="Arial" w:eastAsia="Verdana" w:hAnsi="Arial" w:cs="Arial"/>
                <w:sz w:val="22"/>
                <w:szCs w:val="22"/>
              </w:rPr>
              <w:t xml:space="preserve">a)  </w:t>
            </w:r>
            <w:r w:rsidRPr="00B91010">
              <w:rPr>
                <w:rFonts w:ascii="Arial" w:eastAsia="Verdana" w:hAnsi="Arial" w:cs="Arial"/>
                <w:sz w:val="22"/>
                <w:szCs w:val="22"/>
              </w:rPr>
              <w:tab/>
              <w:t xml:space="preserve">Parenchymal </w:t>
            </w:r>
            <w:r w:rsidRPr="00B91010">
              <w:rPr>
                <w:rFonts w:ascii="Arial" w:eastAsia="Verdana" w:hAnsi="Arial" w:cs="Arial"/>
                <w:sz w:val="22"/>
                <w:szCs w:val="22"/>
              </w:rPr>
              <w:tab/>
            </w:r>
          </w:p>
          <w:p w14:paraId="530D88EF" w14:textId="77777777" w:rsidR="00155877" w:rsidRPr="00B91010" w:rsidRDefault="00155877" w:rsidP="00D9497C">
            <w:pPr>
              <w:pStyle w:val="ListStyle"/>
              <w:numPr>
                <w:ilvl w:val="0"/>
                <w:numId w:val="10"/>
              </w:numPr>
              <w:tabs>
                <w:tab w:val="left" w:pos="2410"/>
                <w:tab w:val="num" w:pos="2520"/>
              </w:tabs>
              <w:ind w:left="2520" w:right="850" w:hanging="360"/>
              <w:contextualSpacing/>
              <w:rPr>
                <w:rFonts w:ascii="Arial" w:eastAsia="Verdana" w:hAnsi="Arial" w:cs="Arial"/>
                <w:sz w:val="22"/>
                <w:szCs w:val="22"/>
              </w:rPr>
            </w:pPr>
            <w:r w:rsidRPr="00B91010">
              <w:rPr>
                <w:rFonts w:ascii="Arial" w:eastAsia="Verdana" w:hAnsi="Arial" w:cs="Arial"/>
                <w:sz w:val="22"/>
                <w:szCs w:val="22"/>
              </w:rPr>
              <w:t>Cardiac failure</w:t>
            </w:r>
          </w:p>
          <w:p w14:paraId="494B2CBD" w14:textId="77777777" w:rsidR="00155877" w:rsidRPr="00B91010" w:rsidRDefault="00155877" w:rsidP="00D9497C">
            <w:pPr>
              <w:pStyle w:val="ListStyle"/>
              <w:numPr>
                <w:ilvl w:val="0"/>
                <w:numId w:val="10"/>
              </w:numPr>
              <w:tabs>
                <w:tab w:val="left" w:pos="2410"/>
                <w:tab w:val="num" w:pos="2520"/>
              </w:tabs>
              <w:ind w:left="2520" w:right="850" w:hanging="360"/>
              <w:contextualSpacing/>
              <w:rPr>
                <w:rFonts w:ascii="Arial" w:eastAsia="Verdana" w:hAnsi="Arial" w:cs="Arial"/>
                <w:sz w:val="22"/>
                <w:szCs w:val="22"/>
              </w:rPr>
            </w:pPr>
            <w:r w:rsidRPr="00B91010">
              <w:rPr>
                <w:rFonts w:ascii="Arial" w:eastAsia="Verdana" w:hAnsi="Arial" w:cs="Arial"/>
                <w:sz w:val="22"/>
                <w:szCs w:val="22"/>
              </w:rPr>
              <w:t>lobar collapse</w:t>
            </w:r>
          </w:p>
          <w:p w14:paraId="6400286C" w14:textId="77777777" w:rsidR="00155877" w:rsidRPr="00B91010" w:rsidRDefault="00155877" w:rsidP="00D9497C">
            <w:pPr>
              <w:pStyle w:val="ListStyle"/>
              <w:numPr>
                <w:ilvl w:val="0"/>
                <w:numId w:val="10"/>
              </w:numPr>
              <w:tabs>
                <w:tab w:val="left" w:pos="2410"/>
                <w:tab w:val="num" w:pos="2520"/>
              </w:tabs>
              <w:ind w:left="2520" w:right="850" w:hanging="360"/>
              <w:contextualSpacing/>
              <w:rPr>
                <w:rFonts w:ascii="Arial" w:eastAsia="Verdana" w:hAnsi="Arial" w:cs="Arial"/>
                <w:sz w:val="22"/>
                <w:szCs w:val="22"/>
              </w:rPr>
            </w:pPr>
            <w:r w:rsidRPr="00B91010">
              <w:rPr>
                <w:rFonts w:ascii="Arial" w:eastAsia="Verdana" w:hAnsi="Arial" w:cs="Arial"/>
                <w:sz w:val="22"/>
                <w:szCs w:val="22"/>
              </w:rPr>
              <w:t>bronchiectasis</w:t>
            </w:r>
          </w:p>
          <w:p w14:paraId="751BA84C" w14:textId="77777777" w:rsidR="00155877" w:rsidRPr="00B91010" w:rsidRDefault="00155877" w:rsidP="00D9497C">
            <w:pPr>
              <w:pStyle w:val="ListStyle"/>
              <w:numPr>
                <w:ilvl w:val="0"/>
                <w:numId w:val="11"/>
              </w:numPr>
              <w:tabs>
                <w:tab w:val="left" w:pos="2410"/>
                <w:tab w:val="num" w:pos="2520"/>
              </w:tabs>
              <w:ind w:left="2520" w:right="850" w:hanging="360"/>
              <w:contextualSpacing/>
              <w:rPr>
                <w:rFonts w:ascii="Arial" w:eastAsia="Verdana" w:hAnsi="Arial" w:cs="Arial"/>
                <w:sz w:val="22"/>
                <w:szCs w:val="22"/>
              </w:rPr>
            </w:pPr>
            <w:r w:rsidRPr="00B91010">
              <w:rPr>
                <w:rFonts w:ascii="Arial" w:eastAsia="Verdana" w:hAnsi="Arial" w:cs="Arial"/>
                <w:sz w:val="22"/>
                <w:szCs w:val="22"/>
              </w:rPr>
              <w:t xml:space="preserve">consolidation (including pathophysiology) </w:t>
            </w:r>
          </w:p>
          <w:p w14:paraId="41146F7C" w14:textId="77777777" w:rsidR="00155877" w:rsidRPr="00B91010" w:rsidRDefault="00155877" w:rsidP="00D9497C">
            <w:pPr>
              <w:pStyle w:val="ListStyle"/>
              <w:numPr>
                <w:ilvl w:val="0"/>
                <w:numId w:val="11"/>
              </w:numPr>
              <w:tabs>
                <w:tab w:val="left" w:pos="2410"/>
                <w:tab w:val="num" w:pos="2520"/>
              </w:tabs>
              <w:ind w:left="2520" w:right="850" w:hanging="360"/>
              <w:contextualSpacing/>
              <w:rPr>
                <w:rFonts w:ascii="Arial" w:eastAsia="Verdana" w:hAnsi="Arial" w:cs="Arial"/>
                <w:sz w:val="22"/>
                <w:szCs w:val="22"/>
              </w:rPr>
            </w:pPr>
            <w:r w:rsidRPr="00B91010">
              <w:rPr>
                <w:rFonts w:ascii="Arial" w:eastAsia="Verdana" w:hAnsi="Arial" w:cs="Arial"/>
                <w:sz w:val="22"/>
                <w:szCs w:val="22"/>
              </w:rPr>
              <w:t>COPD</w:t>
            </w:r>
          </w:p>
          <w:p w14:paraId="4805B5E6" w14:textId="77777777" w:rsidR="00155877" w:rsidRPr="00B91010" w:rsidRDefault="00155877" w:rsidP="00D9497C">
            <w:pPr>
              <w:pStyle w:val="ListStyle"/>
              <w:numPr>
                <w:ilvl w:val="0"/>
                <w:numId w:val="19"/>
              </w:numPr>
              <w:tabs>
                <w:tab w:val="left" w:pos="2410"/>
                <w:tab w:val="num" w:pos="2520"/>
              </w:tabs>
              <w:ind w:left="2520" w:right="850" w:hanging="360"/>
              <w:contextualSpacing/>
              <w:rPr>
                <w:rFonts w:ascii="Arial" w:eastAsia="Verdana" w:hAnsi="Arial" w:cs="Arial"/>
                <w:sz w:val="22"/>
                <w:szCs w:val="22"/>
              </w:rPr>
            </w:pPr>
            <w:r w:rsidRPr="00B91010">
              <w:rPr>
                <w:rFonts w:ascii="Arial" w:eastAsia="Verdana" w:hAnsi="Arial" w:cs="Arial"/>
                <w:sz w:val="22"/>
                <w:szCs w:val="22"/>
              </w:rPr>
              <w:t>Interstitial lung disease</w:t>
            </w:r>
          </w:p>
          <w:p w14:paraId="1E2007D5" w14:textId="77777777" w:rsidR="00155877" w:rsidRPr="00B91010" w:rsidRDefault="00155877" w:rsidP="00D9497C">
            <w:pPr>
              <w:pStyle w:val="ListStyle"/>
              <w:numPr>
                <w:ilvl w:val="0"/>
                <w:numId w:val="12"/>
              </w:numPr>
              <w:tabs>
                <w:tab w:val="left" w:pos="2410"/>
                <w:tab w:val="num" w:pos="2552"/>
              </w:tabs>
              <w:ind w:left="2552" w:right="850" w:hanging="425"/>
              <w:contextualSpacing/>
              <w:rPr>
                <w:rFonts w:ascii="Arial" w:eastAsia="Verdana" w:hAnsi="Arial" w:cs="Arial"/>
                <w:sz w:val="22"/>
                <w:szCs w:val="22"/>
              </w:rPr>
            </w:pPr>
            <w:r w:rsidRPr="00B91010">
              <w:rPr>
                <w:rFonts w:ascii="Arial" w:eastAsia="Verdana" w:hAnsi="Arial" w:cs="Arial"/>
                <w:sz w:val="22"/>
                <w:szCs w:val="22"/>
              </w:rPr>
              <w:t>space occupying single or multiple masses</w:t>
            </w:r>
          </w:p>
          <w:p w14:paraId="4DD93099" w14:textId="0FB54CDB" w:rsidR="00155877" w:rsidRPr="00B91010" w:rsidRDefault="00155877" w:rsidP="00155877">
            <w:pPr>
              <w:pStyle w:val="Style-58"/>
              <w:tabs>
                <w:tab w:val="left" w:pos="2880"/>
              </w:tabs>
              <w:ind w:left="2127" w:right="850"/>
              <w:contextualSpacing/>
              <w:rPr>
                <w:rFonts w:ascii="Arial" w:eastAsia="Verdana" w:hAnsi="Arial" w:cs="Arial"/>
                <w:sz w:val="22"/>
                <w:szCs w:val="22"/>
              </w:rPr>
            </w:pPr>
            <w:r w:rsidRPr="00B91010">
              <w:rPr>
                <w:rFonts w:ascii="Arial" w:eastAsia="Verdana" w:hAnsi="Arial" w:cs="Arial"/>
                <w:sz w:val="22"/>
                <w:szCs w:val="22"/>
              </w:rPr>
              <w:t xml:space="preserve">    (</w:t>
            </w:r>
            <w:r w:rsidR="00C81714" w:rsidRPr="00B91010">
              <w:rPr>
                <w:rFonts w:ascii="Arial" w:eastAsia="Verdana" w:hAnsi="Arial" w:cs="Arial"/>
                <w:sz w:val="22"/>
                <w:szCs w:val="22"/>
              </w:rPr>
              <w:t>Including</w:t>
            </w:r>
            <w:r w:rsidRPr="00B91010">
              <w:rPr>
                <w:rFonts w:ascii="Arial" w:eastAsia="Verdana" w:hAnsi="Arial" w:cs="Arial"/>
                <w:sz w:val="22"/>
                <w:szCs w:val="22"/>
              </w:rPr>
              <w:t xml:space="preserve"> differential)</w:t>
            </w:r>
          </w:p>
          <w:p w14:paraId="202A3C98" w14:textId="77777777" w:rsidR="00155877" w:rsidRPr="00B91010" w:rsidRDefault="00155877" w:rsidP="00155877">
            <w:pPr>
              <w:pStyle w:val="Style-54"/>
              <w:ind w:right="850" w:firstLine="720"/>
              <w:contextualSpacing/>
              <w:jc w:val="both"/>
              <w:rPr>
                <w:rFonts w:ascii="Arial" w:eastAsia="Verdana" w:hAnsi="Arial" w:cs="Arial"/>
                <w:sz w:val="22"/>
                <w:szCs w:val="22"/>
              </w:rPr>
            </w:pPr>
            <w:r w:rsidRPr="00B91010">
              <w:rPr>
                <w:rFonts w:ascii="Arial" w:eastAsia="Verdana" w:hAnsi="Arial" w:cs="Arial"/>
                <w:sz w:val="22"/>
                <w:szCs w:val="22"/>
              </w:rPr>
              <w:t xml:space="preserve">b)  </w:t>
            </w:r>
            <w:r w:rsidRPr="00B91010">
              <w:rPr>
                <w:rFonts w:ascii="Arial" w:eastAsia="Verdana" w:hAnsi="Arial" w:cs="Arial"/>
                <w:sz w:val="22"/>
                <w:szCs w:val="22"/>
              </w:rPr>
              <w:tab/>
              <w:t>Pleural</w:t>
            </w:r>
            <w:r w:rsidRPr="00B91010">
              <w:rPr>
                <w:rFonts w:ascii="Arial" w:eastAsia="Verdana" w:hAnsi="Arial" w:cs="Arial"/>
                <w:sz w:val="22"/>
                <w:szCs w:val="22"/>
              </w:rPr>
              <w:tab/>
            </w:r>
            <w:r w:rsidRPr="00B91010">
              <w:rPr>
                <w:rFonts w:ascii="Arial" w:eastAsia="Verdana" w:hAnsi="Arial" w:cs="Arial"/>
                <w:sz w:val="22"/>
                <w:szCs w:val="22"/>
              </w:rPr>
              <w:tab/>
            </w:r>
          </w:p>
          <w:p w14:paraId="0F6352FC" w14:textId="77777777" w:rsidR="00155877" w:rsidRPr="00B91010" w:rsidRDefault="00155877" w:rsidP="00D9497C">
            <w:pPr>
              <w:pStyle w:val="ListStyle"/>
              <w:numPr>
                <w:ilvl w:val="0"/>
                <w:numId w:val="13"/>
              </w:numPr>
              <w:tabs>
                <w:tab w:val="num" w:pos="2520"/>
              </w:tabs>
              <w:ind w:left="2520" w:right="850" w:hanging="360"/>
              <w:contextualSpacing/>
              <w:jc w:val="both"/>
              <w:rPr>
                <w:rFonts w:ascii="Arial" w:eastAsia="Verdana" w:hAnsi="Arial" w:cs="Arial"/>
                <w:sz w:val="22"/>
                <w:szCs w:val="22"/>
              </w:rPr>
            </w:pPr>
            <w:r w:rsidRPr="00B91010">
              <w:rPr>
                <w:rFonts w:ascii="Arial" w:eastAsia="Verdana" w:hAnsi="Arial" w:cs="Arial"/>
                <w:sz w:val="22"/>
                <w:szCs w:val="22"/>
              </w:rPr>
              <w:t>effusion</w:t>
            </w:r>
          </w:p>
          <w:p w14:paraId="70735720" w14:textId="77777777" w:rsidR="00155877" w:rsidRPr="00B91010" w:rsidRDefault="00155877" w:rsidP="00D9497C">
            <w:pPr>
              <w:pStyle w:val="ListStyle"/>
              <w:numPr>
                <w:ilvl w:val="0"/>
                <w:numId w:val="13"/>
              </w:numPr>
              <w:tabs>
                <w:tab w:val="num" w:pos="2520"/>
              </w:tabs>
              <w:ind w:left="2520" w:right="850" w:hanging="360"/>
              <w:contextualSpacing/>
              <w:jc w:val="both"/>
              <w:rPr>
                <w:rFonts w:ascii="Arial" w:eastAsia="Verdana" w:hAnsi="Arial" w:cs="Arial"/>
                <w:sz w:val="22"/>
                <w:szCs w:val="22"/>
              </w:rPr>
            </w:pPr>
            <w:r w:rsidRPr="00B91010">
              <w:rPr>
                <w:rFonts w:ascii="Arial" w:eastAsia="Verdana" w:hAnsi="Arial" w:cs="Arial"/>
                <w:sz w:val="22"/>
                <w:szCs w:val="22"/>
              </w:rPr>
              <w:t>pneumothorax</w:t>
            </w:r>
          </w:p>
          <w:p w14:paraId="13E24EB4" w14:textId="77777777" w:rsidR="00155877" w:rsidRPr="00B91010" w:rsidRDefault="00155877" w:rsidP="00D9497C">
            <w:pPr>
              <w:pStyle w:val="ListStyle"/>
              <w:numPr>
                <w:ilvl w:val="0"/>
                <w:numId w:val="13"/>
              </w:numPr>
              <w:tabs>
                <w:tab w:val="num" w:pos="2520"/>
              </w:tabs>
              <w:ind w:left="2520" w:right="850" w:hanging="360"/>
              <w:contextualSpacing/>
              <w:jc w:val="both"/>
              <w:rPr>
                <w:rFonts w:ascii="Arial" w:eastAsia="Verdana" w:hAnsi="Arial" w:cs="Arial"/>
                <w:sz w:val="22"/>
                <w:szCs w:val="22"/>
              </w:rPr>
            </w:pPr>
            <w:r w:rsidRPr="00B91010">
              <w:rPr>
                <w:rFonts w:ascii="Arial" w:eastAsia="Verdana" w:hAnsi="Arial" w:cs="Arial"/>
                <w:sz w:val="22"/>
                <w:szCs w:val="22"/>
              </w:rPr>
              <w:t>empyema</w:t>
            </w:r>
          </w:p>
          <w:p w14:paraId="6BF20E67" w14:textId="77777777" w:rsidR="00155877" w:rsidRPr="00B91010" w:rsidRDefault="00155877" w:rsidP="00155877">
            <w:pPr>
              <w:pStyle w:val="Style-59"/>
              <w:ind w:left="2160" w:right="850"/>
              <w:contextualSpacing/>
              <w:jc w:val="both"/>
              <w:rPr>
                <w:rFonts w:ascii="Arial" w:eastAsia="Verdana" w:hAnsi="Arial" w:cs="Arial"/>
                <w:sz w:val="22"/>
                <w:szCs w:val="22"/>
              </w:rPr>
            </w:pPr>
          </w:p>
          <w:p w14:paraId="401F7C68" w14:textId="77777777" w:rsidR="00155877" w:rsidRPr="00B91010" w:rsidRDefault="00155877" w:rsidP="00155877">
            <w:pPr>
              <w:pStyle w:val="Style-54"/>
              <w:ind w:right="850" w:firstLine="720"/>
              <w:contextualSpacing/>
              <w:jc w:val="both"/>
              <w:rPr>
                <w:rFonts w:ascii="Arial" w:eastAsia="Verdana" w:hAnsi="Arial" w:cs="Arial"/>
                <w:sz w:val="22"/>
                <w:szCs w:val="22"/>
              </w:rPr>
            </w:pPr>
            <w:r w:rsidRPr="00B91010">
              <w:rPr>
                <w:rFonts w:ascii="Arial" w:eastAsia="Verdana" w:hAnsi="Arial" w:cs="Arial"/>
                <w:sz w:val="22"/>
                <w:szCs w:val="22"/>
              </w:rPr>
              <w:t xml:space="preserve">c)  </w:t>
            </w:r>
            <w:r w:rsidRPr="00B91010">
              <w:rPr>
                <w:rFonts w:ascii="Arial" w:eastAsia="Verdana" w:hAnsi="Arial" w:cs="Arial"/>
                <w:sz w:val="22"/>
                <w:szCs w:val="22"/>
              </w:rPr>
              <w:tab/>
              <w:t>Mediastinal masses</w:t>
            </w:r>
          </w:p>
          <w:p w14:paraId="12F46658" w14:textId="77777777" w:rsidR="00155877" w:rsidRPr="00B91010" w:rsidRDefault="00155877" w:rsidP="00D9497C">
            <w:pPr>
              <w:pStyle w:val="ListStyle"/>
              <w:numPr>
                <w:ilvl w:val="0"/>
                <w:numId w:val="14"/>
              </w:numPr>
              <w:tabs>
                <w:tab w:val="num" w:pos="2520"/>
              </w:tabs>
              <w:ind w:left="2520" w:right="850" w:hanging="360"/>
              <w:contextualSpacing/>
              <w:jc w:val="both"/>
              <w:rPr>
                <w:rFonts w:ascii="Arial" w:eastAsia="Verdana" w:hAnsi="Arial" w:cs="Arial"/>
                <w:sz w:val="22"/>
                <w:szCs w:val="22"/>
              </w:rPr>
            </w:pPr>
            <w:r w:rsidRPr="00B91010">
              <w:rPr>
                <w:rFonts w:ascii="Arial" w:eastAsia="Verdana" w:hAnsi="Arial" w:cs="Arial"/>
                <w:sz w:val="22"/>
                <w:szCs w:val="22"/>
              </w:rPr>
              <w:t>anterior</w:t>
            </w:r>
          </w:p>
          <w:p w14:paraId="4506F92A" w14:textId="77777777" w:rsidR="00155877" w:rsidRPr="00B91010" w:rsidRDefault="00155877" w:rsidP="00D9497C">
            <w:pPr>
              <w:pStyle w:val="ListStyle"/>
              <w:numPr>
                <w:ilvl w:val="0"/>
                <w:numId w:val="14"/>
              </w:numPr>
              <w:tabs>
                <w:tab w:val="num" w:pos="2520"/>
              </w:tabs>
              <w:ind w:left="2520" w:right="850" w:hanging="360"/>
              <w:contextualSpacing/>
              <w:jc w:val="both"/>
              <w:rPr>
                <w:rFonts w:ascii="Arial" w:eastAsia="Verdana" w:hAnsi="Arial" w:cs="Arial"/>
                <w:sz w:val="22"/>
                <w:szCs w:val="22"/>
              </w:rPr>
            </w:pPr>
            <w:r w:rsidRPr="00B91010">
              <w:rPr>
                <w:rFonts w:ascii="Arial" w:eastAsia="Verdana" w:hAnsi="Arial" w:cs="Arial"/>
                <w:sz w:val="22"/>
                <w:szCs w:val="22"/>
              </w:rPr>
              <w:t>middle</w:t>
            </w:r>
          </w:p>
          <w:p w14:paraId="379186C4" w14:textId="77777777" w:rsidR="00155877" w:rsidRPr="00B91010" w:rsidRDefault="00155877" w:rsidP="00D9497C">
            <w:pPr>
              <w:pStyle w:val="ListStyle"/>
              <w:numPr>
                <w:ilvl w:val="0"/>
                <w:numId w:val="14"/>
              </w:numPr>
              <w:tabs>
                <w:tab w:val="num" w:pos="2520"/>
              </w:tabs>
              <w:ind w:left="2520" w:right="850" w:hanging="360"/>
              <w:contextualSpacing/>
              <w:jc w:val="both"/>
              <w:rPr>
                <w:rFonts w:ascii="Arial" w:eastAsia="Verdana" w:hAnsi="Arial" w:cs="Arial"/>
                <w:sz w:val="22"/>
                <w:szCs w:val="22"/>
              </w:rPr>
            </w:pPr>
            <w:r w:rsidRPr="00B91010">
              <w:rPr>
                <w:rFonts w:ascii="Arial" w:eastAsia="Verdana" w:hAnsi="Arial" w:cs="Arial"/>
                <w:sz w:val="22"/>
                <w:szCs w:val="22"/>
              </w:rPr>
              <w:lastRenderedPageBreak/>
              <w:t>posterior</w:t>
            </w:r>
          </w:p>
          <w:p w14:paraId="64EBE41E" w14:textId="77777777" w:rsidR="00155877" w:rsidRPr="00B91010" w:rsidRDefault="00155877" w:rsidP="00155877">
            <w:pPr>
              <w:pStyle w:val="Style-60"/>
              <w:ind w:left="2520" w:right="850"/>
              <w:contextualSpacing/>
              <w:jc w:val="both"/>
              <w:rPr>
                <w:rFonts w:ascii="Arial" w:eastAsia="Verdana" w:hAnsi="Arial" w:cs="Arial"/>
                <w:sz w:val="22"/>
                <w:szCs w:val="22"/>
              </w:rPr>
            </w:pPr>
          </w:p>
          <w:p w14:paraId="489B47B6" w14:textId="77777777" w:rsidR="00155877" w:rsidRPr="00B91010" w:rsidRDefault="00155877" w:rsidP="00155877">
            <w:pPr>
              <w:pStyle w:val="Style-54"/>
              <w:ind w:right="850" w:firstLine="720"/>
              <w:contextualSpacing/>
              <w:jc w:val="both"/>
              <w:rPr>
                <w:rFonts w:ascii="Arial" w:eastAsia="Verdana" w:hAnsi="Arial" w:cs="Arial"/>
                <w:sz w:val="22"/>
                <w:szCs w:val="22"/>
              </w:rPr>
            </w:pPr>
            <w:r w:rsidRPr="00B91010">
              <w:rPr>
                <w:rFonts w:ascii="Arial" w:eastAsia="Verdana" w:hAnsi="Arial" w:cs="Arial"/>
                <w:sz w:val="22"/>
                <w:szCs w:val="22"/>
              </w:rPr>
              <w:t xml:space="preserve">d) </w:t>
            </w:r>
            <w:r w:rsidRPr="00B91010">
              <w:rPr>
                <w:rFonts w:ascii="Arial" w:eastAsia="Verdana" w:hAnsi="Arial" w:cs="Arial"/>
                <w:sz w:val="22"/>
                <w:szCs w:val="22"/>
              </w:rPr>
              <w:tab/>
              <w:t>Vascular</w:t>
            </w:r>
          </w:p>
          <w:p w14:paraId="081AF1C7" w14:textId="77777777" w:rsidR="00155877" w:rsidRPr="00B91010" w:rsidRDefault="00155877" w:rsidP="00D9497C">
            <w:pPr>
              <w:pStyle w:val="ListStyle"/>
              <w:numPr>
                <w:ilvl w:val="0"/>
                <w:numId w:val="15"/>
              </w:numPr>
              <w:tabs>
                <w:tab w:val="num" w:pos="2520"/>
              </w:tabs>
              <w:ind w:left="2520" w:right="850" w:hanging="360"/>
              <w:contextualSpacing/>
              <w:jc w:val="both"/>
              <w:rPr>
                <w:rFonts w:ascii="Arial" w:eastAsia="Verdana" w:hAnsi="Arial" w:cs="Arial"/>
                <w:sz w:val="22"/>
                <w:szCs w:val="22"/>
              </w:rPr>
            </w:pPr>
            <w:r w:rsidRPr="00B91010">
              <w:rPr>
                <w:rFonts w:ascii="Arial" w:eastAsia="Verdana" w:hAnsi="Arial" w:cs="Arial"/>
                <w:sz w:val="22"/>
                <w:szCs w:val="22"/>
              </w:rPr>
              <w:t>thrombo-embolic disease</w:t>
            </w:r>
          </w:p>
          <w:p w14:paraId="0CBA1EE9" w14:textId="77777777" w:rsidR="00155877" w:rsidRPr="00B91010" w:rsidRDefault="00155877" w:rsidP="00155877">
            <w:pPr>
              <w:pStyle w:val="Style-60"/>
              <w:ind w:left="2520" w:right="850"/>
              <w:contextualSpacing/>
              <w:jc w:val="both"/>
              <w:rPr>
                <w:rFonts w:ascii="Arial" w:eastAsia="Verdana" w:hAnsi="Arial" w:cs="Arial"/>
                <w:sz w:val="22"/>
                <w:szCs w:val="22"/>
              </w:rPr>
            </w:pPr>
          </w:p>
          <w:p w14:paraId="5B408C49" w14:textId="77777777" w:rsidR="00155877" w:rsidRPr="00B91010" w:rsidRDefault="00155877" w:rsidP="00155877">
            <w:pPr>
              <w:pStyle w:val="Style-54"/>
              <w:ind w:right="850" w:firstLine="720"/>
              <w:contextualSpacing/>
              <w:jc w:val="both"/>
              <w:rPr>
                <w:rFonts w:ascii="Arial" w:eastAsia="Verdana" w:hAnsi="Arial" w:cs="Arial"/>
                <w:sz w:val="22"/>
                <w:szCs w:val="22"/>
              </w:rPr>
            </w:pPr>
            <w:r w:rsidRPr="00B91010">
              <w:rPr>
                <w:rFonts w:ascii="Arial" w:eastAsia="Verdana" w:hAnsi="Arial" w:cs="Arial"/>
                <w:sz w:val="22"/>
                <w:szCs w:val="22"/>
              </w:rPr>
              <w:t xml:space="preserve">e)  </w:t>
            </w:r>
            <w:r w:rsidRPr="00B91010">
              <w:rPr>
                <w:rFonts w:ascii="Arial" w:eastAsia="Verdana" w:hAnsi="Arial" w:cs="Arial"/>
                <w:sz w:val="22"/>
                <w:szCs w:val="22"/>
              </w:rPr>
              <w:tab/>
              <w:t>Thoracic cage</w:t>
            </w:r>
            <w:r w:rsidRPr="00B91010">
              <w:rPr>
                <w:rFonts w:ascii="Arial" w:eastAsia="Verdana" w:hAnsi="Arial" w:cs="Arial"/>
                <w:sz w:val="22"/>
                <w:szCs w:val="22"/>
              </w:rPr>
              <w:tab/>
            </w:r>
          </w:p>
          <w:p w14:paraId="5652BCD6" w14:textId="77777777" w:rsidR="00155877" w:rsidRPr="00B91010" w:rsidRDefault="00155877" w:rsidP="00D9497C">
            <w:pPr>
              <w:pStyle w:val="ListStyle"/>
              <w:numPr>
                <w:ilvl w:val="0"/>
                <w:numId w:val="16"/>
              </w:numPr>
              <w:tabs>
                <w:tab w:val="num" w:pos="2520"/>
              </w:tabs>
              <w:ind w:left="2520" w:right="850" w:hanging="360"/>
              <w:contextualSpacing/>
              <w:jc w:val="both"/>
              <w:rPr>
                <w:rFonts w:ascii="Arial" w:eastAsia="Verdana" w:hAnsi="Arial" w:cs="Arial"/>
                <w:sz w:val="22"/>
                <w:szCs w:val="22"/>
              </w:rPr>
            </w:pPr>
            <w:r w:rsidRPr="00B91010">
              <w:rPr>
                <w:rFonts w:ascii="Arial" w:eastAsia="Verdana" w:hAnsi="Arial" w:cs="Arial"/>
                <w:sz w:val="22"/>
                <w:szCs w:val="22"/>
              </w:rPr>
              <w:t>skeletal</w:t>
            </w:r>
          </w:p>
          <w:p w14:paraId="3F23424C" w14:textId="77777777" w:rsidR="00155877" w:rsidRPr="00B91010" w:rsidRDefault="00155877" w:rsidP="00D9497C">
            <w:pPr>
              <w:pStyle w:val="ListStyle"/>
              <w:numPr>
                <w:ilvl w:val="0"/>
                <w:numId w:val="16"/>
              </w:numPr>
              <w:tabs>
                <w:tab w:val="num" w:pos="2520"/>
              </w:tabs>
              <w:ind w:left="2520" w:right="850" w:hanging="360"/>
              <w:contextualSpacing/>
              <w:jc w:val="both"/>
              <w:rPr>
                <w:rFonts w:ascii="Arial" w:eastAsia="Verdana" w:hAnsi="Arial" w:cs="Arial"/>
                <w:sz w:val="22"/>
                <w:szCs w:val="22"/>
              </w:rPr>
            </w:pPr>
            <w:r w:rsidRPr="00B91010">
              <w:rPr>
                <w:rFonts w:ascii="Arial" w:eastAsia="Verdana" w:hAnsi="Arial" w:cs="Arial"/>
                <w:sz w:val="22"/>
                <w:szCs w:val="22"/>
              </w:rPr>
              <w:t>trauma</w:t>
            </w:r>
          </w:p>
          <w:p w14:paraId="46B32E4F" w14:textId="77777777" w:rsidR="00155877" w:rsidRPr="00B91010" w:rsidRDefault="00155877" w:rsidP="00D9497C">
            <w:pPr>
              <w:pStyle w:val="ListStyle"/>
              <w:numPr>
                <w:ilvl w:val="0"/>
                <w:numId w:val="16"/>
              </w:numPr>
              <w:tabs>
                <w:tab w:val="num" w:pos="2520"/>
              </w:tabs>
              <w:ind w:left="2520" w:right="850" w:hanging="360"/>
              <w:contextualSpacing/>
              <w:jc w:val="both"/>
              <w:rPr>
                <w:rFonts w:ascii="Arial" w:eastAsia="Verdana" w:hAnsi="Arial" w:cs="Arial"/>
                <w:sz w:val="22"/>
                <w:szCs w:val="22"/>
              </w:rPr>
            </w:pPr>
            <w:r w:rsidRPr="00B91010">
              <w:rPr>
                <w:rFonts w:ascii="Arial" w:eastAsia="Verdana" w:hAnsi="Arial" w:cs="Arial"/>
                <w:sz w:val="22"/>
                <w:szCs w:val="22"/>
              </w:rPr>
              <w:t>malignancy</w:t>
            </w:r>
          </w:p>
          <w:p w14:paraId="6304583A" w14:textId="77777777" w:rsidR="00155877" w:rsidRPr="00B91010" w:rsidRDefault="00155877" w:rsidP="00155877">
            <w:pPr>
              <w:pStyle w:val="Style-60"/>
              <w:ind w:left="2520" w:right="850"/>
              <w:contextualSpacing/>
              <w:jc w:val="both"/>
              <w:rPr>
                <w:rFonts w:ascii="Arial" w:eastAsia="Verdana" w:hAnsi="Arial" w:cs="Arial"/>
                <w:sz w:val="22"/>
                <w:szCs w:val="22"/>
              </w:rPr>
            </w:pPr>
          </w:p>
          <w:p w14:paraId="38B98682" w14:textId="77777777" w:rsidR="00155877" w:rsidRPr="00B91010" w:rsidRDefault="00155877" w:rsidP="00155877">
            <w:pPr>
              <w:pStyle w:val="Style-54"/>
              <w:ind w:right="850" w:firstLine="720"/>
              <w:contextualSpacing/>
              <w:jc w:val="both"/>
              <w:rPr>
                <w:rFonts w:ascii="Arial" w:eastAsia="Verdana" w:hAnsi="Arial" w:cs="Arial"/>
                <w:sz w:val="22"/>
                <w:szCs w:val="22"/>
              </w:rPr>
            </w:pPr>
            <w:r w:rsidRPr="00B91010">
              <w:rPr>
                <w:rFonts w:ascii="Arial" w:eastAsia="Verdana" w:hAnsi="Arial" w:cs="Arial"/>
                <w:sz w:val="22"/>
                <w:szCs w:val="22"/>
              </w:rPr>
              <w:t xml:space="preserve">f) </w:t>
            </w:r>
            <w:r w:rsidRPr="00B91010">
              <w:rPr>
                <w:rFonts w:ascii="Arial" w:eastAsia="Verdana" w:hAnsi="Arial" w:cs="Arial"/>
                <w:sz w:val="22"/>
                <w:szCs w:val="22"/>
              </w:rPr>
              <w:tab/>
              <w:t>Extra-thoracic</w:t>
            </w:r>
            <w:r w:rsidRPr="00B91010">
              <w:rPr>
                <w:rFonts w:ascii="Arial" w:eastAsia="Verdana" w:hAnsi="Arial" w:cs="Arial"/>
                <w:sz w:val="22"/>
                <w:szCs w:val="22"/>
              </w:rPr>
              <w:tab/>
            </w:r>
          </w:p>
          <w:p w14:paraId="4069F01C" w14:textId="20905383" w:rsidR="00155877" w:rsidRPr="00B91010" w:rsidRDefault="00C81714" w:rsidP="00D9497C">
            <w:pPr>
              <w:pStyle w:val="ListStyle"/>
              <w:numPr>
                <w:ilvl w:val="0"/>
                <w:numId w:val="17"/>
              </w:numPr>
              <w:tabs>
                <w:tab w:val="num" w:pos="2520"/>
              </w:tabs>
              <w:ind w:left="2520" w:right="850" w:hanging="360"/>
              <w:contextualSpacing/>
              <w:jc w:val="both"/>
              <w:rPr>
                <w:rFonts w:ascii="Arial" w:eastAsia="Verdana" w:hAnsi="Arial" w:cs="Arial"/>
                <w:sz w:val="22"/>
                <w:szCs w:val="22"/>
              </w:rPr>
            </w:pPr>
            <w:r w:rsidRPr="00B91010">
              <w:rPr>
                <w:rFonts w:ascii="Arial" w:eastAsia="Verdana" w:hAnsi="Arial" w:cs="Arial"/>
                <w:sz w:val="22"/>
                <w:szCs w:val="22"/>
              </w:rPr>
              <w:t>soft tissues</w:t>
            </w:r>
          </w:p>
          <w:p w14:paraId="3B2D3591" w14:textId="77777777" w:rsidR="00155877" w:rsidRPr="00B91010" w:rsidRDefault="00155877" w:rsidP="00D9497C">
            <w:pPr>
              <w:pStyle w:val="ListStyle"/>
              <w:numPr>
                <w:ilvl w:val="0"/>
                <w:numId w:val="17"/>
              </w:numPr>
              <w:tabs>
                <w:tab w:val="num" w:pos="2520"/>
              </w:tabs>
              <w:ind w:left="2520" w:right="850" w:hanging="360"/>
              <w:contextualSpacing/>
              <w:jc w:val="both"/>
              <w:rPr>
                <w:rFonts w:ascii="Arial" w:eastAsia="Verdana" w:hAnsi="Arial" w:cs="Arial"/>
                <w:sz w:val="22"/>
                <w:szCs w:val="22"/>
              </w:rPr>
            </w:pPr>
            <w:r w:rsidRPr="00B91010">
              <w:rPr>
                <w:rFonts w:ascii="Arial" w:eastAsia="Verdana" w:hAnsi="Arial" w:cs="Arial"/>
                <w:sz w:val="22"/>
                <w:szCs w:val="22"/>
              </w:rPr>
              <w:t>mastectomy</w:t>
            </w:r>
          </w:p>
          <w:p w14:paraId="506CDBE2" w14:textId="77777777" w:rsidR="00155877" w:rsidRPr="00B91010" w:rsidRDefault="00155877" w:rsidP="00D9497C">
            <w:pPr>
              <w:pStyle w:val="ListStyle"/>
              <w:numPr>
                <w:ilvl w:val="0"/>
                <w:numId w:val="17"/>
              </w:numPr>
              <w:tabs>
                <w:tab w:val="num" w:pos="2520"/>
              </w:tabs>
              <w:ind w:left="2520" w:right="850" w:hanging="360"/>
              <w:contextualSpacing/>
              <w:jc w:val="both"/>
              <w:rPr>
                <w:rFonts w:ascii="Arial" w:eastAsia="Verdana" w:hAnsi="Arial" w:cs="Arial"/>
                <w:sz w:val="22"/>
                <w:szCs w:val="22"/>
              </w:rPr>
            </w:pPr>
            <w:r w:rsidRPr="00B91010">
              <w:rPr>
                <w:rFonts w:ascii="Arial" w:eastAsia="Verdana" w:hAnsi="Arial" w:cs="Arial"/>
                <w:sz w:val="22"/>
                <w:szCs w:val="22"/>
              </w:rPr>
              <w:t>soft-tissue masses</w:t>
            </w:r>
          </w:p>
          <w:p w14:paraId="7B3C4FA1" w14:textId="77777777" w:rsidR="00155877" w:rsidRPr="00B91010" w:rsidRDefault="00155877" w:rsidP="00D9497C">
            <w:pPr>
              <w:pStyle w:val="ListStyle"/>
              <w:numPr>
                <w:ilvl w:val="0"/>
                <w:numId w:val="17"/>
              </w:numPr>
              <w:tabs>
                <w:tab w:val="num" w:pos="2520"/>
              </w:tabs>
              <w:ind w:left="2520" w:right="850" w:hanging="360"/>
              <w:contextualSpacing/>
              <w:jc w:val="both"/>
              <w:rPr>
                <w:rFonts w:ascii="Arial" w:eastAsia="Verdana" w:hAnsi="Arial" w:cs="Arial"/>
                <w:sz w:val="22"/>
                <w:szCs w:val="22"/>
              </w:rPr>
            </w:pPr>
          </w:p>
          <w:p w14:paraId="53C7CE38" w14:textId="77777777" w:rsidR="00155877" w:rsidRPr="00B91010" w:rsidRDefault="00155877" w:rsidP="00155877">
            <w:pPr>
              <w:pStyle w:val="Style-49"/>
              <w:ind w:right="850"/>
              <w:contextualSpacing/>
              <w:jc w:val="both"/>
              <w:rPr>
                <w:rFonts w:ascii="Arial" w:eastAsia="Verdana" w:hAnsi="Arial" w:cs="Arial"/>
                <w:b/>
                <w:bCs/>
                <w:sz w:val="22"/>
                <w:szCs w:val="22"/>
              </w:rPr>
            </w:pPr>
          </w:p>
        </w:tc>
        <w:tc>
          <w:tcPr>
            <w:tcW w:w="2268" w:type="dxa"/>
            <w:shd w:val="clear" w:color="auto" w:fill="auto"/>
          </w:tcPr>
          <w:p w14:paraId="333F2890" w14:textId="77777777" w:rsidR="00155877" w:rsidRPr="00B91010" w:rsidRDefault="00155877" w:rsidP="00155877">
            <w:pPr>
              <w:pStyle w:val="Style-49"/>
              <w:spacing w:after="200" w:line="276" w:lineRule="auto"/>
              <w:ind w:right="850"/>
              <w:contextualSpacing/>
              <w:jc w:val="center"/>
              <w:rPr>
                <w:rFonts w:ascii="Arial" w:eastAsia="Verdana" w:hAnsi="Arial" w:cs="Arial"/>
                <w:b/>
                <w:bCs/>
                <w:sz w:val="22"/>
                <w:szCs w:val="22"/>
              </w:rPr>
            </w:pPr>
          </w:p>
        </w:tc>
      </w:tr>
      <w:tr w:rsidR="00155877" w:rsidRPr="00B91010" w14:paraId="7D132535" w14:textId="77777777" w:rsidTr="00342C8F">
        <w:tc>
          <w:tcPr>
            <w:tcW w:w="7338" w:type="dxa"/>
            <w:shd w:val="clear" w:color="auto" w:fill="auto"/>
          </w:tcPr>
          <w:p w14:paraId="49239B09" w14:textId="77777777" w:rsidR="00155877" w:rsidRPr="00B91010" w:rsidRDefault="00155877" w:rsidP="00155877">
            <w:pPr>
              <w:pStyle w:val="ListStyle"/>
              <w:tabs>
                <w:tab w:val="num" w:pos="709"/>
              </w:tabs>
              <w:ind w:left="360" w:right="850"/>
              <w:contextualSpacing/>
              <w:jc w:val="both"/>
              <w:rPr>
                <w:rFonts w:ascii="Arial" w:eastAsia="Verdana" w:hAnsi="Arial" w:cs="Arial"/>
                <w:sz w:val="22"/>
                <w:szCs w:val="22"/>
              </w:rPr>
            </w:pPr>
          </w:p>
          <w:p w14:paraId="75FF8FAB" w14:textId="77777777" w:rsidR="00155877" w:rsidRPr="00B91010" w:rsidRDefault="00155877" w:rsidP="00155877">
            <w:pPr>
              <w:pStyle w:val="ListStyle"/>
              <w:tabs>
                <w:tab w:val="num" w:pos="709"/>
              </w:tabs>
              <w:ind w:left="360" w:right="850"/>
              <w:contextualSpacing/>
              <w:jc w:val="both"/>
              <w:rPr>
                <w:rFonts w:ascii="Arial" w:eastAsia="Verdana" w:hAnsi="Arial" w:cs="Arial"/>
                <w:sz w:val="22"/>
                <w:szCs w:val="22"/>
              </w:rPr>
            </w:pPr>
            <w:r w:rsidRPr="00B91010">
              <w:rPr>
                <w:rFonts w:ascii="Arial" w:eastAsia="Verdana" w:hAnsi="Arial" w:cs="Arial"/>
                <w:sz w:val="22"/>
                <w:szCs w:val="22"/>
              </w:rPr>
              <w:t>Discuss the most appropriate further investigation following the chest X-ray, including:</w:t>
            </w:r>
          </w:p>
          <w:p w14:paraId="6837866F" w14:textId="77777777" w:rsidR="00155877" w:rsidRPr="00B91010" w:rsidRDefault="00155877" w:rsidP="00155877">
            <w:pPr>
              <w:pStyle w:val="Style-62"/>
              <w:ind w:left="709" w:right="850"/>
              <w:contextualSpacing/>
              <w:jc w:val="both"/>
              <w:rPr>
                <w:rFonts w:ascii="Arial" w:eastAsia="Verdana" w:hAnsi="Arial" w:cs="Arial"/>
                <w:sz w:val="22"/>
                <w:szCs w:val="22"/>
              </w:rPr>
            </w:pPr>
          </w:p>
          <w:p w14:paraId="352D3F25" w14:textId="77777777" w:rsidR="00155877" w:rsidRPr="00B91010" w:rsidRDefault="00155877" w:rsidP="00D9497C">
            <w:pPr>
              <w:pStyle w:val="ListStyle"/>
              <w:numPr>
                <w:ilvl w:val="0"/>
                <w:numId w:val="18"/>
              </w:numPr>
              <w:tabs>
                <w:tab w:val="clear" w:pos="491"/>
                <w:tab w:val="num" w:pos="0"/>
                <w:tab w:val="num" w:pos="1084"/>
              </w:tabs>
              <w:ind w:left="1084" w:right="850" w:hanging="360"/>
              <w:contextualSpacing/>
              <w:jc w:val="both"/>
              <w:rPr>
                <w:rFonts w:ascii="Arial" w:eastAsia="Verdana" w:hAnsi="Arial" w:cs="Arial"/>
                <w:sz w:val="22"/>
                <w:szCs w:val="22"/>
              </w:rPr>
            </w:pPr>
            <w:r w:rsidRPr="00B91010">
              <w:rPr>
                <w:rFonts w:ascii="Arial" w:eastAsia="Verdana" w:hAnsi="Arial" w:cs="Arial"/>
                <w:sz w:val="22"/>
                <w:szCs w:val="22"/>
              </w:rPr>
              <w:t>Malignancy:</w:t>
            </w:r>
            <w:r w:rsidRPr="00B91010">
              <w:rPr>
                <w:rFonts w:ascii="Arial" w:eastAsia="Verdana" w:hAnsi="Arial" w:cs="Arial"/>
                <w:sz w:val="22"/>
                <w:szCs w:val="22"/>
              </w:rPr>
              <w:tab/>
            </w:r>
            <w:r w:rsidRPr="00B91010">
              <w:rPr>
                <w:rFonts w:ascii="Arial" w:eastAsia="Verdana" w:hAnsi="Arial" w:cs="Arial"/>
                <w:sz w:val="22"/>
                <w:szCs w:val="22"/>
              </w:rPr>
              <w:tab/>
              <w:t>CT</w:t>
            </w:r>
          </w:p>
          <w:p w14:paraId="23DC3AB8" w14:textId="77777777" w:rsidR="00155877" w:rsidRPr="00B91010" w:rsidRDefault="00155877" w:rsidP="00D9497C">
            <w:pPr>
              <w:pStyle w:val="ListStyle"/>
              <w:numPr>
                <w:ilvl w:val="0"/>
                <w:numId w:val="18"/>
              </w:numPr>
              <w:tabs>
                <w:tab w:val="clear" w:pos="491"/>
                <w:tab w:val="num" w:pos="0"/>
                <w:tab w:val="num" w:pos="1084"/>
              </w:tabs>
              <w:ind w:left="1084" w:right="850" w:hanging="360"/>
              <w:contextualSpacing/>
              <w:jc w:val="both"/>
              <w:rPr>
                <w:rFonts w:ascii="Arial" w:eastAsia="Verdana" w:hAnsi="Arial" w:cs="Arial"/>
                <w:sz w:val="22"/>
                <w:szCs w:val="22"/>
              </w:rPr>
            </w:pPr>
            <w:r w:rsidRPr="00B91010">
              <w:rPr>
                <w:rFonts w:ascii="Arial" w:eastAsia="Verdana" w:hAnsi="Arial" w:cs="Arial"/>
                <w:sz w:val="22"/>
                <w:szCs w:val="22"/>
              </w:rPr>
              <w:t>Pulmonary embolus:</w:t>
            </w:r>
            <w:r w:rsidRPr="00B91010">
              <w:rPr>
                <w:rFonts w:ascii="Arial" w:eastAsia="Verdana" w:hAnsi="Arial" w:cs="Arial"/>
                <w:sz w:val="22"/>
                <w:szCs w:val="22"/>
              </w:rPr>
              <w:tab/>
              <w:t>CTPA, V/Q scan</w:t>
            </w:r>
          </w:p>
          <w:p w14:paraId="52C57B3C" w14:textId="77777777" w:rsidR="00155877" w:rsidRPr="00B91010" w:rsidRDefault="00155877" w:rsidP="00D9497C">
            <w:pPr>
              <w:pStyle w:val="ListStyle"/>
              <w:numPr>
                <w:ilvl w:val="0"/>
                <w:numId w:val="18"/>
              </w:numPr>
              <w:tabs>
                <w:tab w:val="clear" w:pos="491"/>
                <w:tab w:val="num" w:pos="0"/>
                <w:tab w:val="num" w:pos="1084"/>
              </w:tabs>
              <w:ind w:left="1084" w:right="850" w:hanging="360"/>
              <w:contextualSpacing/>
              <w:jc w:val="both"/>
              <w:rPr>
                <w:rFonts w:ascii="Arial" w:eastAsia="Verdana" w:hAnsi="Arial" w:cs="Arial"/>
                <w:sz w:val="22"/>
                <w:szCs w:val="22"/>
              </w:rPr>
            </w:pPr>
            <w:r w:rsidRPr="00B91010">
              <w:rPr>
                <w:rFonts w:ascii="Arial" w:eastAsia="Verdana" w:hAnsi="Arial" w:cs="Arial"/>
                <w:sz w:val="22"/>
                <w:szCs w:val="22"/>
              </w:rPr>
              <w:t>Aortic dissection:</w:t>
            </w:r>
            <w:r w:rsidRPr="00B91010">
              <w:rPr>
                <w:rFonts w:ascii="Arial" w:eastAsia="Verdana" w:hAnsi="Arial" w:cs="Arial"/>
                <w:sz w:val="22"/>
                <w:szCs w:val="22"/>
              </w:rPr>
              <w:tab/>
            </w:r>
            <w:r w:rsidRPr="00B91010">
              <w:rPr>
                <w:rFonts w:ascii="Arial" w:eastAsia="Verdana" w:hAnsi="Arial" w:cs="Arial"/>
                <w:sz w:val="22"/>
                <w:szCs w:val="22"/>
              </w:rPr>
              <w:tab/>
              <w:t>CTA</w:t>
            </w:r>
          </w:p>
          <w:p w14:paraId="7D159731" w14:textId="77777777" w:rsidR="00155877" w:rsidRPr="00B91010" w:rsidRDefault="00155877" w:rsidP="00D9497C">
            <w:pPr>
              <w:pStyle w:val="ListStyle"/>
              <w:numPr>
                <w:ilvl w:val="0"/>
                <w:numId w:val="18"/>
              </w:numPr>
              <w:tabs>
                <w:tab w:val="clear" w:pos="491"/>
                <w:tab w:val="num" w:pos="0"/>
                <w:tab w:val="num" w:pos="1084"/>
              </w:tabs>
              <w:ind w:left="1084" w:right="850" w:hanging="360"/>
              <w:contextualSpacing/>
              <w:jc w:val="both"/>
              <w:rPr>
                <w:rFonts w:ascii="Arial" w:eastAsia="Verdana" w:hAnsi="Arial" w:cs="Arial"/>
                <w:sz w:val="22"/>
                <w:szCs w:val="22"/>
              </w:rPr>
            </w:pPr>
            <w:r w:rsidRPr="00B91010">
              <w:rPr>
                <w:rFonts w:ascii="Arial" w:eastAsia="Verdana" w:hAnsi="Arial" w:cs="Arial"/>
                <w:sz w:val="22"/>
                <w:szCs w:val="22"/>
              </w:rPr>
              <w:t>Effusion / empyema:</w:t>
            </w:r>
            <w:r w:rsidRPr="00B91010">
              <w:rPr>
                <w:rFonts w:ascii="Arial" w:eastAsia="Verdana" w:hAnsi="Arial" w:cs="Arial"/>
                <w:sz w:val="22"/>
                <w:szCs w:val="22"/>
              </w:rPr>
              <w:tab/>
              <w:t>CT, ultrasound</w:t>
            </w:r>
          </w:p>
          <w:p w14:paraId="4056304E" w14:textId="77777777" w:rsidR="00155877" w:rsidRPr="00B91010" w:rsidRDefault="00155877" w:rsidP="00155877">
            <w:pPr>
              <w:pStyle w:val="Style-49"/>
              <w:ind w:right="850"/>
              <w:contextualSpacing/>
              <w:jc w:val="both"/>
              <w:rPr>
                <w:rFonts w:ascii="Arial" w:eastAsia="Verdana" w:hAnsi="Arial" w:cs="Arial"/>
                <w:b/>
                <w:bCs/>
                <w:sz w:val="22"/>
                <w:szCs w:val="22"/>
              </w:rPr>
            </w:pPr>
          </w:p>
        </w:tc>
        <w:tc>
          <w:tcPr>
            <w:tcW w:w="2268" w:type="dxa"/>
            <w:shd w:val="clear" w:color="auto" w:fill="auto"/>
          </w:tcPr>
          <w:p w14:paraId="458803C4" w14:textId="77777777" w:rsidR="00155877" w:rsidRPr="00B91010" w:rsidRDefault="00155877" w:rsidP="00155877">
            <w:pPr>
              <w:pStyle w:val="Style-49"/>
              <w:spacing w:after="200" w:line="276" w:lineRule="auto"/>
              <w:ind w:right="850"/>
              <w:contextualSpacing/>
              <w:jc w:val="center"/>
              <w:rPr>
                <w:rFonts w:ascii="Arial" w:eastAsia="Verdana" w:hAnsi="Arial" w:cs="Arial"/>
                <w:b/>
                <w:bCs/>
                <w:sz w:val="22"/>
                <w:szCs w:val="22"/>
              </w:rPr>
            </w:pPr>
          </w:p>
          <w:p w14:paraId="0E055178" w14:textId="77777777" w:rsidR="00155877" w:rsidRPr="00B91010" w:rsidRDefault="00155877" w:rsidP="000A447E">
            <w:pPr>
              <w:pStyle w:val="Style-49"/>
              <w:tabs>
                <w:tab w:val="left" w:pos="75"/>
              </w:tabs>
              <w:spacing w:after="200" w:line="276" w:lineRule="auto"/>
              <w:ind w:right="850"/>
              <w:contextualSpacing/>
              <w:jc w:val="center"/>
              <w:rPr>
                <w:rFonts w:ascii="Arial" w:eastAsia="Verdana" w:hAnsi="Arial" w:cs="Arial"/>
                <w:b/>
                <w:bCs/>
                <w:sz w:val="22"/>
                <w:szCs w:val="22"/>
              </w:rPr>
            </w:pPr>
          </w:p>
        </w:tc>
      </w:tr>
    </w:tbl>
    <w:p w14:paraId="6287606E" w14:textId="77777777" w:rsidR="00155877" w:rsidRPr="00B91010" w:rsidRDefault="00155877" w:rsidP="00155877">
      <w:pPr>
        <w:pStyle w:val="Style-49"/>
        <w:spacing w:after="200" w:line="276" w:lineRule="auto"/>
        <w:ind w:right="850"/>
        <w:contextualSpacing/>
        <w:jc w:val="both"/>
        <w:rPr>
          <w:rFonts w:ascii="Arial" w:eastAsia="Verdana" w:hAnsi="Arial" w:cs="Arial"/>
          <w:b/>
          <w:bCs/>
          <w:sz w:val="22"/>
          <w:szCs w:val="22"/>
        </w:rPr>
      </w:pPr>
      <w:r w:rsidRPr="00B91010">
        <w:rPr>
          <w:rFonts w:ascii="Arial" w:eastAsia="Verdana" w:hAnsi="Arial" w:cs="Arial"/>
          <w:b/>
          <w:sz w:val="22"/>
          <w:szCs w:val="22"/>
        </w:rPr>
        <w:t>NB Individual variation in the approach of describing a CXR is permitted</w:t>
      </w:r>
    </w:p>
    <w:p w14:paraId="7E8B57AA" w14:textId="77777777" w:rsidR="00155877" w:rsidRPr="00F270BC" w:rsidRDefault="00155877" w:rsidP="00342C8F">
      <w:pPr>
        <w:pStyle w:val="Style-52"/>
        <w:pBdr>
          <w:top w:val="single" w:sz="4" w:space="1" w:color="auto"/>
          <w:left w:val="single" w:sz="4" w:space="4" w:color="auto"/>
          <w:bottom w:val="single" w:sz="4" w:space="1" w:color="auto"/>
          <w:right w:val="single" w:sz="4" w:space="31" w:color="auto"/>
        </w:pBdr>
        <w:tabs>
          <w:tab w:val="left" w:pos="9072"/>
        </w:tabs>
        <w:ind w:right="567"/>
        <w:contextualSpacing/>
        <w:jc w:val="center"/>
        <w:rPr>
          <w:rFonts w:ascii="Arial" w:eastAsia="Verdana" w:hAnsi="Arial" w:cs="Arial"/>
          <w:b/>
          <w:bCs/>
          <w:sz w:val="24"/>
          <w:szCs w:val="24"/>
        </w:rPr>
      </w:pPr>
      <w:r w:rsidRPr="00F270BC">
        <w:rPr>
          <w:rFonts w:ascii="Arial" w:eastAsia="Verdana" w:hAnsi="Arial" w:cs="Arial"/>
          <w:b/>
          <w:bCs/>
          <w:sz w:val="24"/>
          <w:szCs w:val="24"/>
        </w:rPr>
        <w:t>THE ABDOMINAL X-RAY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298"/>
      </w:tblGrid>
      <w:tr w:rsidR="00155877" w:rsidRPr="00B91010" w14:paraId="393C11E8" w14:textId="77777777" w:rsidTr="00342C8F">
        <w:tc>
          <w:tcPr>
            <w:tcW w:w="7308" w:type="dxa"/>
            <w:shd w:val="clear" w:color="auto" w:fill="auto"/>
          </w:tcPr>
          <w:p w14:paraId="42AF10B0" w14:textId="77777777" w:rsidR="00155877" w:rsidRPr="00B91010" w:rsidRDefault="00155877" w:rsidP="00155877">
            <w:pPr>
              <w:pStyle w:val="Style-49"/>
              <w:ind w:right="850"/>
              <w:contextualSpacing/>
              <w:jc w:val="both"/>
              <w:rPr>
                <w:rFonts w:ascii="Arial" w:eastAsia="Verdana" w:hAnsi="Arial" w:cs="Arial"/>
                <w:sz w:val="22"/>
                <w:szCs w:val="22"/>
              </w:rPr>
            </w:pPr>
          </w:p>
          <w:p w14:paraId="51201A8F" w14:textId="77777777" w:rsidR="00155877" w:rsidRPr="00B91010" w:rsidRDefault="00155877" w:rsidP="00155877">
            <w:pPr>
              <w:pStyle w:val="Style-49"/>
              <w:ind w:right="850"/>
              <w:contextualSpacing/>
              <w:jc w:val="both"/>
              <w:rPr>
                <w:rFonts w:ascii="Arial" w:eastAsia="Verdana" w:hAnsi="Arial" w:cs="Arial"/>
                <w:b/>
                <w:sz w:val="22"/>
                <w:szCs w:val="22"/>
              </w:rPr>
            </w:pPr>
            <w:r w:rsidRPr="00B91010">
              <w:rPr>
                <w:rFonts w:ascii="Arial" w:eastAsia="Verdana" w:hAnsi="Arial" w:cs="Arial"/>
                <w:b/>
                <w:sz w:val="22"/>
                <w:szCs w:val="22"/>
              </w:rPr>
              <w:t>Students should be able to:</w:t>
            </w:r>
          </w:p>
          <w:p w14:paraId="57A7CBFF" w14:textId="77777777" w:rsidR="00155877" w:rsidRPr="00B91010" w:rsidRDefault="00155877" w:rsidP="00155877">
            <w:pPr>
              <w:pStyle w:val="Style-49"/>
              <w:ind w:right="850"/>
              <w:contextualSpacing/>
              <w:jc w:val="both"/>
              <w:rPr>
                <w:rFonts w:ascii="Arial" w:eastAsia="Verdana" w:hAnsi="Arial" w:cs="Arial"/>
                <w:sz w:val="22"/>
                <w:szCs w:val="22"/>
              </w:rPr>
            </w:pPr>
          </w:p>
        </w:tc>
        <w:tc>
          <w:tcPr>
            <w:tcW w:w="2298" w:type="dxa"/>
            <w:shd w:val="clear" w:color="auto" w:fill="auto"/>
          </w:tcPr>
          <w:p w14:paraId="5B49CCA1" w14:textId="77777777" w:rsidR="00155877" w:rsidRPr="00B91010" w:rsidRDefault="00155877" w:rsidP="00155877">
            <w:pPr>
              <w:pStyle w:val="Style-49"/>
              <w:spacing w:after="200" w:line="276" w:lineRule="auto"/>
              <w:ind w:right="850"/>
              <w:contextualSpacing/>
              <w:jc w:val="center"/>
              <w:rPr>
                <w:rFonts w:ascii="Arial" w:eastAsia="Verdana" w:hAnsi="Arial" w:cs="Arial"/>
                <w:b/>
                <w:bCs/>
                <w:sz w:val="22"/>
                <w:szCs w:val="22"/>
              </w:rPr>
            </w:pPr>
          </w:p>
        </w:tc>
      </w:tr>
      <w:tr w:rsidR="00155877" w:rsidRPr="00B91010" w14:paraId="10C76BB9" w14:textId="77777777" w:rsidTr="00342C8F">
        <w:tc>
          <w:tcPr>
            <w:tcW w:w="7308" w:type="dxa"/>
            <w:shd w:val="clear" w:color="auto" w:fill="auto"/>
          </w:tcPr>
          <w:p w14:paraId="5087CDD1" w14:textId="77777777" w:rsidR="00155877" w:rsidRPr="00B91010" w:rsidRDefault="00155877" w:rsidP="00155877">
            <w:pPr>
              <w:pStyle w:val="Style-63"/>
              <w:ind w:right="-108"/>
              <w:contextualSpacing/>
              <w:jc w:val="both"/>
              <w:rPr>
                <w:rFonts w:ascii="Arial" w:eastAsia="Verdana" w:hAnsi="Arial" w:cs="Arial"/>
                <w:sz w:val="22"/>
                <w:szCs w:val="22"/>
              </w:rPr>
            </w:pPr>
          </w:p>
          <w:p w14:paraId="04EFB148" w14:textId="77777777" w:rsidR="00155877" w:rsidRPr="00B91010" w:rsidRDefault="00155877" w:rsidP="00155877">
            <w:pPr>
              <w:pStyle w:val="Style-63"/>
              <w:ind w:right="-108"/>
              <w:contextualSpacing/>
              <w:jc w:val="both"/>
              <w:rPr>
                <w:rFonts w:ascii="Arial" w:eastAsia="Verdana" w:hAnsi="Arial" w:cs="Arial"/>
                <w:sz w:val="22"/>
                <w:szCs w:val="22"/>
              </w:rPr>
            </w:pPr>
            <w:r w:rsidRPr="00B91010">
              <w:rPr>
                <w:rFonts w:ascii="Arial" w:eastAsia="Verdana" w:hAnsi="Arial" w:cs="Arial"/>
                <w:sz w:val="22"/>
                <w:szCs w:val="22"/>
              </w:rPr>
              <w:t xml:space="preserve">Describe the techniques relevant for obtaining abdominal </w:t>
            </w:r>
          </w:p>
          <w:p w14:paraId="7A70CF46" w14:textId="77777777" w:rsidR="00155877" w:rsidRPr="00B91010" w:rsidRDefault="00155877" w:rsidP="00155877">
            <w:pPr>
              <w:pStyle w:val="Style-63"/>
              <w:ind w:right="-108"/>
              <w:contextualSpacing/>
              <w:jc w:val="both"/>
              <w:rPr>
                <w:rFonts w:ascii="Arial" w:eastAsia="Verdana" w:hAnsi="Arial" w:cs="Arial"/>
                <w:sz w:val="22"/>
                <w:szCs w:val="22"/>
              </w:rPr>
            </w:pPr>
            <w:r w:rsidRPr="00B91010">
              <w:rPr>
                <w:rFonts w:ascii="Arial" w:eastAsia="Verdana" w:hAnsi="Arial" w:cs="Arial"/>
                <w:sz w:val="22"/>
                <w:szCs w:val="22"/>
              </w:rPr>
              <w:t>x-rays on a patient including:</w:t>
            </w:r>
          </w:p>
          <w:p w14:paraId="54CCB281" w14:textId="77777777" w:rsidR="00155877" w:rsidRPr="00B91010" w:rsidRDefault="00155877" w:rsidP="00155877">
            <w:pPr>
              <w:pStyle w:val="Style-63"/>
              <w:ind w:right="-108"/>
              <w:contextualSpacing/>
              <w:jc w:val="both"/>
              <w:rPr>
                <w:rFonts w:ascii="Arial" w:eastAsia="Verdana" w:hAnsi="Arial" w:cs="Arial"/>
                <w:sz w:val="22"/>
                <w:szCs w:val="22"/>
              </w:rPr>
            </w:pPr>
          </w:p>
          <w:p w14:paraId="4BE8E54A" w14:textId="4E1B68D0" w:rsidR="00155877" w:rsidRPr="00B91010" w:rsidRDefault="00155877" w:rsidP="00155877">
            <w:pPr>
              <w:pStyle w:val="Style-54"/>
              <w:ind w:left="284" w:right="850"/>
              <w:contextualSpacing/>
              <w:rPr>
                <w:rFonts w:ascii="Arial" w:eastAsia="Verdana" w:hAnsi="Arial" w:cs="Arial"/>
                <w:sz w:val="22"/>
                <w:szCs w:val="22"/>
              </w:rPr>
            </w:pPr>
            <w:r w:rsidRPr="00B91010">
              <w:rPr>
                <w:rFonts w:ascii="Arial" w:eastAsia="Verdana" w:hAnsi="Arial" w:cs="Arial"/>
                <w:sz w:val="22"/>
                <w:szCs w:val="22"/>
              </w:rPr>
              <w:t xml:space="preserve">a) position:  AXR supine / erect CXR </w:t>
            </w:r>
            <w:r w:rsidR="00C81714" w:rsidRPr="00B91010">
              <w:rPr>
                <w:rFonts w:ascii="Arial" w:eastAsia="Verdana" w:hAnsi="Arial" w:cs="Arial"/>
                <w:sz w:val="22"/>
                <w:szCs w:val="22"/>
              </w:rPr>
              <w:t>- erect</w:t>
            </w:r>
            <w:r w:rsidRPr="00B91010">
              <w:rPr>
                <w:rFonts w:ascii="Arial" w:eastAsia="Verdana" w:hAnsi="Arial" w:cs="Arial"/>
                <w:sz w:val="22"/>
                <w:szCs w:val="22"/>
              </w:rPr>
              <w:t xml:space="preserve"> AX   </w:t>
            </w:r>
          </w:p>
          <w:p w14:paraId="40B12D56" w14:textId="77777777" w:rsidR="00155877" w:rsidRPr="00B91010" w:rsidRDefault="00155877" w:rsidP="00155877">
            <w:pPr>
              <w:pStyle w:val="Style-54"/>
              <w:ind w:left="284" w:right="850"/>
              <w:contextualSpacing/>
              <w:rPr>
                <w:rFonts w:ascii="Arial" w:eastAsia="Verdana" w:hAnsi="Arial" w:cs="Arial"/>
                <w:sz w:val="22"/>
                <w:szCs w:val="22"/>
              </w:rPr>
            </w:pPr>
            <w:r w:rsidRPr="00B91010">
              <w:rPr>
                <w:rFonts w:ascii="Arial" w:eastAsia="Verdana" w:hAnsi="Arial" w:cs="Arial"/>
                <w:sz w:val="22"/>
                <w:szCs w:val="22"/>
              </w:rPr>
              <w:t xml:space="preserve">    decubitus</w:t>
            </w:r>
          </w:p>
          <w:p w14:paraId="682513D5" w14:textId="77777777" w:rsidR="00155877" w:rsidRPr="00B91010" w:rsidRDefault="00155877" w:rsidP="00155877">
            <w:pPr>
              <w:pStyle w:val="Style-54"/>
              <w:ind w:left="284" w:right="850"/>
              <w:contextualSpacing/>
              <w:rPr>
                <w:rFonts w:ascii="Arial" w:eastAsia="Verdana" w:hAnsi="Arial" w:cs="Arial"/>
                <w:sz w:val="22"/>
                <w:szCs w:val="22"/>
              </w:rPr>
            </w:pPr>
          </w:p>
          <w:p w14:paraId="7176B92E" w14:textId="77777777" w:rsidR="00155877" w:rsidRPr="00B91010" w:rsidRDefault="00155877" w:rsidP="00155877">
            <w:pPr>
              <w:pStyle w:val="Style-49"/>
              <w:ind w:left="284" w:right="850"/>
              <w:contextualSpacing/>
              <w:rPr>
                <w:rFonts w:ascii="Arial" w:eastAsia="Verdana" w:hAnsi="Arial" w:cs="Arial"/>
                <w:sz w:val="22"/>
                <w:szCs w:val="22"/>
              </w:rPr>
            </w:pPr>
            <w:r w:rsidRPr="00B91010">
              <w:rPr>
                <w:rFonts w:ascii="Arial" w:eastAsia="Verdana" w:hAnsi="Arial" w:cs="Arial"/>
                <w:sz w:val="22"/>
                <w:szCs w:val="22"/>
              </w:rPr>
              <w:t>b) contrast generation</w:t>
            </w:r>
          </w:p>
          <w:p w14:paraId="72AAFBA4" w14:textId="77777777" w:rsidR="00155877" w:rsidRPr="00B91010" w:rsidRDefault="00155877" w:rsidP="00155877">
            <w:pPr>
              <w:pStyle w:val="Style-49"/>
              <w:ind w:right="850"/>
              <w:contextualSpacing/>
              <w:jc w:val="both"/>
              <w:rPr>
                <w:rFonts w:ascii="Arial" w:eastAsia="Verdana" w:hAnsi="Arial" w:cs="Arial"/>
                <w:b/>
                <w:bCs/>
                <w:sz w:val="22"/>
                <w:szCs w:val="22"/>
              </w:rPr>
            </w:pPr>
          </w:p>
        </w:tc>
        <w:tc>
          <w:tcPr>
            <w:tcW w:w="2298" w:type="dxa"/>
            <w:shd w:val="clear" w:color="auto" w:fill="auto"/>
          </w:tcPr>
          <w:p w14:paraId="2484AC01" w14:textId="77777777" w:rsidR="00155877" w:rsidRPr="00B91010" w:rsidRDefault="00155877" w:rsidP="00155877">
            <w:pPr>
              <w:pStyle w:val="Style-49"/>
              <w:spacing w:after="200" w:line="276" w:lineRule="auto"/>
              <w:ind w:right="850"/>
              <w:contextualSpacing/>
              <w:jc w:val="center"/>
              <w:rPr>
                <w:rFonts w:ascii="Arial" w:eastAsia="Verdana" w:hAnsi="Arial" w:cs="Arial"/>
                <w:b/>
                <w:bCs/>
                <w:sz w:val="22"/>
                <w:szCs w:val="22"/>
              </w:rPr>
            </w:pPr>
          </w:p>
        </w:tc>
      </w:tr>
      <w:tr w:rsidR="00155877" w:rsidRPr="00B91010" w14:paraId="413C3F3F" w14:textId="77777777" w:rsidTr="00342C8F">
        <w:tc>
          <w:tcPr>
            <w:tcW w:w="7308" w:type="dxa"/>
            <w:shd w:val="clear" w:color="auto" w:fill="auto"/>
          </w:tcPr>
          <w:p w14:paraId="4D7C4503" w14:textId="77777777" w:rsidR="00155877" w:rsidRPr="00B91010" w:rsidRDefault="00155877" w:rsidP="00155877">
            <w:pPr>
              <w:pStyle w:val="ListStyle"/>
              <w:contextualSpacing/>
              <w:rPr>
                <w:rFonts w:ascii="Arial" w:eastAsia="Verdana" w:hAnsi="Arial" w:cs="Arial"/>
                <w:sz w:val="22"/>
                <w:szCs w:val="22"/>
              </w:rPr>
            </w:pPr>
            <w:r w:rsidRPr="00B91010">
              <w:rPr>
                <w:rFonts w:ascii="Arial" w:eastAsia="Verdana" w:hAnsi="Arial" w:cs="Arial"/>
                <w:sz w:val="22"/>
                <w:szCs w:val="22"/>
              </w:rPr>
              <w:t>Discuss the localisation of disease processes as identified by the plain abdominal x-ray including:</w:t>
            </w:r>
          </w:p>
          <w:p w14:paraId="337075C2" w14:textId="77777777" w:rsidR="00155877" w:rsidRPr="00B91010" w:rsidRDefault="00155877" w:rsidP="00155877">
            <w:pPr>
              <w:pStyle w:val="Style-65"/>
              <w:contextualSpacing/>
              <w:jc w:val="center"/>
              <w:rPr>
                <w:rFonts w:ascii="Arial" w:eastAsia="Verdana" w:hAnsi="Arial" w:cs="Arial"/>
                <w:sz w:val="22"/>
                <w:szCs w:val="22"/>
              </w:rPr>
            </w:pPr>
          </w:p>
          <w:p w14:paraId="7C625C01" w14:textId="77777777" w:rsidR="00155877" w:rsidRPr="00B91010" w:rsidRDefault="00155877" w:rsidP="00155877">
            <w:pPr>
              <w:pStyle w:val="Style-66"/>
              <w:ind w:left="284" w:right="850"/>
              <w:contextualSpacing/>
              <w:rPr>
                <w:rFonts w:ascii="Arial" w:eastAsia="Verdana" w:hAnsi="Arial" w:cs="Arial"/>
                <w:sz w:val="22"/>
                <w:szCs w:val="22"/>
              </w:rPr>
            </w:pPr>
            <w:r w:rsidRPr="00B91010">
              <w:rPr>
                <w:rFonts w:ascii="Arial" w:eastAsia="Verdana" w:hAnsi="Arial" w:cs="Arial"/>
                <w:sz w:val="22"/>
                <w:szCs w:val="22"/>
              </w:rPr>
              <w:t xml:space="preserve">a)  </w:t>
            </w:r>
            <w:r w:rsidRPr="00B91010">
              <w:rPr>
                <w:rFonts w:ascii="Arial" w:eastAsia="Verdana" w:hAnsi="Arial" w:cs="Arial"/>
                <w:sz w:val="22"/>
                <w:szCs w:val="22"/>
              </w:rPr>
              <w:tab/>
              <w:t>Intra-peritoneal</w:t>
            </w:r>
          </w:p>
          <w:p w14:paraId="64708BF8" w14:textId="77777777" w:rsidR="00155877" w:rsidRPr="00B91010" w:rsidRDefault="00155877" w:rsidP="00155877">
            <w:pPr>
              <w:pStyle w:val="Style-54"/>
              <w:ind w:left="284" w:right="850"/>
              <w:contextualSpacing/>
              <w:rPr>
                <w:rFonts w:ascii="Arial" w:eastAsia="Verdana" w:hAnsi="Arial" w:cs="Arial"/>
                <w:sz w:val="22"/>
                <w:szCs w:val="22"/>
              </w:rPr>
            </w:pPr>
            <w:r w:rsidRPr="00B91010">
              <w:rPr>
                <w:rFonts w:ascii="Arial" w:eastAsia="Verdana" w:hAnsi="Arial" w:cs="Arial"/>
                <w:sz w:val="22"/>
                <w:szCs w:val="22"/>
              </w:rPr>
              <w:t>b)</w:t>
            </w:r>
            <w:r w:rsidRPr="00B91010">
              <w:rPr>
                <w:rFonts w:ascii="Arial" w:eastAsia="Verdana" w:hAnsi="Arial" w:cs="Arial"/>
                <w:sz w:val="22"/>
                <w:szCs w:val="22"/>
              </w:rPr>
              <w:tab/>
              <w:t>Retro-peritoneal</w:t>
            </w:r>
          </w:p>
          <w:p w14:paraId="4CB6A1CE" w14:textId="77777777" w:rsidR="00155877" w:rsidRPr="00B91010" w:rsidRDefault="00155877" w:rsidP="00155877">
            <w:pPr>
              <w:pStyle w:val="Style-54"/>
              <w:ind w:left="284" w:right="850"/>
              <w:contextualSpacing/>
              <w:rPr>
                <w:rFonts w:ascii="Arial" w:eastAsia="Verdana" w:hAnsi="Arial" w:cs="Arial"/>
                <w:sz w:val="22"/>
                <w:szCs w:val="22"/>
              </w:rPr>
            </w:pPr>
            <w:r w:rsidRPr="00B91010">
              <w:rPr>
                <w:rFonts w:ascii="Arial" w:eastAsia="Verdana" w:hAnsi="Arial" w:cs="Arial"/>
                <w:sz w:val="22"/>
                <w:szCs w:val="22"/>
              </w:rPr>
              <w:t xml:space="preserve">c)  </w:t>
            </w:r>
            <w:r w:rsidRPr="00B91010">
              <w:rPr>
                <w:rFonts w:ascii="Arial" w:eastAsia="Verdana" w:hAnsi="Arial" w:cs="Arial"/>
                <w:sz w:val="22"/>
                <w:szCs w:val="22"/>
              </w:rPr>
              <w:tab/>
              <w:t xml:space="preserve">Hollow viscus: stomach, small bowel, large  </w:t>
            </w:r>
          </w:p>
          <w:p w14:paraId="156A2737" w14:textId="02BE2FA0" w:rsidR="00155877" w:rsidRPr="00B91010" w:rsidRDefault="00155877" w:rsidP="00155877">
            <w:pPr>
              <w:pStyle w:val="Style-54"/>
              <w:ind w:left="284" w:right="850"/>
              <w:contextualSpacing/>
              <w:rPr>
                <w:rFonts w:ascii="Arial" w:eastAsia="Verdana" w:hAnsi="Arial" w:cs="Arial"/>
                <w:sz w:val="22"/>
                <w:szCs w:val="22"/>
              </w:rPr>
            </w:pPr>
            <w:r w:rsidRPr="00B91010">
              <w:rPr>
                <w:rFonts w:ascii="Arial" w:eastAsia="Verdana" w:hAnsi="Arial" w:cs="Arial"/>
                <w:sz w:val="22"/>
                <w:szCs w:val="22"/>
              </w:rPr>
              <w:t xml:space="preserve">     </w:t>
            </w:r>
            <w:r w:rsidR="00B85FB0">
              <w:rPr>
                <w:rFonts w:ascii="Arial" w:eastAsia="Verdana" w:hAnsi="Arial" w:cs="Arial"/>
                <w:sz w:val="22"/>
                <w:szCs w:val="22"/>
              </w:rPr>
              <w:t xml:space="preserve"> </w:t>
            </w:r>
            <w:r w:rsidRPr="00B91010">
              <w:rPr>
                <w:rFonts w:ascii="Arial" w:eastAsia="Verdana" w:hAnsi="Arial" w:cs="Arial"/>
                <w:sz w:val="22"/>
                <w:szCs w:val="22"/>
              </w:rPr>
              <w:t xml:space="preserve"> bowel, gallbladder bile ducts, bladder, ureters</w:t>
            </w:r>
          </w:p>
          <w:p w14:paraId="246F387B" w14:textId="77777777" w:rsidR="00155877" w:rsidRPr="00B91010" w:rsidRDefault="00155877" w:rsidP="00155877">
            <w:pPr>
              <w:pStyle w:val="Style-54"/>
              <w:ind w:left="284" w:right="850"/>
              <w:contextualSpacing/>
              <w:rPr>
                <w:rFonts w:ascii="Arial" w:eastAsia="Verdana" w:hAnsi="Arial" w:cs="Arial"/>
                <w:sz w:val="22"/>
                <w:szCs w:val="22"/>
              </w:rPr>
            </w:pPr>
            <w:r w:rsidRPr="00B91010">
              <w:rPr>
                <w:rFonts w:ascii="Arial" w:eastAsia="Verdana" w:hAnsi="Arial" w:cs="Arial"/>
                <w:sz w:val="22"/>
                <w:szCs w:val="22"/>
              </w:rPr>
              <w:t xml:space="preserve">d)  </w:t>
            </w:r>
            <w:r w:rsidRPr="00B91010">
              <w:rPr>
                <w:rFonts w:ascii="Arial" w:eastAsia="Verdana" w:hAnsi="Arial" w:cs="Arial"/>
                <w:sz w:val="22"/>
                <w:szCs w:val="22"/>
              </w:rPr>
              <w:tab/>
              <w:t>Solid organs:</w:t>
            </w:r>
            <w:r w:rsidRPr="00B91010">
              <w:rPr>
                <w:rFonts w:ascii="Arial" w:eastAsia="Verdana" w:hAnsi="Arial" w:cs="Arial"/>
                <w:sz w:val="22"/>
                <w:szCs w:val="22"/>
              </w:rPr>
              <w:tab/>
              <w:t xml:space="preserve">liver, spleen, kidneys, adrenals, </w:t>
            </w:r>
          </w:p>
          <w:p w14:paraId="59D695CE" w14:textId="7EE73F82" w:rsidR="00155877" w:rsidRPr="00B91010" w:rsidRDefault="00155877" w:rsidP="00155877">
            <w:pPr>
              <w:pStyle w:val="Style-54"/>
              <w:ind w:left="284" w:right="850"/>
              <w:contextualSpacing/>
              <w:rPr>
                <w:rFonts w:ascii="Arial" w:eastAsia="Verdana" w:hAnsi="Arial" w:cs="Arial"/>
                <w:sz w:val="22"/>
                <w:szCs w:val="22"/>
              </w:rPr>
            </w:pPr>
            <w:r w:rsidRPr="00B91010">
              <w:rPr>
                <w:rFonts w:ascii="Arial" w:eastAsia="Verdana" w:hAnsi="Arial" w:cs="Arial"/>
                <w:sz w:val="22"/>
                <w:szCs w:val="22"/>
              </w:rPr>
              <w:t xml:space="preserve">      </w:t>
            </w:r>
            <w:r w:rsidR="00B85FB0">
              <w:rPr>
                <w:rFonts w:ascii="Arial" w:eastAsia="Verdana" w:hAnsi="Arial" w:cs="Arial"/>
                <w:sz w:val="22"/>
                <w:szCs w:val="22"/>
              </w:rPr>
              <w:t xml:space="preserve"> </w:t>
            </w:r>
            <w:r w:rsidRPr="00B91010">
              <w:rPr>
                <w:rFonts w:ascii="Arial" w:eastAsia="Verdana" w:hAnsi="Arial" w:cs="Arial"/>
                <w:sz w:val="22"/>
                <w:szCs w:val="22"/>
              </w:rPr>
              <w:t>pancreas, ovarian, uterine, prostate</w:t>
            </w:r>
          </w:p>
          <w:p w14:paraId="183DF8D9" w14:textId="77777777" w:rsidR="00155877" w:rsidRPr="00B91010" w:rsidRDefault="00155877" w:rsidP="00155877">
            <w:pPr>
              <w:pStyle w:val="Style-54"/>
              <w:ind w:left="284" w:right="72"/>
              <w:contextualSpacing/>
              <w:rPr>
                <w:rFonts w:ascii="Arial" w:eastAsia="Verdana" w:hAnsi="Arial" w:cs="Arial"/>
                <w:sz w:val="22"/>
                <w:szCs w:val="22"/>
              </w:rPr>
            </w:pPr>
            <w:r w:rsidRPr="00B91010">
              <w:rPr>
                <w:rFonts w:ascii="Arial" w:eastAsia="Verdana" w:hAnsi="Arial" w:cs="Arial"/>
                <w:sz w:val="22"/>
                <w:szCs w:val="22"/>
              </w:rPr>
              <w:t xml:space="preserve">e)  </w:t>
            </w:r>
            <w:r w:rsidRPr="00B91010">
              <w:rPr>
                <w:rFonts w:ascii="Arial" w:eastAsia="Verdana" w:hAnsi="Arial" w:cs="Arial"/>
                <w:sz w:val="22"/>
                <w:szCs w:val="22"/>
              </w:rPr>
              <w:tab/>
              <w:t xml:space="preserve">Vascular: aorta – branches, IVC – tributaries, portal </w:t>
            </w:r>
            <w:r w:rsidRPr="00B91010">
              <w:rPr>
                <w:rFonts w:ascii="Arial" w:eastAsia="Verdana" w:hAnsi="Arial" w:cs="Arial"/>
                <w:sz w:val="22"/>
                <w:szCs w:val="22"/>
              </w:rPr>
              <w:tab/>
              <w:t>venous system</w:t>
            </w:r>
          </w:p>
          <w:p w14:paraId="1C805DB9" w14:textId="77777777" w:rsidR="00155877" w:rsidRPr="00B91010" w:rsidRDefault="00155877" w:rsidP="00155877">
            <w:pPr>
              <w:pStyle w:val="Style-54"/>
              <w:ind w:left="284" w:right="850"/>
              <w:contextualSpacing/>
              <w:rPr>
                <w:rFonts w:ascii="Arial" w:eastAsia="Verdana" w:hAnsi="Arial" w:cs="Arial"/>
                <w:sz w:val="22"/>
                <w:szCs w:val="22"/>
              </w:rPr>
            </w:pPr>
            <w:r w:rsidRPr="00B91010">
              <w:rPr>
                <w:rFonts w:ascii="Arial" w:eastAsia="Verdana" w:hAnsi="Arial" w:cs="Arial"/>
                <w:sz w:val="22"/>
                <w:szCs w:val="22"/>
              </w:rPr>
              <w:t xml:space="preserve">f) </w:t>
            </w:r>
            <w:r w:rsidRPr="00B91010">
              <w:rPr>
                <w:rFonts w:ascii="Arial" w:eastAsia="Verdana" w:hAnsi="Arial" w:cs="Arial"/>
                <w:sz w:val="22"/>
                <w:szCs w:val="22"/>
              </w:rPr>
              <w:tab/>
              <w:t>Skeletal</w:t>
            </w:r>
          </w:p>
          <w:p w14:paraId="0398413A" w14:textId="34800830" w:rsidR="00155877" w:rsidRDefault="00155877" w:rsidP="00155877">
            <w:pPr>
              <w:pStyle w:val="Style-54"/>
              <w:ind w:left="284" w:right="850"/>
              <w:contextualSpacing/>
              <w:rPr>
                <w:rFonts w:ascii="Arial" w:eastAsia="Verdana" w:hAnsi="Arial" w:cs="Arial"/>
                <w:sz w:val="22"/>
                <w:szCs w:val="22"/>
              </w:rPr>
            </w:pPr>
            <w:r w:rsidRPr="00B91010">
              <w:rPr>
                <w:rFonts w:ascii="Arial" w:eastAsia="Verdana" w:hAnsi="Arial" w:cs="Arial"/>
                <w:sz w:val="22"/>
                <w:szCs w:val="22"/>
              </w:rPr>
              <w:t xml:space="preserve">g)  </w:t>
            </w:r>
            <w:r w:rsidRPr="00B91010">
              <w:rPr>
                <w:rFonts w:ascii="Arial" w:eastAsia="Verdana" w:hAnsi="Arial" w:cs="Arial"/>
                <w:sz w:val="22"/>
                <w:szCs w:val="22"/>
              </w:rPr>
              <w:tab/>
              <w:t>Abdominal wall</w:t>
            </w:r>
          </w:p>
          <w:p w14:paraId="2EC6E2CB" w14:textId="65A12F3D" w:rsidR="00504E7D" w:rsidRDefault="00504E7D" w:rsidP="00155877">
            <w:pPr>
              <w:pStyle w:val="Style-54"/>
              <w:ind w:left="284" w:right="850"/>
              <w:contextualSpacing/>
              <w:rPr>
                <w:rFonts w:ascii="Arial" w:eastAsia="Verdana" w:hAnsi="Arial" w:cs="Arial"/>
                <w:sz w:val="22"/>
                <w:szCs w:val="22"/>
              </w:rPr>
            </w:pPr>
          </w:p>
          <w:p w14:paraId="739E2706" w14:textId="77777777" w:rsidR="00504E7D" w:rsidRPr="00B91010" w:rsidRDefault="00504E7D" w:rsidP="00504E7D">
            <w:pPr>
              <w:pStyle w:val="Style-54"/>
              <w:ind w:right="850"/>
              <w:contextualSpacing/>
              <w:rPr>
                <w:rFonts w:ascii="Arial" w:eastAsia="Verdana" w:hAnsi="Arial" w:cs="Arial"/>
                <w:sz w:val="22"/>
                <w:szCs w:val="22"/>
              </w:rPr>
            </w:pPr>
          </w:p>
          <w:p w14:paraId="030AF855" w14:textId="77777777" w:rsidR="00155877" w:rsidRPr="00B91010" w:rsidRDefault="00155877" w:rsidP="00155877">
            <w:pPr>
              <w:pStyle w:val="Style-49"/>
              <w:ind w:right="850"/>
              <w:contextualSpacing/>
              <w:jc w:val="both"/>
              <w:rPr>
                <w:rFonts w:ascii="Arial" w:eastAsia="Verdana" w:hAnsi="Arial" w:cs="Arial"/>
                <w:b/>
                <w:bCs/>
                <w:sz w:val="22"/>
                <w:szCs w:val="22"/>
              </w:rPr>
            </w:pPr>
          </w:p>
        </w:tc>
        <w:tc>
          <w:tcPr>
            <w:tcW w:w="2298" w:type="dxa"/>
            <w:shd w:val="clear" w:color="auto" w:fill="auto"/>
          </w:tcPr>
          <w:p w14:paraId="56E59970" w14:textId="77777777" w:rsidR="00155877" w:rsidRPr="00B91010" w:rsidRDefault="00155877" w:rsidP="00155877">
            <w:pPr>
              <w:pStyle w:val="Style-49"/>
              <w:spacing w:after="200" w:line="276" w:lineRule="auto"/>
              <w:ind w:right="850"/>
              <w:contextualSpacing/>
              <w:jc w:val="center"/>
              <w:rPr>
                <w:rFonts w:ascii="Arial" w:eastAsia="Verdana" w:hAnsi="Arial" w:cs="Arial"/>
                <w:b/>
                <w:bCs/>
                <w:sz w:val="22"/>
                <w:szCs w:val="22"/>
              </w:rPr>
            </w:pPr>
          </w:p>
        </w:tc>
      </w:tr>
      <w:tr w:rsidR="00155877" w:rsidRPr="00B91010" w14:paraId="2D5D4E2B" w14:textId="77777777" w:rsidTr="00342C8F">
        <w:tc>
          <w:tcPr>
            <w:tcW w:w="7308" w:type="dxa"/>
            <w:shd w:val="clear" w:color="auto" w:fill="auto"/>
          </w:tcPr>
          <w:p w14:paraId="759AE3E7" w14:textId="77777777" w:rsidR="00155877" w:rsidRPr="00B91010" w:rsidRDefault="00155877" w:rsidP="00155877">
            <w:pPr>
              <w:pStyle w:val="Style-67"/>
              <w:contextualSpacing/>
              <w:rPr>
                <w:rFonts w:ascii="Arial" w:eastAsia="Verdana" w:hAnsi="Arial" w:cs="Arial"/>
                <w:sz w:val="22"/>
                <w:szCs w:val="22"/>
              </w:rPr>
            </w:pPr>
            <w:r w:rsidRPr="00B91010">
              <w:rPr>
                <w:rFonts w:ascii="Arial" w:eastAsia="Verdana" w:hAnsi="Arial" w:cs="Arial"/>
                <w:sz w:val="22"/>
                <w:szCs w:val="22"/>
              </w:rPr>
              <w:t>Recognise and describe the radiological appearances of commonly occurring conditions including the following:</w:t>
            </w:r>
          </w:p>
          <w:p w14:paraId="52260A8E" w14:textId="77777777" w:rsidR="00155877" w:rsidRPr="00B91010" w:rsidRDefault="00155877" w:rsidP="00155877">
            <w:pPr>
              <w:pStyle w:val="Style-54"/>
              <w:ind w:left="284" w:right="850"/>
              <w:contextualSpacing/>
              <w:jc w:val="both"/>
              <w:rPr>
                <w:rFonts w:ascii="Arial" w:eastAsia="Verdana" w:hAnsi="Arial" w:cs="Arial"/>
                <w:sz w:val="22"/>
                <w:szCs w:val="22"/>
              </w:rPr>
            </w:pPr>
            <w:r w:rsidRPr="00B91010">
              <w:rPr>
                <w:rFonts w:ascii="Arial" w:eastAsia="Verdana" w:hAnsi="Arial" w:cs="Arial"/>
                <w:sz w:val="22"/>
                <w:szCs w:val="22"/>
              </w:rPr>
              <w:t xml:space="preserve">a)  </w:t>
            </w:r>
            <w:r w:rsidRPr="00B91010">
              <w:rPr>
                <w:rFonts w:ascii="Arial" w:eastAsia="Verdana" w:hAnsi="Arial" w:cs="Arial"/>
                <w:sz w:val="22"/>
                <w:szCs w:val="22"/>
              </w:rPr>
              <w:tab/>
              <w:t>Intra-peritoneal:</w:t>
            </w:r>
            <w:r w:rsidRPr="00B91010">
              <w:rPr>
                <w:rFonts w:ascii="Arial" w:eastAsia="Verdana" w:hAnsi="Arial" w:cs="Arial"/>
                <w:sz w:val="22"/>
                <w:szCs w:val="22"/>
              </w:rPr>
              <w:tab/>
              <w:t>free gas, free fluid</w:t>
            </w:r>
          </w:p>
          <w:p w14:paraId="186FCA52" w14:textId="77777777" w:rsidR="00155877" w:rsidRPr="00B91010" w:rsidRDefault="00155877" w:rsidP="00155877">
            <w:pPr>
              <w:pStyle w:val="Style-54"/>
              <w:ind w:left="284" w:right="850"/>
              <w:contextualSpacing/>
              <w:jc w:val="both"/>
              <w:rPr>
                <w:rFonts w:ascii="Arial" w:eastAsia="Verdana" w:hAnsi="Arial" w:cs="Arial"/>
                <w:sz w:val="22"/>
                <w:szCs w:val="22"/>
              </w:rPr>
            </w:pPr>
            <w:r w:rsidRPr="00B91010">
              <w:rPr>
                <w:rFonts w:ascii="Arial" w:eastAsia="Verdana" w:hAnsi="Arial" w:cs="Arial"/>
                <w:sz w:val="22"/>
                <w:szCs w:val="22"/>
              </w:rPr>
              <w:t>b)</w:t>
            </w:r>
            <w:r w:rsidRPr="00B91010">
              <w:rPr>
                <w:rFonts w:ascii="Arial" w:eastAsia="Verdana" w:hAnsi="Arial" w:cs="Arial"/>
                <w:sz w:val="22"/>
                <w:szCs w:val="22"/>
              </w:rPr>
              <w:tab/>
              <w:t>Retro-peritoneal:</w:t>
            </w:r>
            <w:r w:rsidRPr="00B91010">
              <w:rPr>
                <w:rFonts w:ascii="Arial" w:eastAsia="Verdana" w:hAnsi="Arial" w:cs="Arial"/>
                <w:sz w:val="22"/>
                <w:szCs w:val="22"/>
              </w:rPr>
              <w:tab/>
              <w:t>mass lesions</w:t>
            </w:r>
          </w:p>
          <w:p w14:paraId="13B17260" w14:textId="77777777" w:rsidR="00155877" w:rsidRPr="00B91010" w:rsidRDefault="00155877" w:rsidP="00155877">
            <w:pPr>
              <w:pStyle w:val="Style-54"/>
              <w:ind w:left="284" w:right="850"/>
              <w:contextualSpacing/>
              <w:jc w:val="both"/>
              <w:rPr>
                <w:rFonts w:ascii="Arial" w:eastAsia="Verdana" w:hAnsi="Arial" w:cs="Arial"/>
                <w:sz w:val="22"/>
                <w:szCs w:val="22"/>
              </w:rPr>
            </w:pPr>
            <w:r w:rsidRPr="00B91010">
              <w:rPr>
                <w:rFonts w:ascii="Arial" w:eastAsia="Verdana" w:hAnsi="Arial" w:cs="Arial"/>
                <w:sz w:val="22"/>
                <w:szCs w:val="22"/>
              </w:rPr>
              <w:t xml:space="preserve">c)  </w:t>
            </w:r>
            <w:r w:rsidRPr="00B91010">
              <w:rPr>
                <w:rFonts w:ascii="Arial" w:eastAsia="Verdana" w:hAnsi="Arial" w:cs="Arial"/>
                <w:sz w:val="22"/>
                <w:szCs w:val="22"/>
              </w:rPr>
              <w:tab/>
              <w:t>Hollow viscus:</w:t>
            </w:r>
            <w:r w:rsidRPr="00B91010">
              <w:rPr>
                <w:rFonts w:ascii="Arial" w:eastAsia="Verdana" w:hAnsi="Arial" w:cs="Arial"/>
                <w:sz w:val="22"/>
                <w:szCs w:val="22"/>
              </w:rPr>
              <w:tab/>
            </w:r>
            <w:r w:rsidRPr="00B91010">
              <w:rPr>
                <w:rFonts w:ascii="Arial" w:eastAsia="Verdana" w:hAnsi="Arial" w:cs="Arial"/>
                <w:sz w:val="22"/>
                <w:szCs w:val="22"/>
              </w:rPr>
              <w:tab/>
            </w:r>
          </w:p>
          <w:p w14:paraId="197D8466" w14:textId="6568EEAA" w:rsidR="00155877" w:rsidRPr="00B91010" w:rsidRDefault="00155877" w:rsidP="00155877">
            <w:pPr>
              <w:pStyle w:val="Style-68"/>
              <w:ind w:left="284" w:right="850"/>
              <w:contextualSpacing/>
              <w:jc w:val="both"/>
              <w:rPr>
                <w:rFonts w:ascii="Arial" w:eastAsia="Verdana" w:hAnsi="Arial" w:cs="Arial"/>
                <w:sz w:val="22"/>
                <w:szCs w:val="22"/>
              </w:rPr>
            </w:pPr>
            <w:r w:rsidRPr="00B91010">
              <w:rPr>
                <w:rFonts w:ascii="Arial" w:eastAsia="Verdana" w:hAnsi="Arial" w:cs="Arial"/>
                <w:sz w:val="22"/>
                <w:szCs w:val="22"/>
              </w:rPr>
              <w:t xml:space="preserve">               </w:t>
            </w:r>
            <w:r w:rsidR="00B85FB0">
              <w:rPr>
                <w:rFonts w:ascii="Arial" w:eastAsia="Verdana" w:hAnsi="Arial" w:cs="Arial"/>
                <w:sz w:val="22"/>
                <w:szCs w:val="22"/>
              </w:rPr>
              <w:t xml:space="preserve">    </w:t>
            </w:r>
            <w:r w:rsidRPr="00B91010">
              <w:rPr>
                <w:rFonts w:ascii="Arial" w:eastAsia="Verdana" w:hAnsi="Arial" w:cs="Arial"/>
                <w:sz w:val="22"/>
                <w:szCs w:val="22"/>
              </w:rPr>
              <w:t>stomach</w:t>
            </w:r>
          </w:p>
          <w:p w14:paraId="7F4D0761" w14:textId="77777777" w:rsidR="00155877" w:rsidRPr="00B91010" w:rsidRDefault="00155877" w:rsidP="00155877">
            <w:pPr>
              <w:pStyle w:val="Style-49"/>
              <w:ind w:left="284" w:right="850"/>
              <w:contextualSpacing/>
              <w:jc w:val="both"/>
              <w:rPr>
                <w:rFonts w:ascii="Arial" w:eastAsia="Verdana" w:hAnsi="Arial" w:cs="Arial"/>
                <w:sz w:val="22"/>
                <w:szCs w:val="22"/>
              </w:rPr>
            </w:pPr>
            <w:r w:rsidRPr="00B91010">
              <w:rPr>
                <w:rFonts w:ascii="Arial" w:eastAsia="Verdana" w:hAnsi="Arial" w:cs="Arial"/>
                <w:sz w:val="22"/>
                <w:szCs w:val="22"/>
              </w:rPr>
              <w:tab/>
            </w:r>
            <w:r w:rsidRPr="00B91010">
              <w:rPr>
                <w:rFonts w:ascii="Arial" w:eastAsia="Verdana" w:hAnsi="Arial" w:cs="Arial"/>
                <w:sz w:val="22"/>
                <w:szCs w:val="22"/>
              </w:rPr>
              <w:tab/>
              <w:t>small bowel obstruction</w:t>
            </w:r>
          </w:p>
          <w:p w14:paraId="49211BA2" w14:textId="77777777" w:rsidR="00155877" w:rsidRPr="00B91010" w:rsidRDefault="00155877" w:rsidP="00155877">
            <w:pPr>
              <w:pStyle w:val="Style-49"/>
              <w:ind w:left="284" w:right="850"/>
              <w:contextualSpacing/>
              <w:jc w:val="both"/>
              <w:rPr>
                <w:rFonts w:ascii="Arial" w:eastAsia="Verdana" w:hAnsi="Arial" w:cs="Arial"/>
                <w:sz w:val="22"/>
                <w:szCs w:val="22"/>
              </w:rPr>
            </w:pPr>
            <w:r w:rsidRPr="00B91010">
              <w:rPr>
                <w:rFonts w:ascii="Arial" w:eastAsia="Verdana" w:hAnsi="Arial" w:cs="Arial"/>
                <w:sz w:val="22"/>
                <w:szCs w:val="22"/>
              </w:rPr>
              <w:tab/>
            </w:r>
            <w:r w:rsidRPr="00B91010">
              <w:rPr>
                <w:rFonts w:ascii="Arial" w:eastAsia="Verdana" w:hAnsi="Arial" w:cs="Arial"/>
                <w:sz w:val="22"/>
                <w:szCs w:val="22"/>
              </w:rPr>
              <w:tab/>
              <w:t>large bowel obstruction</w:t>
            </w:r>
          </w:p>
          <w:p w14:paraId="162DF863" w14:textId="77777777" w:rsidR="00155877" w:rsidRPr="00B91010" w:rsidRDefault="00155877" w:rsidP="00155877">
            <w:pPr>
              <w:pStyle w:val="Style-54"/>
              <w:ind w:left="284" w:right="850"/>
              <w:contextualSpacing/>
              <w:jc w:val="both"/>
              <w:rPr>
                <w:rFonts w:ascii="Arial" w:eastAsia="Verdana" w:hAnsi="Arial" w:cs="Arial"/>
                <w:sz w:val="22"/>
                <w:szCs w:val="22"/>
              </w:rPr>
            </w:pPr>
            <w:r w:rsidRPr="00B91010">
              <w:rPr>
                <w:rFonts w:ascii="Arial" w:eastAsia="Verdana" w:hAnsi="Arial" w:cs="Arial"/>
                <w:sz w:val="22"/>
                <w:szCs w:val="22"/>
              </w:rPr>
              <w:tab/>
            </w:r>
            <w:r w:rsidRPr="00B91010">
              <w:rPr>
                <w:rFonts w:ascii="Arial" w:eastAsia="Verdana" w:hAnsi="Arial" w:cs="Arial"/>
                <w:sz w:val="22"/>
                <w:szCs w:val="22"/>
              </w:rPr>
              <w:tab/>
              <w:t>gall bladder, bile ducts, calculi</w:t>
            </w:r>
          </w:p>
          <w:p w14:paraId="7C9E9BF8" w14:textId="77777777" w:rsidR="00155877" w:rsidRPr="00B91010" w:rsidRDefault="00155877" w:rsidP="00155877">
            <w:pPr>
              <w:pStyle w:val="Style-49"/>
              <w:ind w:left="284" w:right="850"/>
              <w:contextualSpacing/>
              <w:jc w:val="both"/>
              <w:rPr>
                <w:rFonts w:ascii="Arial" w:eastAsia="Verdana" w:hAnsi="Arial" w:cs="Arial"/>
                <w:sz w:val="22"/>
                <w:szCs w:val="22"/>
              </w:rPr>
            </w:pPr>
            <w:r w:rsidRPr="00B91010">
              <w:rPr>
                <w:rFonts w:ascii="Arial" w:eastAsia="Verdana" w:hAnsi="Arial" w:cs="Arial"/>
                <w:sz w:val="22"/>
                <w:szCs w:val="22"/>
              </w:rPr>
              <w:tab/>
            </w:r>
            <w:r w:rsidRPr="00B91010">
              <w:rPr>
                <w:rFonts w:ascii="Arial" w:eastAsia="Verdana" w:hAnsi="Arial" w:cs="Arial"/>
                <w:sz w:val="22"/>
                <w:szCs w:val="22"/>
              </w:rPr>
              <w:tab/>
              <w:t>bladder, ureters, calculi</w:t>
            </w:r>
          </w:p>
          <w:p w14:paraId="6BD26729" w14:textId="77777777" w:rsidR="00155877" w:rsidRPr="00B91010" w:rsidRDefault="00155877" w:rsidP="00155877">
            <w:pPr>
              <w:pStyle w:val="Style-54"/>
              <w:ind w:left="284" w:right="850"/>
              <w:contextualSpacing/>
              <w:jc w:val="both"/>
              <w:rPr>
                <w:rFonts w:ascii="Arial" w:eastAsia="Verdana" w:hAnsi="Arial" w:cs="Arial"/>
                <w:sz w:val="22"/>
                <w:szCs w:val="22"/>
              </w:rPr>
            </w:pPr>
            <w:r w:rsidRPr="00B91010">
              <w:rPr>
                <w:rFonts w:ascii="Arial" w:eastAsia="Verdana" w:hAnsi="Arial" w:cs="Arial"/>
                <w:sz w:val="22"/>
                <w:szCs w:val="22"/>
              </w:rPr>
              <w:t xml:space="preserve">d)  </w:t>
            </w:r>
            <w:r w:rsidRPr="00B91010">
              <w:rPr>
                <w:rFonts w:ascii="Arial" w:eastAsia="Verdana" w:hAnsi="Arial" w:cs="Arial"/>
                <w:sz w:val="22"/>
                <w:szCs w:val="22"/>
              </w:rPr>
              <w:tab/>
              <w:t>Solid organs:</w:t>
            </w:r>
            <w:r w:rsidRPr="00B91010">
              <w:rPr>
                <w:rFonts w:ascii="Arial" w:eastAsia="Verdana" w:hAnsi="Arial" w:cs="Arial"/>
                <w:sz w:val="22"/>
                <w:szCs w:val="22"/>
              </w:rPr>
              <w:tab/>
            </w:r>
            <w:r w:rsidRPr="00B91010">
              <w:rPr>
                <w:rFonts w:ascii="Arial" w:eastAsia="Verdana" w:hAnsi="Arial" w:cs="Arial"/>
                <w:sz w:val="22"/>
                <w:szCs w:val="22"/>
              </w:rPr>
              <w:tab/>
            </w:r>
          </w:p>
          <w:p w14:paraId="01CC89A8" w14:textId="320FE5FE" w:rsidR="00155877" w:rsidRPr="00B91010" w:rsidRDefault="00155877" w:rsidP="00155877">
            <w:pPr>
              <w:pStyle w:val="Style-68"/>
              <w:ind w:left="284" w:right="850"/>
              <w:contextualSpacing/>
              <w:jc w:val="both"/>
              <w:rPr>
                <w:rFonts w:ascii="Arial" w:eastAsia="Verdana" w:hAnsi="Arial" w:cs="Arial"/>
                <w:sz w:val="22"/>
                <w:szCs w:val="22"/>
              </w:rPr>
            </w:pPr>
            <w:r w:rsidRPr="00B91010">
              <w:rPr>
                <w:rFonts w:ascii="Arial" w:eastAsia="Verdana" w:hAnsi="Arial" w:cs="Arial"/>
                <w:sz w:val="22"/>
                <w:szCs w:val="22"/>
              </w:rPr>
              <w:t xml:space="preserve">               </w:t>
            </w:r>
            <w:r w:rsidR="00B85FB0">
              <w:rPr>
                <w:rFonts w:ascii="Arial" w:eastAsia="Verdana" w:hAnsi="Arial" w:cs="Arial"/>
                <w:sz w:val="22"/>
                <w:szCs w:val="22"/>
              </w:rPr>
              <w:t xml:space="preserve">    </w:t>
            </w:r>
            <w:r w:rsidRPr="00B91010">
              <w:rPr>
                <w:rFonts w:ascii="Arial" w:eastAsia="Verdana" w:hAnsi="Arial" w:cs="Arial"/>
                <w:sz w:val="22"/>
                <w:szCs w:val="22"/>
              </w:rPr>
              <w:t>liver enlargement</w:t>
            </w:r>
          </w:p>
          <w:p w14:paraId="1EC9ABF4" w14:textId="77777777" w:rsidR="00155877" w:rsidRPr="00B91010" w:rsidRDefault="00155877" w:rsidP="00155877">
            <w:pPr>
              <w:pStyle w:val="Style-49"/>
              <w:ind w:left="284" w:right="850"/>
              <w:contextualSpacing/>
              <w:jc w:val="both"/>
              <w:rPr>
                <w:rFonts w:ascii="Arial" w:eastAsia="Verdana" w:hAnsi="Arial" w:cs="Arial"/>
                <w:sz w:val="22"/>
                <w:szCs w:val="22"/>
              </w:rPr>
            </w:pPr>
            <w:r w:rsidRPr="00B91010">
              <w:rPr>
                <w:rFonts w:ascii="Arial" w:eastAsia="Verdana" w:hAnsi="Arial" w:cs="Arial"/>
                <w:sz w:val="22"/>
                <w:szCs w:val="22"/>
              </w:rPr>
              <w:tab/>
            </w:r>
            <w:r w:rsidRPr="00B91010">
              <w:rPr>
                <w:rFonts w:ascii="Arial" w:eastAsia="Verdana" w:hAnsi="Arial" w:cs="Arial"/>
                <w:sz w:val="22"/>
                <w:szCs w:val="22"/>
              </w:rPr>
              <w:tab/>
              <w:t>spleen</w:t>
            </w:r>
            <w:r w:rsidRPr="00B91010">
              <w:rPr>
                <w:rFonts w:ascii="Arial" w:eastAsia="Verdana" w:hAnsi="Arial" w:cs="Arial"/>
                <w:sz w:val="22"/>
                <w:szCs w:val="22"/>
              </w:rPr>
              <w:tab/>
              <w:t>enlargement</w:t>
            </w:r>
          </w:p>
          <w:p w14:paraId="39D672C8" w14:textId="77777777" w:rsidR="00155877" w:rsidRPr="00B91010" w:rsidRDefault="00155877" w:rsidP="00155877">
            <w:pPr>
              <w:pStyle w:val="Style-49"/>
              <w:ind w:left="284" w:right="850"/>
              <w:contextualSpacing/>
              <w:jc w:val="both"/>
              <w:rPr>
                <w:rFonts w:ascii="Arial" w:eastAsia="Verdana" w:hAnsi="Arial" w:cs="Arial"/>
                <w:sz w:val="22"/>
                <w:szCs w:val="22"/>
                <w:lang w:val="fr-FR"/>
              </w:rPr>
            </w:pPr>
            <w:r w:rsidRPr="00B91010">
              <w:rPr>
                <w:rFonts w:ascii="Arial" w:eastAsia="Verdana" w:hAnsi="Arial" w:cs="Arial"/>
                <w:sz w:val="22"/>
                <w:szCs w:val="22"/>
              </w:rPr>
              <w:tab/>
            </w:r>
            <w:r w:rsidRPr="00B91010">
              <w:rPr>
                <w:rFonts w:ascii="Arial" w:eastAsia="Verdana" w:hAnsi="Arial" w:cs="Arial"/>
                <w:sz w:val="22"/>
                <w:szCs w:val="22"/>
              </w:rPr>
              <w:tab/>
            </w:r>
            <w:r w:rsidRPr="00B91010">
              <w:rPr>
                <w:rFonts w:ascii="Arial" w:eastAsia="Verdana" w:hAnsi="Arial" w:cs="Arial"/>
                <w:sz w:val="22"/>
                <w:szCs w:val="22"/>
                <w:lang w:val="fr-FR"/>
              </w:rPr>
              <w:t>kidneys enlargement, calculi</w:t>
            </w:r>
          </w:p>
          <w:p w14:paraId="72FE238B" w14:textId="77777777" w:rsidR="00155877" w:rsidRPr="00B91010" w:rsidRDefault="00155877" w:rsidP="00155877">
            <w:pPr>
              <w:pStyle w:val="Style-49"/>
              <w:ind w:left="284" w:right="850"/>
              <w:contextualSpacing/>
              <w:jc w:val="both"/>
              <w:rPr>
                <w:rFonts w:ascii="Arial" w:eastAsia="Verdana" w:hAnsi="Arial" w:cs="Arial"/>
                <w:sz w:val="22"/>
                <w:szCs w:val="22"/>
                <w:lang w:val="fr-FR"/>
              </w:rPr>
            </w:pPr>
          </w:p>
          <w:p w14:paraId="1AA670E0" w14:textId="77777777" w:rsidR="00155877" w:rsidRPr="00B91010" w:rsidRDefault="00155877" w:rsidP="00155877">
            <w:pPr>
              <w:pStyle w:val="Style-54"/>
              <w:ind w:right="850"/>
              <w:contextualSpacing/>
              <w:jc w:val="both"/>
              <w:rPr>
                <w:rFonts w:ascii="Arial" w:eastAsia="Verdana" w:hAnsi="Arial" w:cs="Arial"/>
                <w:sz w:val="22"/>
                <w:szCs w:val="22"/>
                <w:lang w:val="fr-FR"/>
              </w:rPr>
            </w:pPr>
            <w:r w:rsidRPr="00B91010">
              <w:rPr>
                <w:rFonts w:ascii="Arial" w:eastAsia="Verdana" w:hAnsi="Arial" w:cs="Arial"/>
                <w:sz w:val="22"/>
                <w:szCs w:val="22"/>
                <w:lang w:val="fr-FR"/>
              </w:rPr>
              <w:tab/>
            </w:r>
            <w:r w:rsidRPr="00B91010">
              <w:rPr>
                <w:rFonts w:ascii="Arial" w:eastAsia="Verdana" w:hAnsi="Arial" w:cs="Arial"/>
                <w:sz w:val="22"/>
                <w:szCs w:val="22"/>
                <w:lang w:val="fr-FR"/>
              </w:rPr>
              <w:tab/>
              <w:t>adrenals calcification</w:t>
            </w:r>
          </w:p>
          <w:p w14:paraId="7E451212" w14:textId="77777777" w:rsidR="00155877" w:rsidRPr="00B91010" w:rsidRDefault="00155877" w:rsidP="00155877">
            <w:pPr>
              <w:pStyle w:val="Style-49"/>
              <w:tabs>
                <w:tab w:val="left" w:pos="1440"/>
              </w:tabs>
              <w:ind w:right="850"/>
              <w:contextualSpacing/>
              <w:jc w:val="both"/>
              <w:rPr>
                <w:rFonts w:ascii="Arial" w:eastAsia="Verdana" w:hAnsi="Arial" w:cs="Arial"/>
                <w:sz w:val="22"/>
                <w:szCs w:val="22"/>
                <w:lang w:val="it-IT"/>
              </w:rPr>
            </w:pPr>
            <w:r w:rsidRPr="00B91010">
              <w:rPr>
                <w:rFonts w:ascii="Arial" w:eastAsia="Verdana" w:hAnsi="Arial" w:cs="Arial"/>
                <w:sz w:val="22"/>
                <w:szCs w:val="22"/>
                <w:lang w:val="fr-FR"/>
              </w:rPr>
              <w:tab/>
            </w:r>
            <w:r w:rsidRPr="00B91010">
              <w:rPr>
                <w:rFonts w:ascii="Arial" w:eastAsia="Verdana" w:hAnsi="Arial" w:cs="Arial"/>
                <w:sz w:val="22"/>
                <w:szCs w:val="22"/>
                <w:lang w:val="it-IT"/>
              </w:rPr>
              <w:t>pancreas calcification</w:t>
            </w:r>
          </w:p>
          <w:p w14:paraId="3AD32E6E" w14:textId="77777777" w:rsidR="00155877" w:rsidRPr="00B91010" w:rsidRDefault="00155877" w:rsidP="00155877">
            <w:pPr>
              <w:pStyle w:val="Style-49"/>
              <w:tabs>
                <w:tab w:val="left" w:pos="1440"/>
              </w:tabs>
              <w:ind w:right="850"/>
              <w:contextualSpacing/>
              <w:jc w:val="both"/>
              <w:rPr>
                <w:rFonts w:ascii="Arial" w:eastAsia="Verdana" w:hAnsi="Arial" w:cs="Arial"/>
                <w:sz w:val="22"/>
                <w:szCs w:val="22"/>
                <w:lang w:val="it-IT"/>
              </w:rPr>
            </w:pPr>
            <w:r w:rsidRPr="00B91010">
              <w:rPr>
                <w:rFonts w:ascii="Arial" w:eastAsia="Verdana" w:hAnsi="Arial" w:cs="Arial"/>
                <w:sz w:val="22"/>
                <w:szCs w:val="22"/>
                <w:lang w:val="it-IT"/>
              </w:rPr>
              <w:tab/>
              <w:t>ovarian calcification</w:t>
            </w:r>
          </w:p>
          <w:p w14:paraId="52A90F65" w14:textId="77777777" w:rsidR="00155877" w:rsidRPr="00B91010" w:rsidRDefault="00155877" w:rsidP="00155877">
            <w:pPr>
              <w:pStyle w:val="Style-49"/>
              <w:tabs>
                <w:tab w:val="left" w:pos="1440"/>
              </w:tabs>
              <w:ind w:right="850"/>
              <w:contextualSpacing/>
              <w:jc w:val="both"/>
              <w:rPr>
                <w:rFonts w:ascii="Arial" w:eastAsia="Verdana" w:hAnsi="Arial" w:cs="Arial"/>
                <w:sz w:val="22"/>
                <w:szCs w:val="22"/>
                <w:lang w:val="it-IT"/>
              </w:rPr>
            </w:pPr>
            <w:r w:rsidRPr="00B91010">
              <w:rPr>
                <w:rFonts w:ascii="Arial" w:eastAsia="Verdana" w:hAnsi="Arial" w:cs="Arial"/>
                <w:sz w:val="22"/>
                <w:szCs w:val="22"/>
                <w:lang w:val="it-IT"/>
              </w:rPr>
              <w:tab/>
              <w:t>uterine</w:t>
            </w:r>
            <w:r w:rsidRPr="00B91010">
              <w:rPr>
                <w:rFonts w:ascii="Arial" w:eastAsia="Verdana" w:hAnsi="Arial" w:cs="Arial"/>
                <w:sz w:val="22"/>
                <w:szCs w:val="22"/>
                <w:lang w:val="it-IT"/>
              </w:rPr>
              <w:tab/>
              <w:t xml:space="preserve"> calcification</w:t>
            </w:r>
          </w:p>
          <w:p w14:paraId="3AC082F0" w14:textId="77777777" w:rsidR="00155877" w:rsidRPr="00B91010" w:rsidRDefault="00155877" w:rsidP="00155877">
            <w:pPr>
              <w:pStyle w:val="Style-49"/>
              <w:tabs>
                <w:tab w:val="left" w:pos="1440"/>
              </w:tabs>
              <w:ind w:right="850"/>
              <w:contextualSpacing/>
              <w:jc w:val="both"/>
              <w:rPr>
                <w:rFonts w:ascii="Arial" w:eastAsia="Verdana" w:hAnsi="Arial" w:cs="Arial"/>
                <w:sz w:val="22"/>
                <w:szCs w:val="22"/>
                <w:lang w:val="it-IT"/>
              </w:rPr>
            </w:pPr>
            <w:r w:rsidRPr="00B91010">
              <w:rPr>
                <w:rFonts w:ascii="Arial" w:eastAsia="Verdana" w:hAnsi="Arial" w:cs="Arial"/>
                <w:sz w:val="22"/>
                <w:szCs w:val="22"/>
                <w:lang w:val="it-IT"/>
              </w:rPr>
              <w:tab/>
              <w:t>prostate calcification</w:t>
            </w:r>
          </w:p>
          <w:p w14:paraId="066C0496" w14:textId="77777777" w:rsidR="00155877" w:rsidRPr="00B91010" w:rsidRDefault="00155877" w:rsidP="00155877">
            <w:pPr>
              <w:pStyle w:val="Style-69"/>
              <w:ind w:left="283"/>
              <w:contextualSpacing/>
              <w:rPr>
                <w:rFonts w:ascii="Arial" w:eastAsia="Verdana" w:hAnsi="Arial" w:cs="Arial"/>
                <w:sz w:val="22"/>
                <w:szCs w:val="22"/>
              </w:rPr>
            </w:pPr>
            <w:r w:rsidRPr="00B91010">
              <w:rPr>
                <w:rFonts w:ascii="Arial" w:eastAsia="Verdana" w:hAnsi="Arial" w:cs="Arial"/>
                <w:sz w:val="22"/>
                <w:szCs w:val="22"/>
              </w:rPr>
              <w:t xml:space="preserve">e)  </w:t>
            </w:r>
            <w:r w:rsidRPr="00B91010">
              <w:rPr>
                <w:rFonts w:ascii="Arial" w:eastAsia="Verdana" w:hAnsi="Arial" w:cs="Arial"/>
                <w:sz w:val="22"/>
                <w:szCs w:val="22"/>
              </w:rPr>
              <w:tab/>
              <w:t>Vascular:</w:t>
            </w:r>
            <w:r w:rsidRPr="00B91010">
              <w:rPr>
                <w:rFonts w:ascii="Arial" w:eastAsia="Verdana" w:hAnsi="Arial" w:cs="Arial"/>
                <w:sz w:val="22"/>
                <w:szCs w:val="22"/>
              </w:rPr>
              <w:tab/>
            </w:r>
            <w:r w:rsidRPr="00B91010">
              <w:rPr>
                <w:rFonts w:ascii="Arial" w:eastAsia="Verdana" w:hAnsi="Arial" w:cs="Arial"/>
                <w:sz w:val="22"/>
                <w:szCs w:val="22"/>
              </w:rPr>
              <w:tab/>
            </w:r>
          </w:p>
          <w:p w14:paraId="78F8A855" w14:textId="77777777" w:rsidR="00155877" w:rsidRPr="00B91010" w:rsidRDefault="00155877" w:rsidP="00155877">
            <w:pPr>
              <w:pStyle w:val="Style-70"/>
              <w:ind w:left="1440"/>
              <w:contextualSpacing/>
              <w:rPr>
                <w:rFonts w:ascii="Arial" w:eastAsia="Verdana" w:hAnsi="Arial" w:cs="Arial"/>
                <w:sz w:val="22"/>
                <w:szCs w:val="22"/>
              </w:rPr>
            </w:pPr>
            <w:r w:rsidRPr="00B91010">
              <w:rPr>
                <w:rFonts w:ascii="Arial" w:eastAsia="Verdana" w:hAnsi="Arial" w:cs="Arial"/>
                <w:sz w:val="22"/>
                <w:szCs w:val="22"/>
              </w:rPr>
              <w:t xml:space="preserve">aorta branches, calcification, dilatation </w:t>
            </w:r>
          </w:p>
          <w:p w14:paraId="765ECDC5" w14:textId="77777777" w:rsidR="00155877" w:rsidRPr="00B91010" w:rsidRDefault="00155877" w:rsidP="00155877">
            <w:pPr>
              <w:pStyle w:val="Style-56"/>
              <w:ind w:right="850"/>
              <w:contextualSpacing/>
              <w:rPr>
                <w:rFonts w:ascii="Arial" w:eastAsia="Verdana" w:hAnsi="Arial" w:cs="Arial"/>
                <w:sz w:val="22"/>
                <w:szCs w:val="22"/>
              </w:rPr>
            </w:pPr>
            <w:r w:rsidRPr="00B91010">
              <w:rPr>
                <w:rFonts w:ascii="Arial" w:eastAsia="Verdana" w:hAnsi="Arial" w:cs="Arial"/>
                <w:sz w:val="22"/>
                <w:szCs w:val="22"/>
              </w:rPr>
              <w:tab/>
            </w:r>
            <w:r w:rsidRPr="00B91010">
              <w:rPr>
                <w:rFonts w:ascii="Arial" w:eastAsia="Verdana" w:hAnsi="Arial" w:cs="Arial"/>
                <w:sz w:val="22"/>
                <w:szCs w:val="22"/>
              </w:rPr>
              <w:tab/>
              <w:t>IVC tributaries</w:t>
            </w:r>
          </w:p>
          <w:p w14:paraId="2E08F960" w14:textId="77777777" w:rsidR="00155877" w:rsidRPr="00B91010" w:rsidRDefault="00155877" w:rsidP="00155877">
            <w:pPr>
              <w:pStyle w:val="Style-71"/>
              <w:ind w:left="720" w:right="850"/>
              <w:contextualSpacing/>
              <w:rPr>
                <w:rFonts w:ascii="Arial" w:eastAsia="Verdana" w:hAnsi="Arial" w:cs="Arial"/>
                <w:sz w:val="22"/>
                <w:szCs w:val="22"/>
              </w:rPr>
            </w:pPr>
            <w:r w:rsidRPr="00B91010">
              <w:rPr>
                <w:rFonts w:ascii="Arial" w:eastAsia="Verdana" w:hAnsi="Arial" w:cs="Arial"/>
                <w:sz w:val="22"/>
                <w:szCs w:val="22"/>
              </w:rPr>
              <w:tab/>
              <w:t>portal venous system, free gas</w:t>
            </w:r>
          </w:p>
          <w:p w14:paraId="2953A6A0" w14:textId="77777777" w:rsidR="00155877" w:rsidRPr="00B91010" w:rsidRDefault="00155877" w:rsidP="00155877">
            <w:pPr>
              <w:pStyle w:val="Style-54"/>
              <w:ind w:left="284" w:right="850"/>
              <w:contextualSpacing/>
              <w:jc w:val="both"/>
              <w:rPr>
                <w:rFonts w:ascii="Arial" w:eastAsia="Verdana" w:hAnsi="Arial" w:cs="Arial"/>
                <w:sz w:val="22"/>
                <w:szCs w:val="22"/>
              </w:rPr>
            </w:pPr>
            <w:r w:rsidRPr="00B91010">
              <w:rPr>
                <w:rFonts w:ascii="Arial" w:eastAsia="Verdana" w:hAnsi="Arial" w:cs="Arial"/>
                <w:sz w:val="22"/>
                <w:szCs w:val="22"/>
              </w:rPr>
              <w:t xml:space="preserve">f)  </w:t>
            </w:r>
            <w:r w:rsidRPr="00B91010">
              <w:rPr>
                <w:rFonts w:ascii="Arial" w:eastAsia="Verdana" w:hAnsi="Arial" w:cs="Arial"/>
                <w:sz w:val="22"/>
                <w:szCs w:val="22"/>
              </w:rPr>
              <w:tab/>
              <w:t>Skeletal</w:t>
            </w:r>
          </w:p>
          <w:p w14:paraId="092C1E4C" w14:textId="77777777" w:rsidR="00155877" w:rsidRPr="00B91010" w:rsidRDefault="00155877" w:rsidP="00155877">
            <w:pPr>
              <w:pStyle w:val="Style-54"/>
              <w:ind w:left="284" w:right="850"/>
              <w:contextualSpacing/>
              <w:jc w:val="both"/>
              <w:rPr>
                <w:rFonts w:ascii="Arial" w:eastAsia="Verdana" w:hAnsi="Arial" w:cs="Arial"/>
                <w:sz w:val="22"/>
                <w:szCs w:val="22"/>
              </w:rPr>
            </w:pPr>
            <w:r w:rsidRPr="00B91010">
              <w:rPr>
                <w:rFonts w:ascii="Arial" w:eastAsia="Verdana" w:hAnsi="Arial" w:cs="Arial"/>
                <w:sz w:val="22"/>
                <w:szCs w:val="22"/>
              </w:rPr>
              <w:t xml:space="preserve">g)  </w:t>
            </w:r>
            <w:r w:rsidRPr="00B91010">
              <w:rPr>
                <w:rFonts w:ascii="Arial" w:eastAsia="Verdana" w:hAnsi="Arial" w:cs="Arial"/>
                <w:sz w:val="22"/>
                <w:szCs w:val="22"/>
              </w:rPr>
              <w:tab/>
              <w:t>Abdominal wall</w:t>
            </w:r>
          </w:p>
        </w:tc>
        <w:tc>
          <w:tcPr>
            <w:tcW w:w="2298" w:type="dxa"/>
            <w:shd w:val="clear" w:color="auto" w:fill="auto"/>
          </w:tcPr>
          <w:p w14:paraId="7C92F8BC" w14:textId="77777777" w:rsidR="00155877" w:rsidRPr="00B91010" w:rsidRDefault="00155877" w:rsidP="00155877">
            <w:pPr>
              <w:pStyle w:val="Style-49"/>
              <w:spacing w:after="200" w:line="276" w:lineRule="auto"/>
              <w:ind w:right="850"/>
              <w:contextualSpacing/>
              <w:jc w:val="center"/>
              <w:rPr>
                <w:rFonts w:ascii="Arial" w:eastAsia="Verdana" w:hAnsi="Arial" w:cs="Arial"/>
                <w:b/>
                <w:bCs/>
                <w:sz w:val="22"/>
                <w:szCs w:val="22"/>
              </w:rPr>
            </w:pPr>
          </w:p>
        </w:tc>
      </w:tr>
      <w:tr w:rsidR="00155877" w:rsidRPr="00B91010" w14:paraId="4B9181F7" w14:textId="77777777" w:rsidTr="00342C8F">
        <w:tc>
          <w:tcPr>
            <w:tcW w:w="7308" w:type="dxa"/>
            <w:shd w:val="clear" w:color="auto" w:fill="auto"/>
          </w:tcPr>
          <w:p w14:paraId="6F8C837C" w14:textId="77777777" w:rsidR="00155877" w:rsidRPr="00B91010" w:rsidRDefault="00155877" w:rsidP="00155877">
            <w:pPr>
              <w:pStyle w:val="Style-53"/>
              <w:spacing w:after="200" w:line="276" w:lineRule="auto"/>
              <w:contextualSpacing/>
              <w:jc w:val="both"/>
              <w:rPr>
                <w:rFonts w:ascii="Arial" w:eastAsia="Verdana" w:hAnsi="Arial" w:cs="Arial"/>
                <w:sz w:val="22"/>
                <w:szCs w:val="22"/>
              </w:rPr>
            </w:pPr>
            <w:r w:rsidRPr="00B91010">
              <w:rPr>
                <w:rFonts w:ascii="Arial" w:eastAsia="Verdana" w:hAnsi="Arial" w:cs="Arial"/>
                <w:sz w:val="22"/>
                <w:szCs w:val="22"/>
              </w:rPr>
              <w:t>Discuss the most appropriate further investigation following the abdominal X-ray including the following:</w:t>
            </w:r>
          </w:p>
          <w:p w14:paraId="7C9D3144" w14:textId="4B1EA895" w:rsidR="00155877" w:rsidRPr="00805DC6" w:rsidRDefault="00155877" w:rsidP="00155877">
            <w:pPr>
              <w:pStyle w:val="Style-54"/>
              <w:contextualSpacing/>
              <w:jc w:val="both"/>
              <w:rPr>
                <w:rFonts w:ascii="Arial" w:eastAsia="Verdana" w:hAnsi="Arial" w:cs="Arial"/>
                <w:sz w:val="22"/>
                <w:szCs w:val="22"/>
              </w:rPr>
            </w:pPr>
            <w:r w:rsidRPr="00805DC6">
              <w:rPr>
                <w:rFonts w:ascii="Arial" w:eastAsia="Verdana" w:hAnsi="Arial" w:cs="Arial"/>
                <w:sz w:val="22"/>
                <w:szCs w:val="22"/>
              </w:rPr>
              <w:t xml:space="preserve">a)  </w:t>
            </w:r>
            <w:r w:rsidRPr="00805DC6">
              <w:rPr>
                <w:rFonts w:ascii="Arial" w:eastAsia="Verdana" w:hAnsi="Arial" w:cs="Arial"/>
                <w:sz w:val="22"/>
                <w:szCs w:val="22"/>
              </w:rPr>
              <w:tab/>
              <w:t xml:space="preserve">Intra-peritoneal, retroperitoneal: </w:t>
            </w:r>
            <w:r w:rsidR="00B85FB0" w:rsidRPr="00805DC6">
              <w:rPr>
                <w:rFonts w:ascii="Arial" w:eastAsia="Verdana" w:hAnsi="Arial" w:cs="Arial"/>
                <w:sz w:val="22"/>
                <w:szCs w:val="22"/>
              </w:rPr>
              <w:t xml:space="preserve">                </w:t>
            </w:r>
            <w:r w:rsidRPr="00805DC6">
              <w:rPr>
                <w:rFonts w:ascii="Arial" w:eastAsia="Verdana" w:hAnsi="Arial" w:cs="Arial"/>
                <w:sz w:val="22"/>
                <w:szCs w:val="22"/>
              </w:rPr>
              <w:t>US, CT, MRI</w:t>
            </w:r>
          </w:p>
          <w:p w14:paraId="3577FC68" w14:textId="77777777" w:rsidR="00155877" w:rsidRPr="00805DC6" w:rsidRDefault="00155877" w:rsidP="00155877">
            <w:pPr>
              <w:pStyle w:val="Style-54"/>
              <w:contextualSpacing/>
              <w:jc w:val="both"/>
              <w:rPr>
                <w:rFonts w:ascii="Arial" w:eastAsia="Verdana" w:hAnsi="Arial" w:cs="Arial"/>
                <w:sz w:val="22"/>
                <w:szCs w:val="22"/>
              </w:rPr>
            </w:pPr>
            <w:r w:rsidRPr="00805DC6">
              <w:rPr>
                <w:rFonts w:ascii="Arial" w:eastAsia="Verdana" w:hAnsi="Arial" w:cs="Arial"/>
                <w:sz w:val="22"/>
                <w:szCs w:val="22"/>
              </w:rPr>
              <w:t xml:space="preserve">b)  </w:t>
            </w:r>
            <w:r w:rsidRPr="00805DC6">
              <w:rPr>
                <w:rFonts w:ascii="Arial" w:eastAsia="Verdana" w:hAnsi="Arial" w:cs="Arial"/>
                <w:sz w:val="22"/>
                <w:szCs w:val="22"/>
              </w:rPr>
              <w:tab/>
              <w:t xml:space="preserve">Hollow viscus: </w:t>
            </w:r>
          </w:p>
          <w:p w14:paraId="571B019D" w14:textId="77777777" w:rsidR="00155877" w:rsidRPr="00805DC6" w:rsidRDefault="00155877" w:rsidP="00155877">
            <w:pPr>
              <w:pStyle w:val="Style-54"/>
              <w:ind w:firstLine="2160"/>
              <w:contextualSpacing/>
              <w:jc w:val="both"/>
              <w:rPr>
                <w:rFonts w:ascii="Arial" w:eastAsia="Verdana" w:hAnsi="Arial" w:cs="Arial"/>
                <w:sz w:val="22"/>
                <w:szCs w:val="22"/>
              </w:rPr>
            </w:pPr>
            <w:r w:rsidRPr="00805DC6">
              <w:rPr>
                <w:rFonts w:ascii="Arial" w:eastAsia="Verdana" w:hAnsi="Arial" w:cs="Arial"/>
                <w:sz w:val="22"/>
                <w:szCs w:val="22"/>
              </w:rPr>
              <w:t>stomach, small bowel, large bowel: barium,</w:t>
            </w:r>
          </w:p>
          <w:p w14:paraId="4219CA16" w14:textId="5B7A4215" w:rsidR="00155877" w:rsidRPr="00805DC6" w:rsidRDefault="00B85FB0" w:rsidP="00155877">
            <w:pPr>
              <w:pStyle w:val="Style-54"/>
              <w:ind w:firstLine="2160"/>
              <w:contextualSpacing/>
              <w:jc w:val="both"/>
              <w:rPr>
                <w:rFonts w:ascii="Arial" w:eastAsia="Verdana" w:hAnsi="Arial" w:cs="Arial"/>
                <w:sz w:val="22"/>
                <w:szCs w:val="22"/>
              </w:rPr>
            </w:pPr>
            <w:r w:rsidRPr="00805DC6">
              <w:rPr>
                <w:rFonts w:ascii="Arial" w:eastAsia="Verdana" w:hAnsi="Arial" w:cs="Arial"/>
                <w:sz w:val="22"/>
                <w:szCs w:val="22"/>
              </w:rPr>
              <w:t xml:space="preserve">                                           </w:t>
            </w:r>
            <w:r w:rsidR="00155877" w:rsidRPr="00805DC6">
              <w:rPr>
                <w:rFonts w:ascii="Arial" w:eastAsia="Verdana" w:hAnsi="Arial" w:cs="Arial"/>
                <w:sz w:val="22"/>
                <w:szCs w:val="22"/>
              </w:rPr>
              <w:t xml:space="preserve">CT </w:t>
            </w:r>
          </w:p>
          <w:p w14:paraId="726A96F7" w14:textId="49705B2C" w:rsidR="00155877" w:rsidRPr="00805DC6" w:rsidRDefault="00B85FB0" w:rsidP="00155877">
            <w:pPr>
              <w:pStyle w:val="Style-54"/>
              <w:ind w:firstLine="2160"/>
              <w:contextualSpacing/>
              <w:jc w:val="both"/>
              <w:rPr>
                <w:rFonts w:ascii="Arial" w:eastAsia="Verdana" w:hAnsi="Arial" w:cs="Arial"/>
                <w:sz w:val="22"/>
                <w:szCs w:val="22"/>
              </w:rPr>
            </w:pPr>
            <w:r w:rsidRPr="00805DC6">
              <w:rPr>
                <w:rFonts w:ascii="Arial" w:eastAsia="Verdana" w:hAnsi="Arial" w:cs="Arial"/>
                <w:sz w:val="22"/>
                <w:szCs w:val="22"/>
              </w:rPr>
              <w:t xml:space="preserve">gall bladder, bile ducts:      </w:t>
            </w:r>
            <w:r w:rsidR="00155877" w:rsidRPr="00805DC6">
              <w:rPr>
                <w:rFonts w:ascii="Arial" w:eastAsia="Verdana" w:hAnsi="Arial" w:cs="Arial"/>
                <w:sz w:val="22"/>
                <w:szCs w:val="22"/>
              </w:rPr>
              <w:t>US, CT MRI</w:t>
            </w:r>
          </w:p>
          <w:p w14:paraId="7E2E6DEC" w14:textId="4EDD8343" w:rsidR="00155877" w:rsidRPr="00805DC6" w:rsidRDefault="00155877" w:rsidP="00155877">
            <w:pPr>
              <w:pStyle w:val="Style-72"/>
              <w:tabs>
                <w:tab w:val="left" w:pos="5040"/>
              </w:tabs>
              <w:ind w:firstLine="2160"/>
              <w:contextualSpacing/>
              <w:jc w:val="both"/>
              <w:rPr>
                <w:rFonts w:ascii="Arial" w:eastAsia="Verdana" w:hAnsi="Arial" w:cs="Arial"/>
                <w:sz w:val="22"/>
                <w:szCs w:val="22"/>
              </w:rPr>
            </w:pPr>
            <w:r w:rsidRPr="00805DC6">
              <w:rPr>
                <w:rFonts w:ascii="Arial" w:eastAsia="Verdana" w:hAnsi="Arial" w:cs="Arial"/>
                <w:sz w:val="22"/>
                <w:szCs w:val="22"/>
              </w:rPr>
              <w:t xml:space="preserve">bladder, ureters:               </w:t>
            </w:r>
            <w:r w:rsidR="00B85FB0" w:rsidRPr="00805DC6">
              <w:rPr>
                <w:rFonts w:ascii="Arial" w:eastAsia="Verdana" w:hAnsi="Arial" w:cs="Arial"/>
                <w:sz w:val="22"/>
                <w:szCs w:val="22"/>
              </w:rPr>
              <w:t xml:space="preserve">  </w:t>
            </w:r>
            <w:r w:rsidRPr="00805DC6">
              <w:rPr>
                <w:rFonts w:ascii="Arial" w:eastAsia="Verdana" w:hAnsi="Arial" w:cs="Arial"/>
                <w:sz w:val="22"/>
                <w:szCs w:val="22"/>
              </w:rPr>
              <w:t>IVU, US, CT,</w:t>
            </w:r>
          </w:p>
          <w:p w14:paraId="563C0206" w14:textId="0F5324DA" w:rsidR="00155877" w:rsidRPr="00805DC6" w:rsidRDefault="00155877" w:rsidP="00155877">
            <w:pPr>
              <w:pStyle w:val="Style-72"/>
              <w:tabs>
                <w:tab w:val="left" w:pos="5040"/>
              </w:tabs>
              <w:ind w:firstLine="2160"/>
              <w:contextualSpacing/>
              <w:jc w:val="both"/>
              <w:rPr>
                <w:rFonts w:ascii="Arial" w:eastAsia="Verdana" w:hAnsi="Arial" w:cs="Arial"/>
                <w:sz w:val="22"/>
                <w:szCs w:val="22"/>
              </w:rPr>
            </w:pPr>
            <w:r w:rsidRPr="00805DC6">
              <w:rPr>
                <w:rFonts w:ascii="Arial" w:eastAsia="Verdana" w:hAnsi="Arial" w:cs="Arial"/>
                <w:sz w:val="22"/>
                <w:szCs w:val="22"/>
              </w:rPr>
              <w:t xml:space="preserve">                                       </w:t>
            </w:r>
            <w:r w:rsidR="00B85FB0" w:rsidRPr="00805DC6">
              <w:rPr>
                <w:rFonts w:ascii="Arial" w:eastAsia="Verdana" w:hAnsi="Arial" w:cs="Arial"/>
                <w:sz w:val="22"/>
                <w:szCs w:val="22"/>
              </w:rPr>
              <w:t xml:space="preserve">    </w:t>
            </w:r>
            <w:r w:rsidRPr="00805DC6">
              <w:rPr>
                <w:rFonts w:ascii="Arial" w:eastAsia="Verdana" w:hAnsi="Arial" w:cs="Arial"/>
                <w:sz w:val="22"/>
                <w:szCs w:val="22"/>
              </w:rPr>
              <w:t>MRI</w:t>
            </w:r>
          </w:p>
          <w:p w14:paraId="572693CB" w14:textId="77777777" w:rsidR="00155877" w:rsidRPr="00805DC6" w:rsidRDefault="00155877" w:rsidP="00155877">
            <w:pPr>
              <w:pStyle w:val="Style-54"/>
              <w:contextualSpacing/>
              <w:jc w:val="both"/>
              <w:rPr>
                <w:rFonts w:ascii="Arial" w:eastAsia="Verdana" w:hAnsi="Arial" w:cs="Arial"/>
                <w:sz w:val="22"/>
                <w:szCs w:val="22"/>
              </w:rPr>
            </w:pPr>
            <w:r w:rsidRPr="00805DC6">
              <w:rPr>
                <w:rFonts w:ascii="Arial" w:eastAsia="Verdana" w:hAnsi="Arial" w:cs="Arial"/>
                <w:sz w:val="22"/>
                <w:szCs w:val="22"/>
              </w:rPr>
              <w:t xml:space="preserve">c)  </w:t>
            </w:r>
            <w:r w:rsidRPr="00805DC6">
              <w:rPr>
                <w:rFonts w:ascii="Arial" w:eastAsia="Verdana" w:hAnsi="Arial" w:cs="Arial"/>
                <w:sz w:val="22"/>
                <w:szCs w:val="22"/>
              </w:rPr>
              <w:tab/>
              <w:t>Solid organs:</w:t>
            </w:r>
            <w:r w:rsidRPr="00805DC6">
              <w:rPr>
                <w:rFonts w:ascii="Arial" w:eastAsia="Verdana" w:hAnsi="Arial" w:cs="Arial"/>
                <w:sz w:val="22"/>
                <w:szCs w:val="22"/>
              </w:rPr>
              <w:tab/>
            </w:r>
          </w:p>
          <w:p w14:paraId="7E00B6FF" w14:textId="77777777" w:rsidR="00155877" w:rsidRPr="00805DC6" w:rsidRDefault="00155877" w:rsidP="00155877">
            <w:pPr>
              <w:pStyle w:val="Style-68"/>
              <w:ind w:left="1440" w:firstLine="720"/>
              <w:contextualSpacing/>
              <w:jc w:val="both"/>
              <w:rPr>
                <w:rFonts w:ascii="Arial" w:eastAsia="Verdana" w:hAnsi="Arial" w:cs="Arial"/>
                <w:sz w:val="22"/>
                <w:szCs w:val="22"/>
              </w:rPr>
            </w:pPr>
            <w:r w:rsidRPr="00805DC6">
              <w:rPr>
                <w:rFonts w:ascii="Arial" w:eastAsia="Verdana" w:hAnsi="Arial" w:cs="Arial"/>
                <w:sz w:val="22"/>
                <w:szCs w:val="22"/>
              </w:rPr>
              <w:t xml:space="preserve">liver, spleen: </w:t>
            </w:r>
            <w:r w:rsidRPr="00805DC6">
              <w:rPr>
                <w:rFonts w:ascii="Arial" w:eastAsia="Verdana" w:hAnsi="Arial" w:cs="Arial"/>
                <w:sz w:val="22"/>
                <w:szCs w:val="22"/>
              </w:rPr>
              <w:tab/>
              <w:t xml:space="preserve">                   US CT MRI</w:t>
            </w:r>
          </w:p>
          <w:p w14:paraId="7C79562F" w14:textId="31337DA0" w:rsidR="00155877" w:rsidRPr="00805DC6" w:rsidRDefault="00B85FB0" w:rsidP="00155877">
            <w:pPr>
              <w:pStyle w:val="Style-49"/>
              <w:contextualSpacing/>
              <w:jc w:val="both"/>
              <w:rPr>
                <w:rFonts w:ascii="Arial" w:eastAsia="Verdana" w:hAnsi="Arial" w:cs="Arial"/>
                <w:sz w:val="22"/>
                <w:szCs w:val="22"/>
              </w:rPr>
            </w:pPr>
            <w:r w:rsidRPr="00805DC6">
              <w:rPr>
                <w:rFonts w:ascii="Arial" w:eastAsia="Verdana" w:hAnsi="Arial" w:cs="Arial"/>
                <w:sz w:val="22"/>
                <w:szCs w:val="22"/>
              </w:rPr>
              <w:tab/>
            </w:r>
            <w:r w:rsidRPr="00805DC6">
              <w:rPr>
                <w:rFonts w:ascii="Arial" w:eastAsia="Verdana" w:hAnsi="Arial" w:cs="Arial"/>
                <w:sz w:val="22"/>
                <w:szCs w:val="22"/>
              </w:rPr>
              <w:tab/>
            </w:r>
            <w:r w:rsidRPr="00805DC6">
              <w:rPr>
                <w:rFonts w:ascii="Arial" w:eastAsia="Verdana" w:hAnsi="Arial" w:cs="Arial"/>
                <w:sz w:val="22"/>
                <w:szCs w:val="22"/>
              </w:rPr>
              <w:tab/>
              <w:t>kidneys:</w:t>
            </w:r>
            <w:r w:rsidRPr="00805DC6">
              <w:rPr>
                <w:rFonts w:ascii="Arial" w:eastAsia="Verdana" w:hAnsi="Arial" w:cs="Arial"/>
                <w:sz w:val="22"/>
                <w:szCs w:val="22"/>
              </w:rPr>
              <w:tab/>
            </w:r>
            <w:r w:rsidRPr="00805DC6">
              <w:rPr>
                <w:rFonts w:ascii="Arial" w:eastAsia="Verdana" w:hAnsi="Arial" w:cs="Arial"/>
                <w:sz w:val="22"/>
                <w:szCs w:val="22"/>
              </w:rPr>
              <w:tab/>
              <w:t xml:space="preserve">       I</w:t>
            </w:r>
            <w:r w:rsidR="00155877" w:rsidRPr="00805DC6">
              <w:rPr>
                <w:rFonts w:ascii="Arial" w:eastAsia="Verdana" w:hAnsi="Arial" w:cs="Arial"/>
                <w:sz w:val="22"/>
                <w:szCs w:val="22"/>
              </w:rPr>
              <w:t xml:space="preserve">VU, US, CT, </w:t>
            </w:r>
          </w:p>
          <w:p w14:paraId="55EC4B86" w14:textId="1E96BDC0" w:rsidR="00155877" w:rsidRPr="00805DC6" w:rsidRDefault="00155877" w:rsidP="00155877">
            <w:pPr>
              <w:pStyle w:val="Style-49"/>
              <w:contextualSpacing/>
              <w:jc w:val="both"/>
              <w:rPr>
                <w:rFonts w:ascii="Arial" w:eastAsia="Verdana" w:hAnsi="Arial" w:cs="Arial"/>
                <w:sz w:val="22"/>
                <w:szCs w:val="22"/>
              </w:rPr>
            </w:pPr>
            <w:r w:rsidRPr="00805DC6">
              <w:rPr>
                <w:rFonts w:ascii="Arial" w:eastAsia="Verdana" w:hAnsi="Arial" w:cs="Arial"/>
                <w:sz w:val="22"/>
                <w:szCs w:val="22"/>
              </w:rPr>
              <w:t xml:space="preserve">                                                                   </w:t>
            </w:r>
            <w:r w:rsidR="00B85FB0" w:rsidRPr="00805DC6">
              <w:rPr>
                <w:rFonts w:ascii="Arial" w:eastAsia="Verdana" w:hAnsi="Arial" w:cs="Arial"/>
                <w:sz w:val="22"/>
                <w:szCs w:val="22"/>
              </w:rPr>
              <w:t xml:space="preserve">           </w:t>
            </w:r>
            <w:r w:rsidRPr="00805DC6">
              <w:rPr>
                <w:rFonts w:ascii="Arial" w:eastAsia="Verdana" w:hAnsi="Arial" w:cs="Arial"/>
                <w:sz w:val="22"/>
                <w:szCs w:val="22"/>
              </w:rPr>
              <w:t>MRI</w:t>
            </w:r>
          </w:p>
          <w:p w14:paraId="651A36A8" w14:textId="59A4F39D" w:rsidR="00155877" w:rsidRPr="00805DC6" w:rsidRDefault="00B85FB0" w:rsidP="00155877">
            <w:pPr>
              <w:pStyle w:val="Style-49"/>
              <w:contextualSpacing/>
              <w:jc w:val="both"/>
              <w:rPr>
                <w:rFonts w:ascii="Arial" w:eastAsia="Verdana" w:hAnsi="Arial" w:cs="Arial"/>
                <w:sz w:val="22"/>
                <w:szCs w:val="22"/>
              </w:rPr>
            </w:pPr>
            <w:r w:rsidRPr="00805DC6">
              <w:rPr>
                <w:rFonts w:ascii="Arial" w:eastAsia="Verdana" w:hAnsi="Arial" w:cs="Arial"/>
                <w:sz w:val="22"/>
                <w:szCs w:val="22"/>
              </w:rPr>
              <w:tab/>
            </w:r>
            <w:r w:rsidRPr="00805DC6">
              <w:rPr>
                <w:rFonts w:ascii="Arial" w:eastAsia="Verdana" w:hAnsi="Arial" w:cs="Arial"/>
                <w:sz w:val="22"/>
                <w:szCs w:val="22"/>
              </w:rPr>
              <w:tab/>
            </w:r>
            <w:r w:rsidRPr="00805DC6">
              <w:rPr>
                <w:rFonts w:ascii="Arial" w:eastAsia="Verdana" w:hAnsi="Arial" w:cs="Arial"/>
                <w:sz w:val="22"/>
                <w:szCs w:val="22"/>
              </w:rPr>
              <w:tab/>
              <w:t>adrenals:</w:t>
            </w:r>
            <w:r w:rsidRPr="00805DC6">
              <w:rPr>
                <w:rFonts w:ascii="Arial" w:eastAsia="Verdana" w:hAnsi="Arial" w:cs="Arial"/>
                <w:sz w:val="22"/>
                <w:szCs w:val="22"/>
              </w:rPr>
              <w:tab/>
            </w:r>
            <w:r w:rsidRPr="00805DC6">
              <w:rPr>
                <w:rFonts w:ascii="Arial" w:eastAsia="Verdana" w:hAnsi="Arial" w:cs="Arial"/>
                <w:sz w:val="22"/>
                <w:szCs w:val="22"/>
              </w:rPr>
              <w:tab/>
              <w:t xml:space="preserve">       </w:t>
            </w:r>
            <w:r w:rsidR="00155877" w:rsidRPr="00805DC6">
              <w:rPr>
                <w:rFonts w:ascii="Arial" w:eastAsia="Verdana" w:hAnsi="Arial" w:cs="Arial"/>
                <w:sz w:val="22"/>
                <w:szCs w:val="22"/>
              </w:rPr>
              <w:t>US, CT, MRI</w:t>
            </w:r>
          </w:p>
          <w:p w14:paraId="39AFC936" w14:textId="08721472" w:rsidR="00155877" w:rsidRPr="00805DC6" w:rsidRDefault="00B85FB0" w:rsidP="00155877">
            <w:pPr>
              <w:pStyle w:val="Style-49"/>
              <w:contextualSpacing/>
              <w:jc w:val="both"/>
              <w:rPr>
                <w:rFonts w:ascii="Arial" w:eastAsia="Verdana" w:hAnsi="Arial" w:cs="Arial"/>
                <w:sz w:val="22"/>
                <w:szCs w:val="22"/>
              </w:rPr>
            </w:pPr>
            <w:r w:rsidRPr="00805DC6">
              <w:rPr>
                <w:rFonts w:ascii="Arial" w:eastAsia="Verdana" w:hAnsi="Arial" w:cs="Arial"/>
                <w:sz w:val="22"/>
                <w:szCs w:val="22"/>
              </w:rPr>
              <w:tab/>
            </w:r>
            <w:r w:rsidRPr="00805DC6">
              <w:rPr>
                <w:rFonts w:ascii="Arial" w:eastAsia="Verdana" w:hAnsi="Arial" w:cs="Arial"/>
                <w:sz w:val="22"/>
                <w:szCs w:val="22"/>
              </w:rPr>
              <w:tab/>
            </w:r>
            <w:r w:rsidRPr="00805DC6">
              <w:rPr>
                <w:rFonts w:ascii="Arial" w:eastAsia="Verdana" w:hAnsi="Arial" w:cs="Arial"/>
                <w:sz w:val="22"/>
                <w:szCs w:val="22"/>
              </w:rPr>
              <w:tab/>
              <w:t>pancreas:</w:t>
            </w:r>
            <w:r w:rsidRPr="00805DC6">
              <w:rPr>
                <w:rFonts w:ascii="Arial" w:eastAsia="Verdana" w:hAnsi="Arial" w:cs="Arial"/>
                <w:sz w:val="22"/>
                <w:szCs w:val="22"/>
              </w:rPr>
              <w:tab/>
            </w:r>
            <w:r w:rsidRPr="00805DC6">
              <w:rPr>
                <w:rFonts w:ascii="Arial" w:eastAsia="Verdana" w:hAnsi="Arial" w:cs="Arial"/>
                <w:sz w:val="22"/>
                <w:szCs w:val="22"/>
              </w:rPr>
              <w:tab/>
              <w:t xml:space="preserve">       </w:t>
            </w:r>
            <w:r w:rsidR="00155877" w:rsidRPr="00805DC6">
              <w:rPr>
                <w:rFonts w:ascii="Arial" w:eastAsia="Verdana" w:hAnsi="Arial" w:cs="Arial"/>
                <w:sz w:val="22"/>
                <w:szCs w:val="22"/>
              </w:rPr>
              <w:t>US, CT, MRI</w:t>
            </w:r>
          </w:p>
          <w:p w14:paraId="27C6F1F6" w14:textId="647399B5" w:rsidR="00155877" w:rsidRPr="00805DC6" w:rsidRDefault="00B85FB0" w:rsidP="00155877">
            <w:pPr>
              <w:pStyle w:val="Style-49"/>
              <w:contextualSpacing/>
              <w:jc w:val="both"/>
              <w:rPr>
                <w:rFonts w:ascii="Arial" w:eastAsia="Verdana" w:hAnsi="Arial" w:cs="Arial"/>
                <w:sz w:val="22"/>
                <w:szCs w:val="22"/>
              </w:rPr>
            </w:pPr>
            <w:r w:rsidRPr="00805DC6">
              <w:rPr>
                <w:rFonts w:ascii="Arial" w:eastAsia="Verdana" w:hAnsi="Arial" w:cs="Arial"/>
                <w:sz w:val="22"/>
                <w:szCs w:val="22"/>
              </w:rPr>
              <w:tab/>
            </w:r>
            <w:r w:rsidRPr="00805DC6">
              <w:rPr>
                <w:rFonts w:ascii="Arial" w:eastAsia="Verdana" w:hAnsi="Arial" w:cs="Arial"/>
                <w:sz w:val="22"/>
                <w:szCs w:val="22"/>
              </w:rPr>
              <w:tab/>
            </w:r>
            <w:r w:rsidRPr="00805DC6">
              <w:rPr>
                <w:rFonts w:ascii="Arial" w:eastAsia="Verdana" w:hAnsi="Arial" w:cs="Arial"/>
                <w:sz w:val="22"/>
                <w:szCs w:val="22"/>
              </w:rPr>
              <w:tab/>
              <w:t>ovarian, uterine:</w:t>
            </w:r>
            <w:r w:rsidRPr="00805DC6">
              <w:rPr>
                <w:rFonts w:ascii="Arial" w:eastAsia="Verdana" w:hAnsi="Arial" w:cs="Arial"/>
                <w:sz w:val="22"/>
                <w:szCs w:val="22"/>
              </w:rPr>
              <w:tab/>
              <w:t xml:space="preserve">       </w:t>
            </w:r>
            <w:r w:rsidR="00155877" w:rsidRPr="00805DC6">
              <w:rPr>
                <w:rFonts w:ascii="Arial" w:eastAsia="Verdana" w:hAnsi="Arial" w:cs="Arial"/>
                <w:sz w:val="22"/>
                <w:szCs w:val="22"/>
              </w:rPr>
              <w:t>US, CT, MRI</w:t>
            </w:r>
          </w:p>
          <w:p w14:paraId="163D3FF0" w14:textId="66E41711" w:rsidR="00155877" w:rsidRPr="00805DC6" w:rsidRDefault="00B85FB0" w:rsidP="00155877">
            <w:pPr>
              <w:pStyle w:val="Style-49"/>
              <w:contextualSpacing/>
              <w:jc w:val="both"/>
              <w:rPr>
                <w:rFonts w:ascii="Arial" w:eastAsia="Verdana" w:hAnsi="Arial" w:cs="Arial"/>
                <w:sz w:val="22"/>
                <w:szCs w:val="22"/>
              </w:rPr>
            </w:pPr>
            <w:r w:rsidRPr="00805DC6">
              <w:rPr>
                <w:rFonts w:ascii="Arial" w:eastAsia="Verdana" w:hAnsi="Arial" w:cs="Arial"/>
                <w:sz w:val="22"/>
                <w:szCs w:val="22"/>
              </w:rPr>
              <w:tab/>
            </w:r>
            <w:r w:rsidRPr="00805DC6">
              <w:rPr>
                <w:rFonts w:ascii="Arial" w:eastAsia="Verdana" w:hAnsi="Arial" w:cs="Arial"/>
                <w:sz w:val="22"/>
                <w:szCs w:val="22"/>
              </w:rPr>
              <w:tab/>
            </w:r>
            <w:r w:rsidRPr="00805DC6">
              <w:rPr>
                <w:rFonts w:ascii="Arial" w:eastAsia="Verdana" w:hAnsi="Arial" w:cs="Arial"/>
                <w:sz w:val="22"/>
                <w:szCs w:val="22"/>
              </w:rPr>
              <w:tab/>
              <w:t>prostate:</w:t>
            </w:r>
            <w:r w:rsidRPr="00805DC6">
              <w:rPr>
                <w:rFonts w:ascii="Arial" w:eastAsia="Verdana" w:hAnsi="Arial" w:cs="Arial"/>
                <w:sz w:val="22"/>
                <w:szCs w:val="22"/>
              </w:rPr>
              <w:tab/>
            </w:r>
            <w:r w:rsidRPr="00805DC6">
              <w:rPr>
                <w:rFonts w:ascii="Arial" w:eastAsia="Verdana" w:hAnsi="Arial" w:cs="Arial"/>
                <w:sz w:val="22"/>
                <w:szCs w:val="22"/>
              </w:rPr>
              <w:tab/>
              <w:t xml:space="preserve">       </w:t>
            </w:r>
            <w:r w:rsidR="00155877" w:rsidRPr="00805DC6">
              <w:rPr>
                <w:rFonts w:ascii="Arial" w:eastAsia="Verdana" w:hAnsi="Arial" w:cs="Arial"/>
                <w:sz w:val="22"/>
                <w:szCs w:val="22"/>
              </w:rPr>
              <w:t>US, CT, MRI</w:t>
            </w:r>
          </w:p>
          <w:p w14:paraId="46CA9E4C" w14:textId="5217197D" w:rsidR="00155877" w:rsidRPr="00805DC6" w:rsidRDefault="00155877" w:rsidP="00155877">
            <w:pPr>
              <w:pStyle w:val="Style-54"/>
              <w:contextualSpacing/>
              <w:jc w:val="both"/>
              <w:rPr>
                <w:rFonts w:ascii="Arial" w:eastAsia="Verdana" w:hAnsi="Arial" w:cs="Arial"/>
                <w:sz w:val="22"/>
                <w:szCs w:val="22"/>
              </w:rPr>
            </w:pPr>
            <w:r w:rsidRPr="00805DC6">
              <w:rPr>
                <w:rFonts w:ascii="Arial" w:eastAsia="Verdana" w:hAnsi="Arial" w:cs="Arial"/>
                <w:sz w:val="22"/>
                <w:szCs w:val="22"/>
              </w:rPr>
              <w:t xml:space="preserve">d) </w:t>
            </w:r>
            <w:r w:rsidR="00B85FB0" w:rsidRPr="00805DC6">
              <w:rPr>
                <w:rFonts w:ascii="Arial" w:eastAsia="Verdana" w:hAnsi="Arial" w:cs="Arial"/>
                <w:sz w:val="22"/>
                <w:szCs w:val="22"/>
              </w:rPr>
              <w:t xml:space="preserve"> </w:t>
            </w:r>
            <w:r w:rsidR="00B85FB0" w:rsidRPr="00805DC6">
              <w:rPr>
                <w:rFonts w:ascii="Arial" w:eastAsia="Verdana" w:hAnsi="Arial" w:cs="Arial"/>
                <w:sz w:val="22"/>
                <w:szCs w:val="22"/>
              </w:rPr>
              <w:tab/>
              <w:t>Vascular:</w:t>
            </w:r>
            <w:r w:rsidR="00B85FB0" w:rsidRPr="00805DC6">
              <w:rPr>
                <w:rFonts w:ascii="Arial" w:eastAsia="Verdana" w:hAnsi="Arial" w:cs="Arial"/>
                <w:sz w:val="22"/>
                <w:szCs w:val="22"/>
              </w:rPr>
              <w:tab/>
              <w:t>aorta – branches:</w:t>
            </w:r>
            <w:r w:rsidR="00B85FB0" w:rsidRPr="00805DC6">
              <w:rPr>
                <w:rFonts w:ascii="Arial" w:eastAsia="Verdana" w:hAnsi="Arial" w:cs="Arial"/>
                <w:sz w:val="22"/>
                <w:szCs w:val="22"/>
              </w:rPr>
              <w:tab/>
              <w:t xml:space="preserve">       </w:t>
            </w:r>
            <w:r w:rsidRPr="00805DC6">
              <w:rPr>
                <w:rFonts w:ascii="Arial" w:eastAsia="Verdana" w:hAnsi="Arial" w:cs="Arial"/>
                <w:sz w:val="22"/>
                <w:szCs w:val="22"/>
              </w:rPr>
              <w:t>US, CT</w:t>
            </w:r>
          </w:p>
          <w:p w14:paraId="6627A7B8" w14:textId="0A063AC2" w:rsidR="00155877" w:rsidRPr="00805DC6" w:rsidRDefault="00B85FB0" w:rsidP="00155877">
            <w:pPr>
              <w:pStyle w:val="Style-49"/>
              <w:contextualSpacing/>
              <w:jc w:val="both"/>
              <w:rPr>
                <w:rFonts w:ascii="Arial" w:eastAsia="Verdana" w:hAnsi="Arial" w:cs="Arial"/>
                <w:sz w:val="22"/>
                <w:szCs w:val="22"/>
              </w:rPr>
            </w:pPr>
            <w:r w:rsidRPr="00805DC6">
              <w:rPr>
                <w:rFonts w:ascii="Arial" w:eastAsia="Verdana" w:hAnsi="Arial" w:cs="Arial"/>
                <w:sz w:val="22"/>
                <w:szCs w:val="22"/>
              </w:rPr>
              <w:tab/>
            </w:r>
            <w:r w:rsidRPr="00805DC6">
              <w:rPr>
                <w:rFonts w:ascii="Arial" w:eastAsia="Verdana" w:hAnsi="Arial" w:cs="Arial"/>
                <w:sz w:val="22"/>
                <w:szCs w:val="22"/>
              </w:rPr>
              <w:tab/>
            </w:r>
            <w:r w:rsidRPr="00805DC6">
              <w:rPr>
                <w:rFonts w:ascii="Arial" w:eastAsia="Verdana" w:hAnsi="Arial" w:cs="Arial"/>
                <w:sz w:val="22"/>
                <w:szCs w:val="22"/>
              </w:rPr>
              <w:tab/>
              <w:t xml:space="preserve">IVC – tributaries: </w:t>
            </w:r>
            <w:r w:rsidRPr="00805DC6">
              <w:rPr>
                <w:rFonts w:ascii="Arial" w:eastAsia="Verdana" w:hAnsi="Arial" w:cs="Arial"/>
                <w:sz w:val="22"/>
                <w:szCs w:val="22"/>
              </w:rPr>
              <w:tab/>
              <w:t xml:space="preserve">       </w:t>
            </w:r>
            <w:r w:rsidR="00155877" w:rsidRPr="00805DC6">
              <w:rPr>
                <w:rFonts w:ascii="Arial" w:eastAsia="Verdana" w:hAnsi="Arial" w:cs="Arial"/>
                <w:sz w:val="22"/>
                <w:szCs w:val="22"/>
              </w:rPr>
              <w:t>US, CT</w:t>
            </w:r>
          </w:p>
          <w:p w14:paraId="1A5A1D15" w14:textId="2123C3C1" w:rsidR="00155877" w:rsidRPr="00805DC6" w:rsidRDefault="00155877" w:rsidP="00155877">
            <w:pPr>
              <w:pStyle w:val="Style-49"/>
              <w:contextualSpacing/>
              <w:jc w:val="both"/>
              <w:rPr>
                <w:rFonts w:ascii="Arial" w:eastAsia="Verdana" w:hAnsi="Arial" w:cs="Arial"/>
                <w:sz w:val="22"/>
                <w:szCs w:val="22"/>
              </w:rPr>
            </w:pPr>
            <w:r w:rsidRPr="00805DC6">
              <w:rPr>
                <w:rFonts w:ascii="Arial" w:eastAsia="Verdana" w:hAnsi="Arial" w:cs="Arial"/>
                <w:sz w:val="22"/>
                <w:szCs w:val="22"/>
              </w:rPr>
              <w:tab/>
            </w:r>
            <w:r w:rsidRPr="00805DC6">
              <w:rPr>
                <w:rFonts w:ascii="Arial" w:eastAsia="Verdana" w:hAnsi="Arial" w:cs="Arial"/>
                <w:sz w:val="22"/>
                <w:szCs w:val="22"/>
              </w:rPr>
              <w:tab/>
            </w:r>
            <w:r w:rsidRPr="00805DC6">
              <w:rPr>
                <w:rFonts w:ascii="Arial" w:eastAsia="Verdana" w:hAnsi="Arial" w:cs="Arial"/>
                <w:sz w:val="22"/>
                <w:szCs w:val="22"/>
              </w:rPr>
              <w:tab/>
              <w:t>portal venous system:</w:t>
            </w:r>
            <w:r w:rsidRPr="00805DC6">
              <w:rPr>
                <w:rFonts w:ascii="Arial" w:eastAsia="Verdana" w:hAnsi="Arial" w:cs="Arial"/>
                <w:sz w:val="22"/>
                <w:szCs w:val="22"/>
              </w:rPr>
              <w:tab/>
            </w:r>
            <w:r w:rsidR="00B85FB0" w:rsidRPr="00805DC6">
              <w:rPr>
                <w:rFonts w:ascii="Arial" w:eastAsia="Verdana" w:hAnsi="Arial" w:cs="Arial"/>
                <w:sz w:val="22"/>
                <w:szCs w:val="22"/>
              </w:rPr>
              <w:t xml:space="preserve">       </w:t>
            </w:r>
            <w:r w:rsidRPr="00805DC6">
              <w:rPr>
                <w:rFonts w:ascii="Arial" w:eastAsia="Verdana" w:hAnsi="Arial" w:cs="Arial"/>
                <w:sz w:val="22"/>
                <w:szCs w:val="22"/>
              </w:rPr>
              <w:t xml:space="preserve">US,CT,  </w:t>
            </w:r>
          </w:p>
          <w:p w14:paraId="0E1A5CF0" w14:textId="40838257" w:rsidR="00155877" w:rsidRPr="00805DC6" w:rsidRDefault="00155877" w:rsidP="00155877">
            <w:pPr>
              <w:pStyle w:val="Style-49"/>
              <w:contextualSpacing/>
              <w:jc w:val="both"/>
              <w:rPr>
                <w:rFonts w:ascii="Arial" w:eastAsia="Verdana" w:hAnsi="Arial" w:cs="Arial"/>
                <w:sz w:val="22"/>
                <w:szCs w:val="22"/>
              </w:rPr>
            </w:pPr>
            <w:r w:rsidRPr="00805DC6">
              <w:rPr>
                <w:rFonts w:ascii="Arial" w:eastAsia="Verdana" w:hAnsi="Arial" w:cs="Arial"/>
                <w:sz w:val="22"/>
                <w:szCs w:val="22"/>
              </w:rPr>
              <w:t xml:space="preserve">                             </w:t>
            </w:r>
            <w:r w:rsidR="008A5978" w:rsidRPr="00805DC6">
              <w:rPr>
                <w:rFonts w:ascii="Arial" w:eastAsia="Verdana" w:hAnsi="Arial" w:cs="Arial"/>
                <w:sz w:val="22"/>
                <w:szCs w:val="22"/>
              </w:rPr>
              <w:t xml:space="preserve">      </w:t>
            </w:r>
            <w:r w:rsidRPr="00805DC6">
              <w:rPr>
                <w:rFonts w:ascii="Arial" w:eastAsia="Verdana" w:hAnsi="Arial" w:cs="Arial"/>
                <w:sz w:val="22"/>
                <w:szCs w:val="22"/>
              </w:rPr>
              <w:t>angiography</w:t>
            </w:r>
          </w:p>
          <w:p w14:paraId="246C2068" w14:textId="21F382E0" w:rsidR="00155877" w:rsidRPr="00805DC6" w:rsidRDefault="00155877" w:rsidP="00155877">
            <w:pPr>
              <w:pStyle w:val="Style-49"/>
              <w:contextualSpacing/>
              <w:jc w:val="both"/>
              <w:rPr>
                <w:rFonts w:ascii="Arial" w:eastAsia="Verdana" w:hAnsi="Arial" w:cs="Arial"/>
                <w:sz w:val="22"/>
                <w:szCs w:val="22"/>
                <w:lang w:val="en-US"/>
              </w:rPr>
            </w:pPr>
            <w:r w:rsidRPr="00805DC6">
              <w:rPr>
                <w:rFonts w:ascii="Arial" w:eastAsia="Verdana" w:hAnsi="Arial" w:cs="Arial"/>
                <w:sz w:val="22"/>
                <w:szCs w:val="22"/>
                <w:lang w:val="en-US"/>
              </w:rPr>
              <w:t xml:space="preserve">e) </w:t>
            </w:r>
            <w:r w:rsidRPr="00805DC6">
              <w:rPr>
                <w:rFonts w:ascii="Arial" w:eastAsia="Verdana" w:hAnsi="Arial" w:cs="Arial"/>
                <w:sz w:val="22"/>
                <w:szCs w:val="22"/>
                <w:lang w:val="en-US"/>
              </w:rPr>
              <w:tab/>
              <w:t>Skeletal:</w:t>
            </w:r>
            <w:r w:rsidRPr="00805DC6">
              <w:rPr>
                <w:rFonts w:ascii="Arial" w:eastAsia="Verdana" w:hAnsi="Arial" w:cs="Arial"/>
                <w:sz w:val="22"/>
                <w:szCs w:val="22"/>
                <w:lang w:val="en-US"/>
              </w:rPr>
              <w:tab/>
              <w:t xml:space="preserve">                                      </w:t>
            </w:r>
            <w:r w:rsidR="00B85FB0" w:rsidRPr="00805DC6">
              <w:rPr>
                <w:rFonts w:ascii="Arial" w:eastAsia="Verdana" w:hAnsi="Arial" w:cs="Arial"/>
                <w:sz w:val="22"/>
                <w:szCs w:val="22"/>
                <w:lang w:val="en-US"/>
              </w:rPr>
              <w:t xml:space="preserve">    </w:t>
            </w:r>
            <w:r w:rsidRPr="00805DC6">
              <w:rPr>
                <w:rFonts w:ascii="Arial" w:eastAsia="Verdana" w:hAnsi="Arial" w:cs="Arial"/>
                <w:sz w:val="22"/>
                <w:szCs w:val="22"/>
                <w:lang w:val="en-US"/>
              </w:rPr>
              <w:t>CT, MRI, US</w:t>
            </w:r>
          </w:p>
          <w:p w14:paraId="6323F89E" w14:textId="1CF59FB8" w:rsidR="00155877" w:rsidRPr="00B91010" w:rsidRDefault="00155877" w:rsidP="00155877">
            <w:pPr>
              <w:pStyle w:val="Style-67"/>
              <w:contextualSpacing/>
              <w:rPr>
                <w:rFonts w:ascii="Arial" w:eastAsia="Verdana" w:hAnsi="Arial" w:cs="Arial"/>
                <w:sz w:val="22"/>
                <w:szCs w:val="22"/>
              </w:rPr>
            </w:pPr>
            <w:r w:rsidRPr="00805DC6">
              <w:rPr>
                <w:rFonts w:ascii="Arial" w:eastAsia="Verdana" w:hAnsi="Arial" w:cs="Arial"/>
                <w:sz w:val="22"/>
                <w:szCs w:val="22"/>
              </w:rPr>
              <w:t xml:space="preserve">f)  </w:t>
            </w:r>
            <w:r w:rsidRPr="00805DC6">
              <w:rPr>
                <w:rFonts w:ascii="Arial" w:eastAsia="Verdana" w:hAnsi="Arial" w:cs="Arial"/>
                <w:sz w:val="22"/>
                <w:szCs w:val="22"/>
              </w:rPr>
              <w:tab/>
              <w:t xml:space="preserve">Abdominal wall:                                      </w:t>
            </w:r>
            <w:r w:rsidR="00B85FB0" w:rsidRPr="00805DC6">
              <w:rPr>
                <w:rFonts w:ascii="Arial" w:eastAsia="Verdana" w:hAnsi="Arial" w:cs="Arial"/>
                <w:sz w:val="22"/>
                <w:szCs w:val="22"/>
              </w:rPr>
              <w:t xml:space="preserve"> </w:t>
            </w:r>
            <w:r w:rsidRPr="00805DC6">
              <w:rPr>
                <w:rFonts w:ascii="Arial" w:eastAsia="Verdana" w:hAnsi="Arial" w:cs="Arial"/>
                <w:sz w:val="22"/>
                <w:szCs w:val="22"/>
              </w:rPr>
              <w:t xml:space="preserve"> US, CT, MRI</w:t>
            </w:r>
          </w:p>
          <w:p w14:paraId="7605A022" w14:textId="77777777" w:rsidR="00155877" w:rsidRPr="00B91010" w:rsidRDefault="00155877" w:rsidP="00155877">
            <w:pPr>
              <w:pStyle w:val="Style-67"/>
              <w:contextualSpacing/>
              <w:rPr>
                <w:rFonts w:ascii="Arial" w:eastAsia="Verdana" w:hAnsi="Arial" w:cs="Arial"/>
                <w:sz w:val="22"/>
                <w:szCs w:val="22"/>
              </w:rPr>
            </w:pPr>
          </w:p>
        </w:tc>
        <w:tc>
          <w:tcPr>
            <w:tcW w:w="2298" w:type="dxa"/>
            <w:shd w:val="clear" w:color="auto" w:fill="auto"/>
          </w:tcPr>
          <w:p w14:paraId="50DD3748" w14:textId="77777777" w:rsidR="00155877" w:rsidRPr="00B91010" w:rsidRDefault="00155877" w:rsidP="00155877">
            <w:pPr>
              <w:pStyle w:val="Style-49"/>
              <w:spacing w:after="200" w:line="276" w:lineRule="auto"/>
              <w:ind w:right="850"/>
              <w:contextualSpacing/>
              <w:jc w:val="center"/>
              <w:rPr>
                <w:rFonts w:ascii="Arial" w:eastAsia="Verdana" w:hAnsi="Arial" w:cs="Arial"/>
                <w:b/>
                <w:bCs/>
                <w:sz w:val="22"/>
                <w:szCs w:val="22"/>
              </w:rPr>
            </w:pPr>
          </w:p>
          <w:p w14:paraId="519E939B" w14:textId="77777777" w:rsidR="00155877" w:rsidRPr="00B91010" w:rsidRDefault="00155877" w:rsidP="00155877">
            <w:pPr>
              <w:pStyle w:val="Style-49"/>
              <w:spacing w:after="200" w:line="276" w:lineRule="auto"/>
              <w:ind w:right="850"/>
              <w:contextualSpacing/>
              <w:jc w:val="center"/>
              <w:rPr>
                <w:rFonts w:ascii="Arial" w:eastAsia="Verdana" w:hAnsi="Arial" w:cs="Arial"/>
                <w:b/>
                <w:bCs/>
                <w:sz w:val="22"/>
                <w:szCs w:val="22"/>
              </w:rPr>
            </w:pPr>
          </w:p>
        </w:tc>
      </w:tr>
    </w:tbl>
    <w:p w14:paraId="3D92B14D" w14:textId="4ED7B82D" w:rsidR="00342C8F" w:rsidRPr="00B91010" w:rsidRDefault="00342C8F" w:rsidP="00155877">
      <w:pPr>
        <w:pStyle w:val="Style-49"/>
        <w:spacing w:after="200" w:line="276" w:lineRule="auto"/>
        <w:ind w:right="850"/>
        <w:contextualSpacing/>
        <w:jc w:val="both"/>
        <w:rPr>
          <w:rFonts w:ascii="Arial" w:eastAsia="Verdana" w:hAnsi="Arial" w:cs="Arial"/>
          <w:b/>
          <w:bCs/>
          <w:sz w:val="22"/>
          <w:szCs w:val="22"/>
        </w:rPr>
      </w:pPr>
    </w:p>
    <w:p w14:paraId="3FA8A7D2" w14:textId="77777777" w:rsidR="00155877" w:rsidRPr="00F270BC" w:rsidRDefault="00155877" w:rsidP="00504E7D">
      <w:pPr>
        <w:pStyle w:val="Style-52"/>
        <w:pBdr>
          <w:top w:val="single" w:sz="4" w:space="1" w:color="auto"/>
          <w:left w:val="single" w:sz="4" w:space="4" w:color="auto"/>
          <w:bottom w:val="single" w:sz="4" w:space="1" w:color="auto"/>
          <w:right w:val="single" w:sz="4" w:space="18" w:color="auto"/>
        </w:pBdr>
        <w:ind w:right="567"/>
        <w:contextualSpacing/>
        <w:jc w:val="center"/>
        <w:rPr>
          <w:rFonts w:ascii="Arial" w:eastAsia="Verdana" w:hAnsi="Arial" w:cs="Arial"/>
          <w:b/>
          <w:bCs/>
          <w:sz w:val="24"/>
          <w:szCs w:val="24"/>
        </w:rPr>
      </w:pPr>
      <w:r w:rsidRPr="00F270BC">
        <w:rPr>
          <w:rFonts w:ascii="Arial" w:eastAsia="Verdana" w:hAnsi="Arial" w:cs="Arial"/>
          <w:b/>
          <w:bCs/>
          <w:sz w:val="24"/>
          <w:szCs w:val="24"/>
        </w:rPr>
        <w:lastRenderedPageBreak/>
        <w:t>ROUTINE RADIOLOGICAL PROCEDURES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2694"/>
      </w:tblGrid>
      <w:tr w:rsidR="00155877" w:rsidRPr="00B91010" w14:paraId="4E459755" w14:textId="77777777" w:rsidTr="00342C8F">
        <w:tc>
          <w:tcPr>
            <w:tcW w:w="6912" w:type="dxa"/>
            <w:shd w:val="clear" w:color="auto" w:fill="auto"/>
          </w:tcPr>
          <w:p w14:paraId="443AFCC1" w14:textId="77777777" w:rsidR="00155877" w:rsidRPr="00B91010" w:rsidRDefault="00155877" w:rsidP="00155877">
            <w:pPr>
              <w:pStyle w:val="Style-49"/>
              <w:spacing w:after="200" w:line="276" w:lineRule="auto"/>
              <w:ind w:right="850"/>
              <w:contextualSpacing/>
              <w:jc w:val="both"/>
              <w:rPr>
                <w:rFonts w:ascii="Arial" w:eastAsia="Verdana" w:hAnsi="Arial" w:cs="Arial"/>
                <w:b/>
                <w:sz w:val="22"/>
                <w:szCs w:val="22"/>
              </w:rPr>
            </w:pPr>
            <w:r w:rsidRPr="00B91010">
              <w:rPr>
                <w:rFonts w:ascii="Arial" w:eastAsia="Verdana" w:hAnsi="Arial" w:cs="Arial"/>
                <w:b/>
                <w:sz w:val="22"/>
                <w:szCs w:val="22"/>
              </w:rPr>
              <w:t>The student should be able to:</w:t>
            </w:r>
          </w:p>
        </w:tc>
        <w:tc>
          <w:tcPr>
            <w:tcW w:w="2694" w:type="dxa"/>
            <w:shd w:val="clear" w:color="auto" w:fill="auto"/>
          </w:tcPr>
          <w:p w14:paraId="25FF4D4F" w14:textId="77777777" w:rsidR="00155877" w:rsidRPr="00B91010" w:rsidRDefault="00155877" w:rsidP="00155877">
            <w:pPr>
              <w:pStyle w:val="Style-49"/>
              <w:spacing w:after="200" w:line="276" w:lineRule="auto"/>
              <w:ind w:right="-154"/>
              <w:contextualSpacing/>
              <w:jc w:val="center"/>
              <w:rPr>
                <w:rFonts w:ascii="Arial" w:eastAsia="Verdana" w:hAnsi="Arial" w:cs="Arial"/>
                <w:b/>
                <w:bCs/>
                <w:sz w:val="22"/>
                <w:szCs w:val="22"/>
              </w:rPr>
            </w:pPr>
          </w:p>
        </w:tc>
      </w:tr>
      <w:tr w:rsidR="00155877" w:rsidRPr="00B91010" w14:paraId="2D25A1B1" w14:textId="77777777" w:rsidTr="00342C8F">
        <w:tc>
          <w:tcPr>
            <w:tcW w:w="6912" w:type="dxa"/>
            <w:shd w:val="clear" w:color="auto" w:fill="auto"/>
          </w:tcPr>
          <w:p w14:paraId="5ECB643B" w14:textId="77777777" w:rsidR="00155877" w:rsidRPr="00B91010" w:rsidRDefault="00155877" w:rsidP="00155877">
            <w:pPr>
              <w:pStyle w:val="ListStyle"/>
              <w:ind w:left="360" w:right="851"/>
              <w:contextualSpacing/>
              <w:jc w:val="both"/>
              <w:rPr>
                <w:rFonts w:ascii="Arial" w:eastAsia="Verdana" w:hAnsi="Arial" w:cs="Arial"/>
                <w:sz w:val="22"/>
                <w:szCs w:val="22"/>
              </w:rPr>
            </w:pPr>
          </w:p>
          <w:p w14:paraId="3BD108CB" w14:textId="12B75180" w:rsidR="00155877" w:rsidRPr="00B91010" w:rsidRDefault="00155877" w:rsidP="00155877">
            <w:pPr>
              <w:pStyle w:val="ListStyle"/>
              <w:ind w:left="360" w:right="851"/>
              <w:contextualSpacing/>
              <w:rPr>
                <w:rFonts w:ascii="Arial" w:eastAsia="Verdana" w:hAnsi="Arial" w:cs="Arial"/>
                <w:sz w:val="22"/>
                <w:szCs w:val="22"/>
              </w:rPr>
            </w:pPr>
            <w:r w:rsidRPr="00B91010">
              <w:rPr>
                <w:rFonts w:ascii="Arial" w:eastAsia="Verdana" w:hAnsi="Arial" w:cs="Arial"/>
                <w:sz w:val="22"/>
                <w:szCs w:val="22"/>
              </w:rPr>
              <w:t xml:space="preserve">Describe the indications/contra-indications </w:t>
            </w:r>
            <w:r w:rsidR="00C81714" w:rsidRPr="00B91010">
              <w:rPr>
                <w:rFonts w:ascii="Arial" w:eastAsia="Verdana" w:hAnsi="Arial" w:cs="Arial"/>
                <w:sz w:val="22"/>
                <w:szCs w:val="22"/>
              </w:rPr>
              <w:t>of: -</w:t>
            </w:r>
          </w:p>
          <w:p w14:paraId="5D4B3A06" w14:textId="77777777" w:rsidR="00155877" w:rsidRPr="00B91010" w:rsidRDefault="00155877" w:rsidP="00155877">
            <w:pPr>
              <w:pStyle w:val="ListStyle"/>
              <w:ind w:left="360" w:right="851"/>
              <w:contextualSpacing/>
              <w:rPr>
                <w:rFonts w:ascii="Arial" w:eastAsia="Verdana" w:hAnsi="Arial" w:cs="Arial"/>
                <w:sz w:val="22"/>
                <w:szCs w:val="22"/>
              </w:rPr>
            </w:pPr>
          </w:p>
          <w:p w14:paraId="29FDCFB3" w14:textId="77777777" w:rsidR="00155877" w:rsidRPr="00B91010" w:rsidRDefault="00155877" w:rsidP="00D9497C">
            <w:pPr>
              <w:pStyle w:val="Style-73"/>
              <w:numPr>
                <w:ilvl w:val="0"/>
                <w:numId w:val="20"/>
              </w:numPr>
              <w:ind w:right="72"/>
              <w:contextualSpacing/>
              <w:rPr>
                <w:rFonts w:ascii="Arial" w:eastAsia="Verdana" w:hAnsi="Arial" w:cs="Arial"/>
                <w:sz w:val="22"/>
                <w:szCs w:val="22"/>
              </w:rPr>
            </w:pPr>
            <w:r w:rsidRPr="00B91010">
              <w:rPr>
                <w:rFonts w:ascii="Arial" w:eastAsia="Verdana" w:hAnsi="Arial" w:cs="Arial"/>
                <w:sz w:val="22"/>
                <w:szCs w:val="22"/>
              </w:rPr>
              <w:t>radiation exposure/ radiation protection theory, preparation, consent, how performed, patient stress, degree of invasion experienced by the patient.</w:t>
            </w:r>
          </w:p>
          <w:p w14:paraId="0915BF80" w14:textId="77777777" w:rsidR="00155877" w:rsidRPr="00B91010" w:rsidRDefault="00155877" w:rsidP="00155877">
            <w:pPr>
              <w:pStyle w:val="Style-73"/>
              <w:ind w:left="720" w:right="72"/>
              <w:contextualSpacing/>
              <w:rPr>
                <w:rFonts w:ascii="Arial" w:eastAsia="Verdana" w:hAnsi="Arial" w:cs="Arial"/>
                <w:sz w:val="22"/>
                <w:szCs w:val="22"/>
              </w:rPr>
            </w:pPr>
          </w:p>
          <w:p w14:paraId="22605131" w14:textId="77777777" w:rsidR="00155877" w:rsidRPr="00B91010" w:rsidRDefault="00155877" w:rsidP="00D9497C">
            <w:pPr>
              <w:pStyle w:val="Style-74"/>
              <w:numPr>
                <w:ilvl w:val="0"/>
                <w:numId w:val="20"/>
              </w:numPr>
              <w:ind w:right="851"/>
              <w:contextualSpacing/>
              <w:rPr>
                <w:rFonts w:ascii="Arial" w:eastAsia="Verdana" w:hAnsi="Arial" w:cs="Arial"/>
                <w:sz w:val="22"/>
                <w:szCs w:val="22"/>
              </w:rPr>
            </w:pPr>
            <w:r w:rsidRPr="00B91010">
              <w:rPr>
                <w:rFonts w:ascii="Arial" w:eastAsia="Verdana" w:hAnsi="Arial" w:cs="Arial"/>
                <w:sz w:val="22"/>
                <w:szCs w:val="22"/>
              </w:rPr>
              <w:t>after-care of commonly used radiological techniques including post biopsy observation.</w:t>
            </w:r>
          </w:p>
          <w:p w14:paraId="64178769" w14:textId="77777777" w:rsidR="00155877" w:rsidRPr="00B91010" w:rsidRDefault="00155877" w:rsidP="00155877">
            <w:pPr>
              <w:pStyle w:val="Style-74"/>
              <w:ind w:left="720" w:right="851"/>
              <w:contextualSpacing/>
              <w:rPr>
                <w:rFonts w:ascii="Arial" w:eastAsia="Verdana" w:hAnsi="Arial" w:cs="Arial"/>
                <w:sz w:val="22"/>
                <w:szCs w:val="22"/>
              </w:rPr>
            </w:pPr>
          </w:p>
          <w:p w14:paraId="75B2B357" w14:textId="77777777" w:rsidR="00155877" w:rsidRPr="00B91010" w:rsidRDefault="00155877" w:rsidP="00D9497C">
            <w:pPr>
              <w:pStyle w:val="Style-49"/>
              <w:numPr>
                <w:ilvl w:val="0"/>
                <w:numId w:val="20"/>
              </w:numPr>
              <w:ind w:right="851"/>
              <w:contextualSpacing/>
              <w:rPr>
                <w:rFonts w:ascii="Arial" w:eastAsia="Verdana" w:hAnsi="Arial" w:cs="Arial"/>
                <w:sz w:val="22"/>
                <w:szCs w:val="22"/>
              </w:rPr>
            </w:pPr>
            <w:r w:rsidRPr="00B91010">
              <w:rPr>
                <w:rFonts w:ascii="Arial" w:eastAsia="Verdana" w:hAnsi="Arial" w:cs="Arial"/>
                <w:sz w:val="22"/>
                <w:szCs w:val="22"/>
              </w:rPr>
              <w:t xml:space="preserve"> commonly used radiological techniques including:</w:t>
            </w:r>
          </w:p>
          <w:p w14:paraId="6396F588" w14:textId="77777777" w:rsidR="00155877" w:rsidRPr="00B91010" w:rsidRDefault="00155877" w:rsidP="00155877">
            <w:pPr>
              <w:pStyle w:val="Style-49"/>
              <w:ind w:left="720" w:right="851"/>
              <w:contextualSpacing/>
              <w:rPr>
                <w:rFonts w:ascii="Arial" w:eastAsia="Verdana" w:hAnsi="Arial" w:cs="Arial"/>
                <w:sz w:val="22"/>
                <w:szCs w:val="22"/>
              </w:rPr>
            </w:pPr>
          </w:p>
          <w:p w14:paraId="31565606" w14:textId="77777777" w:rsidR="00155877" w:rsidRPr="00B91010" w:rsidRDefault="00155877" w:rsidP="00155877">
            <w:pPr>
              <w:pStyle w:val="Style-54"/>
              <w:tabs>
                <w:tab w:val="left" w:pos="2160"/>
              </w:tabs>
              <w:ind w:left="426" w:right="851"/>
              <w:contextualSpacing/>
              <w:rPr>
                <w:rFonts w:ascii="Arial" w:eastAsia="Verdana" w:hAnsi="Arial" w:cs="Arial"/>
                <w:sz w:val="22"/>
                <w:szCs w:val="22"/>
              </w:rPr>
            </w:pPr>
            <w:r w:rsidRPr="00B91010">
              <w:rPr>
                <w:rFonts w:ascii="Arial" w:eastAsia="Verdana" w:hAnsi="Arial" w:cs="Arial"/>
                <w:sz w:val="22"/>
                <w:szCs w:val="22"/>
              </w:rPr>
              <w:t>a) Chest                 CXR, CT chest</w:t>
            </w:r>
          </w:p>
          <w:p w14:paraId="582EE212" w14:textId="0EB2F0DA" w:rsidR="00155877" w:rsidRPr="00805DC6" w:rsidRDefault="00677AEC" w:rsidP="00155877">
            <w:pPr>
              <w:pStyle w:val="Style-54"/>
              <w:ind w:left="426" w:right="851"/>
              <w:contextualSpacing/>
              <w:rPr>
                <w:rFonts w:ascii="Arial" w:eastAsia="Verdana" w:hAnsi="Arial" w:cs="Arial"/>
                <w:sz w:val="22"/>
                <w:szCs w:val="22"/>
              </w:rPr>
            </w:pPr>
            <w:r>
              <w:rPr>
                <w:rFonts w:ascii="Arial" w:eastAsia="Verdana" w:hAnsi="Arial" w:cs="Arial"/>
                <w:sz w:val="22"/>
                <w:szCs w:val="22"/>
              </w:rPr>
              <w:t xml:space="preserve">b) </w:t>
            </w:r>
            <w:r w:rsidRPr="00805DC6">
              <w:rPr>
                <w:rFonts w:ascii="Arial" w:eastAsia="Verdana" w:hAnsi="Arial" w:cs="Arial"/>
                <w:sz w:val="22"/>
                <w:szCs w:val="22"/>
              </w:rPr>
              <w:t xml:space="preserve">Abdomen           </w:t>
            </w:r>
            <w:r w:rsidR="00155877" w:rsidRPr="00805DC6">
              <w:rPr>
                <w:rFonts w:ascii="Arial" w:eastAsia="Verdana" w:hAnsi="Arial" w:cs="Arial"/>
                <w:sz w:val="22"/>
                <w:szCs w:val="22"/>
              </w:rPr>
              <w:t>AXR, US, CT</w:t>
            </w:r>
          </w:p>
          <w:p w14:paraId="19A3A7BB" w14:textId="050A2495" w:rsidR="00155877" w:rsidRPr="00805DC6" w:rsidRDefault="00677AEC" w:rsidP="00155877">
            <w:pPr>
              <w:pStyle w:val="Style-68"/>
              <w:ind w:left="1440"/>
              <w:contextualSpacing/>
              <w:rPr>
                <w:rFonts w:ascii="Arial" w:eastAsia="Verdana" w:hAnsi="Arial" w:cs="Arial"/>
                <w:sz w:val="22"/>
                <w:szCs w:val="22"/>
              </w:rPr>
            </w:pPr>
            <w:r w:rsidRPr="00805DC6">
              <w:rPr>
                <w:rFonts w:ascii="Arial" w:eastAsia="Verdana" w:hAnsi="Arial" w:cs="Arial"/>
                <w:sz w:val="22"/>
                <w:szCs w:val="22"/>
              </w:rPr>
              <w:t xml:space="preserve">              </w:t>
            </w:r>
            <w:r w:rsidR="00155877" w:rsidRPr="00805DC6">
              <w:rPr>
                <w:rFonts w:ascii="Arial" w:eastAsia="Verdana" w:hAnsi="Arial" w:cs="Arial"/>
                <w:sz w:val="22"/>
                <w:szCs w:val="22"/>
              </w:rPr>
              <w:t xml:space="preserve">Barium </w:t>
            </w:r>
            <w:r w:rsidR="00916FF3" w:rsidRPr="00805DC6">
              <w:rPr>
                <w:rFonts w:ascii="Arial" w:eastAsia="Verdana" w:hAnsi="Arial" w:cs="Arial"/>
                <w:sz w:val="22"/>
                <w:szCs w:val="22"/>
              </w:rPr>
              <w:t>studies: swallow</w:t>
            </w:r>
            <w:r w:rsidR="00155877" w:rsidRPr="00805DC6">
              <w:rPr>
                <w:rFonts w:ascii="Arial" w:eastAsia="Verdana" w:hAnsi="Arial" w:cs="Arial"/>
                <w:sz w:val="22"/>
                <w:szCs w:val="22"/>
              </w:rPr>
              <w:t xml:space="preserve">/meal/small </w:t>
            </w:r>
          </w:p>
          <w:p w14:paraId="36666695" w14:textId="519F3127" w:rsidR="00155877" w:rsidRPr="00B91010" w:rsidRDefault="00677AEC" w:rsidP="00155877">
            <w:pPr>
              <w:pStyle w:val="Style-68"/>
              <w:ind w:left="1440"/>
              <w:contextualSpacing/>
              <w:rPr>
                <w:rFonts w:ascii="Arial" w:eastAsia="Verdana" w:hAnsi="Arial" w:cs="Arial"/>
                <w:sz w:val="22"/>
                <w:szCs w:val="22"/>
              </w:rPr>
            </w:pPr>
            <w:r w:rsidRPr="00805DC6">
              <w:rPr>
                <w:rFonts w:ascii="Arial" w:eastAsia="Verdana" w:hAnsi="Arial" w:cs="Arial"/>
                <w:sz w:val="22"/>
                <w:szCs w:val="22"/>
              </w:rPr>
              <w:t xml:space="preserve">              </w:t>
            </w:r>
            <w:r w:rsidR="00155877" w:rsidRPr="00805DC6">
              <w:rPr>
                <w:rFonts w:ascii="Arial" w:eastAsia="Verdana" w:hAnsi="Arial" w:cs="Arial"/>
                <w:sz w:val="22"/>
                <w:szCs w:val="22"/>
              </w:rPr>
              <w:t>bowel study/enema</w:t>
            </w:r>
          </w:p>
          <w:p w14:paraId="117A3E12" w14:textId="617F4F36" w:rsidR="00155877" w:rsidRPr="00B91010" w:rsidRDefault="00677AEC" w:rsidP="00155877">
            <w:pPr>
              <w:pStyle w:val="Style-68"/>
              <w:ind w:left="1440" w:right="851" w:firstLine="720"/>
              <w:contextualSpacing/>
              <w:rPr>
                <w:rFonts w:ascii="Arial" w:eastAsia="Verdana" w:hAnsi="Arial" w:cs="Arial"/>
                <w:sz w:val="22"/>
                <w:szCs w:val="22"/>
              </w:rPr>
            </w:pPr>
            <w:r>
              <w:rPr>
                <w:rFonts w:ascii="Arial" w:eastAsia="Verdana" w:hAnsi="Arial" w:cs="Arial"/>
                <w:sz w:val="22"/>
                <w:szCs w:val="22"/>
              </w:rPr>
              <w:t xml:space="preserve">  </w:t>
            </w:r>
            <w:r w:rsidR="00155877" w:rsidRPr="00B91010">
              <w:rPr>
                <w:rFonts w:ascii="Arial" w:eastAsia="Verdana" w:hAnsi="Arial" w:cs="Arial"/>
                <w:sz w:val="22"/>
                <w:szCs w:val="22"/>
              </w:rPr>
              <w:t>IVU</w:t>
            </w:r>
          </w:p>
          <w:p w14:paraId="19ABE726" w14:textId="528788A4" w:rsidR="00155877" w:rsidRPr="00B91010" w:rsidRDefault="00677AEC" w:rsidP="00155877">
            <w:pPr>
              <w:pStyle w:val="Style-68"/>
              <w:ind w:left="1440" w:right="851" w:firstLine="720"/>
              <w:contextualSpacing/>
              <w:rPr>
                <w:rFonts w:ascii="Arial" w:eastAsia="Verdana" w:hAnsi="Arial" w:cs="Arial"/>
                <w:sz w:val="22"/>
                <w:szCs w:val="22"/>
              </w:rPr>
            </w:pPr>
            <w:r>
              <w:rPr>
                <w:rFonts w:ascii="Arial" w:eastAsia="Verdana" w:hAnsi="Arial" w:cs="Arial"/>
                <w:sz w:val="22"/>
                <w:szCs w:val="22"/>
              </w:rPr>
              <w:t xml:space="preserve">  </w:t>
            </w:r>
            <w:r w:rsidR="00155877" w:rsidRPr="00B91010">
              <w:rPr>
                <w:rFonts w:ascii="Arial" w:eastAsia="Verdana" w:hAnsi="Arial" w:cs="Arial"/>
                <w:sz w:val="22"/>
                <w:szCs w:val="22"/>
              </w:rPr>
              <w:t>ERCP</w:t>
            </w:r>
          </w:p>
          <w:p w14:paraId="72CF4F87" w14:textId="0EFB6215" w:rsidR="00155877" w:rsidRPr="00B91010" w:rsidRDefault="00677AEC" w:rsidP="00155877">
            <w:pPr>
              <w:pStyle w:val="Style-68"/>
              <w:ind w:left="1440" w:right="851" w:firstLine="720"/>
              <w:contextualSpacing/>
              <w:rPr>
                <w:rFonts w:ascii="Arial" w:eastAsia="Verdana" w:hAnsi="Arial" w:cs="Arial"/>
                <w:sz w:val="22"/>
                <w:szCs w:val="22"/>
              </w:rPr>
            </w:pPr>
            <w:r>
              <w:rPr>
                <w:rFonts w:ascii="Arial" w:eastAsia="Verdana" w:hAnsi="Arial" w:cs="Arial"/>
                <w:sz w:val="22"/>
                <w:szCs w:val="22"/>
              </w:rPr>
              <w:t xml:space="preserve">  </w:t>
            </w:r>
            <w:r w:rsidR="00155877" w:rsidRPr="00B91010">
              <w:rPr>
                <w:rFonts w:ascii="Arial" w:eastAsia="Verdana" w:hAnsi="Arial" w:cs="Arial"/>
                <w:sz w:val="22"/>
                <w:szCs w:val="22"/>
              </w:rPr>
              <w:t>angiogram</w:t>
            </w:r>
          </w:p>
          <w:p w14:paraId="162AED20" w14:textId="6437AEAF" w:rsidR="00155877" w:rsidRPr="00B91010" w:rsidRDefault="00677AEC" w:rsidP="00155877">
            <w:pPr>
              <w:pStyle w:val="Style-68"/>
              <w:ind w:left="1440" w:right="851" w:firstLine="720"/>
              <w:contextualSpacing/>
              <w:rPr>
                <w:rFonts w:ascii="Arial" w:eastAsia="Verdana" w:hAnsi="Arial" w:cs="Arial"/>
                <w:sz w:val="22"/>
                <w:szCs w:val="22"/>
              </w:rPr>
            </w:pPr>
            <w:r>
              <w:rPr>
                <w:rFonts w:ascii="Arial" w:eastAsia="Verdana" w:hAnsi="Arial" w:cs="Arial"/>
                <w:sz w:val="22"/>
                <w:szCs w:val="22"/>
              </w:rPr>
              <w:t xml:space="preserve">  </w:t>
            </w:r>
            <w:r w:rsidR="00155877" w:rsidRPr="00B91010">
              <w:rPr>
                <w:rFonts w:ascii="Arial" w:eastAsia="Verdana" w:hAnsi="Arial" w:cs="Arial"/>
                <w:sz w:val="22"/>
                <w:szCs w:val="22"/>
              </w:rPr>
              <w:t>venogram</w:t>
            </w:r>
          </w:p>
          <w:p w14:paraId="07D79A81" w14:textId="77777777" w:rsidR="00155877" w:rsidRPr="00B91010" w:rsidRDefault="00155877" w:rsidP="00155877">
            <w:pPr>
              <w:pStyle w:val="Style-68"/>
              <w:ind w:left="1440" w:right="851" w:firstLine="720"/>
              <w:contextualSpacing/>
              <w:rPr>
                <w:rFonts w:ascii="Arial" w:eastAsia="Verdana" w:hAnsi="Arial" w:cs="Arial"/>
                <w:sz w:val="22"/>
                <w:szCs w:val="22"/>
              </w:rPr>
            </w:pPr>
          </w:p>
          <w:p w14:paraId="754EEAFA" w14:textId="77777777" w:rsidR="00155877" w:rsidRPr="00B91010" w:rsidRDefault="00155877" w:rsidP="00155877">
            <w:pPr>
              <w:pStyle w:val="Style-54"/>
              <w:ind w:left="426" w:right="851"/>
              <w:contextualSpacing/>
              <w:rPr>
                <w:rFonts w:ascii="Arial" w:eastAsia="Verdana" w:hAnsi="Arial" w:cs="Arial"/>
                <w:sz w:val="22"/>
                <w:szCs w:val="22"/>
              </w:rPr>
            </w:pPr>
            <w:r w:rsidRPr="00B91010">
              <w:rPr>
                <w:rFonts w:ascii="Arial" w:eastAsia="Verdana" w:hAnsi="Arial" w:cs="Arial"/>
                <w:sz w:val="22"/>
                <w:szCs w:val="22"/>
              </w:rPr>
              <w:t>c) Neurological radiology</w:t>
            </w:r>
          </w:p>
          <w:p w14:paraId="6F9967C9" w14:textId="6E2F43D2" w:rsidR="00155877" w:rsidRPr="00B91010" w:rsidRDefault="00677AEC" w:rsidP="00155877">
            <w:pPr>
              <w:pStyle w:val="Style-68"/>
              <w:ind w:left="1440" w:right="851" w:firstLine="720"/>
              <w:contextualSpacing/>
              <w:rPr>
                <w:rFonts w:ascii="Arial" w:eastAsia="Verdana" w:hAnsi="Arial" w:cs="Arial"/>
                <w:sz w:val="22"/>
                <w:szCs w:val="22"/>
              </w:rPr>
            </w:pPr>
            <w:r>
              <w:rPr>
                <w:rFonts w:ascii="Arial" w:eastAsia="Verdana" w:hAnsi="Arial" w:cs="Arial"/>
                <w:sz w:val="22"/>
                <w:szCs w:val="22"/>
              </w:rPr>
              <w:t xml:space="preserve">  </w:t>
            </w:r>
            <w:r w:rsidR="00155877" w:rsidRPr="00B91010">
              <w:rPr>
                <w:rFonts w:ascii="Arial" w:eastAsia="Verdana" w:hAnsi="Arial" w:cs="Arial"/>
                <w:sz w:val="22"/>
                <w:szCs w:val="22"/>
              </w:rPr>
              <w:t>head CT</w:t>
            </w:r>
          </w:p>
          <w:p w14:paraId="6B2F8AAB" w14:textId="5A2FE029" w:rsidR="00155877" w:rsidRPr="00B91010" w:rsidRDefault="00677AEC" w:rsidP="00155877">
            <w:pPr>
              <w:pStyle w:val="Style-68"/>
              <w:ind w:left="1440" w:right="851" w:firstLine="720"/>
              <w:contextualSpacing/>
              <w:rPr>
                <w:rFonts w:ascii="Arial" w:eastAsia="Verdana" w:hAnsi="Arial" w:cs="Arial"/>
                <w:sz w:val="22"/>
                <w:szCs w:val="22"/>
              </w:rPr>
            </w:pPr>
            <w:r>
              <w:rPr>
                <w:rFonts w:ascii="Arial" w:eastAsia="Verdana" w:hAnsi="Arial" w:cs="Arial"/>
                <w:sz w:val="22"/>
                <w:szCs w:val="22"/>
              </w:rPr>
              <w:t xml:space="preserve">  </w:t>
            </w:r>
            <w:r w:rsidR="00155877" w:rsidRPr="00B91010">
              <w:rPr>
                <w:rFonts w:ascii="Arial" w:eastAsia="Verdana" w:hAnsi="Arial" w:cs="Arial"/>
                <w:sz w:val="22"/>
                <w:szCs w:val="22"/>
              </w:rPr>
              <w:t>MRI</w:t>
            </w:r>
          </w:p>
          <w:p w14:paraId="19E7BDAE" w14:textId="77777777" w:rsidR="00155877" w:rsidRPr="00B91010" w:rsidRDefault="00155877" w:rsidP="00155877">
            <w:pPr>
              <w:pStyle w:val="Style-68"/>
              <w:ind w:left="1440" w:right="851" w:firstLine="720"/>
              <w:contextualSpacing/>
              <w:rPr>
                <w:rFonts w:ascii="Arial" w:eastAsia="Verdana" w:hAnsi="Arial" w:cs="Arial"/>
                <w:b/>
                <w:bCs/>
                <w:sz w:val="22"/>
                <w:szCs w:val="22"/>
              </w:rPr>
            </w:pPr>
          </w:p>
        </w:tc>
        <w:tc>
          <w:tcPr>
            <w:tcW w:w="2694" w:type="dxa"/>
            <w:shd w:val="clear" w:color="auto" w:fill="auto"/>
          </w:tcPr>
          <w:p w14:paraId="6A6483EA" w14:textId="77777777" w:rsidR="00155877" w:rsidRPr="00B91010" w:rsidRDefault="00155877" w:rsidP="00155877">
            <w:pPr>
              <w:pStyle w:val="Style-49"/>
              <w:spacing w:after="200" w:line="276" w:lineRule="auto"/>
              <w:ind w:right="-154"/>
              <w:contextualSpacing/>
              <w:jc w:val="center"/>
              <w:rPr>
                <w:rFonts w:ascii="Arial" w:eastAsia="Verdana" w:hAnsi="Arial" w:cs="Arial"/>
                <w:b/>
                <w:bCs/>
                <w:sz w:val="22"/>
                <w:szCs w:val="22"/>
              </w:rPr>
            </w:pPr>
          </w:p>
        </w:tc>
      </w:tr>
    </w:tbl>
    <w:p w14:paraId="17B8DC8B" w14:textId="77777777" w:rsidR="00155877" w:rsidRPr="00B91010" w:rsidRDefault="00155877" w:rsidP="00155877">
      <w:pPr>
        <w:rPr>
          <w:rFonts w:ascii="Arial" w:hAnsi="Arial" w:cs="Arial"/>
          <w:sz w:val="22"/>
          <w:szCs w:val="22"/>
        </w:rPr>
      </w:pPr>
    </w:p>
    <w:p w14:paraId="29F180C9" w14:textId="77777777" w:rsidR="00155877" w:rsidRPr="00B91010" w:rsidRDefault="00155877" w:rsidP="00155877">
      <w:pPr>
        <w:rPr>
          <w:rFonts w:ascii="Arial" w:hAnsi="Arial" w:cs="Arial"/>
          <w:sz w:val="22"/>
          <w:szCs w:val="22"/>
        </w:rPr>
      </w:pPr>
    </w:p>
    <w:p w14:paraId="30E67304" w14:textId="77777777" w:rsidR="00192120" w:rsidRPr="00B91010" w:rsidRDefault="007F7D54" w:rsidP="00192120">
      <w:pPr>
        <w:rPr>
          <w:rFonts w:ascii="Arial" w:hAnsi="Arial" w:cs="Arial"/>
          <w:sz w:val="22"/>
          <w:szCs w:val="22"/>
        </w:rPr>
      </w:pPr>
      <w:r w:rsidRPr="00B91010">
        <w:rPr>
          <w:rFonts w:ascii="Arial" w:hAnsi="Arial" w:cs="Arial"/>
          <w:sz w:val="22"/>
          <w:szCs w:val="22"/>
        </w:rPr>
        <w:br w:type="page"/>
      </w:r>
    </w:p>
    <w:p w14:paraId="13D72BAF" w14:textId="77777777" w:rsidR="00192120" w:rsidRPr="00A45979" w:rsidRDefault="00192120" w:rsidP="00E4008B">
      <w:pPr>
        <w:pStyle w:val="Style-19"/>
        <w:pBdr>
          <w:top w:val="single" w:sz="4" w:space="1" w:color="auto"/>
          <w:left w:val="single" w:sz="4" w:space="4" w:color="auto"/>
          <w:bottom w:val="single" w:sz="4" w:space="1" w:color="auto"/>
          <w:right w:val="single" w:sz="4" w:space="4" w:color="auto"/>
        </w:pBdr>
        <w:shd w:val="clear" w:color="auto" w:fill="BFBFBF"/>
        <w:spacing w:after="200" w:line="276" w:lineRule="auto"/>
        <w:contextualSpacing/>
        <w:jc w:val="center"/>
        <w:rPr>
          <w:rFonts w:ascii="Arial" w:hAnsi="Arial" w:cs="Arial"/>
          <w:b/>
          <w:sz w:val="28"/>
          <w:szCs w:val="28"/>
        </w:rPr>
      </w:pPr>
      <w:r w:rsidRPr="00A45979">
        <w:rPr>
          <w:rFonts w:ascii="Arial" w:hAnsi="Arial" w:cs="Arial"/>
          <w:b/>
          <w:sz w:val="28"/>
          <w:szCs w:val="28"/>
        </w:rPr>
        <w:lastRenderedPageBreak/>
        <w:t>Pathology</w:t>
      </w:r>
    </w:p>
    <w:p w14:paraId="40B39A23" w14:textId="77777777" w:rsidR="00192120" w:rsidRPr="00A45979" w:rsidRDefault="00192120" w:rsidP="00192120">
      <w:pPr>
        <w:pStyle w:val="Heading1"/>
        <w:ind w:right="-426"/>
        <w:rPr>
          <w:rFonts w:ascii="Arial" w:hAnsi="Arial" w:cs="Arial"/>
          <w:b w:val="0"/>
          <w:sz w:val="22"/>
          <w:szCs w:val="22"/>
        </w:rPr>
      </w:pPr>
      <w:r w:rsidRPr="00A45979">
        <w:rPr>
          <w:rFonts w:ascii="Arial" w:hAnsi="Arial" w:cs="Arial"/>
          <w:b w:val="0"/>
          <w:sz w:val="22"/>
          <w:szCs w:val="22"/>
        </w:rPr>
        <w:t>A significant number of the learning outcomes in medicine, surgery and MDD relate to a knowledge and understanding of Pathology. These are integrated into the Topic Learning Outcomes and include</w:t>
      </w:r>
    </w:p>
    <w:p w14:paraId="452D0815" w14:textId="77777777" w:rsidR="00192120" w:rsidRPr="00A45979" w:rsidRDefault="00192120" w:rsidP="00192120">
      <w:pPr>
        <w:rPr>
          <w:rFonts w:ascii="Arial" w:hAnsi="Arial" w:cs="Arial"/>
          <w:sz w:val="22"/>
          <w:szCs w:val="22"/>
          <w:lang w:val="en-GB"/>
        </w:rPr>
      </w:pPr>
    </w:p>
    <w:p w14:paraId="6B9BDF86" w14:textId="77777777" w:rsidR="00192120" w:rsidRPr="00A45979" w:rsidRDefault="00192120" w:rsidP="00D9497C">
      <w:pPr>
        <w:numPr>
          <w:ilvl w:val="0"/>
          <w:numId w:val="29"/>
        </w:numPr>
        <w:rPr>
          <w:rFonts w:ascii="Arial" w:hAnsi="Arial" w:cs="Arial"/>
          <w:sz w:val="22"/>
          <w:szCs w:val="22"/>
          <w:lang w:val="en-GB"/>
        </w:rPr>
      </w:pPr>
      <w:r w:rsidRPr="00A45979">
        <w:rPr>
          <w:rFonts w:ascii="Arial" w:hAnsi="Arial" w:cs="Arial"/>
          <w:sz w:val="22"/>
          <w:szCs w:val="22"/>
          <w:lang w:val="en-GB"/>
        </w:rPr>
        <w:t>Describe pathogenesis</w:t>
      </w:r>
    </w:p>
    <w:p w14:paraId="55DB05F9" w14:textId="77777777" w:rsidR="00192120" w:rsidRPr="00A45979" w:rsidRDefault="00192120" w:rsidP="00D9497C">
      <w:pPr>
        <w:numPr>
          <w:ilvl w:val="0"/>
          <w:numId w:val="29"/>
        </w:numPr>
        <w:rPr>
          <w:rFonts w:ascii="Arial" w:hAnsi="Arial" w:cs="Arial"/>
          <w:sz w:val="22"/>
          <w:szCs w:val="22"/>
          <w:lang w:val="en-GB"/>
        </w:rPr>
      </w:pPr>
      <w:r w:rsidRPr="00A45979">
        <w:rPr>
          <w:rFonts w:ascii="Arial" w:hAnsi="Arial" w:cs="Arial"/>
          <w:sz w:val="22"/>
          <w:szCs w:val="22"/>
          <w:lang w:val="en-GB"/>
        </w:rPr>
        <w:t>Describe aetiology</w:t>
      </w:r>
    </w:p>
    <w:p w14:paraId="4E8109AF" w14:textId="77777777" w:rsidR="00192120" w:rsidRPr="00A45979" w:rsidRDefault="00192120" w:rsidP="00D9497C">
      <w:pPr>
        <w:numPr>
          <w:ilvl w:val="0"/>
          <w:numId w:val="29"/>
        </w:numPr>
        <w:rPr>
          <w:rFonts w:ascii="Arial" w:hAnsi="Arial" w:cs="Arial"/>
          <w:sz w:val="22"/>
          <w:szCs w:val="22"/>
          <w:lang w:val="en-GB"/>
        </w:rPr>
      </w:pPr>
      <w:r w:rsidRPr="00A45979">
        <w:rPr>
          <w:rFonts w:ascii="Arial" w:hAnsi="Arial" w:cs="Arial"/>
          <w:sz w:val="22"/>
          <w:szCs w:val="22"/>
          <w:lang w:val="en-GB"/>
        </w:rPr>
        <w:t>Describe morphology</w:t>
      </w:r>
    </w:p>
    <w:p w14:paraId="475D4B73" w14:textId="77777777" w:rsidR="00192120" w:rsidRPr="00A45979" w:rsidRDefault="00192120" w:rsidP="00D9497C">
      <w:pPr>
        <w:numPr>
          <w:ilvl w:val="0"/>
          <w:numId w:val="29"/>
        </w:numPr>
        <w:rPr>
          <w:rFonts w:ascii="Arial" w:hAnsi="Arial" w:cs="Arial"/>
          <w:sz w:val="22"/>
          <w:szCs w:val="22"/>
          <w:lang w:val="en-GB"/>
        </w:rPr>
      </w:pPr>
      <w:r w:rsidRPr="00A45979">
        <w:rPr>
          <w:rFonts w:ascii="Arial" w:hAnsi="Arial" w:cs="Arial"/>
          <w:sz w:val="22"/>
          <w:szCs w:val="22"/>
          <w:lang w:val="en-GB"/>
        </w:rPr>
        <w:t xml:space="preserve">Describe natural history </w:t>
      </w:r>
    </w:p>
    <w:p w14:paraId="6124628D" w14:textId="77777777" w:rsidR="00192120" w:rsidRPr="00A45979" w:rsidRDefault="00192120" w:rsidP="00D9497C">
      <w:pPr>
        <w:numPr>
          <w:ilvl w:val="0"/>
          <w:numId w:val="29"/>
        </w:numPr>
        <w:rPr>
          <w:rFonts w:ascii="Arial" w:hAnsi="Arial" w:cs="Arial"/>
          <w:sz w:val="22"/>
          <w:szCs w:val="22"/>
          <w:lang w:val="en-GB"/>
        </w:rPr>
      </w:pPr>
      <w:r w:rsidRPr="00A45979">
        <w:rPr>
          <w:rFonts w:ascii="Arial" w:hAnsi="Arial" w:cs="Arial"/>
          <w:sz w:val="22"/>
          <w:szCs w:val="22"/>
          <w:lang w:val="en-GB"/>
        </w:rPr>
        <w:t>Describe complications</w:t>
      </w:r>
    </w:p>
    <w:p w14:paraId="4BE5AB04" w14:textId="77777777" w:rsidR="00192120" w:rsidRPr="00A45979" w:rsidRDefault="00192120" w:rsidP="00155877">
      <w:pPr>
        <w:rPr>
          <w:rFonts w:ascii="Arial" w:hAnsi="Arial" w:cs="Arial"/>
          <w:sz w:val="22"/>
          <w:szCs w:val="22"/>
        </w:rPr>
      </w:pPr>
    </w:p>
    <w:p w14:paraId="44DE9298" w14:textId="77777777" w:rsidR="00192120" w:rsidRPr="00A45979" w:rsidRDefault="00192120" w:rsidP="00155877">
      <w:pPr>
        <w:rPr>
          <w:rFonts w:ascii="Arial" w:hAnsi="Arial" w:cs="Arial"/>
          <w:sz w:val="22"/>
          <w:szCs w:val="22"/>
        </w:rPr>
      </w:pPr>
      <w:r w:rsidRPr="00A45979">
        <w:rPr>
          <w:rFonts w:ascii="Arial" w:hAnsi="Arial" w:cs="Arial"/>
          <w:sz w:val="22"/>
          <w:szCs w:val="22"/>
        </w:rPr>
        <w:t xml:space="preserve">In each site Pathology teaching is delivered for a selected set of these learning outcomes.  </w:t>
      </w:r>
      <w:r w:rsidR="00F551AB" w:rsidRPr="00A45979">
        <w:rPr>
          <w:rFonts w:ascii="Arial" w:hAnsi="Arial" w:cs="Arial"/>
          <w:sz w:val="22"/>
          <w:szCs w:val="22"/>
        </w:rPr>
        <w:t xml:space="preserve">The list of the Pathology Teaching Topics and the reading list is published in appendix A </w:t>
      </w:r>
      <w:r w:rsidR="00B274E4" w:rsidRPr="00A45979">
        <w:rPr>
          <w:rFonts w:ascii="Arial" w:hAnsi="Arial" w:cs="Arial"/>
          <w:sz w:val="22"/>
          <w:szCs w:val="22"/>
        </w:rPr>
        <w:t>below</w:t>
      </w:r>
      <w:r w:rsidR="00F551AB" w:rsidRPr="00A45979">
        <w:rPr>
          <w:rFonts w:ascii="Arial" w:hAnsi="Arial" w:cs="Arial"/>
          <w:sz w:val="22"/>
          <w:szCs w:val="22"/>
        </w:rPr>
        <w:t>.</w:t>
      </w:r>
    </w:p>
    <w:p w14:paraId="29AA9867" w14:textId="77777777" w:rsidR="00F551AB" w:rsidRPr="00A45979" w:rsidRDefault="00F551AB" w:rsidP="00155877">
      <w:pPr>
        <w:rPr>
          <w:rFonts w:ascii="Arial" w:hAnsi="Arial" w:cs="Arial"/>
          <w:sz w:val="22"/>
          <w:szCs w:val="22"/>
        </w:rPr>
      </w:pPr>
    </w:p>
    <w:p w14:paraId="10A57054" w14:textId="591F7F58" w:rsidR="00192120" w:rsidRPr="00A45979" w:rsidRDefault="00192120" w:rsidP="00155877">
      <w:pPr>
        <w:rPr>
          <w:rFonts w:ascii="Arial" w:hAnsi="Arial" w:cs="Arial"/>
          <w:sz w:val="22"/>
          <w:szCs w:val="22"/>
        </w:rPr>
      </w:pPr>
      <w:r w:rsidRPr="00A45979">
        <w:rPr>
          <w:rFonts w:ascii="Arial" w:hAnsi="Arial" w:cs="Arial"/>
          <w:sz w:val="22"/>
          <w:szCs w:val="22"/>
        </w:rPr>
        <w:t xml:space="preserve">In preparation for these teaching </w:t>
      </w:r>
      <w:r w:rsidR="00C81714" w:rsidRPr="00A45979">
        <w:rPr>
          <w:rFonts w:ascii="Arial" w:hAnsi="Arial" w:cs="Arial"/>
          <w:sz w:val="22"/>
          <w:szCs w:val="22"/>
        </w:rPr>
        <w:t>sessions,</w:t>
      </w:r>
      <w:r w:rsidRPr="00A45979">
        <w:rPr>
          <w:rFonts w:ascii="Arial" w:hAnsi="Arial" w:cs="Arial"/>
          <w:sz w:val="22"/>
          <w:szCs w:val="22"/>
        </w:rPr>
        <w:t xml:space="preserve"> you should read up about the specified learning outcomes as the session are designed to be tutorials, rather than didactic teaching</w:t>
      </w:r>
    </w:p>
    <w:p w14:paraId="35D2EFE1" w14:textId="77777777" w:rsidR="00192120" w:rsidRPr="00A45979" w:rsidRDefault="00192120" w:rsidP="00155877">
      <w:pPr>
        <w:rPr>
          <w:rFonts w:ascii="Arial" w:hAnsi="Arial" w:cs="Arial"/>
          <w:sz w:val="22"/>
          <w:szCs w:val="22"/>
        </w:rPr>
      </w:pPr>
    </w:p>
    <w:p w14:paraId="78494867" w14:textId="77777777" w:rsidR="00342C8F" w:rsidRPr="00A45979" w:rsidRDefault="00342C8F" w:rsidP="00155877">
      <w:pPr>
        <w:rPr>
          <w:rFonts w:ascii="Arial" w:hAnsi="Arial" w:cs="Arial"/>
          <w:sz w:val="22"/>
          <w:szCs w:val="22"/>
        </w:rPr>
      </w:pPr>
    </w:p>
    <w:p w14:paraId="2E6B8411" w14:textId="77777777" w:rsidR="00B274E4" w:rsidRPr="00A45979" w:rsidRDefault="00B274E4" w:rsidP="00B274E4">
      <w:pPr>
        <w:rPr>
          <w:rFonts w:ascii="Arial" w:hAnsi="Arial" w:cs="Arial"/>
          <w:b/>
          <w:sz w:val="22"/>
          <w:szCs w:val="22"/>
        </w:rPr>
      </w:pPr>
      <w:r w:rsidRPr="00A45979">
        <w:rPr>
          <w:rFonts w:ascii="Arial" w:hAnsi="Arial" w:cs="Arial"/>
          <w:b/>
          <w:sz w:val="22"/>
          <w:szCs w:val="22"/>
        </w:rPr>
        <w:t>APPENDIX 1- PATHOLOGY</w:t>
      </w:r>
    </w:p>
    <w:p w14:paraId="6DB64256" w14:textId="77777777" w:rsidR="00B274E4" w:rsidRPr="00A45979" w:rsidRDefault="00B274E4" w:rsidP="00B274E4">
      <w:pPr>
        <w:spacing w:line="260" w:lineRule="atLeast"/>
        <w:jc w:val="both"/>
        <w:rPr>
          <w:rFonts w:ascii="Arial" w:hAnsi="Arial" w:cs="Arial"/>
          <w:sz w:val="22"/>
          <w:szCs w:val="22"/>
        </w:rPr>
      </w:pPr>
    </w:p>
    <w:p w14:paraId="041BC5FF" w14:textId="77777777" w:rsidR="00B274E4" w:rsidRPr="00A45979" w:rsidRDefault="00B274E4" w:rsidP="00B274E4">
      <w:pPr>
        <w:spacing w:line="280" w:lineRule="atLeast"/>
        <w:rPr>
          <w:rFonts w:ascii="Arial" w:hAnsi="Arial" w:cs="Arial"/>
          <w:b/>
          <w:sz w:val="22"/>
          <w:szCs w:val="22"/>
        </w:rPr>
      </w:pPr>
      <w:r w:rsidRPr="00A45979">
        <w:rPr>
          <w:rFonts w:ascii="Arial" w:hAnsi="Arial" w:cs="Arial"/>
          <w:b/>
          <w:sz w:val="22"/>
          <w:szCs w:val="22"/>
        </w:rPr>
        <w:t>OUTLINE OF TEACHING</w:t>
      </w:r>
    </w:p>
    <w:p w14:paraId="388778B7" w14:textId="77777777" w:rsidR="00B274E4" w:rsidRPr="00A45979" w:rsidRDefault="00B274E4" w:rsidP="00B274E4">
      <w:pPr>
        <w:spacing w:line="260" w:lineRule="atLeast"/>
        <w:jc w:val="both"/>
        <w:rPr>
          <w:rFonts w:ascii="Arial" w:hAnsi="Arial" w:cs="Arial"/>
          <w:sz w:val="22"/>
          <w:szCs w:val="22"/>
        </w:rPr>
      </w:pPr>
      <w:r w:rsidRPr="00A45979">
        <w:rPr>
          <w:rFonts w:ascii="Arial" w:hAnsi="Arial" w:cs="Arial"/>
          <w:sz w:val="22"/>
          <w:szCs w:val="22"/>
        </w:rPr>
        <w:t xml:space="preserve">Students entering the clinical part of the course have had a strong grounding in general pathology, provided by teaching in years 1 and 2 as well as tutorial teaching and directed reading from Clinical Phase 1. </w:t>
      </w:r>
    </w:p>
    <w:p w14:paraId="402EDD59" w14:textId="77777777" w:rsidR="00B274E4" w:rsidRPr="00A45979" w:rsidRDefault="00B274E4" w:rsidP="00B274E4">
      <w:pPr>
        <w:jc w:val="both"/>
        <w:rPr>
          <w:rFonts w:ascii="Arial" w:hAnsi="Arial" w:cs="Arial"/>
          <w:b/>
          <w:sz w:val="22"/>
          <w:szCs w:val="22"/>
        </w:rPr>
      </w:pPr>
    </w:p>
    <w:p w14:paraId="60EE6324" w14:textId="77777777" w:rsidR="00B274E4" w:rsidRPr="00A45979" w:rsidRDefault="00B274E4" w:rsidP="00B274E4">
      <w:pPr>
        <w:spacing w:line="260" w:lineRule="atLeast"/>
        <w:jc w:val="both"/>
        <w:rPr>
          <w:rFonts w:ascii="Arial" w:hAnsi="Arial" w:cs="Arial"/>
          <w:sz w:val="22"/>
          <w:szCs w:val="22"/>
        </w:rPr>
      </w:pPr>
      <w:r w:rsidRPr="00A45979">
        <w:rPr>
          <w:rFonts w:ascii="Arial" w:hAnsi="Arial" w:cs="Arial"/>
          <w:sz w:val="22"/>
          <w:szCs w:val="22"/>
        </w:rPr>
        <w:t>The teaching programme aims to provide the necessary expertise and experience required to practi</w:t>
      </w:r>
      <w:r w:rsidR="00D9015B" w:rsidRPr="00A45979">
        <w:rPr>
          <w:rFonts w:ascii="Arial" w:hAnsi="Arial" w:cs="Arial"/>
          <w:sz w:val="22"/>
          <w:szCs w:val="22"/>
        </w:rPr>
        <w:t>s</w:t>
      </w:r>
      <w:r w:rsidRPr="00A45979">
        <w:rPr>
          <w:rFonts w:ascii="Arial" w:hAnsi="Arial" w:cs="Arial"/>
          <w:sz w:val="22"/>
          <w:szCs w:val="22"/>
        </w:rPr>
        <w:t>e as a pre-registration house officer.  However, it should be seen as part of the overall training required to become a post-registration medical practitioner and as the start of continuing medical education which will be required to maintain high standards during the whole of a professional career.</w:t>
      </w:r>
    </w:p>
    <w:p w14:paraId="345E44AE" w14:textId="77777777" w:rsidR="00B274E4" w:rsidRPr="00A45979" w:rsidRDefault="00B274E4" w:rsidP="00B274E4">
      <w:pPr>
        <w:jc w:val="both"/>
        <w:rPr>
          <w:rFonts w:ascii="Arial" w:hAnsi="Arial" w:cs="Arial"/>
          <w:b/>
          <w:sz w:val="22"/>
          <w:szCs w:val="22"/>
        </w:rPr>
      </w:pPr>
    </w:p>
    <w:p w14:paraId="1F7D9091" w14:textId="77777777" w:rsidR="00B274E4" w:rsidRPr="00A45979" w:rsidRDefault="00B274E4" w:rsidP="00B274E4">
      <w:pPr>
        <w:spacing w:line="260" w:lineRule="atLeast"/>
        <w:jc w:val="both"/>
        <w:rPr>
          <w:rFonts w:ascii="Arial" w:hAnsi="Arial" w:cs="Arial"/>
          <w:sz w:val="22"/>
          <w:szCs w:val="22"/>
        </w:rPr>
      </w:pPr>
      <w:r w:rsidRPr="00A45979">
        <w:rPr>
          <w:rFonts w:ascii="Arial" w:hAnsi="Arial" w:cs="Arial"/>
          <w:sz w:val="22"/>
          <w:szCs w:val="22"/>
        </w:rPr>
        <w:t>Teaching in pathology involves the gradual acquisition of factual information, practical skills and attitudes such that the student will become familiar with the aetiology, pathobiology and clinical course of diseases.  In addition, the student has to be familiar with the very wide range of clinical diseases in which Histopathology is used to establish a diagnosis and determine clinical management.  In Clinical Phase 1 the pathology of common diseases was covered.  In Clinical Phase 2 Histopathology learning was related as part of clinical experience special subjects of child health, obstetrics &amp; gynecology, health care of the elderly, psychiatry, dermatology, and otorhinolaryngology.  In Clinical Phase 3 the emphasis will be to increasing the breadth of your knowledge of the pathology of organ systems and apply this to differential diagnosis.</w:t>
      </w:r>
    </w:p>
    <w:p w14:paraId="2F1FDDD9" w14:textId="77777777" w:rsidR="00B274E4" w:rsidRPr="00A45979" w:rsidRDefault="00B274E4" w:rsidP="00B274E4">
      <w:pPr>
        <w:jc w:val="both"/>
        <w:rPr>
          <w:rFonts w:ascii="Arial" w:hAnsi="Arial" w:cs="Arial"/>
          <w:b/>
          <w:sz w:val="22"/>
          <w:szCs w:val="22"/>
        </w:rPr>
      </w:pPr>
    </w:p>
    <w:p w14:paraId="748E9922" w14:textId="77777777" w:rsidR="00B274E4" w:rsidRPr="00A45979" w:rsidRDefault="00B274E4" w:rsidP="00B274E4">
      <w:pPr>
        <w:spacing w:line="260" w:lineRule="atLeast"/>
        <w:jc w:val="both"/>
        <w:rPr>
          <w:rFonts w:ascii="Arial" w:hAnsi="Arial" w:cs="Arial"/>
          <w:sz w:val="22"/>
          <w:szCs w:val="22"/>
        </w:rPr>
      </w:pPr>
      <w:r w:rsidRPr="00A45979">
        <w:rPr>
          <w:rFonts w:ascii="Arial" w:hAnsi="Arial" w:cs="Arial"/>
          <w:sz w:val="22"/>
          <w:szCs w:val="22"/>
        </w:rPr>
        <w:t>Clinicopathological co-operation in patient management is very important and the student should participate in clinicopathological meetings and multidisciplinary team meetings (MDTs) which are held as part of their firm-based activities.  Such experience is vital in developing communication skills.</w:t>
      </w:r>
    </w:p>
    <w:p w14:paraId="1D959C3F" w14:textId="77777777" w:rsidR="00B274E4" w:rsidRPr="00A45979" w:rsidRDefault="00B274E4" w:rsidP="00B274E4">
      <w:pPr>
        <w:jc w:val="both"/>
        <w:rPr>
          <w:rFonts w:ascii="Arial" w:hAnsi="Arial" w:cs="Arial"/>
          <w:b/>
          <w:sz w:val="22"/>
          <w:szCs w:val="22"/>
        </w:rPr>
      </w:pPr>
    </w:p>
    <w:p w14:paraId="0F97F023" w14:textId="77777777" w:rsidR="00B274E4" w:rsidRPr="00A45979" w:rsidRDefault="00B274E4" w:rsidP="00B274E4">
      <w:pPr>
        <w:spacing w:line="260" w:lineRule="atLeast"/>
        <w:jc w:val="both"/>
        <w:rPr>
          <w:rFonts w:ascii="Arial" w:hAnsi="Arial" w:cs="Arial"/>
          <w:sz w:val="22"/>
          <w:szCs w:val="22"/>
        </w:rPr>
      </w:pPr>
      <w:r w:rsidRPr="00A45979">
        <w:rPr>
          <w:rFonts w:ascii="Arial" w:hAnsi="Arial" w:cs="Arial"/>
          <w:sz w:val="22"/>
          <w:szCs w:val="22"/>
        </w:rPr>
        <w:t>Students have to gain experience in medico-legal aspects of medicine.  Towards the end of Clinical Phase 3, in the preparation for Foundation Course, students will become conversant with the medico-legal aspects of death certification and the histopathologist’s and Coroner’s role in the investigation of sudden and unnatural death, exclusive of criminal cases.</w:t>
      </w:r>
    </w:p>
    <w:p w14:paraId="52E41A9F" w14:textId="288DF491" w:rsidR="00B274E4" w:rsidRPr="00A45979" w:rsidRDefault="00B274E4" w:rsidP="00B274E4">
      <w:pPr>
        <w:jc w:val="both"/>
        <w:rPr>
          <w:rFonts w:ascii="Arial" w:hAnsi="Arial" w:cs="Arial"/>
          <w:b/>
          <w:sz w:val="22"/>
          <w:szCs w:val="22"/>
        </w:rPr>
      </w:pPr>
    </w:p>
    <w:p w14:paraId="68EC19F1" w14:textId="2766688C" w:rsidR="00F270BC" w:rsidRPr="00A45979" w:rsidRDefault="00F270BC" w:rsidP="00B274E4">
      <w:pPr>
        <w:jc w:val="both"/>
        <w:rPr>
          <w:rFonts w:ascii="Arial" w:hAnsi="Arial" w:cs="Arial"/>
          <w:b/>
          <w:sz w:val="22"/>
          <w:szCs w:val="22"/>
        </w:rPr>
      </w:pPr>
    </w:p>
    <w:p w14:paraId="1EC5895F" w14:textId="6625D414" w:rsidR="00F270BC" w:rsidRPr="00A45979" w:rsidRDefault="00F270BC" w:rsidP="00B274E4">
      <w:pPr>
        <w:jc w:val="both"/>
        <w:rPr>
          <w:rFonts w:ascii="Arial" w:hAnsi="Arial" w:cs="Arial"/>
          <w:b/>
          <w:sz w:val="22"/>
          <w:szCs w:val="22"/>
        </w:rPr>
      </w:pPr>
    </w:p>
    <w:p w14:paraId="5445EA37" w14:textId="3ADFA6C7" w:rsidR="00F270BC" w:rsidRPr="00A45979" w:rsidRDefault="00F270BC" w:rsidP="00B274E4">
      <w:pPr>
        <w:jc w:val="both"/>
        <w:rPr>
          <w:rFonts w:ascii="Arial" w:hAnsi="Arial" w:cs="Arial"/>
          <w:b/>
          <w:sz w:val="22"/>
          <w:szCs w:val="22"/>
        </w:rPr>
      </w:pPr>
    </w:p>
    <w:p w14:paraId="310DF9C2" w14:textId="63091617" w:rsidR="00F270BC" w:rsidRPr="00A45979" w:rsidRDefault="00F270BC" w:rsidP="00B274E4">
      <w:pPr>
        <w:jc w:val="both"/>
        <w:rPr>
          <w:rFonts w:ascii="Arial" w:hAnsi="Arial" w:cs="Arial"/>
          <w:b/>
          <w:sz w:val="22"/>
          <w:szCs w:val="22"/>
        </w:rPr>
      </w:pPr>
    </w:p>
    <w:p w14:paraId="6EA1652B" w14:textId="77777777" w:rsidR="00F270BC" w:rsidRPr="00A45979" w:rsidRDefault="00F270BC" w:rsidP="00B274E4">
      <w:pPr>
        <w:jc w:val="both"/>
        <w:rPr>
          <w:rFonts w:ascii="Arial" w:hAnsi="Arial" w:cs="Arial"/>
          <w:b/>
          <w:sz w:val="22"/>
          <w:szCs w:val="22"/>
        </w:rPr>
      </w:pPr>
    </w:p>
    <w:p w14:paraId="4DF8CB64" w14:textId="77777777" w:rsidR="00B274E4" w:rsidRPr="00A45979" w:rsidRDefault="00B274E4" w:rsidP="00B274E4">
      <w:pPr>
        <w:spacing w:line="260" w:lineRule="atLeast"/>
        <w:jc w:val="both"/>
        <w:rPr>
          <w:rFonts w:ascii="Arial" w:hAnsi="Arial" w:cs="Arial"/>
          <w:b/>
          <w:sz w:val="22"/>
          <w:szCs w:val="22"/>
        </w:rPr>
      </w:pPr>
      <w:r w:rsidRPr="00A45979">
        <w:rPr>
          <w:rFonts w:ascii="Arial" w:hAnsi="Arial" w:cs="Arial"/>
          <w:b/>
          <w:sz w:val="22"/>
          <w:szCs w:val="22"/>
        </w:rPr>
        <w:t>TEACHING IN CLINICAL PHASE 3</w:t>
      </w:r>
    </w:p>
    <w:p w14:paraId="2B204C5A" w14:textId="16B8B9FC" w:rsidR="006E2456" w:rsidRPr="00A45979" w:rsidRDefault="00B274E4" w:rsidP="006E2456">
      <w:pPr>
        <w:widowControl/>
        <w:numPr>
          <w:ilvl w:val="0"/>
          <w:numId w:val="8"/>
        </w:numPr>
        <w:spacing w:line="260" w:lineRule="atLeast"/>
        <w:ind w:hanging="360"/>
        <w:jc w:val="both"/>
        <w:rPr>
          <w:rFonts w:ascii="Arial" w:hAnsi="Arial" w:cs="Arial"/>
          <w:sz w:val="22"/>
          <w:szCs w:val="22"/>
        </w:rPr>
      </w:pPr>
      <w:r w:rsidRPr="00A45979">
        <w:rPr>
          <w:rFonts w:ascii="Arial" w:hAnsi="Arial" w:cs="Arial"/>
          <w:b/>
          <w:sz w:val="22"/>
          <w:szCs w:val="22"/>
        </w:rPr>
        <w:t>Tutorials.</w:t>
      </w:r>
      <w:r w:rsidRPr="00A45979">
        <w:rPr>
          <w:rFonts w:ascii="Arial" w:hAnsi="Arial" w:cs="Arial"/>
          <w:sz w:val="22"/>
          <w:szCs w:val="22"/>
        </w:rPr>
        <w:t xml:space="preserve">  Tutorials based on directed reading. </w:t>
      </w:r>
    </w:p>
    <w:p w14:paraId="6F80F76E" w14:textId="5C0C4B9B" w:rsidR="00B274E4" w:rsidRPr="00A45979" w:rsidRDefault="00C81714" w:rsidP="00D241F2">
      <w:pPr>
        <w:widowControl/>
        <w:numPr>
          <w:ilvl w:val="0"/>
          <w:numId w:val="46"/>
        </w:numPr>
        <w:tabs>
          <w:tab w:val="clear" w:pos="720"/>
          <w:tab w:val="num" w:pos="360"/>
          <w:tab w:val="left" w:pos="3828"/>
        </w:tabs>
        <w:spacing w:line="260" w:lineRule="atLeast"/>
        <w:ind w:left="360"/>
        <w:jc w:val="both"/>
        <w:rPr>
          <w:rFonts w:ascii="Arial" w:hAnsi="Arial" w:cs="Arial"/>
          <w:sz w:val="22"/>
          <w:szCs w:val="22"/>
        </w:rPr>
      </w:pPr>
      <w:r w:rsidRPr="00A45979">
        <w:rPr>
          <w:rFonts w:ascii="Arial" w:hAnsi="Arial" w:cs="Arial"/>
          <w:b/>
          <w:sz w:val="22"/>
          <w:szCs w:val="22"/>
        </w:rPr>
        <w:t>Postmortem</w:t>
      </w:r>
      <w:r w:rsidR="00B274E4" w:rsidRPr="00A45979">
        <w:rPr>
          <w:rFonts w:ascii="Arial" w:hAnsi="Arial" w:cs="Arial"/>
          <w:b/>
          <w:sz w:val="22"/>
          <w:szCs w:val="22"/>
        </w:rPr>
        <w:t>/Autopsy.</w:t>
      </w:r>
      <w:r w:rsidR="00B274E4" w:rsidRPr="00A45979">
        <w:rPr>
          <w:rFonts w:ascii="Arial" w:hAnsi="Arial" w:cs="Arial"/>
          <w:sz w:val="22"/>
          <w:szCs w:val="22"/>
        </w:rPr>
        <w:t xml:space="preserve">  All students should make efforts to attend autopsy examinations on patients who have died if they have been in their care on admission to hospital.  Any medical student is welcome to attend autopsy sessions at any time providing this is arranged with mortuary staff and the attending pathologist.  Normally this can be done at short notice by a telephone call to the mortuary office.  </w:t>
      </w:r>
      <w:r w:rsidRPr="00A45979">
        <w:rPr>
          <w:rFonts w:ascii="Arial" w:hAnsi="Arial" w:cs="Arial"/>
          <w:sz w:val="22"/>
          <w:szCs w:val="22"/>
        </w:rPr>
        <w:t>Postmortems</w:t>
      </w:r>
      <w:r w:rsidR="00B274E4" w:rsidRPr="00A45979">
        <w:rPr>
          <w:rFonts w:ascii="Arial" w:hAnsi="Arial" w:cs="Arial"/>
          <w:sz w:val="22"/>
          <w:szCs w:val="22"/>
        </w:rPr>
        <w:t xml:space="preserve"> generally take place between 9.00am and 1.30pm each day.</w:t>
      </w:r>
    </w:p>
    <w:p w14:paraId="41A132D1" w14:textId="77777777" w:rsidR="00B274E4" w:rsidRPr="00A45979" w:rsidRDefault="00B274E4" w:rsidP="00B274E4">
      <w:pPr>
        <w:widowControl/>
        <w:numPr>
          <w:ilvl w:val="0"/>
          <w:numId w:val="8"/>
        </w:numPr>
        <w:spacing w:line="260" w:lineRule="atLeast"/>
        <w:ind w:hanging="360"/>
        <w:jc w:val="both"/>
        <w:rPr>
          <w:rFonts w:ascii="Arial" w:hAnsi="Arial" w:cs="Arial"/>
          <w:sz w:val="22"/>
          <w:szCs w:val="22"/>
        </w:rPr>
      </w:pPr>
      <w:r w:rsidRPr="00A45979">
        <w:rPr>
          <w:rFonts w:ascii="Arial" w:hAnsi="Arial" w:cs="Arial"/>
          <w:b/>
          <w:sz w:val="22"/>
          <w:szCs w:val="22"/>
        </w:rPr>
        <w:t>Firm-based clinico-pathological meetings and MDTs.</w:t>
      </w:r>
      <w:r w:rsidRPr="00A45979">
        <w:rPr>
          <w:rFonts w:ascii="Arial" w:hAnsi="Arial" w:cs="Arial"/>
          <w:sz w:val="22"/>
          <w:szCs w:val="22"/>
        </w:rPr>
        <w:t xml:space="preserve">  These sessions should be attended in the context of the working schedules which exist on different ward attachments.  Not all clinical attachments will feature such an activity.</w:t>
      </w:r>
    </w:p>
    <w:p w14:paraId="60275F81" w14:textId="77777777" w:rsidR="00B274E4" w:rsidRPr="00A45979" w:rsidRDefault="00B274E4" w:rsidP="00B274E4">
      <w:pPr>
        <w:spacing w:line="260" w:lineRule="atLeast"/>
        <w:jc w:val="both"/>
        <w:rPr>
          <w:rFonts w:ascii="Arial" w:hAnsi="Arial" w:cs="Arial"/>
          <w:sz w:val="22"/>
          <w:szCs w:val="22"/>
        </w:rPr>
      </w:pPr>
    </w:p>
    <w:p w14:paraId="6187C110" w14:textId="77777777" w:rsidR="00B274E4" w:rsidRPr="00A45979" w:rsidRDefault="00B274E4" w:rsidP="00B274E4">
      <w:pPr>
        <w:spacing w:line="260" w:lineRule="atLeast"/>
        <w:jc w:val="both"/>
        <w:rPr>
          <w:rFonts w:ascii="Arial" w:hAnsi="Arial" w:cs="Arial"/>
          <w:b/>
          <w:sz w:val="22"/>
          <w:szCs w:val="22"/>
        </w:rPr>
      </w:pPr>
      <w:r w:rsidRPr="00A45979">
        <w:rPr>
          <w:rFonts w:ascii="Arial" w:hAnsi="Arial" w:cs="Arial"/>
          <w:b/>
          <w:sz w:val="22"/>
          <w:szCs w:val="22"/>
        </w:rPr>
        <w:t>PATHOLOGY GENERAL OBJECTIVES</w:t>
      </w:r>
    </w:p>
    <w:p w14:paraId="30065D8D" w14:textId="77777777" w:rsidR="00B274E4" w:rsidRPr="00A45979" w:rsidRDefault="00B274E4" w:rsidP="00B274E4">
      <w:pPr>
        <w:widowControl/>
        <w:numPr>
          <w:ilvl w:val="0"/>
          <w:numId w:val="8"/>
        </w:numPr>
        <w:spacing w:line="260" w:lineRule="atLeast"/>
        <w:ind w:hanging="360"/>
        <w:jc w:val="both"/>
        <w:rPr>
          <w:rFonts w:ascii="Arial" w:hAnsi="Arial" w:cs="Arial"/>
          <w:sz w:val="22"/>
          <w:szCs w:val="22"/>
        </w:rPr>
      </w:pPr>
      <w:r w:rsidRPr="00A45979">
        <w:rPr>
          <w:rFonts w:ascii="Arial" w:hAnsi="Arial" w:cs="Arial"/>
          <w:sz w:val="22"/>
          <w:szCs w:val="22"/>
        </w:rPr>
        <w:t>To become familiar with natural history, macroscopic and histological features of common medical and surgical conditions.</w:t>
      </w:r>
    </w:p>
    <w:p w14:paraId="7F3FC2C9" w14:textId="77777777" w:rsidR="00B274E4" w:rsidRPr="00A45979" w:rsidRDefault="00B274E4" w:rsidP="00B274E4">
      <w:pPr>
        <w:widowControl/>
        <w:numPr>
          <w:ilvl w:val="0"/>
          <w:numId w:val="8"/>
        </w:numPr>
        <w:spacing w:line="260" w:lineRule="atLeast"/>
        <w:ind w:hanging="360"/>
        <w:jc w:val="both"/>
        <w:rPr>
          <w:rFonts w:ascii="Arial" w:hAnsi="Arial" w:cs="Arial"/>
          <w:sz w:val="22"/>
          <w:szCs w:val="22"/>
        </w:rPr>
      </w:pPr>
      <w:r w:rsidRPr="00A45979">
        <w:rPr>
          <w:rFonts w:ascii="Arial" w:hAnsi="Arial" w:cs="Arial"/>
          <w:sz w:val="22"/>
          <w:szCs w:val="22"/>
        </w:rPr>
        <w:t>To become broadly familiar with the techniques involved in carrying out a full autopsy and arriving at a clinico-pathological correlation</w:t>
      </w:r>
    </w:p>
    <w:p w14:paraId="4C208DAF" w14:textId="77777777" w:rsidR="00B274E4" w:rsidRPr="00A45979" w:rsidRDefault="00B274E4" w:rsidP="00B274E4">
      <w:pPr>
        <w:spacing w:line="260" w:lineRule="atLeast"/>
        <w:jc w:val="both"/>
        <w:rPr>
          <w:rFonts w:ascii="Arial" w:hAnsi="Arial" w:cs="Arial"/>
          <w:b/>
          <w:sz w:val="22"/>
          <w:szCs w:val="22"/>
        </w:rPr>
      </w:pPr>
    </w:p>
    <w:p w14:paraId="17E8455F" w14:textId="77777777" w:rsidR="00B274E4" w:rsidRPr="00A45979" w:rsidRDefault="00B274E4" w:rsidP="00B274E4">
      <w:pPr>
        <w:spacing w:line="260" w:lineRule="atLeast"/>
        <w:jc w:val="both"/>
        <w:rPr>
          <w:rFonts w:ascii="Arial" w:hAnsi="Arial" w:cs="Arial"/>
          <w:b/>
          <w:sz w:val="22"/>
          <w:szCs w:val="22"/>
        </w:rPr>
      </w:pPr>
      <w:r w:rsidRPr="00A45979">
        <w:rPr>
          <w:rFonts w:ascii="Arial" w:hAnsi="Arial" w:cs="Arial"/>
          <w:b/>
          <w:sz w:val="22"/>
          <w:szCs w:val="22"/>
        </w:rPr>
        <w:t>RECOMMENDED READING</w:t>
      </w:r>
    </w:p>
    <w:p w14:paraId="44BA1C56" w14:textId="77777777" w:rsidR="00B274E4" w:rsidRPr="00A45979" w:rsidRDefault="00B274E4" w:rsidP="00B274E4">
      <w:pPr>
        <w:jc w:val="both"/>
        <w:rPr>
          <w:rFonts w:ascii="Arial" w:hAnsi="Arial" w:cs="Arial"/>
          <w:sz w:val="22"/>
          <w:szCs w:val="22"/>
        </w:rPr>
      </w:pPr>
      <w:r w:rsidRPr="00A45979">
        <w:rPr>
          <w:rFonts w:ascii="Arial" w:hAnsi="Arial" w:cs="Arial"/>
          <w:sz w:val="22"/>
          <w:szCs w:val="22"/>
        </w:rPr>
        <w:t xml:space="preserve">The recommended course textbooks are </w:t>
      </w:r>
      <w:r w:rsidRPr="00A45979">
        <w:rPr>
          <w:rFonts w:ascii="Arial" w:hAnsi="Arial" w:cs="Arial"/>
          <w:i/>
          <w:sz w:val="22"/>
          <w:szCs w:val="22"/>
        </w:rPr>
        <w:t>Pathology</w:t>
      </w:r>
      <w:r w:rsidRPr="00A45979">
        <w:rPr>
          <w:rFonts w:ascii="Arial" w:hAnsi="Arial" w:cs="Arial"/>
          <w:sz w:val="22"/>
          <w:szCs w:val="22"/>
        </w:rPr>
        <w:t xml:space="preserve"> (Stevens &amp; Lowe), 2</w:t>
      </w:r>
      <w:r w:rsidRPr="00A45979">
        <w:rPr>
          <w:rFonts w:ascii="Arial" w:hAnsi="Arial" w:cs="Arial"/>
          <w:sz w:val="22"/>
          <w:szCs w:val="22"/>
          <w:vertAlign w:val="superscript"/>
        </w:rPr>
        <w:t>nd</w:t>
      </w:r>
      <w:r w:rsidRPr="00A45979">
        <w:rPr>
          <w:rFonts w:ascii="Arial" w:hAnsi="Arial" w:cs="Arial"/>
          <w:sz w:val="22"/>
          <w:szCs w:val="22"/>
        </w:rPr>
        <w:t xml:space="preserve"> Edition published in 2000 by Mosby and the new edition </w:t>
      </w:r>
      <w:r w:rsidRPr="00A45979">
        <w:rPr>
          <w:rFonts w:ascii="Arial" w:hAnsi="Arial" w:cs="Arial"/>
          <w:b/>
          <w:i/>
          <w:sz w:val="22"/>
          <w:szCs w:val="22"/>
        </w:rPr>
        <w:t xml:space="preserve">Core Pathology, </w:t>
      </w:r>
      <w:r w:rsidRPr="00A45979">
        <w:rPr>
          <w:rFonts w:ascii="Arial" w:hAnsi="Arial" w:cs="Arial"/>
          <w:sz w:val="22"/>
          <w:szCs w:val="22"/>
        </w:rPr>
        <w:t xml:space="preserve">A Stevens, J Lowe, I Scott 978-0723434443 (2009) with student consult online access.  </w:t>
      </w:r>
    </w:p>
    <w:p w14:paraId="32DDEC61" w14:textId="21E096D2" w:rsidR="0063132B" w:rsidRPr="00A45979" w:rsidRDefault="0063132B" w:rsidP="0063132B">
      <w:pPr>
        <w:jc w:val="both"/>
        <w:rPr>
          <w:rFonts w:ascii="Arial" w:hAnsi="Arial" w:cs="Arial"/>
          <w:sz w:val="22"/>
          <w:szCs w:val="22"/>
        </w:rPr>
      </w:pPr>
      <w:r w:rsidRPr="00A45979">
        <w:rPr>
          <w:rFonts w:ascii="Arial" w:hAnsi="Arial" w:cs="Arial"/>
          <w:sz w:val="22"/>
          <w:szCs w:val="22"/>
        </w:rPr>
        <w:t xml:space="preserve">Apart from Stevens and Lowe, students may refer to standard pathology </w:t>
      </w:r>
      <w:r w:rsidR="00C81714" w:rsidRPr="00A45979">
        <w:rPr>
          <w:rFonts w:ascii="Arial" w:hAnsi="Arial" w:cs="Arial"/>
          <w:sz w:val="22"/>
          <w:szCs w:val="22"/>
        </w:rPr>
        <w:t>textbooks</w:t>
      </w:r>
      <w:r w:rsidRPr="00A45979">
        <w:rPr>
          <w:rFonts w:ascii="Arial" w:hAnsi="Arial" w:cs="Arial"/>
          <w:sz w:val="22"/>
          <w:szCs w:val="22"/>
        </w:rPr>
        <w:t xml:space="preserve"> such as:</w:t>
      </w:r>
    </w:p>
    <w:p w14:paraId="06C2169D" w14:textId="77777777" w:rsidR="0063132B" w:rsidRPr="00A45979" w:rsidRDefault="0063132B" w:rsidP="0063132B">
      <w:pPr>
        <w:jc w:val="both"/>
        <w:rPr>
          <w:rFonts w:ascii="Arial" w:hAnsi="Arial" w:cs="Arial"/>
          <w:sz w:val="22"/>
          <w:szCs w:val="22"/>
        </w:rPr>
      </w:pPr>
      <w:r w:rsidRPr="00A45979">
        <w:rPr>
          <w:rFonts w:ascii="Arial" w:hAnsi="Arial" w:cs="Arial"/>
          <w:sz w:val="22"/>
          <w:szCs w:val="22"/>
        </w:rPr>
        <w:t>1.</w:t>
      </w:r>
      <w:r w:rsidRPr="00A45979">
        <w:rPr>
          <w:rFonts w:ascii="Arial" w:hAnsi="Arial" w:cs="Arial"/>
          <w:sz w:val="22"/>
          <w:szCs w:val="22"/>
        </w:rPr>
        <w:tab/>
        <w:t>Underwood's Pathology: a Clinical Approach: by Simon Cross MD FRCPath</w:t>
      </w:r>
    </w:p>
    <w:p w14:paraId="5EEA428D" w14:textId="77777777" w:rsidR="0063132B" w:rsidRPr="00A45979" w:rsidRDefault="0063132B" w:rsidP="0063132B">
      <w:pPr>
        <w:jc w:val="both"/>
        <w:rPr>
          <w:rFonts w:ascii="Arial" w:hAnsi="Arial" w:cs="Arial"/>
          <w:sz w:val="22"/>
          <w:szCs w:val="22"/>
        </w:rPr>
      </w:pPr>
      <w:r w:rsidRPr="00A45979">
        <w:rPr>
          <w:rFonts w:ascii="Arial" w:hAnsi="Arial" w:cs="Arial"/>
          <w:sz w:val="22"/>
          <w:szCs w:val="22"/>
        </w:rPr>
        <w:t>2.</w:t>
      </w:r>
      <w:r w:rsidRPr="00A45979">
        <w:rPr>
          <w:rFonts w:ascii="Arial" w:hAnsi="Arial" w:cs="Arial"/>
          <w:sz w:val="22"/>
          <w:szCs w:val="22"/>
        </w:rPr>
        <w:tab/>
        <w:t xml:space="preserve">Robbins Basic Pathology, 10th Edition, Authors: Vinay Kumar &amp; Abul K. Abbas &amp; Jon Aster  </w:t>
      </w:r>
    </w:p>
    <w:p w14:paraId="5C07F9EE" w14:textId="77777777" w:rsidR="00B274E4" w:rsidRPr="00A45979" w:rsidRDefault="00B274E4" w:rsidP="00B274E4">
      <w:pPr>
        <w:jc w:val="both"/>
        <w:rPr>
          <w:rFonts w:ascii="Arial" w:hAnsi="Arial" w:cs="Arial"/>
          <w:bCs/>
          <w:iCs/>
          <w:sz w:val="22"/>
          <w:szCs w:val="22"/>
        </w:rPr>
      </w:pPr>
      <w:r w:rsidRPr="00A45979">
        <w:rPr>
          <w:rFonts w:ascii="Arial" w:hAnsi="Arial" w:cs="Arial"/>
          <w:b/>
          <w:i/>
          <w:sz w:val="22"/>
          <w:szCs w:val="22"/>
        </w:rPr>
        <w:t>Please note,</w:t>
      </w:r>
      <w:r w:rsidRPr="00A45979">
        <w:rPr>
          <w:rFonts w:ascii="Arial" w:hAnsi="Arial" w:cs="Arial"/>
          <w:bCs/>
          <w:i/>
          <w:sz w:val="22"/>
          <w:szCs w:val="22"/>
        </w:rPr>
        <w:t xml:space="preserve"> </w:t>
      </w:r>
      <w:r w:rsidRPr="00A45979">
        <w:rPr>
          <w:rFonts w:ascii="Arial" w:hAnsi="Arial" w:cs="Arial"/>
          <w:bCs/>
          <w:iCs/>
          <w:sz w:val="22"/>
          <w:szCs w:val="22"/>
        </w:rPr>
        <w:t xml:space="preserve">we recognise students will have purchased </w:t>
      </w:r>
      <w:r w:rsidRPr="00A45979">
        <w:rPr>
          <w:rFonts w:ascii="Arial" w:hAnsi="Arial" w:cs="Arial"/>
          <w:i/>
          <w:sz w:val="22"/>
          <w:szCs w:val="22"/>
        </w:rPr>
        <w:t>Pathology</w:t>
      </w:r>
      <w:r w:rsidRPr="00A45979">
        <w:rPr>
          <w:rFonts w:ascii="Arial" w:hAnsi="Arial" w:cs="Arial"/>
          <w:sz w:val="22"/>
          <w:szCs w:val="22"/>
        </w:rPr>
        <w:t xml:space="preserve"> (Stevens &amp; Lowe), 2</w:t>
      </w:r>
      <w:r w:rsidRPr="00A45979">
        <w:rPr>
          <w:rFonts w:ascii="Arial" w:hAnsi="Arial" w:cs="Arial"/>
          <w:sz w:val="22"/>
          <w:szCs w:val="22"/>
          <w:vertAlign w:val="superscript"/>
        </w:rPr>
        <w:t>nd</w:t>
      </w:r>
      <w:r w:rsidRPr="00A45979">
        <w:rPr>
          <w:rFonts w:ascii="Arial" w:hAnsi="Arial" w:cs="Arial"/>
          <w:sz w:val="22"/>
          <w:szCs w:val="22"/>
        </w:rPr>
        <w:t xml:space="preserve"> Edition, the pages listed in the reading list below are taken from the 2000 publication.  Students who</w:t>
      </w:r>
      <w:r w:rsidR="00171F2D" w:rsidRPr="00A45979">
        <w:rPr>
          <w:rFonts w:ascii="Arial" w:hAnsi="Arial" w:cs="Arial"/>
          <w:sz w:val="22"/>
          <w:szCs w:val="22"/>
        </w:rPr>
        <w:t xml:space="preserve"> </w:t>
      </w:r>
      <w:r w:rsidRPr="00A45979">
        <w:rPr>
          <w:rFonts w:ascii="Arial" w:hAnsi="Arial" w:cs="Arial"/>
          <w:sz w:val="22"/>
          <w:szCs w:val="22"/>
        </w:rPr>
        <w:t xml:space="preserve">have purchased </w:t>
      </w:r>
      <w:r w:rsidRPr="00A45979">
        <w:rPr>
          <w:rFonts w:ascii="Arial" w:hAnsi="Arial" w:cs="Arial"/>
          <w:b/>
          <w:i/>
          <w:sz w:val="22"/>
          <w:szCs w:val="22"/>
        </w:rPr>
        <w:t xml:space="preserve">Core Pathology (2009) with online access are reassured </w:t>
      </w:r>
      <w:r w:rsidRPr="00A45979">
        <w:rPr>
          <w:rFonts w:ascii="Arial" w:hAnsi="Arial" w:cs="Arial"/>
          <w:bCs/>
          <w:iCs/>
          <w:sz w:val="22"/>
          <w:szCs w:val="22"/>
        </w:rPr>
        <w:t>should refer to the relevant pages within this publication. We reassure students both publication</w:t>
      </w:r>
      <w:r w:rsidR="00171F2D" w:rsidRPr="00A45979">
        <w:rPr>
          <w:rFonts w:ascii="Arial" w:hAnsi="Arial" w:cs="Arial"/>
          <w:bCs/>
          <w:iCs/>
          <w:sz w:val="22"/>
          <w:szCs w:val="22"/>
        </w:rPr>
        <w:t>s</w:t>
      </w:r>
      <w:r w:rsidRPr="00A45979">
        <w:rPr>
          <w:rFonts w:ascii="Arial" w:hAnsi="Arial" w:cs="Arial"/>
          <w:bCs/>
          <w:iCs/>
          <w:sz w:val="22"/>
          <w:szCs w:val="22"/>
        </w:rPr>
        <w:t xml:space="preserve"> have appropriate text for their BMedSci and BMBS studies.  Copies of both publications are available in the library. </w:t>
      </w:r>
    </w:p>
    <w:p w14:paraId="390C1014" w14:textId="77777777" w:rsidR="00B274E4" w:rsidRPr="00A45979" w:rsidRDefault="00B274E4" w:rsidP="00B274E4">
      <w:pPr>
        <w:jc w:val="both"/>
        <w:rPr>
          <w:rFonts w:ascii="Arial" w:hAnsi="Arial" w:cs="Arial"/>
          <w:b/>
          <w:sz w:val="22"/>
          <w:szCs w:val="22"/>
        </w:rPr>
      </w:pPr>
    </w:p>
    <w:p w14:paraId="1ED1A955" w14:textId="77777777" w:rsidR="00B274E4" w:rsidRPr="00A45979" w:rsidRDefault="00B274E4" w:rsidP="00B274E4">
      <w:pPr>
        <w:jc w:val="both"/>
        <w:rPr>
          <w:rFonts w:ascii="Arial" w:hAnsi="Arial" w:cs="Arial"/>
          <w:b/>
          <w:sz w:val="22"/>
          <w:szCs w:val="22"/>
        </w:rPr>
      </w:pPr>
      <w:r w:rsidRPr="00A45979">
        <w:rPr>
          <w:rFonts w:ascii="Arial" w:hAnsi="Arial" w:cs="Arial"/>
          <w:b/>
          <w:sz w:val="22"/>
          <w:szCs w:val="22"/>
        </w:rPr>
        <w:t>TUTORIAL SESSION DETAILS</w:t>
      </w:r>
    </w:p>
    <w:p w14:paraId="321BFAE7" w14:textId="559FCDE5" w:rsidR="00E00064" w:rsidRPr="00A45979" w:rsidRDefault="00B274E4" w:rsidP="00B274E4">
      <w:pPr>
        <w:spacing w:line="260" w:lineRule="atLeast"/>
        <w:jc w:val="both"/>
        <w:rPr>
          <w:rFonts w:ascii="Arial" w:hAnsi="Arial" w:cs="Arial"/>
          <w:sz w:val="22"/>
          <w:szCs w:val="22"/>
        </w:rPr>
      </w:pPr>
      <w:r w:rsidRPr="00A45979">
        <w:rPr>
          <w:rFonts w:ascii="Arial" w:hAnsi="Arial" w:cs="Arial"/>
          <w:b/>
          <w:sz w:val="22"/>
          <w:szCs w:val="22"/>
        </w:rPr>
        <w:t xml:space="preserve">Directed reading and small group tutorials </w:t>
      </w:r>
      <w:r w:rsidRPr="00A45979">
        <w:rPr>
          <w:rFonts w:ascii="Arial" w:hAnsi="Arial" w:cs="Arial"/>
          <w:sz w:val="22"/>
          <w:szCs w:val="22"/>
        </w:rPr>
        <w:t xml:space="preserve">Each student will be allocated to a pathology tutor (a list is provided by the teaching coordinator at each site).  The time of teaching sessions is planned in the context of the working schedules which exist on different ward attachments and will be scheduled by the Teaching Coordinators in each Trust.  The main method of learning is directed reading which is supported by tutorial-style teaching sessions. In preparation for each teaching session students must undertake directed reading (see schedule of topics later).  Tutorials are </w:t>
      </w:r>
      <w:r w:rsidRPr="00A45979">
        <w:rPr>
          <w:rFonts w:ascii="Arial" w:hAnsi="Arial" w:cs="Arial"/>
          <w:b/>
          <w:sz w:val="22"/>
          <w:szCs w:val="22"/>
        </w:rPr>
        <w:t>not</w:t>
      </w:r>
      <w:r w:rsidRPr="00A45979">
        <w:rPr>
          <w:rFonts w:ascii="Arial" w:hAnsi="Arial" w:cs="Arial"/>
          <w:sz w:val="22"/>
          <w:szCs w:val="22"/>
        </w:rPr>
        <w:t xml:space="preserve"> meant to be didactic teaching sessions but are meant to address problems which have been encountered in the course of directed reading.  </w:t>
      </w:r>
      <w:r w:rsidR="0063132B" w:rsidRPr="00A45979">
        <w:rPr>
          <w:rFonts w:ascii="Arial" w:hAnsi="Arial" w:cs="Arial"/>
          <w:b/>
          <w:sz w:val="22"/>
          <w:szCs w:val="22"/>
        </w:rPr>
        <w:t>Please prepare in advance for tutorials.</w:t>
      </w:r>
      <w:r w:rsidR="0063132B" w:rsidRPr="00A45979" w:rsidDel="0063132B">
        <w:rPr>
          <w:rFonts w:ascii="Arial" w:hAnsi="Arial" w:cs="Arial"/>
          <w:sz w:val="22"/>
          <w:szCs w:val="22"/>
        </w:rPr>
        <w:t xml:space="preserve"> </w:t>
      </w:r>
    </w:p>
    <w:p w14:paraId="3A9034F0" w14:textId="77777777" w:rsidR="00EC4AB5" w:rsidRDefault="00EC4AB5" w:rsidP="00EC4AB5">
      <w:pPr>
        <w:spacing w:line="260" w:lineRule="atLeast"/>
        <w:jc w:val="both"/>
        <w:rPr>
          <w:rFonts w:ascii="Arial" w:hAnsi="Arial" w:cs="Arial"/>
          <w:sz w:val="22"/>
          <w:szCs w:val="22"/>
        </w:rPr>
      </w:pPr>
    </w:p>
    <w:p w14:paraId="39B574FB" w14:textId="4F4C3B6A" w:rsidR="00EC4AB5" w:rsidRPr="00D512F4" w:rsidRDefault="00EC4AB5" w:rsidP="00EC4AB5">
      <w:pPr>
        <w:spacing w:line="260" w:lineRule="atLeast"/>
        <w:jc w:val="both"/>
        <w:rPr>
          <w:rFonts w:ascii="Arial" w:hAnsi="Arial" w:cs="Arial"/>
          <w:sz w:val="22"/>
          <w:szCs w:val="22"/>
        </w:rPr>
      </w:pPr>
      <w:r w:rsidRPr="00D512F4">
        <w:rPr>
          <w:rFonts w:ascii="Arial" w:hAnsi="Arial" w:cs="Arial"/>
          <w:sz w:val="22"/>
          <w:szCs w:val="22"/>
        </w:rPr>
        <w:t>Pathology tutorials are available on-line at the following link:-</w:t>
      </w:r>
    </w:p>
    <w:p w14:paraId="01559975" w14:textId="77777777" w:rsidR="00EC4AB5" w:rsidRPr="00D512F4" w:rsidRDefault="00AF6172" w:rsidP="00EC4AB5">
      <w:pPr>
        <w:spacing w:line="260" w:lineRule="atLeast"/>
        <w:jc w:val="both"/>
        <w:rPr>
          <w:rFonts w:ascii="Arial" w:hAnsi="Arial" w:cs="Arial"/>
          <w:sz w:val="22"/>
          <w:szCs w:val="22"/>
        </w:rPr>
      </w:pPr>
      <w:hyperlink r:id="rId13" w:history="1">
        <w:r w:rsidR="00EC4AB5" w:rsidRPr="00D512F4">
          <w:rPr>
            <w:rStyle w:val="Hyperlink"/>
            <w:rFonts w:ascii="Arial" w:hAnsi="Arial" w:cs="Arial"/>
            <w:sz w:val="22"/>
            <w:szCs w:val="22"/>
          </w:rPr>
          <w:t>https://itunes.apple.com/gb/itunes-u/pathology-mini-tutorials/id396418138?mt=10</w:t>
        </w:r>
      </w:hyperlink>
    </w:p>
    <w:p w14:paraId="3600C30F" w14:textId="77777777" w:rsidR="006E2456" w:rsidRPr="00A45979" w:rsidRDefault="006E2456" w:rsidP="00B274E4">
      <w:pPr>
        <w:spacing w:line="260" w:lineRule="atLeast"/>
        <w:jc w:val="both"/>
        <w:rPr>
          <w:rFonts w:ascii="Arial" w:hAnsi="Arial" w:cs="Arial"/>
          <w:sz w:val="22"/>
          <w:szCs w:val="22"/>
        </w:rPr>
      </w:pPr>
    </w:p>
    <w:p w14:paraId="4F437FBF" w14:textId="77777777" w:rsidR="00B274E4" w:rsidRPr="00A45979" w:rsidRDefault="00B274E4" w:rsidP="0098740C">
      <w:pPr>
        <w:widowControl/>
        <w:numPr>
          <w:ilvl w:val="0"/>
          <w:numId w:val="46"/>
        </w:numPr>
        <w:tabs>
          <w:tab w:val="clear" w:pos="720"/>
          <w:tab w:val="num" w:pos="360"/>
          <w:tab w:val="left" w:pos="3828"/>
        </w:tabs>
        <w:spacing w:line="260" w:lineRule="atLeast"/>
        <w:ind w:left="360"/>
        <w:jc w:val="both"/>
        <w:rPr>
          <w:rFonts w:ascii="Arial" w:hAnsi="Arial" w:cs="Arial"/>
          <w:b/>
          <w:sz w:val="22"/>
          <w:szCs w:val="22"/>
        </w:rPr>
      </w:pPr>
      <w:r w:rsidRPr="00A45979">
        <w:rPr>
          <w:rFonts w:ascii="Arial" w:hAnsi="Arial" w:cs="Arial"/>
          <w:b/>
          <w:sz w:val="22"/>
          <w:szCs w:val="22"/>
        </w:rPr>
        <w:t>SESSION OBJECTIVES</w:t>
      </w:r>
    </w:p>
    <w:p w14:paraId="6B8891BC" w14:textId="4EEF1E6F" w:rsidR="00B274E4" w:rsidRPr="00A45979" w:rsidRDefault="00B274E4" w:rsidP="00B274E4">
      <w:pPr>
        <w:pStyle w:val="BodyText2"/>
        <w:rPr>
          <w:rFonts w:ascii="Arial" w:hAnsi="Arial" w:cs="Arial"/>
          <w:i/>
          <w:sz w:val="22"/>
          <w:szCs w:val="22"/>
        </w:rPr>
      </w:pPr>
      <w:r w:rsidRPr="00A45979">
        <w:rPr>
          <w:rFonts w:ascii="Arial" w:hAnsi="Arial" w:cs="Arial"/>
          <w:b w:val="0"/>
          <w:bCs/>
          <w:sz w:val="22"/>
          <w:szCs w:val="22"/>
        </w:rPr>
        <w:t xml:space="preserve">IT IS IMPORTANT THAT YOU READ THE CHAPTERS LISTED AS PART OF YOUR DIRECTED STUDY </w:t>
      </w:r>
      <w:r w:rsidRPr="00A45979">
        <w:rPr>
          <w:rFonts w:ascii="Arial" w:hAnsi="Arial" w:cs="Arial"/>
          <w:sz w:val="22"/>
          <w:szCs w:val="22"/>
        </w:rPr>
        <w:t xml:space="preserve">as some topics may initially seem large, but in </w:t>
      </w:r>
      <w:r w:rsidR="00C81714" w:rsidRPr="00A45979">
        <w:rPr>
          <w:rFonts w:ascii="Arial" w:hAnsi="Arial" w:cs="Arial"/>
          <w:sz w:val="22"/>
          <w:szCs w:val="22"/>
        </w:rPr>
        <w:t>reality,</w:t>
      </w:r>
      <w:r w:rsidRPr="00A45979">
        <w:rPr>
          <w:rFonts w:ascii="Arial" w:hAnsi="Arial" w:cs="Arial"/>
          <w:sz w:val="22"/>
          <w:szCs w:val="22"/>
        </w:rPr>
        <w:t xml:space="preserve"> the objectives are quite limited.  The pathology-specific objectives have been abstracted from the guide for use in the tutorials. Please note that several sessions include an </w:t>
      </w:r>
      <w:r w:rsidRPr="00A45979">
        <w:rPr>
          <w:rFonts w:ascii="Arial" w:hAnsi="Arial" w:cs="Arial"/>
          <w:b w:val="0"/>
          <w:bCs/>
          <w:sz w:val="22"/>
          <w:szCs w:val="22"/>
        </w:rPr>
        <w:t>OBJECTIVES CHECK</w:t>
      </w:r>
      <w:r w:rsidRPr="00A45979">
        <w:rPr>
          <w:rFonts w:ascii="Arial" w:hAnsi="Arial" w:cs="Arial"/>
          <w:sz w:val="22"/>
          <w:szCs w:val="22"/>
        </w:rPr>
        <w:t xml:space="preserve"> — this is all work you have covered before and is designed to identify any small gaps in your knowledge so they can be clarified in a tutorial, hence the large number of objectives to check. </w:t>
      </w:r>
      <w:r w:rsidRPr="00A45979">
        <w:rPr>
          <w:rFonts w:ascii="Arial" w:hAnsi="Arial" w:cs="Arial"/>
          <w:i/>
          <w:sz w:val="22"/>
          <w:szCs w:val="22"/>
        </w:rPr>
        <w:t xml:space="preserve">We have listed 7 recommended areas of reading for each Medicine/Surgery attachment.  We appreciate it may not be possible to deliver all as tutorial sessions so students are encouraged to be proactive in their </w:t>
      </w:r>
      <w:r w:rsidRPr="00A45979">
        <w:rPr>
          <w:rFonts w:ascii="Arial" w:hAnsi="Arial" w:cs="Arial"/>
          <w:i/>
          <w:sz w:val="22"/>
          <w:szCs w:val="22"/>
        </w:rPr>
        <w:lastRenderedPageBreak/>
        <w:t xml:space="preserve">learning needs and to discuss the direction of tutorial content in advance with their tutors to capture areas of </w:t>
      </w:r>
      <w:r w:rsidR="00C81714" w:rsidRPr="00A45979">
        <w:rPr>
          <w:rFonts w:ascii="Arial" w:hAnsi="Arial" w:cs="Arial"/>
          <w:i/>
          <w:sz w:val="22"/>
          <w:szCs w:val="22"/>
        </w:rPr>
        <w:t>concern.</w:t>
      </w:r>
      <w:r w:rsidRPr="00A45979">
        <w:rPr>
          <w:rFonts w:ascii="Arial" w:hAnsi="Arial" w:cs="Arial"/>
          <w:i/>
          <w:sz w:val="22"/>
          <w:szCs w:val="22"/>
        </w:rPr>
        <w:t xml:space="preserve">  Students should NOT need to be doing all this work from scratch.  </w:t>
      </w:r>
    </w:p>
    <w:p w14:paraId="714BC0D8" w14:textId="77777777" w:rsidR="00B274E4" w:rsidRPr="00A45979" w:rsidRDefault="00B274E4" w:rsidP="00B274E4">
      <w:pPr>
        <w:pStyle w:val="BodyText2"/>
        <w:rPr>
          <w:rFonts w:ascii="Arial" w:hAnsi="Arial" w:cs="Arial"/>
          <w:b w:val="0"/>
          <w:sz w:val="22"/>
          <w:szCs w:val="22"/>
        </w:rPr>
      </w:pPr>
    </w:p>
    <w:p w14:paraId="02321FE0" w14:textId="77777777" w:rsidR="00B274E4" w:rsidRPr="00A45979" w:rsidRDefault="00B274E4" w:rsidP="00B274E4">
      <w:pPr>
        <w:rPr>
          <w:rFonts w:ascii="Arial" w:hAnsi="Arial" w:cs="Arial"/>
          <w:sz w:val="22"/>
          <w:szCs w:val="22"/>
        </w:rPr>
      </w:pPr>
    </w:p>
    <w:tbl>
      <w:tblPr>
        <w:tblW w:w="8802" w:type="dxa"/>
        <w:jc w:val="center"/>
        <w:tblLayout w:type="fixed"/>
        <w:tblLook w:val="0000" w:firstRow="0" w:lastRow="0" w:firstColumn="0" w:lastColumn="0" w:noHBand="0" w:noVBand="0"/>
      </w:tblPr>
      <w:tblGrid>
        <w:gridCol w:w="6910"/>
        <w:gridCol w:w="1892"/>
      </w:tblGrid>
      <w:tr w:rsidR="00B274E4" w:rsidRPr="00A45979" w14:paraId="51E2CB86" w14:textId="77777777" w:rsidTr="00B274E4">
        <w:trPr>
          <w:jc w:val="center"/>
        </w:trPr>
        <w:tc>
          <w:tcPr>
            <w:tcW w:w="6910" w:type="dxa"/>
          </w:tcPr>
          <w:p w14:paraId="57FD7C29" w14:textId="77777777" w:rsidR="00B274E4" w:rsidRPr="00A45979" w:rsidRDefault="00B274E4" w:rsidP="00B274E4">
            <w:pPr>
              <w:spacing w:line="260" w:lineRule="atLeast"/>
              <w:jc w:val="both"/>
              <w:rPr>
                <w:rFonts w:ascii="Arial" w:hAnsi="Arial" w:cs="Arial"/>
                <w:b/>
                <w:sz w:val="22"/>
                <w:szCs w:val="22"/>
              </w:rPr>
            </w:pPr>
            <w:r w:rsidRPr="00A45979">
              <w:rPr>
                <w:rFonts w:ascii="Arial" w:hAnsi="Arial" w:cs="Arial"/>
                <w:b/>
                <w:sz w:val="22"/>
                <w:szCs w:val="22"/>
              </w:rPr>
              <w:t>Tutorial topics and directed reading</w:t>
            </w:r>
          </w:p>
          <w:p w14:paraId="32911C0C" w14:textId="77777777" w:rsidR="00B274E4" w:rsidRPr="00A45979" w:rsidRDefault="00B274E4" w:rsidP="00B274E4">
            <w:pPr>
              <w:spacing w:line="260" w:lineRule="atLeast"/>
              <w:rPr>
                <w:rFonts w:ascii="Arial" w:hAnsi="Arial" w:cs="Arial"/>
                <w:sz w:val="22"/>
                <w:szCs w:val="22"/>
              </w:rPr>
            </w:pPr>
          </w:p>
        </w:tc>
        <w:tc>
          <w:tcPr>
            <w:tcW w:w="1892" w:type="dxa"/>
          </w:tcPr>
          <w:p w14:paraId="03EDB91A" w14:textId="77777777" w:rsidR="00B274E4" w:rsidRPr="00A45979" w:rsidRDefault="00B274E4" w:rsidP="00B274E4">
            <w:pPr>
              <w:spacing w:line="260" w:lineRule="atLeast"/>
              <w:jc w:val="right"/>
              <w:rPr>
                <w:rFonts w:ascii="Arial" w:hAnsi="Arial" w:cs="Arial"/>
                <w:sz w:val="22"/>
                <w:szCs w:val="22"/>
              </w:rPr>
            </w:pPr>
            <w:r w:rsidRPr="00A45979">
              <w:rPr>
                <w:rFonts w:ascii="Arial" w:hAnsi="Arial" w:cs="Arial"/>
                <w:i/>
                <w:sz w:val="22"/>
                <w:szCs w:val="22"/>
              </w:rPr>
              <w:t xml:space="preserve">Pathology </w:t>
            </w:r>
            <w:r w:rsidRPr="00A45979">
              <w:rPr>
                <w:rFonts w:ascii="Arial" w:hAnsi="Arial" w:cs="Arial"/>
                <w:sz w:val="22"/>
                <w:szCs w:val="22"/>
              </w:rPr>
              <w:t xml:space="preserve">Stevens &amp; Lowe, 2006 Edn. </w:t>
            </w:r>
          </w:p>
        </w:tc>
      </w:tr>
      <w:tr w:rsidR="00B274E4" w:rsidRPr="00A45979" w14:paraId="00759ABA" w14:textId="77777777" w:rsidTr="00B274E4">
        <w:trPr>
          <w:jc w:val="center"/>
        </w:trPr>
        <w:tc>
          <w:tcPr>
            <w:tcW w:w="6910" w:type="dxa"/>
          </w:tcPr>
          <w:p w14:paraId="04A6AC8C" w14:textId="77777777" w:rsidR="00B274E4" w:rsidRPr="00A45979" w:rsidRDefault="00B274E4" w:rsidP="00B274E4">
            <w:pPr>
              <w:spacing w:line="260" w:lineRule="atLeast"/>
              <w:rPr>
                <w:rFonts w:ascii="Arial" w:hAnsi="Arial" w:cs="Arial"/>
                <w:b/>
                <w:sz w:val="22"/>
                <w:szCs w:val="22"/>
              </w:rPr>
            </w:pPr>
            <w:r w:rsidRPr="00A45979">
              <w:rPr>
                <w:rFonts w:ascii="Arial" w:hAnsi="Arial" w:cs="Arial"/>
                <w:b/>
                <w:sz w:val="22"/>
                <w:szCs w:val="22"/>
              </w:rPr>
              <w:t xml:space="preserve">Medical Tutorials </w:t>
            </w:r>
          </w:p>
        </w:tc>
        <w:tc>
          <w:tcPr>
            <w:tcW w:w="1892" w:type="dxa"/>
          </w:tcPr>
          <w:p w14:paraId="09363AAC" w14:textId="77777777" w:rsidR="00B274E4" w:rsidRPr="00A45979" w:rsidRDefault="00B274E4" w:rsidP="00B274E4">
            <w:pPr>
              <w:spacing w:line="260" w:lineRule="atLeast"/>
              <w:jc w:val="both"/>
              <w:rPr>
                <w:rFonts w:ascii="Arial" w:hAnsi="Arial" w:cs="Arial"/>
                <w:sz w:val="22"/>
                <w:szCs w:val="22"/>
              </w:rPr>
            </w:pPr>
          </w:p>
        </w:tc>
      </w:tr>
      <w:tr w:rsidR="00B274E4" w:rsidRPr="00A45979" w14:paraId="373E29C0" w14:textId="77777777" w:rsidTr="00B274E4">
        <w:trPr>
          <w:jc w:val="center"/>
        </w:trPr>
        <w:tc>
          <w:tcPr>
            <w:tcW w:w="6910" w:type="dxa"/>
          </w:tcPr>
          <w:p w14:paraId="3ABD7490" w14:textId="77777777" w:rsidR="00B274E4" w:rsidRPr="00A45979" w:rsidRDefault="00B274E4" w:rsidP="00B274E4">
            <w:pPr>
              <w:spacing w:line="260" w:lineRule="atLeast"/>
              <w:rPr>
                <w:rFonts w:ascii="Arial" w:hAnsi="Arial" w:cs="Arial"/>
                <w:b/>
                <w:sz w:val="22"/>
                <w:szCs w:val="22"/>
              </w:rPr>
            </w:pPr>
            <w:r w:rsidRPr="00A45979">
              <w:rPr>
                <w:rFonts w:ascii="Arial" w:hAnsi="Arial" w:cs="Arial"/>
                <w:b/>
                <w:sz w:val="22"/>
                <w:szCs w:val="22"/>
              </w:rPr>
              <w:t>Session 1</w:t>
            </w:r>
          </w:p>
          <w:p w14:paraId="112D8B7D" w14:textId="3AA29098" w:rsidR="00B274E4" w:rsidRPr="00A45979" w:rsidRDefault="00B274E4" w:rsidP="00B274E4">
            <w:pPr>
              <w:spacing w:line="260" w:lineRule="atLeast"/>
              <w:rPr>
                <w:rFonts w:ascii="Arial" w:hAnsi="Arial" w:cs="Arial"/>
                <w:sz w:val="22"/>
                <w:szCs w:val="22"/>
              </w:rPr>
            </w:pPr>
            <w:r w:rsidRPr="00A45979">
              <w:rPr>
                <w:rFonts w:ascii="Arial" w:hAnsi="Arial" w:cs="Arial"/>
                <w:b/>
                <w:bCs/>
                <w:sz w:val="22"/>
                <w:szCs w:val="22"/>
              </w:rPr>
              <w:t>OBJECTIVES CHECK</w:t>
            </w:r>
            <w:r w:rsidRPr="00A45979">
              <w:rPr>
                <w:rFonts w:ascii="Arial" w:hAnsi="Arial" w:cs="Arial"/>
                <w:sz w:val="22"/>
                <w:szCs w:val="22"/>
              </w:rPr>
              <w:t xml:space="preserve">: Revision.  This session is </w:t>
            </w:r>
            <w:r w:rsidR="00C81714" w:rsidRPr="00A45979">
              <w:rPr>
                <w:rFonts w:ascii="Arial" w:hAnsi="Arial" w:cs="Arial"/>
                <w:sz w:val="22"/>
                <w:szCs w:val="22"/>
              </w:rPr>
              <w:t>designed for</w:t>
            </w:r>
            <w:r w:rsidRPr="00A45979">
              <w:rPr>
                <w:rFonts w:ascii="Arial" w:hAnsi="Arial" w:cs="Arial"/>
                <w:sz w:val="22"/>
                <w:szCs w:val="22"/>
              </w:rPr>
              <w:t xml:space="preserve"> you to check for gaps in your attainment of the following objectives — there are a lot because this is all work you have covered in detail in the past related to Atherosclerotic  vascular disease, Aneurysms, Ischaemic  heart disease,  and heart failure</w:t>
            </w:r>
          </w:p>
          <w:p w14:paraId="1B4CEAD1"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 xml:space="preserve">Define atherosclerosis and list the risk factors for its development. </w:t>
            </w:r>
          </w:p>
          <w:p w14:paraId="70D91470"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 xml:space="preserve">Distinguish between macrovascular disease and microvascular disease </w:t>
            </w:r>
          </w:p>
          <w:p w14:paraId="52F1F596"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List the specific sites where there is a predilection to develop atheroma and explain why such predilections exist.</w:t>
            </w:r>
          </w:p>
          <w:p w14:paraId="276760B9"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List the clinical sequelae of atheroma.</w:t>
            </w:r>
          </w:p>
          <w:p w14:paraId="43F65BE5"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Describe the common sites and relative incidence of atherosclerotic arterial aneurysms.</w:t>
            </w:r>
          </w:p>
          <w:p w14:paraId="5D302CFE" w14:textId="77777777" w:rsidR="0063132B" w:rsidRPr="00A45979" w:rsidRDefault="0063132B" w:rsidP="0063132B">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Describe non-atherosclerotic etiologies for aneurysms.</w:t>
            </w:r>
          </w:p>
          <w:p w14:paraId="1C3AED15"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Describe the pathophysiology of a</w:t>
            </w:r>
            <w:r w:rsidR="00BC3445" w:rsidRPr="00A45979">
              <w:rPr>
                <w:rFonts w:ascii="Arial" w:hAnsi="Arial" w:cs="Arial"/>
                <w:sz w:val="22"/>
                <w:szCs w:val="22"/>
              </w:rPr>
              <w:t>n aortic dissection</w:t>
            </w:r>
            <w:r w:rsidRPr="00A45979">
              <w:rPr>
                <w:rFonts w:ascii="Arial" w:hAnsi="Arial" w:cs="Arial"/>
                <w:sz w:val="22"/>
                <w:szCs w:val="22"/>
              </w:rPr>
              <w:t xml:space="preserve"> aneurysm, complications and causes of death.</w:t>
            </w:r>
          </w:p>
          <w:p w14:paraId="1BA60C2F" w14:textId="00CB9212"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 xml:space="preserve">Describe the anatomy of the cardiac chambers, valves, coronary arteries, the great </w:t>
            </w:r>
            <w:r w:rsidR="00C81714" w:rsidRPr="00A45979">
              <w:rPr>
                <w:rFonts w:ascii="Arial" w:hAnsi="Arial" w:cs="Arial"/>
                <w:sz w:val="22"/>
                <w:szCs w:val="22"/>
              </w:rPr>
              <w:t>arteries,</w:t>
            </w:r>
            <w:r w:rsidRPr="00A45979">
              <w:rPr>
                <w:rFonts w:ascii="Arial" w:hAnsi="Arial" w:cs="Arial"/>
                <w:sz w:val="22"/>
                <w:szCs w:val="22"/>
              </w:rPr>
              <w:t xml:space="preserve"> and the cardiac conduction system.</w:t>
            </w:r>
          </w:p>
          <w:p w14:paraId="4C2E1A7A" w14:textId="2D5E5596"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 xml:space="preserve">Discuss the possible underlying causes of angina including coronary artery disease, valvular heart disease, </w:t>
            </w:r>
            <w:r w:rsidR="00C81714" w:rsidRPr="00A45979">
              <w:rPr>
                <w:rFonts w:ascii="Arial" w:hAnsi="Arial" w:cs="Arial"/>
                <w:sz w:val="22"/>
                <w:szCs w:val="22"/>
              </w:rPr>
              <w:t>cardiomyopathy,</w:t>
            </w:r>
            <w:r w:rsidRPr="00A45979">
              <w:rPr>
                <w:rFonts w:ascii="Arial" w:hAnsi="Arial" w:cs="Arial"/>
                <w:sz w:val="22"/>
                <w:szCs w:val="22"/>
              </w:rPr>
              <w:t xml:space="preserve"> and anaemia.</w:t>
            </w:r>
          </w:p>
          <w:p w14:paraId="1FBA8507"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List recognised risk factors for coronary artery disease and describe the pathology of the coronary arteries in patients presenting with angina.</w:t>
            </w:r>
          </w:p>
          <w:p w14:paraId="518E14B0"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Describe the morphology and pathological consequences of AMI.</w:t>
            </w:r>
          </w:p>
          <w:p w14:paraId="52BC9827"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 xml:space="preserve">Discuss the differential diagnosis of AMI. </w:t>
            </w:r>
          </w:p>
          <w:p w14:paraId="2825DF72"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 xml:space="preserve">Describe the complications and </w:t>
            </w:r>
            <w:r w:rsidR="0063132B" w:rsidRPr="00A45979">
              <w:rPr>
                <w:rFonts w:ascii="Arial" w:hAnsi="Arial" w:cs="Arial"/>
                <w:sz w:val="22"/>
                <w:szCs w:val="22"/>
              </w:rPr>
              <w:t xml:space="preserve">their presentations/pathological consequences </w:t>
            </w:r>
          </w:p>
          <w:p w14:paraId="4FF9D2A2" w14:textId="77777777" w:rsidR="00B274E4" w:rsidRPr="00A45979" w:rsidRDefault="00B274E4" w:rsidP="00D241F2">
            <w:pPr>
              <w:widowControl/>
              <w:numPr>
                <w:ilvl w:val="1"/>
                <w:numId w:val="45"/>
              </w:numPr>
              <w:spacing w:after="80" w:line="260" w:lineRule="atLeast"/>
              <w:ind w:left="1077" w:hanging="357"/>
              <w:rPr>
                <w:rFonts w:ascii="Arial" w:hAnsi="Arial" w:cs="Arial"/>
                <w:sz w:val="22"/>
                <w:szCs w:val="22"/>
              </w:rPr>
            </w:pPr>
            <w:r w:rsidRPr="00A45979">
              <w:rPr>
                <w:rFonts w:ascii="Arial" w:hAnsi="Arial" w:cs="Arial"/>
                <w:sz w:val="22"/>
                <w:szCs w:val="22"/>
              </w:rPr>
              <w:t xml:space="preserve">immediate: arrhythmias particularly ventricular tachycardia and fibrillation </w:t>
            </w:r>
          </w:p>
          <w:p w14:paraId="3E126FDC" w14:textId="77777777" w:rsidR="00B274E4" w:rsidRPr="00A45979" w:rsidRDefault="00B274E4" w:rsidP="00D241F2">
            <w:pPr>
              <w:widowControl/>
              <w:numPr>
                <w:ilvl w:val="1"/>
                <w:numId w:val="45"/>
              </w:numPr>
              <w:spacing w:after="80" w:line="260" w:lineRule="atLeast"/>
              <w:ind w:left="1077" w:hanging="357"/>
              <w:rPr>
                <w:rFonts w:ascii="Arial" w:hAnsi="Arial" w:cs="Arial"/>
                <w:sz w:val="22"/>
                <w:szCs w:val="22"/>
              </w:rPr>
            </w:pPr>
            <w:r w:rsidRPr="00A45979">
              <w:rPr>
                <w:rFonts w:ascii="Arial" w:hAnsi="Arial" w:cs="Arial"/>
                <w:sz w:val="22"/>
                <w:szCs w:val="22"/>
              </w:rPr>
              <w:t xml:space="preserve">short term: pulmonary oedema, cardiogenic shock, thromboembolism, VSD, ruptured chordae tendineae </w:t>
            </w:r>
          </w:p>
          <w:p w14:paraId="645A310C" w14:textId="77777777" w:rsidR="00B274E4" w:rsidRPr="00A45979" w:rsidRDefault="00B274E4" w:rsidP="00D241F2">
            <w:pPr>
              <w:widowControl/>
              <w:numPr>
                <w:ilvl w:val="1"/>
                <w:numId w:val="45"/>
              </w:numPr>
              <w:spacing w:after="80" w:line="260" w:lineRule="atLeast"/>
              <w:ind w:left="1077" w:hanging="357"/>
              <w:rPr>
                <w:rFonts w:ascii="Arial" w:hAnsi="Arial" w:cs="Arial"/>
                <w:sz w:val="22"/>
                <w:szCs w:val="22"/>
              </w:rPr>
            </w:pPr>
            <w:r w:rsidRPr="00A45979">
              <w:rPr>
                <w:rFonts w:ascii="Arial" w:hAnsi="Arial" w:cs="Arial"/>
                <w:sz w:val="22"/>
                <w:szCs w:val="22"/>
              </w:rPr>
              <w:t>long term: heart failure, Dressler’s syndrome</w:t>
            </w:r>
          </w:p>
          <w:p w14:paraId="7318894D" w14:textId="77777777" w:rsidR="00BC3445"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 xml:space="preserve">Understand the spectrum </w:t>
            </w:r>
            <w:r w:rsidR="00BC3445" w:rsidRPr="00A45979">
              <w:rPr>
                <w:rFonts w:ascii="Arial" w:hAnsi="Arial" w:cs="Arial"/>
                <w:sz w:val="22"/>
                <w:szCs w:val="22"/>
              </w:rPr>
              <w:t>of Acute Coronary Syndrome including the terms stable angina, unstable angina, NSTEMI and STEMI</w:t>
            </w:r>
          </w:p>
          <w:p w14:paraId="0F58370D"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lastRenderedPageBreak/>
              <w:t>Understand the difference in prognosis between AMI (high early death rate, relatively good prognosis) and unstable angina/acute coronary syndromes (patients with elevated CK or troponin have a low early death rate but a high risk of death or AMI in the next three months).</w:t>
            </w:r>
          </w:p>
          <w:p w14:paraId="4644ACBD"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List the common causes of pulmonary oedema.</w:t>
            </w:r>
          </w:p>
          <w:p w14:paraId="53A39F48"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Describe the morphology and histological changes of the lungs in pulmonary oedema.</w:t>
            </w:r>
          </w:p>
          <w:p w14:paraId="47227814" w14:textId="04868C7E"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 xml:space="preserve">Discuss the differential diagnosis of pulmonary oedema including chest infection, pulmonary </w:t>
            </w:r>
            <w:r w:rsidR="00C81714" w:rsidRPr="00A45979">
              <w:rPr>
                <w:rFonts w:ascii="Arial" w:hAnsi="Arial" w:cs="Arial"/>
                <w:sz w:val="22"/>
                <w:szCs w:val="22"/>
              </w:rPr>
              <w:t>embolism,</w:t>
            </w:r>
            <w:r w:rsidRPr="00A45979">
              <w:rPr>
                <w:rFonts w:ascii="Arial" w:hAnsi="Arial" w:cs="Arial"/>
                <w:sz w:val="22"/>
                <w:szCs w:val="22"/>
              </w:rPr>
              <w:t xml:space="preserve"> and adult respiratory distress syndrome.</w:t>
            </w:r>
          </w:p>
          <w:p w14:paraId="106578D3"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Define heart failure and classify common causes.</w:t>
            </w:r>
          </w:p>
          <w:p w14:paraId="1FD8FD2A"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List the common causes of CCF.</w:t>
            </w:r>
          </w:p>
          <w:p w14:paraId="6274E4CF"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Describe the morphology and histological changes of the lungs and liver in heart failure</w:t>
            </w:r>
          </w:p>
        </w:tc>
        <w:tc>
          <w:tcPr>
            <w:tcW w:w="1892" w:type="dxa"/>
          </w:tcPr>
          <w:p w14:paraId="397ACE03" w14:textId="77777777" w:rsidR="00B274E4" w:rsidRPr="00A45979" w:rsidRDefault="00B274E4" w:rsidP="00B274E4">
            <w:pPr>
              <w:pStyle w:val="HeaderOdd"/>
              <w:keepLines w:val="0"/>
              <w:tabs>
                <w:tab w:val="clear" w:pos="0"/>
                <w:tab w:val="clear" w:pos="7200"/>
                <w:tab w:val="clear" w:pos="14400"/>
              </w:tabs>
              <w:spacing w:line="260" w:lineRule="atLeast"/>
              <w:rPr>
                <w:rFonts w:ascii="Arial" w:hAnsi="Arial" w:cs="Arial"/>
                <w:sz w:val="22"/>
                <w:szCs w:val="22"/>
              </w:rPr>
            </w:pPr>
            <w:r w:rsidRPr="00A45979">
              <w:rPr>
                <w:rFonts w:ascii="Arial" w:hAnsi="Arial" w:cs="Arial"/>
                <w:sz w:val="22"/>
                <w:szCs w:val="22"/>
              </w:rPr>
              <w:lastRenderedPageBreak/>
              <w:t>161-166,175-180, 173-175</w:t>
            </w:r>
          </w:p>
        </w:tc>
      </w:tr>
      <w:tr w:rsidR="00B274E4" w:rsidRPr="00A45979" w14:paraId="13F85CB4" w14:textId="77777777" w:rsidTr="00B274E4">
        <w:trPr>
          <w:trHeight w:val="100"/>
          <w:jc w:val="center"/>
        </w:trPr>
        <w:tc>
          <w:tcPr>
            <w:tcW w:w="6910" w:type="dxa"/>
          </w:tcPr>
          <w:p w14:paraId="66D46A5D" w14:textId="77777777" w:rsidR="00B274E4" w:rsidRPr="00A45979" w:rsidRDefault="00B274E4" w:rsidP="00B274E4">
            <w:pPr>
              <w:rPr>
                <w:rFonts w:ascii="Arial" w:hAnsi="Arial" w:cs="Arial"/>
                <w:sz w:val="22"/>
                <w:szCs w:val="22"/>
              </w:rPr>
            </w:pPr>
          </w:p>
        </w:tc>
        <w:tc>
          <w:tcPr>
            <w:tcW w:w="1892" w:type="dxa"/>
          </w:tcPr>
          <w:p w14:paraId="7E0153CA" w14:textId="77777777" w:rsidR="00B274E4" w:rsidRPr="00A45979" w:rsidRDefault="00B274E4" w:rsidP="00B274E4">
            <w:pPr>
              <w:jc w:val="both"/>
              <w:rPr>
                <w:rFonts w:ascii="Arial" w:hAnsi="Arial" w:cs="Arial"/>
                <w:sz w:val="22"/>
                <w:szCs w:val="22"/>
              </w:rPr>
            </w:pPr>
          </w:p>
        </w:tc>
      </w:tr>
      <w:tr w:rsidR="00B274E4" w:rsidRPr="00A45979" w14:paraId="7913C31F" w14:textId="77777777" w:rsidTr="00B274E4">
        <w:trPr>
          <w:jc w:val="center"/>
        </w:trPr>
        <w:tc>
          <w:tcPr>
            <w:tcW w:w="6910" w:type="dxa"/>
          </w:tcPr>
          <w:p w14:paraId="3A0923A8" w14:textId="77777777" w:rsidR="00B274E4" w:rsidRPr="00A45979" w:rsidRDefault="00B274E4" w:rsidP="00B274E4">
            <w:pPr>
              <w:spacing w:line="260" w:lineRule="atLeast"/>
              <w:rPr>
                <w:rFonts w:ascii="Arial" w:hAnsi="Arial" w:cs="Arial"/>
                <w:b/>
                <w:sz w:val="22"/>
                <w:szCs w:val="22"/>
              </w:rPr>
            </w:pPr>
            <w:r w:rsidRPr="00A45979">
              <w:rPr>
                <w:rFonts w:ascii="Arial" w:hAnsi="Arial" w:cs="Arial"/>
                <w:b/>
                <w:sz w:val="22"/>
                <w:szCs w:val="22"/>
              </w:rPr>
              <w:t>Session 2</w:t>
            </w:r>
          </w:p>
          <w:p w14:paraId="0BA9BBB3" w14:textId="25DAA34B" w:rsidR="00B274E4" w:rsidRPr="00A45979" w:rsidRDefault="00B274E4" w:rsidP="00B274E4">
            <w:pPr>
              <w:spacing w:line="260" w:lineRule="atLeast"/>
              <w:rPr>
                <w:rFonts w:ascii="Arial" w:hAnsi="Arial" w:cs="Arial"/>
                <w:sz w:val="22"/>
                <w:szCs w:val="22"/>
              </w:rPr>
            </w:pPr>
            <w:r w:rsidRPr="00A45979">
              <w:rPr>
                <w:rFonts w:ascii="Arial" w:hAnsi="Arial" w:cs="Arial"/>
                <w:b/>
                <w:bCs/>
                <w:sz w:val="22"/>
                <w:szCs w:val="22"/>
              </w:rPr>
              <w:t>OBJECTIVES CHECK</w:t>
            </w:r>
            <w:r w:rsidRPr="00A45979">
              <w:rPr>
                <w:rFonts w:ascii="Arial" w:hAnsi="Arial" w:cs="Arial"/>
                <w:sz w:val="22"/>
                <w:szCs w:val="22"/>
              </w:rPr>
              <w:t xml:space="preserve">: This majority of this session is </w:t>
            </w:r>
            <w:r w:rsidR="00C81714" w:rsidRPr="00A45979">
              <w:rPr>
                <w:rFonts w:ascii="Arial" w:hAnsi="Arial" w:cs="Arial"/>
                <w:sz w:val="22"/>
                <w:szCs w:val="22"/>
              </w:rPr>
              <w:t>designed for</w:t>
            </w:r>
            <w:r w:rsidRPr="00A45979">
              <w:rPr>
                <w:rFonts w:ascii="Arial" w:hAnsi="Arial" w:cs="Arial"/>
                <w:sz w:val="22"/>
                <w:szCs w:val="22"/>
              </w:rPr>
              <w:t xml:space="preserve"> you to check for gaps in your attainment of the following objectives — there are a lot because this is all work you have covered in detail in the past related to Hypertension, Venous </w:t>
            </w:r>
            <w:r w:rsidR="00C81714" w:rsidRPr="00A45979">
              <w:rPr>
                <w:rFonts w:ascii="Arial" w:hAnsi="Arial" w:cs="Arial"/>
                <w:sz w:val="22"/>
                <w:szCs w:val="22"/>
              </w:rPr>
              <w:t>thrombosis,</w:t>
            </w:r>
            <w:r w:rsidRPr="00A45979">
              <w:rPr>
                <w:rFonts w:ascii="Arial" w:hAnsi="Arial" w:cs="Arial"/>
                <w:sz w:val="22"/>
                <w:szCs w:val="22"/>
              </w:rPr>
              <w:t xml:space="preserve"> and pulmonary thromboembolism.  New work is on Vasculitis</w:t>
            </w:r>
          </w:p>
          <w:p w14:paraId="09928970"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Describe the clinical and pathological features of ‘accelerated phase’ or ‘malignant’ hypertension.</w:t>
            </w:r>
          </w:p>
          <w:p w14:paraId="55AF4522"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Discuss the differential diagnosis of hypertension and the causes of secondary hypertension including renal disease, endocrine disease and coarctation of the aorta.</w:t>
            </w:r>
          </w:p>
          <w:p w14:paraId="3FFC1313" w14:textId="3B946BC4"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 xml:space="preserve">Describe the pathological consequences of hypertension as they affect the cardiovascular, </w:t>
            </w:r>
            <w:r w:rsidR="00C81714" w:rsidRPr="00A45979">
              <w:rPr>
                <w:rFonts w:ascii="Arial" w:hAnsi="Arial" w:cs="Arial"/>
                <w:sz w:val="22"/>
                <w:szCs w:val="22"/>
              </w:rPr>
              <w:t>cerebrovascular,</w:t>
            </w:r>
            <w:r w:rsidRPr="00A45979">
              <w:rPr>
                <w:rFonts w:ascii="Arial" w:hAnsi="Arial" w:cs="Arial"/>
                <w:sz w:val="22"/>
                <w:szCs w:val="22"/>
              </w:rPr>
              <w:t xml:space="preserve"> and renal systems.</w:t>
            </w:r>
          </w:p>
          <w:p w14:paraId="4474A50E"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Identify the usual initial anatomic location of deep venous thrombosis.</w:t>
            </w:r>
          </w:p>
          <w:p w14:paraId="49ECEC2B" w14:textId="3173AABC" w:rsidR="0063132B" w:rsidRPr="00A45979" w:rsidRDefault="00B274E4" w:rsidP="0063132B">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 xml:space="preserve">Describe the risk </w:t>
            </w:r>
            <w:r w:rsidR="00C81714" w:rsidRPr="00A45979">
              <w:rPr>
                <w:rFonts w:ascii="Arial" w:hAnsi="Arial" w:cs="Arial"/>
                <w:sz w:val="22"/>
                <w:szCs w:val="22"/>
              </w:rPr>
              <w:t>factors and</w:t>
            </w:r>
            <w:r w:rsidR="0063132B" w:rsidRPr="00A45979">
              <w:rPr>
                <w:rFonts w:ascii="Arial" w:hAnsi="Arial" w:cs="Arial"/>
                <w:sz w:val="22"/>
                <w:szCs w:val="22"/>
              </w:rPr>
              <w:t xml:space="preserve"> pathophysiology of arterial and venous thrombosis</w:t>
            </w:r>
          </w:p>
          <w:p w14:paraId="212CFE8C"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w:t>
            </w:r>
          </w:p>
          <w:p w14:paraId="562DFAEE"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Describe the range of clinical presentation and associated pathology of pulmonary embolic disease depending on clot size and cardiopulmonary haemodynamics.</w:t>
            </w:r>
          </w:p>
          <w:p w14:paraId="3D004D89" w14:textId="23AC88C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 xml:space="preserve">Outline the pathophysiology of vasculitis and discuss the conditions associated with vasculitis including autoimmune disease (SLE, polyarteritis, temporal arteritis), infection, </w:t>
            </w:r>
            <w:r w:rsidR="00C81714" w:rsidRPr="00A45979">
              <w:rPr>
                <w:rFonts w:ascii="Arial" w:hAnsi="Arial" w:cs="Arial"/>
                <w:sz w:val="22"/>
                <w:szCs w:val="22"/>
              </w:rPr>
              <w:t>malignancy,</w:t>
            </w:r>
            <w:r w:rsidRPr="00A45979">
              <w:rPr>
                <w:rFonts w:ascii="Arial" w:hAnsi="Arial" w:cs="Arial"/>
                <w:sz w:val="22"/>
                <w:szCs w:val="22"/>
              </w:rPr>
              <w:t xml:space="preserve"> and haematological disease.</w:t>
            </w:r>
          </w:p>
        </w:tc>
        <w:tc>
          <w:tcPr>
            <w:tcW w:w="1892" w:type="dxa"/>
          </w:tcPr>
          <w:p w14:paraId="4FAB48C6" w14:textId="77777777" w:rsidR="00B274E4" w:rsidRPr="00A45979" w:rsidRDefault="00B274E4" w:rsidP="00B274E4">
            <w:pPr>
              <w:pStyle w:val="HeaderOdd"/>
              <w:keepLines w:val="0"/>
              <w:tabs>
                <w:tab w:val="clear" w:pos="0"/>
                <w:tab w:val="clear" w:pos="7200"/>
                <w:tab w:val="clear" w:pos="14400"/>
              </w:tabs>
              <w:spacing w:line="260" w:lineRule="atLeast"/>
              <w:rPr>
                <w:rFonts w:ascii="Arial" w:hAnsi="Arial" w:cs="Arial"/>
                <w:sz w:val="22"/>
                <w:szCs w:val="22"/>
              </w:rPr>
            </w:pPr>
            <w:r w:rsidRPr="00A45979">
              <w:rPr>
                <w:rFonts w:ascii="Arial" w:hAnsi="Arial" w:cs="Arial"/>
                <w:sz w:val="22"/>
                <w:szCs w:val="22"/>
              </w:rPr>
              <w:t>152-159,  166-169, 169-171</w:t>
            </w:r>
          </w:p>
        </w:tc>
      </w:tr>
      <w:tr w:rsidR="00B274E4" w:rsidRPr="00A45979" w14:paraId="34A8B21C" w14:textId="77777777" w:rsidTr="00B274E4">
        <w:trPr>
          <w:jc w:val="center"/>
        </w:trPr>
        <w:tc>
          <w:tcPr>
            <w:tcW w:w="6910" w:type="dxa"/>
          </w:tcPr>
          <w:p w14:paraId="06316B62" w14:textId="77777777" w:rsidR="00B274E4" w:rsidRPr="00A45979" w:rsidRDefault="00B274E4" w:rsidP="00B274E4">
            <w:pPr>
              <w:rPr>
                <w:rFonts w:ascii="Arial" w:hAnsi="Arial" w:cs="Arial"/>
                <w:sz w:val="22"/>
                <w:szCs w:val="22"/>
              </w:rPr>
            </w:pPr>
          </w:p>
        </w:tc>
        <w:tc>
          <w:tcPr>
            <w:tcW w:w="1892" w:type="dxa"/>
          </w:tcPr>
          <w:p w14:paraId="30F15077" w14:textId="77777777" w:rsidR="00B274E4" w:rsidRPr="00A45979" w:rsidRDefault="00B274E4" w:rsidP="00B274E4">
            <w:pPr>
              <w:jc w:val="both"/>
              <w:rPr>
                <w:rFonts w:ascii="Arial" w:hAnsi="Arial" w:cs="Arial"/>
                <w:sz w:val="22"/>
                <w:szCs w:val="22"/>
              </w:rPr>
            </w:pPr>
          </w:p>
        </w:tc>
      </w:tr>
      <w:tr w:rsidR="00B274E4" w:rsidRPr="00A45979" w14:paraId="11DCD3B9" w14:textId="77777777" w:rsidTr="00B274E4">
        <w:trPr>
          <w:jc w:val="center"/>
        </w:trPr>
        <w:tc>
          <w:tcPr>
            <w:tcW w:w="6910" w:type="dxa"/>
          </w:tcPr>
          <w:p w14:paraId="46C59D96" w14:textId="77777777" w:rsidR="00B274E4" w:rsidRPr="00A45979" w:rsidRDefault="00B274E4" w:rsidP="00B274E4">
            <w:pPr>
              <w:spacing w:line="260" w:lineRule="atLeast"/>
              <w:rPr>
                <w:rFonts w:ascii="Arial" w:hAnsi="Arial" w:cs="Arial"/>
                <w:b/>
                <w:sz w:val="22"/>
                <w:szCs w:val="22"/>
              </w:rPr>
            </w:pPr>
            <w:r w:rsidRPr="00A45979">
              <w:rPr>
                <w:rFonts w:ascii="Arial" w:hAnsi="Arial" w:cs="Arial"/>
                <w:b/>
                <w:sz w:val="22"/>
                <w:szCs w:val="22"/>
              </w:rPr>
              <w:t>Session 3</w:t>
            </w:r>
          </w:p>
          <w:p w14:paraId="263B4CEC" w14:textId="77777777" w:rsidR="00B274E4" w:rsidRPr="00A45979" w:rsidRDefault="00B274E4" w:rsidP="00B274E4">
            <w:pPr>
              <w:rPr>
                <w:rFonts w:ascii="Arial" w:hAnsi="Arial" w:cs="Arial"/>
                <w:sz w:val="22"/>
                <w:szCs w:val="22"/>
              </w:rPr>
            </w:pPr>
            <w:r w:rsidRPr="00A45979">
              <w:rPr>
                <w:rFonts w:ascii="Arial" w:hAnsi="Arial" w:cs="Arial"/>
                <w:sz w:val="22"/>
                <w:szCs w:val="22"/>
              </w:rPr>
              <w:t>Disease of heart valves</w:t>
            </w:r>
          </w:p>
          <w:p w14:paraId="4C02D3DF" w14:textId="77777777" w:rsidR="00B274E4" w:rsidRPr="00A45979" w:rsidRDefault="00B274E4" w:rsidP="00D241F2">
            <w:pPr>
              <w:widowControl/>
              <w:numPr>
                <w:ilvl w:val="0"/>
                <w:numId w:val="45"/>
              </w:numPr>
              <w:spacing w:line="260" w:lineRule="atLeast"/>
              <w:ind w:left="357" w:hanging="357"/>
              <w:rPr>
                <w:rFonts w:ascii="Arial" w:hAnsi="Arial" w:cs="Arial"/>
                <w:sz w:val="22"/>
                <w:szCs w:val="22"/>
              </w:rPr>
            </w:pPr>
            <w:r w:rsidRPr="00A45979">
              <w:rPr>
                <w:rFonts w:ascii="Arial" w:hAnsi="Arial" w:cs="Arial"/>
                <w:sz w:val="22"/>
                <w:szCs w:val="22"/>
              </w:rPr>
              <w:t>Classify the causes of valvular heart disease into congenital (bicuspid aortic valve), rheumatic, ischaemic (mitral regurgitation), and infective (endocarditis).</w:t>
            </w:r>
          </w:p>
          <w:p w14:paraId="2386FF8F"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 xml:space="preserve">Define what bacterial endocarditis is </w:t>
            </w:r>
          </w:p>
          <w:p w14:paraId="0D06D9DC"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lastRenderedPageBreak/>
              <w:t>Describe the morphology and histological changes seen on an affected heart valve in endocarditis.</w:t>
            </w:r>
          </w:p>
          <w:p w14:paraId="5AE07648" w14:textId="3289D9B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 xml:space="preserve">Describe the pathological complications of infective endocarditis including valve destruction with heart failure, embolic </w:t>
            </w:r>
            <w:r w:rsidR="00C81714" w:rsidRPr="00A45979">
              <w:rPr>
                <w:rFonts w:ascii="Arial" w:hAnsi="Arial" w:cs="Arial"/>
                <w:sz w:val="22"/>
                <w:szCs w:val="22"/>
              </w:rPr>
              <w:t>disease,</w:t>
            </w:r>
            <w:r w:rsidRPr="00A45979">
              <w:rPr>
                <w:rFonts w:ascii="Arial" w:hAnsi="Arial" w:cs="Arial"/>
                <w:sz w:val="22"/>
                <w:szCs w:val="22"/>
              </w:rPr>
              <w:t xml:space="preserve"> and glomerulonephritis.</w:t>
            </w:r>
          </w:p>
        </w:tc>
        <w:tc>
          <w:tcPr>
            <w:tcW w:w="1892" w:type="dxa"/>
          </w:tcPr>
          <w:p w14:paraId="70268C2F" w14:textId="77777777" w:rsidR="00B274E4" w:rsidRPr="00A45979" w:rsidRDefault="00B274E4" w:rsidP="00B274E4">
            <w:pPr>
              <w:pStyle w:val="HeaderOdd"/>
              <w:keepLines w:val="0"/>
              <w:tabs>
                <w:tab w:val="clear" w:pos="0"/>
                <w:tab w:val="clear" w:pos="7200"/>
                <w:tab w:val="clear" w:pos="14400"/>
              </w:tabs>
              <w:spacing w:line="260" w:lineRule="atLeast"/>
              <w:rPr>
                <w:rFonts w:ascii="Arial" w:hAnsi="Arial" w:cs="Arial"/>
                <w:sz w:val="22"/>
                <w:szCs w:val="22"/>
              </w:rPr>
            </w:pPr>
            <w:r w:rsidRPr="00A45979">
              <w:rPr>
                <w:rFonts w:ascii="Arial" w:hAnsi="Arial" w:cs="Arial"/>
                <w:sz w:val="22"/>
                <w:szCs w:val="22"/>
              </w:rPr>
              <w:lastRenderedPageBreak/>
              <w:t>183-186</w:t>
            </w:r>
          </w:p>
        </w:tc>
      </w:tr>
      <w:tr w:rsidR="00B274E4" w:rsidRPr="00A45979" w14:paraId="377146D9" w14:textId="77777777" w:rsidTr="00B274E4">
        <w:trPr>
          <w:jc w:val="center"/>
        </w:trPr>
        <w:tc>
          <w:tcPr>
            <w:tcW w:w="6910" w:type="dxa"/>
          </w:tcPr>
          <w:p w14:paraId="5FB3225E" w14:textId="77777777" w:rsidR="00B274E4" w:rsidRPr="00A45979" w:rsidRDefault="00B274E4" w:rsidP="00B274E4">
            <w:pPr>
              <w:rPr>
                <w:rFonts w:ascii="Arial" w:hAnsi="Arial" w:cs="Arial"/>
                <w:sz w:val="22"/>
                <w:szCs w:val="22"/>
              </w:rPr>
            </w:pPr>
          </w:p>
        </w:tc>
        <w:tc>
          <w:tcPr>
            <w:tcW w:w="1892" w:type="dxa"/>
          </w:tcPr>
          <w:p w14:paraId="763A58E5" w14:textId="77777777" w:rsidR="00B274E4" w:rsidRPr="00A45979" w:rsidRDefault="00B274E4" w:rsidP="00B274E4">
            <w:pPr>
              <w:jc w:val="both"/>
              <w:rPr>
                <w:rFonts w:ascii="Arial" w:hAnsi="Arial" w:cs="Arial"/>
                <w:sz w:val="22"/>
                <w:szCs w:val="22"/>
              </w:rPr>
            </w:pPr>
          </w:p>
        </w:tc>
      </w:tr>
      <w:tr w:rsidR="00B274E4" w:rsidRPr="00A45979" w14:paraId="375710F0" w14:textId="77777777" w:rsidTr="00B274E4">
        <w:trPr>
          <w:jc w:val="center"/>
        </w:trPr>
        <w:tc>
          <w:tcPr>
            <w:tcW w:w="6910" w:type="dxa"/>
          </w:tcPr>
          <w:p w14:paraId="0FB7BDD7" w14:textId="77777777" w:rsidR="00B274E4" w:rsidRPr="00A45979" w:rsidRDefault="00B274E4" w:rsidP="00B274E4">
            <w:pPr>
              <w:spacing w:line="260" w:lineRule="atLeast"/>
              <w:rPr>
                <w:rFonts w:ascii="Arial" w:hAnsi="Arial" w:cs="Arial"/>
                <w:b/>
                <w:sz w:val="22"/>
                <w:szCs w:val="22"/>
              </w:rPr>
            </w:pPr>
            <w:r w:rsidRPr="00A45979">
              <w:rPr>
                <w:rFonts w:ascii="Arial" w:hAnsi="Arial" w:cs="Arial"/>
                <w:b/>
                <w:sz w:val="22"/>
                <w:szCs w:val="22"/>
              </w:rPr>
              <w:t>Session 4</w:t>
            </w:r>
          </w:p>
          <w:p w14:paraId="16FA8DC4" w14:textId="4C8F15F8" w:rsidR="00B274E4" w:rsidRPr="00A45979" w:rsidRDefault="00B274E4" w:rsidP="00B274E4">
            <w:pPr>
              <w:spacing w:line="260" w:lineRule="atLeast"/>
              <w:rPr>
                <w:rFonts w:ascii="Arial" w:hAnsi="Arial" w:cs="Arial"/>
                <w:sz w:val="22"/>
                <w:szCs w:val="22"/>
              </w:rPr>
            </w:pPr>
            <w:r w:rsidRPr="00A45979">
              <w:rPr>
                <w:rFonts w:ascii="Arial" w:hAnsi="Arial" w:cs="Arial"/>
                <w:b/>
                <w:bCs/>
                <w:sz w:val="22"/>
                <w:szCs w:val="22"/>
              </w:rPr>
              <w:t>OBJECTIVES CHECK</w:t>
            </w:r>
            <w:r w:rsidRPr="00A45979">
              <w:rPr>
                <w:rFonts w:ascii="Arial" w:hAnsi="Arial" w:cs="Arial"/>
                <w:sz w:val="22"/>
                <w:szCs w:val="22"/>
              </w:rPr>
              <w:t xml:space="preserve">: This session is </w:t>
            </w:r>
            <w:r w:rsidR="00C81714" w:rsidRPr="00A45979">
              <w:rPr>
                <w:rFonts w:ascii="Arial" w:hAnsi="Arial" w:cs="Arial"/>
                <w:sz w:val="22"/>
                <w:szCs w:val="22"/>
              </w:rPr>
              <w:t>designed for</w:t>
            </w:r>
            <w:r w:rsidRPr="00A45979">
              <w:rPr>
                <w:rFonts w:ascii="Arial" w:hAnsi="Arial" w:cs="Arial"/>
                <w:sz w:val="22"/>
                <w:szCs w:val="22"/>
              </w:rPr>
              <w:t xml:space="preserve"> you to check for gaps in your attainment of the following objectives — there are a lot because this is all work you have covered in detail in the past related to Infection, Bronchiectasis, Asthma, Chronic obstructive airways disease. Carcinoma of the lung </w:t>
            </w:r>
          </w:p>
          <w:p w14:paraId="251D5592"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Describe the pathology of acute lobar pneumonia and bronchopneumonia.</w:t>
            </w:r>
          </w:p>
          <w:p w14:paraId="716892CF"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Describe the complications of pneumonia including septicaemia, lung abscess and empyema.</w:t>
            </w:r>
          </w:p>
          <w:p w14:paraId="53D5080F"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Describe the morphology and pathological consequences of asthma.</w:t>
            </w:r>
          </w:p>
          <w:p w14:paraId="2EA300D7"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Define the term chronic obstructive pulmonary disease (COPD).</w:t>
            </w:r>
          </w:p>
          <w:p w14:paraId="3E640655"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Describe the pathology underlying COPD and emphysema.</w:t>
            </w:r>
          </w:p>
          <w:p w14:paraId="1E53B6A2" w14:textId="471624B1"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 xml:space="preserve">List recognised risk factors for the condition including smoking, </w:t>
            </w:r>
            <w:r w:rsidR="00C81714" w:rsidRPr="00A45979">
              <w:rPr>
                <w:rFonts w:ascii="Arial" w:hAnsi="Arial" w:cs="Arial"/>
                <w:sz w:val="22"/>
                <w:szCs w:val="22"/>
              </w:rPr>
              <w:t>pollution,</w:t>
            </w:r>
            <w:r w:rsidRPr="00A45979">
              <w:rPr>
                <w:rFonts w:ascii="Arial" w:hAnsi="Arial" w:cs="Arial"/>
                <w:sz w:val="22"/>
                <w:szCs w:val="22"/>
              </w:rPr>
              <w:t xml:space="preserve"> and alpha-1 anti-trypsin deficiency.</w:t>
            </w:r>
          </w:p>
          <w:p w14:paraId="0C9230D5"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Outline the morphology and pathological consequences of bronchiectasis</w:t>
            </w:r>
          </w:p>
          <w:p w14:paraId="5F6815E5"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List recognised risk factors for bronchiectasis including inherited causes (Kartagener’s syndrome, cystic fibrosis-see separate section), post-infectious, and immunocompromised patients.</w:t>
            </w:r>
          </w:p>
          <w:p w14:paraId="371CED13"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Outline the major pathological classification of lung cancers and their prognosis.</w:t>
            </w:r>
          </w:p>
        </w:tc>
        <w:tc>
          <w:tcPr>
            <w:tcW w:w="1892" w:type="dxa"/>
          </w:tcPr>
          <w:p w14:paraId="6BBFC78B" w14:textId="77777777" w:rsidR="00B274E4" w:rsidRPr="00A45979" w:rsidRDefault="00B274E4" w:rsidP="00B274E4">
            <w:pPr>
              <w:pStyle w:val="HeaderOdd"/>
              <w:keepLines w:val="0"/>
              <w:tabs>
                <w:tab w:val="clear" w:pos="0"/>
                <w:tab w:val="clear" w:pos="7200"/>
                <w:tab w:val="clear" w:pos="14400"/>
              </w:tabs>
              <w:spacing w:line="260" w:lineRule="atLeast"/>
              <w:rPr>
                <w:rFonts w:ascii="Arial" w:hAnsi="Arial" w:cs="Arial"/>
                <w:sz w:val="22"/>
                <w:szCs w:val="22"/>
              </w:rPr>
            </w:pPr>
            <w:r w:rsidRPr="00A45979">
              <w:rPr>
                <w:rFonts w:ascii="Arial" w:hAnsi="Arial" w:cs="Arial"/>
                <w:sz w:val="22"/>
                <w:szCs w:val="22"/>
              </w:rPr>
              <w:t>194-200, 200-205, 212-217 +220</w:t>
            </w:r>
          </w:p>
        </w:tc>
      </w:tr>
      <w:tr w:rsidR="00B274E4" w:rsidRPr="00A45979" w14:paraId="5300CDEF" w14:textId="77777777" w:rsidTr="00B274E4">
        <w:trPr>
          <w:jc w:val="center"/>
        </w:trPr>
        <w:tc>
          <w:tcPr>
            <w:tcW w:w="6910" w:type="dxa"/>
          </w:tcPr>
          <w:p w14:paraId="2231A154" w14:textId="77777777" w:rsidR="00B274E4" w:rsidRPr="00A45979" w:rsidRDefault="00B274E4" w:rsidP="00B274E4">
            <w:pPr>
              <w:rPr>
                <w:rFonts w:ascii="Arial" w:hAnsi="Arial" w:cs="Arial"/>
                <w:sz w:val="22"/>
                <w:szCs w:val="22"/>
              </w:rPr>
            </w:pPr>
          </w:p>
        </w:tc>
        <w:tc>
          <w:tcPr>
            <w:tcW w:w="1892" w:type="dxa"/>
          </w:tcPr>
          <w:p w14:paraId="6506DAB2" w14:textId="77777777" w:rsidR="00B274E4" w:rsidRPr="00A45979" w:rsidRDefault="00B274E4" w:rsidP="00B274E4">
            <w:pPr>
              <w:jc w:val="both"/>
              <w:rPr>
                <w:rFonts w:ascii="Arial" w:hAnsi="Arial" w:cs="Arial"/>
                <w:sz w:val="22"/>
                <w:szCs w:val="22"/>
              </w:rPr>
            </w:pPr>
          </w:p>
        </w:tc>
      </w:tr>
    </w:tbl>
    <w:p w14:paraId="60E9198C" w14:textId="77777777" w:rsidR="00B274E4" w:rsidRPr="00A45979" w:rsidRDefault="00B274E4" w:rsidP="00B274E4">
      <w:pPr>
        <w:rPr>
          <w:rFonts w:ascii="Arial" w:hAnsi="Arial" w:cs="Arial"/>
          <w:sz w:val="22"/>
          <w:szCs w:val="22"/>
        </w:rPr>
      </w:pPr>
    </w:p>
    <w:tbl>
      <w:tblPr>
        <w:tblW w:w="8802" w:type="dxa"/>
        <w:jc w:val="center"/>
        <w:tblLayout w:type="fixed"/>
        <w:tblLook w:val="0000" w:firstRow="0" w:lastRow="0" w:firstColumn="0" w:lastColumn="0" w:noHBand="0" w:noVBand="0"/>
      </w:tblPr>
      <w:tblGrid>
        <w:gridCol w:w="6910"/>
        <w:gridCol w:w="1892"/>
      </w:tblGrid>
      <w:tr w:rsidR="00B274E4" w:rsidRPr="00A45979" w14:paraId="4BF45717" w14:textId="77777777" w:rsidTr="00B274E4">
        <w:trPr>
          <w:jc w:val="center"/>
        </w:trPr>
        <w:tc>
          <w:tcPr>
            <w:tcW w:w="6910" w:type="dxa"/>
          </w:tcPr>
          <w:p w14:paraId="6985F3E3" w14:textId="77777777" w:rsidR="00B274E4" w:rsidRPr="00A45979" w:rsidRDefault="00B274E4" w:rsidP="00B274E4">
            <w:pPr>
              <w:spacing w:line="260" w:lineRule="atLeast"/>
              <w:rPr>
                <w:rFonts w:ascii="Arial" w:hAnsi="Arial" w:cs="Arial"/>
                <w:b/>
                <w:sz w:val="22"/>
                <w:szCs w:val="22"/>
              </w:rPr>
            </w:pPr>
            <w:r w:rsidRPr="00A45979">
              <w:rPr>
                <w:rFonts w:ascii="Arial" w:hAnsi="Arial" w:cs="Arial"/>
                <w:b/>
                <w:sz w:val="22"/>
                <w:szCs w:val="22"/>
              </w:rPr>
              <w:t>Session 5</w:t>
            </w:r>
          </w:p>
          <w:p w14:paraId="52EA381C" w14:textId="77777777" w:rsidR="00B274E4" w:rsidRPr="00A45979" w:rsidRDefault="00B274E4" w:rsidP="00B274E4">
            <w:pPr>
              <w:spacing w:line="260" w:lineRule="atLeast"/>
              <w:rPr>
                <w:rFonts w:ascii="Arial" w:hAnsi="Arial" w:cs="Arial"/>
                <w:sz w:val="22"/>
                <w:szCs w:val="22"/>
              </w:rPr>
            </w:pPr>
            <w:r w:rsidRPr="00A45979">
              <w:rPr>
                <w:rFonts w:ascii="Arial" w:hAnsi="Arial" w:cs="Arial"/>
                <w:sz w:val="22"/>
                <w:szCs w:val="22"/>
              </w:rPr>
              <w:t xml:space="preserve">Fibrosing alveolitis, </w:t>
            </w:r>
            <w:r w:rsidR="00397902" w:rsidRPr="00A45979">
              <w:rPr>
                <w:rFonts w:ascii="Arial" w:hAnsi="Arial" w:cs="Arial"/>
                <w:sz w:val="22"/>
                <w:szCs w:val="22"/>
              </w:rPr>
              <w:t>Extrinsic Allergic</w:t>
            </w:r>
            <w:r w:rsidRPr="00A45979">
              <w:rPr>
                <w:rFonts w:ascii="Arial" w:hAnsi="Arial" w:cs="Arial"/>
                <w:sz w:val="22"/>
                <w:szCs w:val="22"/>
              </w:rPr>
              <w:t xml:space="preserve"> alveolitis, occupational lung disease</w:t>
            </w:r>
          </w:p>
          <w:p w14:paraId="7E77728B" w14:textId="77777777" w:rsidR="00397902" w:rsidRPr="00A45979" w:rsidRDefault="00397902" w:rsidP="00B274E4">
            <w:pPr>
              <w:spacing w:line="260" w:lineRule="atLeast"/>
              <w:rPr>
                <w:rFonts w:ascii="Arial" w:hAnsi="Arial" w:cs="Arial"/>
                <w:sz w:val="22"/>
                <w:szCs w:val="22"/>
              </w:rPr>
            </w:pPr>
          </w:p>
          <w:p w14:paraId="47723FAC"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 xml:space="preserve">Describe the pathological features of </w:t>
            </w:r>
            <w:r w:rsidR="00397902" w:rsidRPr="00A45979">
              <w:rPr>
                <w:rFonts w:ascii="Arial" w:hAnsi="Arial" w:cs="Arial"/>
                <w:sz w:val="22"/>
                <w:szCs w:val="22"/>
              </w:rPr>
              <w:t>Interstitial lung disease</w:t>
            </w:r>
          </w:p>
          <w:p w14:paraId="05018906"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 xml:space="preserve">List common causes of allergic </w:t>
            </w:r>
            <w:r w:rsidR="00397902" w:rsidRPr="00A45979">
              <w:rPr>
                <w:rFonts w:ascii="Arial" w:hAnsi="Arial" w:cs="Arial"/>
                <w:sz w:val="22"/>
                <w:szCs w:val="22"/>
              </w:rPr>
              <w:t>Extrinsic Allergic alveolitis</w:t>
            </w:r>
            <w:r w:rsidRPr="00A45979">
              <w:rPr>
                <w:rFonts w:ascii="Arial" w:hAnsi="Arial" w:cs="Arial"/>
                <w:sz w:val="22"/>
                <w:szCs w:val="22"/>
              </w:rPr>
              <w:t xml:space="preserve"> such as Farmer’ lung, bird fancier’s lung etc.</w:t>
            </w:r>
          </w:p>
          <w:p w14:paraId="26F24EFF"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 xml:space="preserve">Outline the pathological consequences of repeated allergen exposure in </w:t>
            </w:r>
            <w:r w:rsidR="00397902" w:rsidRPr="00A45979">
              <w:rPr>
                <w:rFonts w:ascii="Arial" w:hAnsi="Arial" w:cs="Arial"/>
                <w:sz w:val="22"/>
                <w:szCs w:val="22"/>
              </w:rPr>
              <w:t xml:space="preserve">Extrinsic Allergic </w:t>
            </w:r>
            <w:r w:rsidRPr="00A45979">
              <w:rPr>
                <w:rFonts w:ascii="Arial" w:hAnsi="Arial" w:cs="Arial"/>
                <w:sz w:val="22"/>
                <w:szCs w:val="22"/>
              </w:rPr>
              <w:t>alveolitis</w:t>
            </w:r>
          </w:p>
          <w:p w14:paraId="38CD5FBC" w14:textId="05ADDDE3"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 xml:space="preserve">Describe the main conditions associated with asbestos inhalation (pleural plaques, mesothelioma, </w:t>
            </w:r>
            <w:r w:rsidR="00C81714" w:rsidRPr="00A45979">
              <w:rPr>
                <w:rFonts w:ascii="Arial" w:hAnsi="Arial" w:cs="Arial"/>
                <w:sz w:val="22"/>
                <w:szCs w:val="22"/>
              </w:rPr>
              <w:t>asbestosis,</w:t>
            </w:r>
            <w:r w:rsidRPr="00A45979">
              <w:rPr>
                <w:rFonts w:ascii="Arial" w:hAnsi="Arial" w:cs="Arial"/>
                <w:sz w:val="22"/>
                <w:szCs w:val="22"/>
              </w:rPr>
              <w:t xml:space="preserve"> and lung cancer).</w:t>
            </w:r>
          </w:p>
          <w:p w14:paraId="39DE73A2"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Describe the natural history of pleural plaques, mesothelioma and asbestosis and outline the relation between these conditions and the duration of exposure to asbestos.</w:t>
            </w:r>
          </w:p>
          <w:p w14:paraId="2606DA81" w14:textId="3F197D09"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 xml:space="preserve">Describe the pathology of simple and complicated </w:t>
            </w:r>
            <w:r w:rsidR="00916FF3" w:rsidRPr="00A45979">
              <w:rPr>
                <w:rFonts w:ascii="Arial" w:hAnsi="Arial" w:cs="Arial"/>
                <w:sz w:val="22"/>
                <w:szCs w:val="22"/>
              </w:rPr>
              <w:t>coal workers</w:t>
            </w:r>
            <w:r w:rsidRPr="00A45979">
              <w:rPr>
                <w:rFonts w:ascii="Arial" w:hAnsi="Arial" w:cs="Arial"/>
                <w:sz w:val="22"/>
                <w:szCs w:val="22"/>
              </w:rPr>
              <w:t xml:space="preserve"> pneumoconiosis.</w:t>
            </w:r>
          </w:p>
        </w:tc>
        <w:tc>
          <w:tcPr>
            <w:tcW w:w="1892" w:type="dxa"/>
          </w:tcPr>
          <w:p w14:paraId="6FF959BB" w14:textId="77777777" w:rsidR="00B274E4" w:rsidRPr="00A45979" w:rsidRDefault="00B274E4" w:rsidP="00B274E4">
            <w:pPr>
              <w:pStyle w:val="HeaderOdd"/>
              <w:keepLines w:val="0"/>
              <w:tabs>
                <w:tab w:val="clear" w:pos="0"/>
                <w:tab w:val="clear" w:pos="7200"/>
                <w:tab w:val="clear" w:pos="14400"/>
              </w:tabs>
              <w:spacing w:line="260" w:lineRule="atLeast"/>
              <w:rPr>
                <w:rFonts w:ascii="Arial" w:hAnsi="Arial" w:cs="Arial"/>
                <w:sz w:val="22"/>
                <w:szCs w:val="22"/>
              </w:rPr>
            </w:pPr>
            <w:r w:rsidRPr="00A45979">
              <w:rPr>
                <w:rFonts w:ascii="Arial" w:hAnsi="Arial" w:cs="Arial"/>
                <w:sz w:val="22"/>
                <w:szCs w:val="22"/>
              </w:rPr>
              <w:t>208-210</w:t>
            </w:r>
          </w:p>
        </w:tc>
      </w:tr>
      <w:tr w:rsidR="00B274E4" w:rsidRPr="00A45979" w14:paraId="372CDA3A" w14:textId="77777777" w:rsidTr="00B274E4">
        <w:trPr>
          <w:jc w:val="center"/>
        </w:trPr>
        <w:tc>
          <w:tcPr>
            <w:tcW w:w="6910" w:type="dxa"/>
          </w:tcPr>
          <w:p w14:paraId="77BDE671" w14:textId="08608E6C" w:rsidR="00470781" w:rsidRPr="00A45979" w:rsidRDefault="00470781" w:rsidP="00B274E4">
            <w:pPr>
              <w:rPr>
                <w:rFonts w:ascii="Arial" w:hAnsi="Arial" w:cs="Arial"/>
                <w:sz w:val="22"/>
                <w:szCs w:val="22"/>
              </w:rPr>
            </w:pPr>
          </w:p>
        </w:tc>
        <w:tc>
          <w:tcPr>
            <w:tcW w:w="1892" w:type="dxa"/>
          </w:tcPr>
          <w:p w14:paraId="4B3E7C21" w14:textId="77777777" w:rsidR="00B274E4" w:rsidRPr="00A45979" w:rsidRDefault="00B274E4" w:rsidP="00B274E4">
            <w:pPr>
              <w:jc w:val="both"/>
              <w:rPr>
                <w:rFonts w:ascii="Arial" w:hAnsi="Arial" w:cs="Arial"/>
                <w:sz w:val="22"/>
                <w:szCs w:val="22"/>
              </w:rPr>
            </w:pPr>
          </w:p>
        </w:tc>
      </w:tr>
      <w:tr w:rsidR="00B274E4" w:rsidRPr="00A45979" w14:paraId="37ACFA3B" w14:textId="77777777" w:rsidTr="00B274E4">
        <w:trPr>
          <w:jc w:val="center"/>
        </w:trPr>
        <w:tc>
          <w:tcPr>
            <w:tcW w:w="6910" w:type="dxa"/>
          </w:tcPr>
          <w:p w14:paraId="23AF4348" w14:textId="77777777" w:rsidR="00470781" w:rsidRPr="00A45979" w:rsidRDefault="00470781" w:rsidP="00B274E4">
            <w:pPr>
              <w:spacing w:line="260" w:lineRule="atLeast"/>
              <w:rPr>
                <w:rFonts w:ascii="Arial" w:hAnsi="Arial" w:cs="Arial"/>
                <w:b/>
                <w:sz w:val="22"/>
                <w:szCs w:val="22"/>
              </w:rPr>
            </w:pPr>
          </w:p>
          <w:p w14:paraId="4EBCAD8C" w14:textId="21FDE10C" w:rsidR="00B274E4" w:rsidRPr="00A45979" w:rsidRDefault="00B274E4" w:rsidP="00B274E4">
            <w:pPr>
              <w:spacing w:line="260" w:lineRule="atLeast"/>
              <w:rPr>
                <w:rFonts w:ascii="Arial" w:hAnsi="Arial" w:cs="Arial"/>
                <w:b/>
                <w:sz w:val="22"/>
                <w:szCs w:val="22"/>
              </w:rPr>
            </w:pPr>
            <w:r w:rsidRPr="00A45979">
              <w:rPr>
                <w:rFonts w:ascii="Arial" w:hAnsi="Arial" w:cs="Arial"/>
                <w:b/>
                <w:sz w:val="22"/>
                <w:szCs w:val="22"/>
              </w:rPr>
              <w:lastRenderedPageBreak/>
              <w:t>Session 6</w:t>
            </w:r>
          </w:p>
          <w:p w14:paraId="375AC2D4" w14:textId="1EB9F254" w:rsidR="00B274E4" w:rsidRPr="00A45979" w:rsidRDefault="00B274E4" w:rsidP="00B274E4">
            <w:pPr>
              <w:spacing w:line="260" w:lineRule="atLeast"/>
              <w:rPr>
                <w:rFonts w:ascii="Arial" w:hAnsi="Arial" w:cs="Arial"/>
                <w:sz w:val="22"/>
                <w:szCs w:val="22"/>
              </w:rPr>
            </w:pPr>
            <w:r w:rsidRPr="00A45979">
              <w:rPr>
                <w:rFonts w:ascii="Arial" w:hAnsi="Arial" w:cs="Arial"/>
                <w:b/>
                <w:bCs/>
                <w:sz w:val="22"/>
                <w:szCs w:val="22"/>
              </w:rPr>
              <w:t>OBJECTIVES CHECK</w:t>
            </w:r>
            <w:r w:rsidRPr="00A45979">
              <w:rPr>
                <w:rFonts w:ascii="Arial" w:hAnsi="Arial" w:cs="Arial"/>
                <w:sz w:val="22"/>
                <w:szCs w:val="22"/>
              </w:rPr>
              <w:t xml:space="preserve">: This majority of this session is </w:t>
            </w:r>
            <w:r w:rsidR="00C81714" w:rsidRPr="00A45979">
              <w:rPr>
                <w:rFonts w:ascii="Arial" w:hAnsi="Arial" w:cs="Arial"/>
                <w:sz w:val="22"/>
                <w:szCs w:val="22"/>
              </w:rPr>
              <w:t>designed for</w:t>
            </w:r>
            <w:r w:rsidRPr="00A45979">
              <w:rPr>
                <w:rFonts w:ascii="Arial" w:hAnsi="Arial" w:cs="Arial"/>
                <w:sz w:val="22"/>
                <w:szCs w:val="22"/>
              </w:rPr>
              <w:t xml:space="preserve"> you to check for gaps in your attainment of the following objectives - there are a lot because this is all work you have covered in detail in the past related to Cerebrovascular disease </w:t>
            </w:r>
          </w:p>
          <w:p w14:paraId="2FF1193B" w14:textId="0FD4AD61"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 xml:space="preserve">Define what a stroke is and outline the three major causes: thrombotic, </w:t>
            </w:r>
            <w:r w:rsidR="00C81714" w:rsidRPr="00A45979">
              <w:rPr>
                <w:rFonts w:ascii="Arial" w:hAnsi="Arial" w:cs="Arial"/>
                <w:sz w:val="22"/>
                <w:szCs w:val="22"/>
              </w:rPr>
              <w:t>embolic,</w:t>
            </w:r>
            <w:r w:rsidRPr="00A45979">
              <w:rPr>
                <w:rFonts w:ascii="Arial" w:hAnsi="Arial" w:cs="Arial"/>
                <w:sz w:val="22"/>
                <w:szCs w:val="22"/>
              </w:rPr>
              <w:t xml:space="preserve"> and haemorrhagic.</w:t>
            </w:r>
          </w:p>
          <w:p w14:paraId="4F61BA95"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Outline the major factors that predispose to stroke disease including age, hypertension, cardiac disease and diabetes.</w:t>
            </w:r>
          </w:p>
          <w:p w14:paraId="733FD146"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Describe the morphology and pathological consequences of haemorrhagic and ischaemic stroke.</w:t>
            </w:r>
          </w:p>
          <w:p w14:paraId="724C60E3"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Describe the pathology of subarachnoid haemorrhage and the predisposing factors including congenital berry aneurysms (80%), A-V malformations and other non-aneurysmal causes.</w:t>
            </w:r>
          </w:p>
        </w:tc>
        <w:tc>
          <w:tcPr>
            <w:tcW w:w="1892" w:type="dxa"/>
          </w:tcPr>
          <w:p w14:paraId="772DEB68" w14:textId="77777777" w:rsidR="00B274E4" w:rsidRPr="00A45979" w:rsidRDefault="00B274E4" w:rsidP="00B274E4">
            <w:pPr>
              <w:pStyle w:val="HeaderOdd"/>
              <w:keepLines w:val="0"/>
              <w:tabs>
                <w:tab w:val="clear" w:pos="0"/>
                <w:tab w:val="clear" w:pos="7200"/>
                <w:tab w:val="clear" w:pos="14400"/>
              </w:tabs>
              <w:spacing w:line="260" w:lineRule="atLeast"/>
              <w:rPr>
                <w:rFonts w:ascii="Arial" w:hAnsi="Arial" w:cs="Arial"/>
                <w:sz w:val="22"/>
                <w:szCs w:val="22"/>
              </w:rPr>
            </w:pPr>
            <w:r w:rsidRPr="00A45979">
              <w:rPr>
                <w:rFonts w:ascii="Arial" w:hAnsi="Arial" w:cs="Arial"/>
                <w:sz w:val="22"/>
                <w:szCs w:val="22"/>
              </w:rPr>
              <w:lastRenderedPageBreak/>
              <w:t>436-441</w:t>
            </w:r>
          </w:p>
        </w:tc>
      </w:tr>
      <w:tr w:rsidR="00B274E4" w:rsidRPr="00A45979" w14:paraId="1CCB3C9C" w14:textId="77777777" w:rsidTr="00B274E4">
        <w:trPr>
          <w:jc w:val="center"/>
        </w:trPr>
        <w:tc>
          <w:tcPr>
            <w:tcW w:w="6910" w:type="dxa"/>
          </w:tcPr>
          <w:p w14:paraId="0208703F" w14:textId="77777777" w:rsidR="00B274E4" w:rsidRPr="00A45979" w:rsidRDefault="00B274E4" w:rsidP="00B274E4">
            <w:pPr>
              <w:rPr>
                <w:rFonts w:ascii="Arial" w:hAnsi="Arial" w:cs="Arial"/>
                <w:sz w:val="22"/>
                <w:szCs w:val="22"/>
              </w:rPr>
            </w:pPr>
          </w:p>
        </w:tc>
        <w:tc>
          <w:tcPr>
            <w:tcW w:w="1892" w:type="dxa"/>
          </w:tcPr>
          <w:p w14:paraId="18C6C6F4" w14:textId="77777777" w:rsidR="00B274E4" w:rsidRPr="00A45979" w:rsidRDefault="00B274E4" w:rsidP="00B274E4">
            <w:pPr>
              <w:jc w:val="both"/>
              <w:rPr>
                <w:rFonts w:ascii="Arial" w:hAnsi="Arial" w:cs="Arial"/>
                <w:sz w:val="22"/>
                <w:szCs w:val="22"/>
              </w:rPr>
            </w:pPr>
          </w:p>
        </w:tc>
      </w:tr>
      <w:tr w:rsidR="00B274E4" w:rsidRPr="00A45979" w14:paraId="706791DD" w14:textId="77777777" w:rsidTr="00B274E4">
        <w:trPr>
          <w:jc w:val="center"/>
        </w:trPr>
        <w:tc>
          <w:tcPr>
            <w:tcW w:w="6910" w:type="dxa"/>
          </w:tcPr>
          <w:p w14:paraId="3BE0FF78" w14:textId="77777777" w:rsidR="00B274E4" w:rsidRPr="00A45979" w:rsidRDefault="00B274E4" w:rsidP="00B274E4">
            <w:pPr>
              <w:spacing w:line="260" w:lineRule="atLeast"/>
              <w:rPr>
                <w:rFonts w:ascii="Arial" w:hAnsi="Arial" w:cs="Arial"/>
                <w:b/>
                <w:sz w:val="22"/>
                <w:szCs w:val="22"/>
              </w:rPr>
            </w:pPr>
            <w:r w:rsidRPr="00A45979">
              <w:rPr>
                <w:rFonts w:ascii="Arial" w:hAnsi="Arial" w:cs="Arial"/>
                <w:b/>
                <w:sz w:val="22"/>
                <w:szCs w:val="22"/>
              </w:rPr>
              <w:t>Session 7</w:t>
            </w:r>
          </w:p>
          <w:p w14:paraId="41B56D6B" w14:textId="383DB8CF" w:rsidR="00B274E4" w:rsidRPr="00A45979" w:rsidRDefault="00B274E4" w:rsidP="00B274E4">
            <w:pPr>
              <w:spacing w:line="260" w:lineRule="atLeast"/>
              <w:rPr>
                <w:rFonts w:ascii="Arial" w:hAnsi="Arial" w:cs="Arial"/>
                <w:sz w:val="22"/>
                <w:szCs w:val="22"/>
              </w:rPr>
            </w:pPr>
            <w:r w:rsidRPr="00A45979">
              <w:rPr>
                <w:rFonts w:ascii="Arial" w:hAnsi="Arial" w:cs="Arial"/>
                <w:sz w:val="22"/>
                <w:szCs w:val="22"/>
              </w:rPr>
              <w:t>Nervous system: multiple sclerosis, peripheral nerve disease. Tumours of peripheral nerves. Meningitis/ Encephalitis</w:t>
            </w:r>
            <w:r w:rsidR="00397902" w:rsidRPr="00A45979">
              <w:rPr>
                <w:rFonts w:ascii="Arial" w:hAnsi="Arial" w:cs="Arial"/>
                <w:sz w:val="22"/>
                <w:szCs w:val="22"/>
              </w:rPr>
              <w:t>,</w:t>
            </w:r>
            <w:r w:rsidRPr="00A45979">
              <w:rPr>
                <w:rFonts w:ascii="Arial" w:hAnsi="Arial" w:cs="Arial"/>
                <w:sz w:val="22"/>
                <w:szCs w:val="22"/>
              </w:rPr>
              <w:t>Dementia</w:t>
            </w:r>
            <w:r w:rsidR="00397902" w:rsidRPr="00A45979">
              <w:rPr>
                <w:rFonts w:ascii="Arial" w:hAnsi="Arial" w:cs="Arial"/>
                <w:sz w:val="22"/>
                <w:szCs w:val="22"/>
              </w:rPr>
              <w:t xml:space="preserve">, </w:t>
            </w:r>
            <w:r w:rsidR="00916FF3" w:rsidRPr="00A45979">
              <w:rPr>
                <w:rFonts w:ascii="Arial" w:hAnsi="Arial" w:cs="Arial"/>
                <w:sz w:val="22"/>
                <w:szCs w:val="22"/>
              </w:rPr>
              <w:t>Parkinson’s</w:t>
            </w:r>
            <w:r w:rsidR="00397902" w:rsidRPr="00A45979">
              <w:rPr>
                <w:rFonts w:ascii="Arial" w:hAnsi="Arial" w:cs="Arial"/>
                <w:sz w:val="22"/>
                <w:szCs w:val="22"/>
              </w:rPr>
              <w:t xml:space="preserve"> disease</w:t>
            </w:r>
          </w:p>
          <w:p w14:paraId="68337F01"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List the common sites of CNS involvement in multiple sclerosis</w:t>
            </w:r>
          </w:p>
          <w:p w14:paraId="1A9C411A" w14:textId="6724C770"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 xml:space="preserve">Describe the nature of demyelination and axonal loss in </w:t>
            </w:r>
            <w:r w:rsidR="00916FF3" w:rsidRPr="00A45979">
              <w:rPr>
                <w:rFonts w:ascii="Arial" w:hAnsi="Arial" w:cs="Arial"/>
                <w:sz w:val="22"/>
                <w:szCs w:val="22"/>
              </w:rPr>
              <w:t>the lesions</w:t>
            </w:r>
            <w:r w:rsidRPr="00A45979">
              <w:rPr>
                <w:rFonts w:ascii="Arial" w:hAnsi="Arial" w:cs="Arial"/>
                <w:sz w:val="22"/>
                <w:szCs w:val="22"/>
              </w:rPr>
              <w:t xml:space="preserve"> of multiple sclerosis.</w:t>
            </w:r>
          </w:p>
          <w:p w14:paraId="777A3FF5"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Outline the causes of neuropathy such as diabetes, post-infectious demyelinating, vasculitis, drugs etc.</w:t>
            </w:r>
          </w:p>
          <w:p w14:paraId="27F49F14"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Describe common tumours of peripheral nerve</w:t>
            </w:r>
          </w:p>
          <w:p w14:paraId="6E878C84"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Outline the morphology and pathological consequences of leptomeningitis</w:t>
            </w:r>
          </w:p>
          <w:p w14:paraId="6126A461"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Discuss the aetiology of common types of viral encephalitis</w:t>
            </w:r>
          </w:p>
          <w:p w14:paraId="227D03F8" w14:textId="77777777" w:rsidR="00B274E4" w:rsidRPr="00A45979" w:rsidRDefault="00397902"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Distinguish between the disease entities that cause cognitive impairment</w:t>
            </w:r>
          </w:p>
          <w:p w14:paraId="310DF5B2" w14:textId="77777777" w:rsidR="00397902" w:rsidRPr="00A45979" w:rsidRDefault="00397902"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Recognise the pathological differences behind the various presentations of neuro-degenerative disorders</w:t>
            </w:r>
          </w:p>
        </w:tc>
        <w:tc>
          <w:tcPr>
            <w:tcW w:w="1892" w:type="dxa"/>
          </w:tcPr>
          <w:p w14:paraId="7F9774C4" w14:textId="77777777" w:rsidR="00B274E4" w:rsidRPr="00A45979" w:rsidRDefault="00B274E4" w:rsidP="00B274E4">
            <w:pPr>
              <w:pStyle w:val="HeaderOdd"/>
              <w:keepLines w:val="0"/>
              <w:tabs>
                <w:tab w:val="clear" w:pos="0"/>
                <w:tab w:val="clear" w:pos="7200"/>
                <w:tab w:val="clear" w:pos="14400"/>
              </w:tabs>
              <w:spacing w:line="260" w:lineRule="atLeast"/>
              <w:rPr>
                <w:rFonts w:ascii="Arial" w:hAnsi="Arial" w:cs="Arial"/>
                <w:sz w:val="22"/>
                <w:szCs w:val="22"/>
              </w:rPr>
            </w:pPr>
            <w:r w:rsidRPr="00A45979">
              <w:rPr>
                <w:rFonts w:ascii="Arial" w:hAnsi="Arial" w:cs="Arial"/>
                <w:sz w:val="22"/>
                <w:szCs w:val="22"/>
              </w:rPr>
              <w:t>450-451, 464-467, 446-450, 451-455</w:t>
            </w:r>
          </w:p>
        </w:tc>
      </w:tr>
      <w:tr w:rsidR="00B274E4" w:rsidRPr="00A45979" w14:paraId="121F63A4" w14:textId="77777777" w:rsidTr="00B274E4">
        <w:trPr>
          <w:jc w:val="center"/>
        </w:trPr>
        <w:tc>
          <w:tcPr>
            <w:tcW w:w="6910" w:type="dxa"/>
          </w:tcPr>
          <w:p w14:paraId="5053C57E" w14:textId="77777777" w:rsidR="00B274E4" w:rsidRPr="00A45979" w:rsidRDefault="00B274E4" w:rsidP="00B274E4">
            <w:pPr>
              <w:rPr>
                <w:rFonts w:ascii="Arial" w:hAnsi="Arial" w:cs="Arial"/>
                <w:sz w:val="22"/>
                <w:szCs w:val="22"/>
              </w:rPr>
            </w:pPr>
          </w:p>
        </w:tc>
        <w:tc>
          <w:tcPr>
            <w:tcW w:w="1892" w:type="dxa"/>
          </w:tcPr>
          <w:p w14:paraId="38CC5681" w14:textId="77777777" w:rsidR="00B274E4" w:rsidRPr="00A45979" w:rsidRDefault="00B274E4" w:rsidP="00B274E4">
            <w:pPr>
              <w:jc w:val="both"/>
              <w:rPr>
                <w:rFonts w:ascii="Arial" w:hAnsi="Arial" w:cs="Arial"/>
                <w:sz w:val="22"/>
                <w:szCs w:val="22"/>
              </w:rPr>
            </w:pPr>
          </w:p>
        </w:tc>
      </w:tr>
    </w:tbl>
    <w:p w14:paraId="593E36B6" w14:textId="77777777" w:rsidR="00B274E4" w:rsidRPr="00A45979" w:rsidRDefault="00B274E4" w:rsidP="00B274E4">
      <w:pPr>
        <w:rPr>
          <w:rFonts w:ascii="Arial" w:hAnsi="Arial" w:cs="Arial"/>
          <w:sz w:val="22"/>
          <w:szCs w:val="22"/>
        </w:rPr>
      </w:pPr>
    </w:p>
    <w:tbl>
      <w:tblPr>
        <w:tblW w:w="8802" w:type="dxa"/>
        <w:jc w:val="center"/>
        <w:tblLayout w:type="fixed"/>
        <w:tblLook w:val="0000" w:firstRow="0" w:lastRow="0" w:firstColumn="0" w:lastColumn="0" w:noHBand="0" w:noVBand="0"/>
      </w:tblPr>
      <w:tblGrid>
        <w:gridCol w:w="6910"/>
        <w:gridCol w:w="1892"/>
      </w:tblGrid>
      <w:tr w:rsidR="00B274E4" w:rsidRPr="00A45979" w14:paraId="3F32AE01" w14:textId="77777777" w:rsidTr="00B274E4">
        <w:trPr>
          <w:jc w:val="center"/>
        </w:trPr>
        <w:tc>
          <w:tcPr>
            <w:tcW w:w="6910" w:type="dxa"/>
          </w:tcPr>
          <w:p w14:paraId="42C5BD6F" w14:textId="77777777" w:rsidR="00B274E4" w:rsidRPr="00A45979" w:rsidRDefault="00B274E4" w:rsidP="00B274E4">
            <w:pPr>
              <w:spacing w:line="260" w:lineRule="atLeast"/>
              <w:rPr>
                <w:rFonts w:ascii="Arial" w:hAnsi="Arial" w:cs="Arial"/>
                <w:b/>
                <w:sz w:val="22"/>
                <w:szCs w:val="22"/>
              </w:rPr>
            </w:pPr>
            <w:r w:rsidRPr="00A45979">
              <w:rPr>
                <w:rFonts w:ascii="Arial" w:hAnsi="Arial" w:cs="Arial"/>
                <w:b/>
                <w:sz w:val="22"/>
                <w:szCs w:val="22"/>
              </w:rPr>
              <w:t xml:space="preserve">Surgical Tutorials </w:t>
            </w:r>
          </w:p>
        </w:tc>
        <w:tc>
          <w:tcPr>
            <w:tcW w:w="1892" w:type="dxa"/>
          </w:tcPr>
          <w:p w14:paraId="37011295" w14:textId="77777777" w:rsidR="00B274E4" w:rsidRPr="00A45979" w:rsidRDefault="00B274E4" w:rsidP="00B274E4">
            <w:pPr>
              <w:spacing w:line="260" w:lineRule="atLeast"/>
              <w:jc w:val="both"/>
              <w:rPr>
                <w:rFonts w:ascii="Arial" w:hAnsi="Arial" w:cs="Arial"/>
                <w:sz w:val="22"/>
                <w:szCs w:val="22"/>
              </w:rPr>
            </w:pPr>
          </w:p>
        </w:tc>
      </w:tr>
      <w:tr w:rsidR="00B274E4" w:rsidRPr="00A45979" w14:paraId="3CA6E87A" w14:textId="77777777" w:rsidTr="00B274E4">
        <w:trPr>
          <w:jc w:val="center"/>
        </w:trPr>
        <w:tc>
          <w:tcPr>
            <w:tcW w:w="6910" w:type="dxa"/>
          </w:tcPr>
          <w:p w14:paraId="164A27F8" w14:textId="77777777" w:rsidR="00B274E4" w:rsidRPr="00A45979" w:rsidRDefault="00B274E4" w:rsidP="00B274E4">
            <w:pPr>
              <w:rPr>
                <w:rFonts w:ascii="Arial" w:hAnsi="Arial" w:cs="Arial"/>
                <w:sz w:val="22"/>
                <w:szCs w:val="22"/>
              </w:rPr>
            </w:pPr>
          </w:p>
        </w:tc>
        <w:tc>
          <w:tcPr>
            <w:tcW w:w="1892" w:type="dxa"/>
          </w:tcPr>
          <w:p w14:paraId="35EC1323" w14:textId="77777777" w:rsidR="00B274E4" w:rsidRPr="00A45979" w:rsidRDefault="00B274E4" w:rsidP="00B274E4">
            <w:pPr>
              <w:jc w:val="both"/>
              <w:rPr>
                <w:rFonts w:ascii="Arial" w:hAnsi="Arial" w:cs="Arial"/>
                <w:sz w:val="22"/>
                <w:szCs w:val="22"/>
              </w:rPr>
            </w:pPr>
          </w:p>
        </w:tc>
      </w:tr>
      <w:tr w:rsidR="00B274E4" w:rsidRPr="00A45979" w14:paraId="3144AB94" w14:textId="77777777" w:rsidTr="00B274E4">
        <w:trPr>
          <w:jc w:val="center"/>
        </w:trPr>
        <w:tc>
          <w:tcPr>
            <w:tcW w:w="6910" w:type="dxa"/>
          </w:tcPr>
          <w:p w14:paraId="6A316417" w14:textId="77777777" w:rsidR="00B274E4" w:rsidRPr="00A45979" w:rsidRDefault="00B274E4" w:rsidP="00B274E4">
            <w:pPr>
              <w:spacing w:line="260" w:lineRule="atLeast"/>
              <w:rPr>
                <w:rFonts w:ascii="Arial" w:hAnsi="Arial" w:cs="Arial"/>
                <w:b/>
                <w:sz w:val="22"/>
                <w:szCs w:val="22"/>
              </w:rPr>
            </w:pPr>
            <w:r w:rsidRPr="00A45979">
              <w:rPr>
                <w:rFonts w:ascii="Arial" w:hAnsi="Arial" w:cs="Arial"/>
                <w:b/>
                <w:sz w:val="22"/>
                <w:szCs w:val="22"/>
              </w:rPr>
              <w:t>Session 1</w:t>
            </w:r>
          </w:p>
          <w:p w14:paraId="03D9A30C" w14:textId="06D19AD1" w:rsidR="00B274E4" w:rsidRPr="00A45979" w:rsidRDefault="00B274E4" w:rsidP="00B274E4">
            <w:pPr>
              <w:spacing w:line="260" w:lineRule="atLeast"/>
              <w:rPr>
                <w:rFonts w:ascii="Arial" w:hAnsi="Arial" w:cs="Arial"/>
                <w:sz w:val="22"/>
                <w:szCs w:val="22"/>
              </w:rPr>
            </w:pPr>
            <w:r w:rsidRPr="00A45979">
              <w:rPr>
                <w:rFonts w:ascii="Arial" w:hAnsi="Arial" w:cs="Arial"/>
                <w:b/>
                <w:bCs/>
                <w:sz w:val="22"/>
                <w:szCs w:val="22"/>
              </w:rPr>
              <w:t>OBJECTIVES CHECK</w:t>
            </w:r>
            <w:r w:rsidRPr="00A45979">
              <w:rPr>
                <w:rFonts w:ascii="Arial" w:hAnsi="Arial" w:cs="Arial"/>
                <w:sz w:val="22"/>
                <w:szCs w:val="22"/>
              </w:rPr>
              <w:t xml:space="preserve">: This session is </w:t>
            </w:r>
            <w:r w:rsidR="00C81714" w:rsidRPr="00A45979">
              <w:rPr>
                <w:rFonts w:ascii="Arial" w:hAnsi="Arial" w:cs="Arial"/>
                <w:sz w:val="22"/>
                <w:szCs w:val="22"/>
              </w:rPr>
              <w:t>designed for</w:t>
            </w:r>
            <w:r w:rsidRPr="00A45979">
              <w:rPr>
                <w:rFonts w:ascii="Arial" w:hAnsi="Arial" w:cs="Arial"/>
                <w:sz w:val="22"/>
                <w:szCs w:val="22"/>
              </w:rPr>
              <w:t xml:space="preserve"> you to check for gaps in your attainment of the following objectives — there are a lot because this is mostly work you have covered in detail in the past on Oesophagitis, Peptic ulceration, Inflammatory bowel disease, Carcinoma of stomach, oesophagus, small bowel, colon and rectum.</w:t>
            </w:r>
          </w:p>
          <w:p w14:paraId="4F50AAEC"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 xml:space="preserve">Describe the morphology and pathological consequences of oesophagitis </w:t>
            </w:r>
          </w:p>
          <w:p w14:paraId="64B9F5FA"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List the main</w:t>
            </w:r>
            <w:r w:rsidR="0063132B" w:rsidRPr="00A45979">
              <w:rPr>
                <w:rFonts w:ascii="Arial" w:hAnsi="Arial" w:cs="Arial"/>
                <w:sz w:val="22"/>
                <w:szCs w:val="22"/>
              </w:rPr>
              <w:t xml:space="preserve"> and rare</w:t>
            </w:r>
            <w:r w:rsidRPr="00A45979">
              <w:rPr>
                <w:rFonts w:ascii="Arial" w:hAnsi="Arial" w:cs="Arial"/>
                <w:sz w:val="22"/>
                <w:szCs w:val="22"/>
              </w:rPr>
              <w:t xml:space="preserve"> causes of peptic ulcer disease.</w:t>
            </w:r>
          </w:p>
          <w:p w14:paraId="4D1E5448"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 xml:space="preserve">List the complications of peptic ulcer disease </w:t>
            </w:r>
          </w:p>
          <w:p w14:paraId="1F942D8B"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Describe the morphology and pathological consequences of Crohn’s disease and ulcerative colitis.</w:t>
            </w:r>
          </w:p>
          <w:p w14:paraId="12A3E9BE"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lastRenderedPageBreak/>
              <w:t>Describe the pathology and natural history of a malignant lesion of the oesophagus</w:t>
            </w:r>
          </w:p>
          <w:p w14:paraId="354AD300"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Describe the classification of gastric neoplasms and discuss their morphology and natural history.</w:t>
            </w:r>
          </w:p>
          <w:p w14:paraId="128D6A97"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Discuss the relative frequency of the most common small bowel neoplasms and compare these frequencies with those of large bowel neoplasms</w:t>
            </w:r>
          </w:p>
          <w:p w14:paraId="563ED030" w14:textId="04BF033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 xml:space="preserve">Describe the aetiology, morphology, staging and pathological consequences of carcinoma of the colon. Using Dukes classification discuss the staging and </w:t>
            </w:r>
            <w:r w:rsidR="00CF7207" w:rsidRPr="00A45979">
              <w:rPr>
                <w:rFonts w:ascii="Arial" w:hAnsi="Arial" w:cs="Arial"/>
                <w:sz w:val="22"/>
                <w:szCs w:val="22"/>
              </w:rPr>
              <w:t>five-year</w:t>
            </w:r>
            <w:r w:rsidRPr="00A45979">
              <w:rPr>
                <w:rFonts w:ascii="Arial" w:hAnsi="Arial" w:cs="Arial"/>
                <w:sz w:val="22"/>
                <w:szCs w:val="22"/>
              </w:rPr>
              <w:t xml:space="preserve"> survival of carcinoma of the colon and rectum. Be able to discuss the TNM system of staging cancer in respect of cancer of the colon.</w:t>
            </w:r>
          </w:p>
        </w:tc>
        <w:tc>
          <w:tcPr>
            <w:tcW w:w="1892" w:type="dxa"/>
          </w:tcPr>
          <w:p w14:paraId="42C59728" w14:textId="77777777" w:rsidR="00B274E4" w:rsidRPr="00A45979" w:rsidRDefault="00B274E4" w:rsidP="00B274E4">
            <w:pPr>
              <w:pStyle w:val="HeaderOdd"/>
              <w:keepLines w:val="0"/>
              <w:tabs>
                <w:tab w:val="clear" w:pos="0"/>
                <w:tab w:val="clear" w:pos="7200"/>
                <w:tab w:val="clear" w:pos="14400"/>
              </w:tabs>
              <w:spacing w:line="260" w:lineRule="atLeast"/>
              <w:rPr>
                <w:rFonts w:ascii="Arial" w:hAnsi="Arial" w:cs="Arial"/>
                <w:sz w:val="22"/>
                <w:szCs w:val="22"/>
              </w:rPr>
            </w:pPr>
            <w:r w:rsidRPr="00A45979">
              <w:rPr>
                <w:rFonts w:ascii="Arial" w:hAnsi="Arial" w:cs="Arial"/>
                <w:sz w:val="22"/>
                <w:szCs w:val="22"/>
              </w:rPr>
              <w:lastRenderedPageBreak/>
              <w:t>250-252, 257-259, 252-254, 248-250, 259-264</w:t>
            </w:r>
          </w:p>
        </w:tc>
      </w:tr>
      <w:tr w:rsidR="00B274E4" w:rsidRPr="00A45979" w14:paraId="6CF35F5E" w14:textId="77777777" w:rsidTr="00B274E4">
        <w:trPr>
          <w:jc w:val="center"/>
        </w:trPr>
        <w:tc>
          <w:tcPr>
            <w:tcW w:w="6910" w:type="dxa"/>
          </w:tcPr>
          <w:p w14:paraId="327722A2" w14:textId="77777777" w:rsidR="00B274E4" w:rsidRPr="00A45979" w:rsidRDefault="00B274E4" w:rsidP="00B274E4">
            <w:pPr>
              <w:rPr>
                <w:rFonts w:ascii="Arial" w:hAnsi="Arial" w:cs="Arial"/>
                <w:sz w:val="22"/>
                <w:szCs w:val="22"/>
              </w:rPr>
            </w:pPr>
          </w:p>
        </w:tc>
        <w:tc>
          <w:tcPr>
            <w:tcW w:w="1892" w:type="dxa"/>
          </w:tcPr>
          <w:p w14:paraId="1F7880D6" w14:textId="77777777" w:rsidR="00B274E4" w:rsidRPr="00A45979" w:rsidRDefault="00B274E4" w:rsidP="00B274E4">
            <w:pPr>
              <w:jc w:val="both"/>
              <w:rPr>
                <w:rFonts w:ascii="Arial" w:hAnsi="Arial" w:cs="Arial"/>
                <w:sz w:val="22"/>
                <w:szCs w:val="22"/>
              </w:rPr>
            </w:pPr>
          </w:p>
        </w:tc>
      </w:tr>
      <w:tr w:rsidR="00B274E4" w:rsidRPr="00A45979" w14:paraId="06E953F7" w14:textId="77777777" w:rsidTr="00B274E4">
        <w:trPr>
          <w:jc w:val="center"/>
        </w:trPr>
        <w:tc>
          <w:tcPr>
            <w:tcW w:w="6910" w:type="dxa"/>
          </w:tcPr>
          <w:p w14:paraId="4F9E79E1" w14:textId="77777777" w:rsidR="00B274E4" w:rsidRPr="00A45979" w:rsidRDefault="00B274E4" w:rsidP="00B274E4">
            <w:pPr>
              <w:spacing w:line="260" w:lineRule="atLeast"/>
              <w:rPr>
                <w:rFonts w:ascii="Arial" w:hAnsi="Arial" w:cs="Arial"/>
                <w:b/>
                <w:sz w:val="22"/>
                <w:szCs w:val="22"/>
              </w:rPr>
            </w:pPr>
            <w:r w:rsidRPr="00A45979">
              <w:rPr>
                <w:rFonts w:ascii="Arial" w:hAnsi="Arial" w:cs="Arial"/>
                <w:b/>
                <w:sz w:val="22"/>
                <w:szCs w:val="22"/>
              </w:rPr>
              <w:t>Session 2</w:t>
            </w:r>
          </w:p>
          <w:p w14:paraId="0DB699C3" w14:textId="0C3CC4D2" w:rsidR="00B274E4" w:rsidRPr="00A45979" w:rsidRDefault="00B274E4" w:rsidP="00B274E4">
            <w:pPr>
              <w:pStyle w:val="BodyTextKeep"/>
              <w:keepNext w:val="0"/>
              <w:spacing w:after="0" w:line="260" w:lineRule="atLeast"/>
              <w:rPr>
                <w:rFonts w:ascii="Arial" w:hAnsi="Arial" w:cs="Arial"/>
                <w:sz w:val="22"/>
                <w:szCs w:val="22"/>
              </w:rPr>
            </w:pPr>
            <w:r w:rsidRPr="00A45979">
              <w:rPr>
                <w:rFonts w:ascii="Arial" w:hAnsi="Arial" w:cs="Arial"/>
                <w:sz w:val="22"/>
                <w:szCs w:val="22"/>
              </w:rPr>
              <w:t xml:space="preserve">This session is </w:t>
            </w:r>
            <w:r w:rsidR="00CF7207" w:rsidRPr="00A45979">
              <w:rPr>
                <w:rFonts w:ascii="Arial" w:hAnsi="Arial" w:cs="Arial"/>
                <w:sz w:val="22"/>
                <w:szCs w:val="22"/>
              </w:rPr>
              <w:t>designed for</w:t>
            </w:r>
            <w:r w:rsidRPr="00A45979">
              <w:rPr>
                <w:rFonts w:ascii="Arial" w:hAnsi="Arial" w:cs="Arial"/>
                <w:sz w:val="22"/>
                <w:szCs w:val="22"/>
              </w:rPr>
              <w:t xml:space="preserve"> you to check for gaps in your attainment of the following objectives - there are a lot because this is mostly work you have covered in detail in the past on Pathology of hepatitis and cirrhosis. Complications of cirrhosis. Portal hypertension. Tumours of the liver</w:t>
            </w:r>
          </w:p>
          <w:p w14:paraId="31358C55" w14:textId="77777777" w:rsidR="00B274E4" w:rsidRPr="00A45979" w:rsidRDefault="00B274E4" w:rsidP="00D241F2">
            <w:pPr>
              <w:widowControl/>
              <w:numPr>
                <w:ilvl w:val="0"/>
                <w:numId w:val="45"/>
              </w:numPr>
              <w:spacing w:line="260" w:lineRule="atLeast"/>
              <w:ind w:left="357" w:hanging="357"/>
              <w:rPr>
                <w:rFonts w:ascii="Arial" w:hAnsi="Arial" w:cs="Arial"/>
                <w:sz w:val="22"/>
                <w:szCs w:val="22"/>
              </w:rPr>
            </w:pPr>
            <w:r w:rsidRPr="00A45979">
              <w:rPr>
                <w:rFonts w:ascii="Arial" w:hAnsi="Arial" w:cs="Arial"/>
                <w:sz w:val="22"/>
                <w:szCs w:val="22"/>
              </w:rPr>
              <w:t>Describe the morphology and pathological consequences of acute and chronic hepatitis</w:t>
            </w:r>
          </w:p>
          <w:p w14:paraId="6E555F16"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Define cirrhosis in pathological terms.</w:t>
            </w:r>
          </w:p>
          <w:p w14:paraId="5C2DB066"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Describe the morphology and pathological consequences of cirrhosis.</w:t>
            </w:r>
          </w:p>
          <w:p w14:paraId="5FD517FD"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List the causes of cirrhosis including alcohol, post-hepatitis B/C infection, immunological, drugs and metabolic diseases (Wilson’s disease and haemochromatosis).</w:t>
            </w:r>
          </w:p>
          <w:p w14:paraId="0D062413" w14:textId="0E5C0916"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 xml:space="preserve">Outline the pathophysiology underlying the clinical features of cirrhosis including hypoproteinaemia, abnormal clotting, secondary </w:t>
            </w:r>
            <w:r w:rsidR="00CF7207" w:rsidRPr="00A45979">
              <w:rPr>
                <w:rFonts w:ascii="Arial" w:hAnsi="Arial" w:cs="Arial"/>
                <w:sz w:val="22"/>
                <w:szCs w:val="22"/>
              </w:rPr>
              <w:t>hyperaldosteronism,</w:t>
            </w:r>
            <w:r w:rsidRPr="00A45979">
              <w:rPr>
                <w:rFonts w:ascii="Arial" w:hAnsi="Arial" w:cs="Arial"/>
                <w:sz w:val="22"/>
                <w:szCs w:val="22"/>
              </w:rPr>
              <w:t xml:space="preserve"> and portal hypertension.</w:t>
            </w:r>
          </w:p>
          <w:p w14:paraId="3FA2943D"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Discuss the complications of cirrhosis and portal hypertension including oesophageal varices, ascites and encephalopathy and outline their management.</w:t>
            </w:r>
          </w:p>
          <w:p w14:paraId="5B1DCFDC"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Define portal hypertension and classify its aetiology.</w:t>
            </w:r>
          </w:p>
          <w:p w14:paraId="21BC13C0"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List the complications of portal hypertension.</w:t>
            </w:r>
          </w:p>
          <w:p w14:paraId="474E64A5"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Describe the aetiology and pathology of primary and secondary liver neoplasms.</w:t>
            </w:r>
          </w:p>
        </w:tc>
        <w:tc>
          <w:tcPr>
            <w:tcW w:w="1892" w:type="dxa"/>
          </w:tcPr>
          <w:p w14:paraId="2577FB1D" w14:textId="77777777" w:rsidR="00B274E4" w:rsidRPr="00A45979" w:rsidRDefault="00B274E4" w:rsidP="00B274E4">
            <w:pPr>
              <w:pStyle w:val="HeaderOdd"/>
              <w:keepLines w:val="0"/>
              <w:tabs>
                <w:tab w:val="clear" w:pos="0"/>
                <w:tab w:val="clear" w:pos="7200"/>
                <w:tab w:val="clear" w:pos="14400"/>
              </w:tabs>
              <w:spacing w:line="260" w:lineRule="atLeast"/>
              <w:rPr>
                <w:rFonts w:ascii="Arial" w:hAnsi="Arial" w:cs="Arial"/>
                <w:sz w:val="22"/>
                <w:szCs w:val="22"/>
              </w:rPr>
            </w:pPr>
            <w:r w:rsidRPr="00A45979">
              <w:rPr>
                <w:rFonts w:ascii="Arial" w:hAnsi="Arial" w:cs="Arial"/>
                <w:sz w:val="22"/>
                <w:szCs w:val="22"/>
              </w:rPr>
              <w:t>281-290, 293-295, 295-296, 280-181</w:t>
            </w:r>
          </w:p>
        </w:tc>
      </w:tr>
      <w:tr w:rsidR="00B274E4" w:rsidRPr="00A45979" w14:paraId="40930E2E" w14:textId="77777777" w:rsidTr="00B274E4">
        <w:trPr>
          <w:jc w:val="center"/>
        </w:trPr>
        <w:tc>
          <w:tcPr>
            <w:tcW w:w="6910" w:type="dxa"/>
          </w:tcPr>
          <w:p w14:paraId="4046E8B2" w14:textId="77777777" w:rsidR="00B274E4" w:rsidRPr="00A45979" w:rsidRDefault="00B274E4" w:rsidP="00B274E4">
            <w:pPr>
              <w:rPr>
                <w:rFonts w:ascii="Arial" w:hAnsi="Arial" w:cs="Arial"/>
                <w:sz w:val="22"/>
                <w:szCs w:val="22"/>
              </w:rPr>
            </w:pPr>
          </w:p>
        </w:tc>
        <w:tc>
          <w:tcPr>
            <w:tcW w:w="1892" w:type="dxa"/>
          </w:tcPr>
          <w:p w14:paraId="7B59D6D1" w14:textId="77777777" w:rsidR="00B274E4" w:rsidRPr="00A45979" w:rsidRDefault="00B274E4" w:rsidP="00B274E4">
            <w:pPr>
              <w:jc w:val="both"/>
              <w:rPr>
                <w:rFonts w:ascii="Arial" w:hAnsi="Arial" w:cs="Arial"/>
                <w:sz w:val="22"/>
                <w:szCs w:val="22"/>
              </w:rPr>
            </w:pPr>
          </w:p>
        </w:tc>
      </w:tr>
      <w:tr w:rsidR="00B274E4" w:rsidRPr="00A45979" w14:paraId="046BF82A" w14:textId="77777777" w:rsidTr="00B274E4">
        <w:trPr>
          <w:jc w:val="center"/>
        </w:trPr>
        <w:tc>
          <w:tcPr>
            <w:tcW w:w="6910" w:type="dxa"/>
          </w:tcPr>
          <w:p w14:paraId="6493D718" w14:textId="77777777" w:rsidR="00B274E4" w:rsidRPr="00A45979" w:rsidRDefault="00B274E4" w:rsidP="00B274E4">
            <w:pPr>
              <w:spacing w:line="260" w:lineRule="atLeast"/>
              <w:rPr>
                <w:rFonts w:ascii="Arial" w:hAnsi="Arial" w:cs="Arial"/>
                <w:b/>
                <w:sz w:val="22"/>
                <w:szCs w:val="22"/>
              </w:rPr>
            </w:pPr>
            <w:r w:rsidRPr="00A45979">
              <w:rPr>
                <w:rFonts w:ascii="Arial" w:hAnsi="Arial" w:cs="Arial"/>
                <w:b/>
                <w:sz w:val="22"/>
                <w:szCs w:val="22"/>
              </w:rPr>
              <w:t>Session 3</w:t>
            </w:r>
          </w:p>
          <w:p w14:paraId="16AFB280" w14:textId="77777777" w:rsidR="00B274E4" w:rsidRPr="00A45979" w:rsidRDefault="00B274E4" w:rsidP="00B274E4">
            <w:pPr>
              <w:spacing w:line="260" w:lineRule="atLeast"/>
              <w:rPr>
                <w:rFonts w:ascii="Arial" w:hAnsi="Arial" w:cs="Arial"/>
                <w:sz w:val="22"/>
                <w:szCs w:val="22"/>
              </w:rPr>
            </w:pPr>
            <w:r w:rsidRPr="00A45979">
              <w:rPr>
                <w:rFonts w:ascii="Arial" w:hAnsi="Arial" w:cs="Arial"/>
                <w:sz w:val="22"/>
                <w:szCs w:val="22"/>
              </w:rPr>
              <w:t>Diverticular disease. Diseases associated with malabsorption, Pancreatitis and carcinoma of pancreas</w:t>
            </w:r>
          </w:p>
          <w:p w14:paraId="6D5F98DC" w14:textId="77777777" w:rsidR="00B274E4" w:rsidRPr="00A45979" w:rsidRDefault="00B274E4" w:rsidP="00B274E4">
            <w:pPr>
              <w:rPr>
                <w:rFonts w:ascii="Arial" w:hAnsi="Arial" w:cs="Arial"/>
                <w:sz w:val="22"/>
                <w:szCs w:val="22"/>
              </w:rPr>
            </w:pPr>
          </w:p>
          <w:p w14:paraId="07783140" w14:textId="7EE8B846" w:rsidR="00B274E4" w:rsidRPr="00A45979" w:rsidRDefault="00B274E4" w:rsidP="00D241F2">
            <w:pPr>
              <w:widowControl/>
              <w:numPr>
                <w:ilvl w:val="0"/>
                <w:numId w:val="45"/>
              </w:numPr>
              <w:spacing w:line="260" w:lineRule="atLeast"/>
              <w:ind w:left="357" w:hanging="357"/>
              <w:rPr>
                <w:rFonts w:ascii="Arial" w:hAnsi="Arial" w:cs="Arial"/>
                <w:sz w:val="22"/>
                <w:szCs w:val="22"/>
              </w:rPr>
            </w:pPr>
            <w:r w:rsidRPr="00A45979">
              <w:rPr>
                <w:rFonts w:ascii="Arial" w:hAnsi="Arial" w:cs="Arial"/>
                <w:sz w:val="22"/>
                <w:szCs w:val="22"/>
              </w:rPr>
              <w:t xml:space="preserve">Outline the common causes of malabsorption in the UK including coeliac disease, </w:t>
            </w:r>
            <w:r w:rsidR="00397902" w:rsidRPr="00A45979">
              <w:rPr>
                <w:rFonts w:ascii="Arial" w:hAnsi="Arial" w:cs="Arial"/>
                <w:sz w:val="22"/>
                <w:szCs w:val="22"/>
              </w:rPr>
              <w:t>blind loop syndrome</w:t>
            </w:r>
            <w:r w:rsidRPr="00A45979">
              <w:rPr>
                <w:rFonts w:ascii="Arial" w:hAnsi="Arial" w:cs="Arial"/>
                <w:sz w:val="22"/>
                <w:szCs w:val="22"/>
              </w:rPr>
              <w:t xml:space="preserve">, pancreatic </w:t>
            </w:r>
            <w:r w:rsidR="00CF7207" w:rsidRPr="00A45979">
              <w:rPr>
                <w:rFonts w:ascii="Arial" w:hAnsi="Arial" w:cs="Arial"/>
                <w:sz w:val="22"/>
                <w:szCs w:val="22"/>
              </w:rPr>
              <w:t>disease,</w:t>
            </w:r>
            <w:r w:rsidRPr="00A45979">
              <w:rPr>
                <w:rFonts w:ascii="Arial" w:hAnsi="Arial" w:cs="Arial"/>
                <w:sz w:val="22"/>
                <w:szCs w:val="22"/>
              </w:rPr>
              <w:t xml:space="preserve"> and terminal ileal disease</w:t>
            </w:r>
          </w:p>
          <w:p w14:paraId="29062B82" w14:textId="413A4F8C"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 xml:space="preserve">Outline the morphology </w:t>
            </w:r>
            <w:r w:rsidR="00CF7207" w:rsidRPr="00A45979">
              <w:rPr>
                <w:rFonts w:ascii="Arial" w:hAnsi="Arial" w:cs="Arial"/>
                <w:sz w:val="22"/>
                <w:szCs w:val="22"/>
              </w:rPr>
              <w:t>and pathological</w:t>
            </w:r>
            <w:r w:rsidRPr="00A45979">
              <w:rPr>
                <w:rFonts w:ascii="Arial" w:hAnsi="Arial" w:cs="Arial"/>
                <w:sz w:val="22"/>
                <w:szCs w:val="22"/>
              </w:rPr>
              <w:t xml:space="preserve"> consequences of coeliac disease</w:t>
            </w:r>
          </w:p>
          <w:p w14:paraId="6CBFEA19" w14:textId="31971D98"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 xml:space="preserve">Classify pancreatitis </w:t>
            </w:r>
            <w:r w:rsidR="00CF7207" w:rsidRPr="00A45979">
              <w:rPr>
                <w:rFonts w:ascii="Arial" w:hAnsi="Arial" w:cs="Arial"/>
                <w:sz w:val="22"/>
                <w:szCs w:val="22"/>
              </w:rPr>
              <w:t>based on</w:t>
            </w:r>
            <w:r w:rsidRPr="00A45979">
              <w:rPr>
                <w:rFonts w:ascii="Arial" w:hAnsi="Arial" w:cs="Arial"/>
                <w:sz w:val="22"/>
                <w:szCs w:val="22"/>
              </w:rPr>
              <w:t xml:space="preserve"> the severity of injury to the organ.</w:t>
            </w:r>
          </w:p>
          <w:p w14:paraId="1984B30D"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Describe the aetiology and pathology of pancreatitis.</w:t>
            </w:r>
          </w:p>
          <w:p w14:paraId="12D5B7D7"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lastRenderedPageBreak/>
              <w:t>Discuss the potential early complications of acute pancreatitis.</w:t>
            </w:r>
          </w:p>
          <w:p w14:paraId="2BFA7CD6"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List the pancreatic neoplasms; describe the pathology of each with reference to cell type and function.</w:t>
            </w:r>
          </w:p>
          <w:p w14:paraId="4393ED64"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On the basis of pathology and cell type discuss the long-term prognosis of pancreatic cancers.</w:t>
            </w:r>
          </w:p>
          <w:p w14:paraId="2E8DB0BC" w14:textId="77777777" w:rsidR="00601FD3" w:rsidRPr="00A45979" w:rsidRDefault="00601FD3" w:rsidP="00601FD3">
            <w:pPr>
              <w:widowControl/>
              <w:spacing w:after="60" w:line="260" w:lineRule="atLeast"/>
              <w:rPr>
                <w:rFonts w:ascii="Arial" w:hAnsi="Arial" w:cs="Arial"/>
                <w:sz w:val="22"/>
                <w:szCs w:val="22"/>
              </w:rPr>
            </w:pPr>
          </w:p>
        </w:tc>
        <w:tc>
          <w:tcPr>
            <w:tcW w:w="1892" w:type="dxa"/>
          </w:tcPr>
          <w:p w14:paraId="0CC1DDF0" w14:textId="77777777" w:rsidR="00B274E4" w:rsidRPr="00A45979" w:rsidRDefault="00B274E4" w:rsidP="00B274E4">
            <w:pPr>
              <w:pStyle w:val="HeaderOdd"/>
              <w:keepLines w:val="0"/>
              <w:tabs>
                <w:tab w:val="clear" w:pos="0"/>
                <w:tab w:val="clear" w:pos="7200"/>
                <w:tab w:val="clear" w:pos="14400"/>
              </w:tabs>
              <w:spacing w:line="260" w:lineRule="atLeast"/>
              <w:rPr>
                <w:rFonts w:ascii="Arial" w:hAnsi="Arial" w:cs="Arial"/>
                <w:sz w:val="22"/>
                <w:szCs w:val="22"/>
              </w:rPr>
            </w:pPr>
            <w:r w:rsidRPr="00A45979">
              <w:rPr>
                <w:rFonts w:ascii="Arial" w:hAnsi="Arial" w:cs="Arial"/>
                <w:sz w:val="22"/>
                <w:szCs w:val="22"/>
              </w:rPr>
              <w:lastRenderedPageBreak/>
              <w:t>265-266, 264-265, 255-256, 300-303</w:t>
            </w:r>
          </w:p>
        </w:tc>
      </w:tr>
      <w:tr w:rsidR="00B274E4" w:rsidRPr="00A45979" w14:paraId="55A69A16" w14:textId="77777777" w:rsidTr="00B274E4">
        <w:trPr>
          <w:jc w:val="center"/>
        </w:trPr>
        <w:tc>
          <w:tcPr>
            <w:tcW w:w="6910" w:type="dxa"/>
          </w:tcPr>
          <w:p w14:paraId="3D1C0AAC" w14:textId="77777777" w:rsidR="00B274E4" w:rsidRPr="00A45979" w:rsidRDefault="00B274E4" w:rsidP="00B274E4">
            <w:pPr>
              <w:rPr>
                <w:rFonts w:ascii="Arial" w:hAnsi="Arial" w:cs="Arial"/>
                <w:sz w:val="22"/>
                <w:szCs w:val="22"/>
              </w:rPr>
            </w:pPr>
          </w:p>
        </w:tc>
        <w:tc>
          <w:tcPr>
            <w:tcW w:w="1892" w:type="dxa"/>
          </w:tcPr>
          <w:p w14:paraId="77D230C9" w14:textId="77777777" w:rsidR="00B274E4" w:rsidRPr="00A45979" w:rsidRDefault="00B274E4" w:rsidP="00B274E4">
            <w:pPr>
              <w:jc w:val="both"/>
              <w:rPr>
                <w:rFonts w:ascii="Arial" w:hAnsi="Arial" w:cs="Arial"/>
                <w:sz w:val="22"/>
                <w:szCs w:val="22"/>
              </w:rPr>
            </w:pPr>
          </w:p>
        </w:tc>
      </w:tr>
      <w:tr w:rsidR="00B274E4" w:rsidRPr="00A45979" w14:paraId="2608A81C" w14:textId="77777777" w:rsidTr="00B274E4">
        <w:trPr>
          <w:jc w:val="center"/>
        </w:trPr>
        <w:tc>
          <w:tcPr>
            <w:tcW w:w="6910" w:type="dxa"/>
          </w:tcPr>
          <w:p w14:paraId="73721CA0" w14:textId="77777777" w:rsidR="00B274E4" w:rsidRPr="00A45979" w:rsidRDefault="00B274E4" w:rsidP="00B274E4">
            <w:pPr>
              <w:spacing w:line="260" w:lineRule="atLeast"/>
              <w:rPr>
                <w:rFonts w:ascii="Arial" w:hAnsi="Arial" w:cs="Arial"/>
                <w:b/>
                <w:sz w:val="22"/>
                <w:szCs w:val="22"/>
              </w:rPr>
            </w:pPr>
            <w:r w:rsidRPr="00A45979">
              <w:rPr>
                <w:rFonts w:ascii="Arial" w:hAnsi="Arial" w:cs="Arial"/>
                <w:b/>
                <w:sz w:val="22"/>
                <w:szCs w:val="22"/>
              </w:rPr>
              <w:t>Session 4</w:t>
            </w:r>
          </w:p>
          <w:p w14:paraId="7BC10FC5" w14:textId="77777777" w:rsidR="00B274E4" w:rsidRPr="00A45979" w:rsidRDefault="00B274E4" w:rsidP="00B274E4">
            <w:pPr>
              <w:spacing w:line="260" w:lineRule="atLeast"/>
              <w:rPr>
                <w:rFonts w:ascii="Arial" w:hAnsi="Arial" w:cs="Arial"/>
                <w:sz w:val="22"/>
                <w:szCs w:val="22"/>
              </w:rPr>
            </w:pPr>
            <w:r w:rsidRPr="00A45979">
              <w:rPr>
                <w:rFonts w:ascii="Arial" w:hAnsi="Arial" w:cs="Arial"/>
                <w:sz w:val="22"/>
                <w:szCs w:val="22"/>
              </w:rPr>
              <w:t>Lymphomas. Carcinoma of the breast.</w:t>
            </w:r>
          </w:p>
          <w:p w14:paraId="3886FD44" w14:textId="77777777" w:rsidR="00B274E4" w:rsidRPr="00A45979" w:rsidRDefault="00B274E4" w:rsidP="00B274E4">
            <w:pPr>
              <w:rPr>
                <w:rFonts w:ascii="Arial" w:hAnsi="Arial" w:cs="Arial"/>
                <w:sz w:val="22"/>
                <w:szCs w:val="22"/>
              </w:rPr>
            </w:pPr>
          </w:p>
          <w:p w14:paraId="2DAEE78E" w14:textId="28B57D17" w:rsidR="00B274E4" w:rsidRPr="00A45979" w:rsidRDefault="00B274E4" w:rsidP="00D241F2">
            <w:pPr>
              <w:widowControl/>
              <w:numPr>
                <w:ilvl w:val="0"/>
                <w:numId w:val="45"/>
              </w:numPr>
              <w:spacing w:line="260" w:lineRule="atLeast"/>
              <w:ind w:left="357" w:hanging="357"/>
              <w:rPr>
                <w:rFonts w:ascii="Arial" w:hAnsi="Arial" w:cs="Arial"/>
                <w:sz w:val="22"/>
                <w:szCs w:val="22"/>
              </w:rPr>
            </w:pPr>
            <w:r w:rsidRPr="00A45979">
              <w:rPr>
                <w:rFonts w:ascii="Arial" w:hAnsi="Arial" w:cs="Arial"/>
                <w:sz w:val="22"/>
                <w:szCs w:val="22"/>
              </w:rPr>
              <w:t xml:space="preserve">Classify lymphomas into Hodgkin’s disease and </w:t>
            </w:r>
            <w:r w:rsidR="00CF7207" w:rsidRPr="00A45979">
              <w:rPr>
                <w:rFonts w:ascii="Arial" w:hAnsi="Arial" w:cs="Arial"/>
                <w:sz w:val="22"/>
                <w:szCs w:val="22"/>
              </w:rPr>
              <w:t>non-Hodgkin’s</w:t>
            </w:r>
            <w:r w:rsidRPr="00A45979">
              <w:rPr>
                <w:rFonts w:ascii="Arial" w:hAnsi="Arial" w:cs="Arial"/>
                <w:sz w:val="22"/>
                <w:szCs w:val="22"/>
              </w:rPr>
              <w:t xml:space="preserve"> type and to high and low grade</w:t>
            </w:r>
          </w:p>
          <w:p w14:paraId="29F601DD"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Outline the natural history of benign and malignant breast neoplasms.</w:t>
            </w:r>
          </w:p>
          <w:p w14:paraId="5DB23581" w14:textId="3D190B7B"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 xml:space="preserve">Describe the aetiology, </w:t>
            </w:r>
            <w:r w:rsidR="00CF7207" w:rsidRPr="00A45979">
              <w:rPr>
                <w:rFonts w:ascii="Arial" w:hAnsi="Arial" w:cs="Arial"/>
                <w:sz w:val="22"/>
                <w:szCs w:val="22"/>
              </w:rPr>
              <w:t>morphology,</w:t>
            </w:r>
            <w:r w:rsidRPr="00A45979">
              <w:rPr>
                <w:rFonts w:ascii="Arial" w:hAnsi="Arial" w:cs="Arial"/>
                <w:sz w:val="22"/>
                <w:szCs w:val="22"/>
              </w:rPr>
              <w:t xml:space="preserve"> and pathological consequences of carcinoma of the breast.</w:t>
            </w:r>
          </w:p>
          <w:p w14:paraId="18BB74E0"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List the risk factors for carcinoma of the breast.</w:t>
            </w:r>
          </w:p>
          <w:p w14:paraId="6A7F7523" w14:textId="17676FD8"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 xml:space="preserve">Describe the diagnosis of a breast lump, including cytology, </w:t>
            </w:r>
            <w:r w:rsidR="00CF7207" w:rsidRPr="00A45979">
              <w:rPr>
                <w:rFonts w:ascii="Arial" w:hAnsi="Arial" w:cs="Arial"/>
                <w:sz w:val="22"/>
                <w:szCs w:val="22"/>
              </w:rPr>
              <w:t>mammography,</w:t>
            </w:r>
            <w:r w:rsidRPr="00A45979">
              <w:rPr>
                <w:rFonts w:ascii="Arial" w:hAnsi="Arial" w:cs="Arial"/>
                <w:sz w:val="22"/>
                <w:szCs w:val="22"/>
              </w:rPr>
              <w:t xml:space="preserve"> and biopsy (trucut and open).</w:t>
            </w:r>
          </w:p>
        </w:tc>
        <w:tc>
          <w:tcPr>
            <w:tcW w:w="1892" w:type="dxa"/>
          </w:tcPr>
          <w:p w14:paraId="36BDAFA9" w14:textId="77777777" w:rsidR="00B274E4" w:rsidRPr="00A45979" w:rsidRDefault="00B274E4" w:rsidP="00B274E4">
            <w:pPr>
              <w:spacing w:line="260" w:lineRule="atLeast"/>
              <w:jc w:val="right"/>
              <w:rPr>
                <w:rFonts w:ascii="Arial" w:hAnsi="Arial" w:cs="Arial"/>
                <w:sz w:val="22"/>
                <w:szCs w:val="22"/>
              </w:rPr>
            </w:pPr>
            <w:r w:rsidRPr="00A45979">
              <w:rPr>
                <w:rFonts w:ascii="Arial" w:hAnsi="Arial" w:cs="Arial"/>
                <w:sz w:val="22"/>
                <w:szCs w:val="22"/>
              </w:rPr>
              <w:t>307-316 (NOTE limited lymphoma objectives despite depth of reading)  424-430</w:t>
            </w:r>
          </w:p>
        </w:tc>
      </w:tr>
      <w:tr w:rsidR="00B274E4" w:rsidRPr="00A45979" w14:paraId="05FEFB7C" w14:textId="77777777" w:rsidTr="00B274E4">
        <w:trPr>
          <w:jc w:val="center"/>
        </w:trPr>
        <w:tc>
          <w:tcPr>
            <w:tcW w:w="6910" w:type="dxa"/>
          </w:tcPr>
          <w:p w14:paraId="3525F91D" w14:textId="77777777" w:rsidR="00B274E4" w:rsidRPr="00A45979" w:rsidRDefault="00B274E4" w:rsidP="00B274E4">
            <w:pPr>
              <w:rPr>
                <w:rFonts w:ascii="Arial" w:hAnsi="Arial" w:cs="Arial"/>
                <w:sz w:val="22"/>
                <w:szCs w:val="22"/>
              </w:rPr>
            </w:pPr>
          </w:p>
        </w:tc>
        <w:tc>
          <w:tcPr>
            <w:tcW w:w="1892" w:type="dxa"/>
          </w:tcPr>
          <w:p w14:paraId="0CD29731" w14:textId="77777777" w:rsidR="00B274E4" w:rsidRPr="00A45979" w:rsidRDefault="00B274E4" w:rsidP="00B274E4">
            <w:pPr>
              <w:jc w:val="both"/>
              <w:rPr>
                <w:rFonts w:ascii="Arial" w:hAnsi="Arial" w:cs="Arial"/>
                <w:sz w:val="22"/>
                <w:szCs w:val="22"/>
              </w:rPr>
            </w:pPr>
          </w:p>
        </w:tc>
      </w:tr>
      <w:tr w:rsidR="00B274E4" w:rsidRPr="00A45979" w14:paraId="04E3482B" w14:textId="77777777" w:rsidTr="00B274E4">
        <w:trPr>
          <w:jc w:val="center"/>
        </w:trPr>
        <w:tc>
          <w:tcPr>
            <w:tcW w:w="6910" w:type="dxa"/>
          </w:tcPr>
          <w:p w14:paraId="22027EDE" w14:textId="77777777" w:rsidR="00B274E4" w:rsidRPr="00A45979" w:rsidRDefault="00B274E4" w:rsidP="00B274E4">
            <w:pPr>
              <w:spacing w:line="260" w:lineRule="atLeast"/>
              <w:rPr>
                <w:rFonts w:ascii="Arial" w:hAnsi="Arial" w:cs="Arial"/>
                <w:b/>
                <w:sz w:val="22"/>
                <w:szCs w:val="22"/>
              </w:rPr>
            </w:pPr>
            <w:r w:rsidRPr="00A45979">
              <w:rPr>
                <w:rFonts w:ascii="Arial" w:hAnsi="Arial" w:cs="Arial"/>
                <w:b/>
                <w:sz w:val="22"/>
                <w:szCs w:val="22"/>
              </w:rPr>
              <w:t>Session 5</w:t>
            </w:r>
          </w:p>
          <w:p w14:paraId="54C9D4AD" w14:textId="77777777" w:rsidR="00B274E4" w:rsidRPr="00A45979" w:rsidRDefault="00B274E4" w:rsidP="00B274E4">
            <w:pPr>
              <w:spacing w:line="260" w:lineRule="atLeast"/>
              <w:rPr>
                <w:rFonts w:ascii="Arial" w:hAnsi="Arial" w:cs="Arial"/>
                <w:sz w:val="22"/>
                <w:szCs w:val="22"/>
              </w:rPr>
            </w:pPr>
            <w:r w:rsidRPr="00A45979">
              <w:rPr>
                <w:rFonts w:ascii="Arial" w:hAnsi="Arial" w:cs="Arial"/>
                <w:sz w:val="22"/>
                <w:szCs w:val="22"/>
              </w:rPr>
              <w:t>Carcinoma of the bladder. Carcinoma of the kidney, Obstruction of urinary tract.  Hydronephrosis. Testicular tumours, prostatic carcinoma</w:t>
            </w:r>
          </w:p>
          <w:p w14:paraId="5DF0DC5E" w14:textId="77777777" w:rsidR="00B274E4" w:rsidRPr="00A45979" w:rsidRDefault="00B274E4" w:rsidP="00B274E4">
            <w:pPr>
              <w:rPr>
                <w:rFonts w:ascii="Arial" w:hAnsi="Arial" w:cs="Arial"/>
                <w:sz w:val="22"/>
                <w:szCs w:val="22"/>
              </w:rPr>
            </w:pPr>
          </w:p>
          <w:p w14:paraId="7C42F516" w14:textId="77777777" w:rsidR="00B274E4" w:rsidRPr="00A45979" w:rsidRDefault="00B274E4" w:rsidP="00D241F2">
            <w:pPr>
              <w:widowControl/>
              <w:numPr>
                <w:ilvl w:val="0"/>
                <w:numId w:val="45"/>
              </w:numPr>
              <w:spacing w:line="260" w:lineRule="atLeast"/>
              <w:ind w:left="357" w:hanging="357"/>
              <w:rPr>
                <w:rFonts w:ascii="Arial" w:hAnsi="Arial" w:cs="Arial"/>
                <w:sz w:val="22"/>
                <w:szCs w:val="22"/>
              </w:rPr>
            </w:pPr>
            <w:r w:rsidRPr="00A45979">
              <w:rPr>
                <w:rFonts w:ascii="Arial" w:hAnsi="Arial" w:cs="Arial"/>
                <w:sz w:val="22"/>
                <w:szCs w:val="22"/>
              </w:rPr>
              <w:t>Describe the causes of hydronephrosis and obstruction to the pelviureteric junction.</w:t>
            </w:r>
          </w:p>
          <w:p w14:paraId="2FC13F42"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Describe the natural history of renal cell carcinoma, Wilm’s tumour and transitional cell carcinoma.</w:t>
            </w:r>
          </w:p>
          <w:p w14:paraId="23A4A0F8" w14:textId="6E4A6A59" w:rsidR="00B274E4" w:rsidRPr="00A45979" w:rsidRDefault="0063132B"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Discuss the natural history and pathology of carcinoma of the prostate</w:t>
            </w:r>
            <w:r w:rsidR="00170D25" w:rsidRPr="00A45979">
              <w:rPr>
                <w:rFonts w:ascii="Arial" w:hAnsi="Arial" w:cs="Arial"/>
                <w:sz w:val="22"/>
                <w:szCs w:val="22"/>
              </w:rPr>
              <w:t xml:space="preserve">. </w:t>
            </w:r>
            <w:r w:rsidRPr="00A45979">
              <w:rPr>
                <w:rFonts w:ascii="Arial" w:hAnsi="Arial" w:cs="Arial"/>
                <w:sz w:val="22"/>
                <w:szCs w:val="22"/>
              </w:rPr>
              <w:t xml:space="preserve">Outline the classification of testicular neoplasms and </w:t>
            </w:r>
            <w:r w:rsidR="00916FF3" w:rsidRPr="00A45979">
              <w:rPr>
                <w:rFonts w:ascii="Arial" w:hAnsi="Arial" w:cs="Arial"/>
                <w:sz w:val="22"/>
                <w:szCs w:val="22"/>
              </w:rPr>
              <w:t>describe the</w:t>
            </w:r>
            <w:r w:rsidRPr="00A45979">
              <w:rPr>
                <w:rFonts w:ascii="Arial" w:hAnsi="Arial" w:cs="Arial"/>
                <w:sz w:val="22"/>
                <w:szCs w:val="22"/>
              </w:rPr>
              <w:t xml:space="preserve"> natural history of malignant testicular tumours</w:t>
            </w:r>
            <w:r w:rsidR="00916FF3" w:rsidRPr="00A45979">
              <w:rPr>
                <w:rFonts w:ascii="Arial" w:hAnsi="Arial" w:cs="Arial"/>
                <w:sz w:val="22"/>
                <w:szCs w:val="22"/>
              </w:rPr>
              <w:t>: seminoma</w:t>
            </w:r>
            <w:r w:rsidRPr="00A45979">
              <w:rPr>
                <w:rFonts w:ascii="Arial" w:hAnsi="Arial" w:cs="Arial"/>
                <w:sz w:val="22"/>
                <w:szCs w:val="22"/>
              </w:rPr>
              <w:t xml:space="preserve"> and teratoma of the testis.</w:t>
            </w:r>
          </w:p>
        </w:tc>
        <w:tc>
          <w:tcPr>
            <w:tcW w:w="1892" w:type="dxa"/>
          </w:tcPr>
          <w:p w14:paraId="7DC00356" w14:textId="77777777" w:rsidR="00B274E4" w:rsidRPr="00A45979" w:rsidRDefault="00B274E4" w:rsidP="00B274E4">
            <w:pPr>
              <w:pStyle w:val="HeaderOdd"/>
              <w:keepLines w:val="0"/>
              <w:tabs>
                <w:tab w:val="clear" w:pos="0"/>
                <w:tab w:val="clear" w:pos="7200"/>
                <w:tab w:val="clear" w:pos="14400"/>
              </w:tabs>
              <w:spacing w:line="260" w:lineRule="atLeast"/>
              <w:rPr>
                <w:rFonts w:ascii="Arial" w:hAnsi="Arial" w:cs="Arial"/>
                <w:sz w:val="22"/>
                <w:szCs w:val="22"/>
              </w:rPr>
            </w:pPr>
            <w:r w:rsidRPr="00A45979">
              <w:rPr>
                <w:rFonts w:ascii="Arial" w:hAnsi="Arial" w:cs="Arial"/>
                <w:sz w:val="22"/>
                <w:szCs w:val="22"/>
              </w:rPr>
              <w:t>374-376, 378-380, 377-378, 386-390, 392</w:t>
            </w:r>
          </w:p>
          <w:p w14:paraId="4A4CF1C1" w14:textId="77777777" w:rsidR="00B274E4" w:rsidRPr="00A45979" w:rsidRDefault="00B274E4" w:rsidP="00B274E4">
            <w:pPr>
              <w:spacing w:line="260" w:lineRule="atLeast"/>
              <w:jc w:val="both"/>
              <w:rPr>
                <w:rFonts w:ascii="Arial" w:hAnsi="Arial" w:cs="Arial"/>
                <w:sz w:val="22"/>
                <w:szCs w:val="22"/>
              </w:rPr>
            </w:pPr>
          </w:p>
        </w:tc>
      </w:tr>
      <w:tr w:rsidR="00B274E4" w:rsidRPr="00A45979" w14:paraId="7B9B5D2A" w14:textId="77777777" w:rsidTr="00B274E4">
        <w:trPr>
          <w:jc w:val="center"/>
        </w:trPr>
        <w:tc>
          <w:tcPr>
            <w:tcW w:w="6910" w:type="dxa"/>
          </w:tcPr>
          <w:p w14:paraId="1E543EF0" w14:textId="77777777" w:rsidR="00B274E4" w:rsidRPr="00A45979" w:rsidRDefault="00B274E4" w:rsidP="00B274E4">
            <w:pPr>
              <w:rPr>
                <w:rFonts w:ascii="Arial" w:hAnsi="Arial" w:cs="Arial"/>
                <w:sz w:val="22"/>
                <w:szCs w:val="22"/>
              </w:rPr>
            </w:pPr>
          </w:p>
        </w:tc>
        <w:tc>
          <w:tcPr>
            <w:tcW w:w="1892" w:type="dxa"/>
          </w:tcPr>
          <w:p w14:paraId="20FF4233" w14:textId="77777777" w:rsidR="00B274E4" w:rsidRPr="00A45979" w:rsidRDefault="00B274E4" w:rsidP="00B274E4">
            <w:pPr>
              <w:jc w:val="both"/>
              <w:rPr>
                <w:rFonts w:ascii="Arial" w:hAnsi="Arial" w:cs="Arial"/>
                <w:sz w:val="22"/>
                <w:szCs w:val="22"/>
              </w:rPr>
            </w:pPr>
          </w:p>
        </w:tc>
      </w:tr>
    </w:tbl>
    <w:p w14:paraId="12520EC5" w14:textId="77777777" w:rsidR="00B274E4" w:rsidRPr="00A45979" w:rsidRDefault="00B274E4" w:rsidP="00B274E4">
      <w:pPr>
        <w:rPr>
          <w:rFonts w:ascii="Arial" w:hAnsi="Arial" w:cs="Arial"/>
          <w:sz w:val="22"/>
          <w:szCs w:val="22"/>
        </w:rPr>
      </w:pPr>
    </w:p>
    <w:tbl>
      <w:tblPr>
        <w:tblW w:w="8802" w:type="dxa"/>
        <w:jc w:val="center"/>
        <w:tblLayout w:type="fixed"/>
        <w:tblLook w:val="0000" w:firstRow="0" w:lastRow="0" w:firstColumn="0" w:lastColumn="0" w:noHBand="0" w:noVBand="0"/>
      </w:tblPr>
      <w:tblGrid>
        <w:gridCol w:w="6910"/>
        <w:gridCol w:w="1892"/>
      </w:tblGrid>
      <w:tr w:rsidR="00B274E4" w:rsidRPr="00A45979" w14:paraId="59225A1D" w14:textId="77777777" w:rsidTr="00B274E4">
        <w:trPr>
          <w:jc w:val="center"/>
        </w:trPr>
        <w:tc>
          <w:tcPr>
            <w:tcW w:w="6910" w:type="dxa"/>
          </w:tcPr>
          <w:p w14:paraId="710D4E71" w14:textId="77777777" w:rsidR="00B274E4" w:rsidRPr="00A45979" w:rsidRDefault="00B274E4" w:rsidP="00B274E4">
            <w:pPr>
              <w:spacing w:line="260" w:lineRule="atLeast"/>
              <w:rPr>
                <w:rFonts w:ascii="Arial" w:hAnsi="Arial" w:cs="Arial"/>
                <w:b/>
                <w:sz w:val="22"/>
                <w:szCs w:val="22"/>
              </w:rPr>
            </w:pPr>
            <w:r w:rsidRPr="00A45979">
              <w:rPr>
                <w:rFonts w:ascii="Arial" w:hAnsi="Arial" w:cs="Arial"/>
                <w:b/>
                <w:sz w:val="22"/>
                <w:szCs w:val="22"/>
              </w:rPr>
              <w:t>Session 6</w:t>
            </w:r>
          </w:p>
          <w:p w14:paraId="26872BB4" w14:textId="5E9466B8" w:rsidR="00B274E4" w:rsidRPr="00A45979" w:rsidRDefault="00B274E4" w:rsidP="00B274E4">
            <w:pPr>
              <w:spacing w:line="260" w:lineRule="atLeast"/>
              <w:rPr>
                <w:rFonts w:ascii="Arial" w:hAnsi="Arial" w:cs="Arial"/>
                <w:sz w:val="22"/>
                <w:szCs w:val="22"/>
              </w:rPr>
            </w:pPr>
            <w:r w:rsidRPr="00A45979">
              <w:rPr>
                <w:rFonts w:ascii="Arial" w:hAnsi="Arial" w:cs="Arial"/>
                <w:sz w:val="22"/>
                <w:szCs w:val="22"/>
              </w:rPr>
              <w:t xml:space="preserve">This session is </w:t>
            </w:r>
            <w:r w:rsidR="00916FF3" w:rsidRPr="00A45979">
              <w:rPr>
                <w:rFonts w:ascii="Arial" w:hAnsi="Arial" w:cs="Arial"/>
                <w:sz w:val="22"/>
                <w:szCs w:val="22"/>
              </w:rPr>
              <w:t>designed for</w:t>
            </w:r>
            <w:r w:rsidRPr="00A45979">
              <w:rPr>
                <w:rFonts w:ascii="Arial" w:hAnsi="Arial" w:cs="Arial"/>
                <w:sz w:val="22"/>
                <w:szCs w:val="22"/>
              </w:rPr>
              <w:t xml:space="preserve"> you to check for gaps in your attainment of the following objectives - there are a lot because this is all work you have covered in detail in the past related </w:t>
            </w:r>
            <w:r w:rsidR="00916FF3" w:rsidRPr="00A45979">
              <w:rPr>
                <w:rFonts w:ascii="Arial" w:hAnsi="Arial" w:cs="Arial"/>
                <w:sz w:val="22"/>
                <w:szCs w:val="22"/>
              </w:rPr>
              <w:t xml:space="preserve">to. </w:t>
            </w:r>
            <w:r w:rsidR="00397902" w:rsidRPr="00A45979">
              <w:rPr>
                <w:rFonts w:ascii="Arial" w:hAnsi="Arial" w:cs="Arial"/>
                <w:sz w:val="22"/>
                <w:szCs w:val="22"/>
              </w:rPr>
              <w:t xml:space="preserve">Acute Kidney Injury, Chronic Kidney disease, </w:t>
            </w:r>
            <w:r w:rsidRPr="00A45979">
              <w:rPr>
                <w:rFonts w:ascii="Arial" w:hAnsi="Arial" w:cs="Arial"/>
                <w:sz w:val="22"/>
                <w:szCs w:val="22"/>
              </w:rPr>
              <w:t xml:space="preserve">Nephrotic syndrome, acute tubular necrosis. Hypertension and the kidney. Diabetes and the kidney. Pyelonephritis. </w:t>
            </w:r>
          </w:p>
          <w:p w14:paraId="2AA46C89" w14:textId="115893AC"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 xml:space="preserve">Classify renal failure into pre-renal, renal and post-renal causes and discuss common diseases that may cause </w:t>
            </w:r>
            <w:r w:rsidR="00CF7207" w:rsidRPr="00A45979">
              <w:rPr>
                <w:rFonts w:ascii="Arial" w:hAnsi="Arial" w:cs="Arial"/>
                <w:sz w:val="22"/>
                <w:szCs w:val="22"/>
              </w:rPr>
              <w:t>each type</w:t>
            </w:r>
            <w:r w:rsidR="0063132B" w:rsidRPr="00A45979">
              <w:rPr>
                <w:rFonts w:ascii="Arial" w:hAnsi="Arial" w:cs="Arial"/>
                <w:sz w:val="22"/>
                <w:szCs w:val="22"/>
              </w:rPr>
              <w:t xml:space="preserve"> (pre-renal, renal and post-renal).</w:t>
            </w:r>
            <w:r w:rsidRPr="00A45979">
              <w:rPr>
                <w:rFonts w:ascii="Arial" w:hAnsi="Arial" w:cs="Arial"/>
                <w:sz w:val="22"/>
                <w:szCs w:val="22"/>
              </w:rPr>
              <w:t xml:space="preserve">List the common causes of chronic </w:t>
            </w:r>
            <w:r w:rsidR="00FC3240" w:rsidRPr="00A45979">
              <w:rPr>
                <w:rFonts w:ascii="Arial" w:hAnsi="Arial" w:cs="Arial"/>
                <w:sz w:val="22"/>
                <w:szCs w:val="22"/>
              </w:rPr>
              <w:t>kidney disease</w:t>
            </w:r>
            <w:r w:rsidRPr="00A45979">
              <w:rPr>
                <w:rFonts w:ascii="Arial" w:hAnsi="Arial" w:cs="Arial"/>
                <w:sz w:val="22"/>
                <w:szCs w:val="22"/>
              </w:rPr>
              <w:t xml:space="preserve"> including diabetes, glomerulonephritis, hypertension, chronic interstitial nephritis, macrovascular disease, polycystic kidney disease, and obstructive uropathy.</w:t>
            </w:r>
          </w:p>
          <w:p w14:paraId="00E49CF0"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 xml:space="preserve">Describe the morphology and pathological consequences of pyelonephritis, interstitial nephritis, polycystic kidney disease, </w:t>
            </w:r>
            <w:r w:rsidRPr="00A45979">
              <w:rPr>
                <w:rFonts w:ascii="Arial" w:hAnsi="Arial" w:cs="Arial"/>
                <w:sz w:val="22"/>
                <w:szCs w:val="22"/>
              </w:rPr>
              <w:lastRenderedPageBreak/>
              <w:t>hypertensive renal damage to the kidney and obstructive uropathy.</w:t>
            </w:r>
          </w:p>
          <w:p w14:paraId="5D655C82" w14:textId="77777777" w:rsidR="00B274E4" w:rsidRPr="00A45979" w:rsidRDefault="0063132B"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 xml:space="preserve">Describe </w:t>
            </w:r>
            <w:r w:rsidR="00B274E4" w:rsidRPr="00A45979">
              <w:rPr>
                <w:rFonts w:ascii="Arial" w:hAnsi="Arial" w:cs="Arial"/>
                <w:sz w:val="22"/>
                <w:szCs w:val="22"/>
              </w:rPr>
              <w:t xml:space="preserve">the effect of chronic </w:t>
            </w:r>
            <w:r w:rsidR="00FC3240" w:rsidRPr="00A45979">
              <w:rPr>
                <w:rFonts w:ascii="Arial" w:hAnsi="Arial" w:cs="Arial"/>
                <w:sz w:val="22"/>
                <w:szCs w:val="22"/>
              </w:rPr>
              <w:t>kidney disease</w:t>
            </w:r>
            <w:r w:rsidR="00B274E4" w:rsidRPr="00A45979">
              <w:rPr>
                <w:rFonts w:ascii="Arial" w:hAnsi="Arial" w:cs="Arial"/>
                <w:sz w:val="22"/>
                <w:szCs w:val="22"/>
              </w:rPr>
              <w:t xml:space="preserve"> on blood (anaemia of chronic disease) and bone (renal bone disease) </w:t>
            </w:r>
          </w:p>
          <w:p w14:paraId="149ABF59" w14:textId="5DF7B1C1"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 xml:space="preserve">Define the nephrotic syndrome. List the three main primary renal </w:t>
            </w:r>
            <w:r w:rsidR="00CF7207" w:rsidRPr="00A45979">
              <w:rPr>
                <w:rFonts w:ascii="Arial" w:hAnsi="Arial" w:cs="Arial"/>
                <w:sz w:val="22"/>
                <w:szCs w:val="22"/>
              </w:rPr>
              <w:t>causes,</w:t>
            </w:r>
            <w:r w:rsidRPr="00A45979">
              <w:rPr>
                <w:rFonts w:ascii="Arial" w:hAnsi="Arial" w:cs="Arial"/>
                <w:sz w:val="22"/>
                <w:szCs w:val="22"/>
              </w:rPr>
              <w:t xml:space="preserve"> minimal change nephropathy, membranous glomerulonephritis and proliferative glomerulonephritis and outline briefly the key pathological features. List secondary causes such as diabetes, amyloid disease etc.</w:t>
            </w:r>
          </w:p>
          <w:p w14:paraId="0FAB694A"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Describe the pathological features and complications of acute and chronic pyelonephritis.</w:t>
            </w:r>
          </w:p>
        </w:tc>
        <w:tc>
          <w:tcPr>
            <w:tcW w:w="1892" w:type="dxa"/>
          </w:tcPr>
          <w:p w14:paraId="3DF2F8F3" w14:textId="77777777" w:rsidR="00B274E4" w:rsidRPr="00A45979" w:rsidRDefault="00B274E4" w:rsidP="00B274E4">
            <w:pPr>
              <w:pStyle w:val="HeaderOdd"/>
              <w:keepLines w:val="0"/>
              <w:tabs>
                <w:tab w:val="clear" w:pos="0"/>
                <w:tab w:val="clear" w:pos="7200"/>
                <w:tab w:val="clear" w:pos="14400"/>
              </w:tabs>
              <w:spacing w:line="260" w:lineRule="atLeast"/>
              <w:rPr>
                <w:rFonts w:ascii="Arial" w:hAnsi="Arial" w:cs="Arial"/>
                <w:sz w:val="22"/>
                <w:szCs w:val="22"/>
              </w:rPr>
            </w:pPr>
            <w:r w:rsidRPr="00A45979">
              <w:rPr>
                <w:rFonts w:ascii="Arial" w:hAnsi="Arial" w:cs="Arial"/>
                <w:sz w:val="22"/>
                <w:szCs w:val="22"/>
              </w:rPr>
              <w:lastRenderedPageBreak/>
              <w:t>350-353, 353-356, 371-373, 368-371</w:t>
            </w:r>
          </w:p>
          <w:p w14:paraId="2D455D8B" w14:textId="77777777" w:rsidR="00B274E4" w:rsidRPr="00A45979" w:rsidRDefault="00B274E4" w:rsidP="00B274E4">
            <w:pPr>
              <w:spacing w:line="260" w:lineRule="atLeast"/>
              <w:jc w:val="both"/>
              <w:rPr>
                <w:rFonts w:ascii="Arial" w:hAnsi="Arial" w:cs="Arial"/>
                <w:sz w:val="22"/>
                <w:szCs w:val="22"/>
              </w:rPr>
            </w:pPr>
          </w:p>
        </w:tc>
      </w:tr>
      <w:tr w:rsidR="00B274E4" w:rsidRPr="00A45979" w14:paraId="5EB49133" w14:textId="77777777" w:rsidTr="00B274E4">
        <w:trPr>
          <w:jc w:val="center"/>
        </w:trPr>
        <w:tc>
          <w:tcPr>
            <w:tcW w:w="6910" w:type="dxa"/>
          </w:tcPr>
          <w:p w14:paraId="15E7E25B" w14:textId="77777777" w:rsidR="00B274E4" w:rsidRPr="00A45979" w:rsidRDefault="00B274E4" w:rsidP="00B274E4">
            <w:pPr>
              <w:rPr>
                <w:rFonts w:ascii="Arial" w:hAnsi="Arial" w:cs="Arial"/>
                <w:sz w:val="22"/>
                <w:szCs w:val="22"/>
              </w:rPr>
            </w:pPr>
          </w:p>
        </w:tc>
        <w:tc>
          <w:tcPr>
            <w:tcW w:w="1892" w:type="dxa"/>
          </w:tcPr>
          <w:p w14:paraId="7BE36C09" w14:textId="77777777" w:rsidR="00B274E4" w:rsidRPr="00A45979" w:rsidRDefault="00B274E4" w:rsidP="00B274E4">
            <w:pPr>
              <w:jc w:val="both"/>
              <w:rPr>
                <w:rFonts w:ascii="Arial" w:hAnsi="Arial" w:cs="Arial"/>
                <w:sz w:val="22"/>
                <w:szCs w:val="22"/>
              </w:rPr>
            </w:pPr>
          </w:p>
        </w:tc>
      </w:tr>
      <w:tr w:rsidR="00B274E4" w:rsidRPr="00805DC6" w14:paraId="6809FB18" w14:textId="77777777" w:rsidTr="00B274E4">
        <w:trPr>
          <w:jc w:val="center"/>
        </w:trPr>
        <w:tc>
          <w:tcPr>
            <w:tcW w:w="6910" w:type="dxa"/>
          </w:tcPr>
          <w:p w14:paraId="50333C26" w14:textId="77777777" w:rsidR="00B274E4" w:rsidRPr="00A45979" w:rsidRDefault="00B274E4" w:rsidP="00B274E4">
            <w:pPr>
              <w:spacing w:line="260" w:lineRule="atLeast"/>
              <w:rPr>
                <w:rFonts w:ascii="Arial" w:hAnsi="Arial" w:cs="Arial"/>
                <w:b/>
                <w:sz w:val="22"/>
                <w:szCs w:val="22"/>
              </w:rPr>
            </w:pPr>
            <w:r w:rsidRPr="00A45979">
              <w:rPr>
                <w:rFonts w:ascii="Arial" w:hAnsi="Arial" w:cs="Arial"/>
                <w:b/>
                <w:sz w:val="22"/>
                <w:szCs w:val="22"/>
              </w:rPr>
              <w:t>Session 7</w:t>
            </w:r>
          </w:p>
          <w:p w14:paraId="589769DA" w14:textId="77777777" w:rsidR="00B274E4" w:rsidRPr="00A45979" w:rsidRDefault="00B274E4" w:rsidP="00B274E4">
            <w:pPr>
              <w:spacing w:line="260" w:lineRule="atLeast"/>
              <w:rPr>
                <w:rFonts w:ascii="Arial" w:hAnsi="Arial" w:cs="Arial"/>
                <w:sz w:val="22"/>
                <w:szCs w:val="22"/>
              </w:rPr>
            </w:pPr>
            <w:r w:rsidRPr="00A45979">
              <w:rPr>
                <w:rFonts w:ascii="Arial" w:hAnsi="Arial" w:cs="Arial"/>
                <w:sz w:val="22"/>
                <w:szCs w:val="22"/>
              </w:rPr>
              <w:t>Glomerular diseases</w:t>
            </w:r>
          </w:p>
          <w:p w14:paraId="43C4A730" w14:textId="77777777" w:rsidR="00B274E4" w:rsidRPr="00A45979" w:rsidRDefault="00B274E4" w:rsidP="00D241F2">
            <w:pPr>
              <w:widowControl/>
              <w:numPr>
                <w:ilvl w:val="0"/>
                <w:numId w:val="45"/>
              </w:numPr>
              <w:spacing w:after="60" w:line="260" w:lineRule="atLeast"/>
              <w:ind w:left="357" w:hanging="357"/>
              <w:rPr>
                <w:rFonts w:ascii="Arial" w:hAnsi="Arial" w:cs="Arial"/>
                <w:sz w:val="22"/>
                <w:szCs w:val="22"/>
              </w:rPr>
            </w:pPr>
            <w:r w:rsidRPr="00A45979">
              <w:rPr>
                <w:rFonts w:ascii="Arial" w:hAnsi="Arial" w:cs="Arial"/>
                <w:sz w:val="22"/>
                <w:szCs w:val="22"/>
              </w:rPr>
              <w:t>Outline the main pathological processes affecting the glomerulus including primary disease and those relating to systemic disease particularly the vasculitic illnesses.</w:t>
            </w:r>
          </w:p>
        </w:tc>
        <w:tc>
          <w:tcPr>
            <w:tcW w:w="1892" w:type="dxa"/>
          </w:tcPr>
          <w:p w14:paraId="6A4EB1DA" w14:textId="77777777" w:rsidR="00B274E4" w:rsidRPr="00805DC6" w:rsidRDefault="00B274E4" w:rsidP="00B274E4">
            <w:pPr>
              <w:pStyle w:val="BodyTextKeep"/>
              <w:keepNext w:val="0"/>
              <w:spacing w:after="0" w:line="240" w:lineRule="atLeast"/>
              <w:rPr>
                <w:rFonts w:ascii="Arial" w:hAnsi="Arial" w:cs="Arial"/>
                <w:sz w:val="22"/>
                <w:szCs w:val="22"/>
              </w:rPr>
            </w:pPr>
            <w:r w:rsidRPr="00A45979">
              <w:rPr>
                <w:rFonts w:ascii="Arial" w:hAnsi="Arial" w:cs="Arial"/>
                <w:sz w:val="22"/>
                <w:szCs w:val="22"/>
              </w:rPr>
              <w:t>356-359 (Note limited objectives - you do not need to know the details about glomerulo-nephritis - just broad concepts)</w:t>
            </w:r>
          </w:p>
        </w:tc>
      </w:tr>
    </w:tbl>
    <w:p w14:paraId="61F2AE12" w14:textId="77777777" w:rsidR="00155877" w:rsidRPr="00805DC6" w:rsidRDefault="007F7D54" w:rsidP="00155877">
      <w:pPr>
        <w:rPr>
          <w:rFonts w:ascii="Arial" w:hAnsi="Arial" w:cs="Arial"/>
          <w:sz w:val="22"/>
          <w:szCs w:val="22"/>
        </w:rPr>
      </w:pPr>
      <w:r w:rsidRPr="00805DC6">
        <w:rPr>
          <w:rFonts w:ascii="Arial" w:hAnsi="Arial" w:cs="Arial"/>
          <w:sz w:val="22"/>
          <w:szCs w:val="22"/>
        </w:rPr>
        <w:br w:type="page"/>
      </w:r>
    </w:p>
    <w:p w14:paraId="360CC706" w14:textId="77777777" w:rsidR="00155877" w:rsidRPr="00805DC6" w:rsidRDefault="00155877" w:rsidP="00E4008B">
      <w:pPr>
        <w:pStyle w:val="Style-19"/>
        <w:pBdr>
          <w:top w:val="single" w:sz="4" w:space="1" w:color="auto"/>
          <w:left w:val="single" w:sz="4" w:space="4" w:color="auto"/>
          <w:bottom w:val="single" w:sz="4" w:space="1" w:color="auto"/>
          <w:right w:val="single" w:sz="4" w:space="4" w:color="auto"/>
        </w:pBdr>
        <w:shd w:val="clear" w:color="auto" w:fill="BFBFBF"/>
        <w:spacing w:after="200" w:line="276" w:lineRule="auto"/>
        <w:contextualSpacing/>
        <w:jc w:val="center"/>
        <w:rPr>
          <w:rFonts w:ascii="Arial" w:hAnsi="Arial" w:cs="Arial"/>
          <w:b/>
          <w:sz w:val="28"/>
          <w:szCs w:val="28"/>
        </w:rPr>
      </w:pPr>
      <w:r w:rsidRPr="00805DC6">
        <w:rPr>
          <w:rFonts w:ascii="Arial" w:hAnsi="Arial" w:cs="Arial"/>
          <w:b/>
          <w:sz w:val="28"/>
          <w:szCs w:val="28"/>
          <w:shd w:val="clear" w:color="auto" w:fill="BFBFBF"/>
        </w:rPr>
        <w:lastRenderedPageBreak/>
        <w:t>Therapeutics and Prescribing</w:t>
      </w:r>
    </w:p>
    <w:p w14:paraId="233C0CE5" w14:textId="77777777" w:rsidR="00134896" w:rsidRPr="00805DC6" w:rsidRDefault="00155877" w:rsidP="00155877">
      <w:pPr>
        <w:pStyle w:val="Heading1"/>
        <w:ind w:right="-426"/>
        <w:rPr>
          <w:rFonts w:ascii="Arial" w:hAnsi="Arial" w:cs="Arial"/>
          <w:b w:val="0"/>
          <w:sz w:val="22"/>
          <w:szCs w:val="22"/>
        </w:rPr>
      </w:pPr>
      <w:r w:rsidRPr="00805DC6">
        <w:rPr>
          <w:rFonts w:ascii="Arial" w:hAnsi="Arial" w:cs="Arial"/>
          <w:b w:val="0"/>
          <w:sz w:val="22"/>
          <w:szCs w:val="22"/>
        </w:rPr>
        <w:t xml:space="preserve">A range of GMC Outcomes for Graduates which apply to developing knowledge and </w:t>
      </w:r>
    </w:p>
    <w:p w14:paraId="51C76D41" w14:textId="77777777" w:rsidR="00155877" w:rsidRPr="00805DC6" w:rsidRDefault="00155877" w:rsidP="00155877">
      <w:pPr>
        <w:pStyle w:val="Heading1"/>
        <w:ind w:right="-426"/>
        <w:rPr>
          <w:rFonts w:ascii="Arial" w:hAnsi="Arial" w:cs="Arial"/>
          <w:b w:val="0"/>
          <w:sz w:val="22"/>
          <w:szCs w:val="22"/>
        </w:rPr>
      </w:pPr>
      <w:r w:rsidRPr="00805DC6">
        <w:rPr>
          <w:rFonts w:ascii="Arial" w:hAnsi="Arial" w:cs="Arial"/>
          <w:b w:val="0"/>
          <w:sz w:val="22"/>
          <w:szCs w:val="22"/>
        </w:rPr>
        <w:t>skills in Therapeutics and Prescribing</w:t>
      </w:r>
    </w:p>
    <w:p w14:paraId="6AB73C10" w14:textId="77777777" w:rsidR="00155877" w:rsidRPr="00805DC6" w:rsidRDefault="00155877" w:rsidP="00155877">
      <w:pPr>
        <w:rPr>
          <w:rFonts w:ascii="Arial" w:hAnsi="Arial" w:cs="Arial"/>
          <w:sz w:val="22"/>
          <w:szCs w:val="22"/>
        </w:rPr>
      </w:pPr>
    </w:p>
    <w:p w14:paraId="12882FC5" w14:textId="77777777" w:rsidR="00155877" w:rsidRPr="00805DC6" w:rsidRDefault="00155877" w:rsidP="00155877">
      <w:pPr>
        <w:rPr>
          <w:rFonts w:ascii="Arial" w:hAnsi="Arial" w:cs="Arial"/>
          <w:sz w:val="22"/>
          <w:szCs w:val="22"/>
        </w:rPr>
      </w:pPr>
      <w:r w:rsidRPr="00805DC6">
        <w:rPr>
          <w:rFonts w:ascii="Arial" w:hAnsi="Arial" w:cs="Arial"/>
          <w:sz w:val="22"/>
          <w:szCs w:val="22"/>
        </w:rPr>
        <w:t>The Topic Learning Outcomes are integrated within this study guide in a disease or system-related context.</w:t>
      </w:r>
    </w:p>
    <w:p w14:paraId="0D9D5902" w14:textId="77777777" w:rsidR="00155877" w:rsidRPr="00805DC6" w:rsidRDefault="00155877" w:rsidP="00155877">
      <w:pPr>
        <w:rPr>
          <w:rFonts w:ascii="Arial" w:hAnsi="Arial" w:cs="Arial"/>
          <w:sz w:val="22"/>
          <w:szCs w:val="22"/>
        </w:rPr>
      </w:pPr>
    </w:p>
    <w:p w14:paraId="686C5D4B" w14:textId="77777777" w:rsidR="00155877" w:rsidRPr="00805DC6" w:rsidRDefault="00155877" w:rsidP="00155877">
      <w:pPr>
        <w:rPr>
          <w:rFonts w:ascii="Arial" w:hAnsi="Arial" w:cs="Arial"/>
          <w:sz w:val="22"/>
          <w:szCs w:val="22"/>
        </w:rPr>
      </w:pPr>
      <w:r w:rsidRPr="00805DC6">
        <w:rPr>
          <w:rFonts w:ascii="Arial" w:hAnsi="Arial" w:cs="Arial"/>
          <w:sz w:val="22"/>
          <w:szCs w:val="22"/>
        </w:rPr>
        <w:t>You should pay particular attention to developing your therapeutics knowledge and prescribing skills in each attachment.</w:t>
      </w:r>
    </w:p>
    <w:p w14:paraId="2043EF99" w14:textId="77777777" w:rsidR="00155877" w:rsidRPr="00805DC6" w:rsidRDefault="00155877" w:rsidP="00155877">
      <w:pPr>
        <w:rPr>
          <w:rFonts w:ascii="Arial" w:hAnsi="Arial" w:cs="Arial"/>
          <w:sz w:val="22"/>
          <w:szCs w:val="22"/>
        </w:rPr>
      </w:pPr>
    </w:p>
    <w:p w14:paraId="339642F6" w14:textId="77777777" w:rsidR="0086537D" w:rsidRPr="00805DC6" w:rsidRDefault="0086537D" w:rsidP="0086537D">
      <w:pPr>
        <w:rPr>
          <w:rFonts w:ascii="Arial" w:hAnsi="Arial" w:cs="Arial"/>
          <w:b/>
          <w:bCs/>
          <w:sz w:val="28"/>
          <w:szCs w:val="28"/>
        </w:rPr>
      </w:pPr>
      <w:r w:rsidRPr="00805DC6">
        <w:rPr>
          <w:rFonts w:ascii="Arial" w:hAnsi="Arial" w:cs="Arial"/>
          <w:b/>
          <w:bCs/>
          <w:sz w:val="28"/>
          <w:szCs w:val="28"/>
        </w:rPr>
        <w:t>Outcomes 2 − Professional skills</w:t>
      </w:r>
    </w:p>
    <w:p w14:paraId="2693B448" w14:textId="77777777" w:rsidR="0086537D" w:rsidRPr="00805DC6" w:rsidRDefault="0086537D" w:rsidP="0086537D">
      <w:pPr>
        <w:rPr>
          <w:rFonts w:ascii="Arial" w:hAnsi="Arial" w:cs="Arial"/>
          <w:b/>
          <w:sz w:val="28"/>
          <w:szCs w:val="28"/>
        </w:rPr>
      </w:pPr>
    </w:p>
    <w:p w14:paraId="0B77EAA0" w14:textId="77777777" w:rsidR="0086537D" w:rsidRPr="00805DC6" w:rsidRDefault="0086537D" w:rsidP="0086537D">
      <w:pPr>
        <w:autoSpaceDE w:val="0"/>
        <w:autoSpaceDN w:val="0"/>
        <w:adjustRightInd w:val="0"/>
        <w:rPr>
          <w:rFonts w:ascii="Arial" w:hAnsi="Arial" w:cs="Arial"/>
          <w:b/>
          <w:bCs/>
          <w:sz w:val="28"/>
          <w:szCs w:val="28"/>
        </w:rPr>
      </w:pPr>
      <w:r w:rsidRPr="00805DC6">
        <w:rPr>
          <w:rFonts w:ascii="Arial" w:hAnsi="Arial" w:cs="Arial"/>
          <w:b/>
          <w:bCs/>
          <w:sz w:val="28"/>
          <w:szCs w:val="28"/>
        </w:rPr>
        <w:t>Prescribing medications safely</w:t>
      </w:r>
    </w:p>
    <w:p w14:paraId="1270C602" w14:textId="77777777" w:rsidR="0086537D" w:rsidRPr="00805DC6" w:rsidRDefault="0086537D" w:rsidP="0086537D">
      <w:pPr>
        <w:autoSpaceDE w:val="0"/>
        <w:autoSpaceDN w:val="0"/>
        <w:adjustRightInd w:val="0"/>
        <w:rPr>
          <w:rFonts w:ascii="Arial" w:hAnsi="Arial" w:cs="Arial"/>
          <w:bCs/>
          <w:sz w:val="22"/>
        </w:rPr>
      </w:pPr>
    </w:p>
    <w:p w14:paraId="0B68F1F4" w14:textId="77777777" w:rsidR="0086537D" w:rsidRPr="00805DC6" w:rsidRDefault="0086537D" w:rsidP="0086537D">
      <w:pPr>
        <w:autoSpaceDE w:val="0"/>
        <w:autoSpaceDN w:val="0"/>
        <w:adjustRightInd w:val="0"/>
        <w:ind w:left="720" w:hanging="720"/>
        <w:rPr>
          <w:rFonts w:ascii="Arial" w:hAnsi="Arial" w:cs="Arial"/>
          <w:bCs/>
          <w:sz w:val="22"/>
        </w:rPr>
      </w:pPr>
      <w:r w:rsidRPr="00805DC6">
        <w:rPr>
          <w:rFonts w:ascii="Arial" w:hAnsi="Arial" w:cs="Arial"/>
          <w:bCs/>
          <w:sz w:val="22"/>
        </w:rPr>
        <w:t xml:space="preserve">18 </w:t>
      </w:r>
      <w:r w:rsidRPr="00805DC6">
        <w:rPr>
          <w:rFonts w:ascii="Arial" w:hAnsi="Arial" w:cs="Arial"/>
          <w:bCs/>
          <w:sz w:val="22"/>
        </w:rPr>
        <w:tab/>
      </w:r>
      <w:r w:rsidRPr="00805DC6">
        <w:rPr>
          <w:rFonts w:ascii="Arial" w:hAnsi="Arial" w:cs="Arial"/>
          <w:b/>
          <w:bCs/>
          <w:sz w:val="22"/>
        </w:rPr>
        <w:t>Newly qualified doctors must be able to prescribe medications safely, appropriately, effectively and economically and be aware of the common causes and consequences of prescribing errors.</w:t>
      </w:r>
    </w:p>
    <w:p w14:paraId="5416CC18" w14:textId="77777777" w:rsidR="0086537D" w:rsidRPr="00805DC6" w:rsidRDefault="0086537D" w:rsidP="0086537D">
      <w:pPr>
        <w:autoSpaceDE w:val="0"/>
        <w:autoSpaceDN w:val="0"/>
        <w:adjustRightInd w:val="0"/>
        <w:rPr>
          <w:rFonts w:ascii="Arial" w:hAnsi="Arial" w:cs="Arial"/>
          <w:bCs/>
          <w:sz w:val="22"/>
        </w:rPr>
      </w:pPr>
    </w:p>
    <w:p w14:paraId="09A0A63D" w14:textId="77777777" w:rsidR="0086537D" w:rsidRPr="00805DC6" w:rsidRDefault="0086537D" w:rsidP="0086537D">
      <w:pPr>
        <w:autoSpaceDE w:val="0"/>
        <w:autoSpaceDN w:val="0"/>
        <w:adjustRightInd w:val="0"/>
        <w:rPr>
          <w:rFonts w:ascii="Arial" w:hAnsi="Arial" w:cs="Arial"/>
          <w:sz w:val="22"/>
        </w:rPr>
      </w:pPr>
      <w:r w:rsidRPr="00805DC6">
        <w:rPr>
          <w:rFonts w:ascii="Arial" w:hAnsi="Arial" w:cs="Arial"/>
          <w:sz w:val="22"/>
        </w:rPr>
        <w:t>They must be able to:</w:t>
      </w:r>
    </w:p>
    <w:p w14:paraId="73162CC0" w14:textId="77777777" w:rsidR="0086537D" w:rsidRPr="00805DC6" w:rsidRDefault="0086537D" w:rsidP="0086537D">
      <w:pPr>
        <w:autoSpaceDE w:val="0"/>
        <w:autoSpaceDN w:val="0"/>
        <w:adjustRightInd w:val="0"/>
        <w:rPr>
          <w:rFonts w:ascii="Arial" w:hAnsi="Arial" w:cs="Arial"/>
          <w:sz w:val="22"/>
        </w:rPr>
      </w:pPr>
    </w:p>
    <w:p w14:paraId="34BFC39A" w14:textId="77777777" w:rsidR="0086537D" w:rsidRPr="00805DC6" w:rsidRDefault="0086537D" w:rsidP="0086537D">
      <w:pPr>
        <w:autoSpaceDE w:val="0"/>
        <w:autoSpaceDN w:val="0"/>
        <w:adjustRightInd w:val="0"/>
        <w:ind w:left="1440" w:hanging="720"/>
        <w:rPr>
          <w:rFonts w:ascii="Arial" w:hAnsi="Arial" w:cs="Arial"/>
          <w:sz w:val="22"/>
        </w:rPr>
      </w:pPr>
      <w:r w:rsidRPr="00805DC6">
        <w:rPr>
          <w:rFonts w:ascii="Arial" w:hAnsi="Arial" w:cs="Arial"/>
          <w:bCs/>
          <w:sz w:val="22"/>
        </w:rPr>
        <w:t xml:space="preserve">a </w:t>
      </w:r>
      <w:r w:rsidRPr="00805DC6">
        <w:rPr>
          <w:rFonts w:ascii="Arial" w:hAnsi="Arial" w:cs="Arial"/>
          <w:bCs/>
          <w:sz w:val="22"/>
        </w:rPr>
        <w:tab/>
      </w:r>
      <w:r w:rsidRPr="00805DC6">
        <w:rPr>
          <w:rFonts w:ascii="Arial" w:hAnsi="Arial" w:cs="Arial"/>
          <w:sz w:val="22"/>
        </w:rPr>
        <w:t>establish an accurate medication history, covering both prescribed medication and other drugs or supplements, and establish medication allergies and the types of medication interactions that patients experience</w:t>
      </w:r>
    </w:p>
    <w:p w14:paraId="3BBFBC8B" w14:textId="77777777" w:rsidR="0086537D" w:rsidRPr="00805DC6" w:rsidRDefault="0086537D" w:rsidP="0086537D">
      <w:pPr>
        <w:autoSpaceDE w:val="0"/>
        <w:autoSpaceDN w:val="0"/>
        <w:adjustRightInd w:val="0"/>
        <w:ind w:firstLine="720"/>
        <w:rPr>
          <w:rFonts w:ascii="Arial" w:hAnsi="Arial" w:cs="Arial"/>
          <w:sz w:val="22"/>
        </w:rPr>
      </w:pPr>
    </w:p>
    <w:p w14:paraId="45B0F2EB" w14:textId="77777777" w:rsidR="0086537D" w:rsidRPr="00805DC6" w:rsidRDefault="0086537D" w:rsidP="0086537D">
      <w:pPr>
        <w:autoSpaceDE w:val="0"/>
        <w:autoSpaceDN w:val="0"/>
        <w:adjustRightInd w:val="0"/>
        <w:ind w:left="1440" w:hanging="720"/>
        <w:rPr>
          <w:rFonts w:ascii="Arial" w:hAnsi="Arial" w:cs="Arial"/>
          <w:sz w:val="22"/>
        </w:rPr>
      </w:pPr>
      <w:r w:rsidRPr="00805DC6">
        <w:rPr>
          <w:rFonts w:ascii="Arial" w:hAnsi="Arial" w:cs="Arial"/>
          <w:bCs/>
          <w:sz w:val="22"/>
        </w:rPr>
        <w:t xml:space="preserve">b </w:t>
      </w:r>
      <w:r w:rsidRPr="00805DC6">
        <w:rPr>
          <w:rFonts w:ascii="Arial" w:hAnsi="Arial" w:cs="Arial"/>
          <w:bCs/>
          <w:sz w:val="22"/>
        </w:rPr>
        <w:tab/>
      </w:r>
      <w:r w:rsidRPr="00805DC6">
        <w:rPr>
          <w:rFonts w:ascii="Arial" w:hAnsi="Arial" w:cs="Arial"/>
          <w:sz w:val="22"/>
        </w:rPr>
        <w:t xml:space="preserve">carry out an assessment of benefit and risk for the patient of starting a new medication taking into account the medication history and potential medication interactions in </w:t>
      </w:r>
      <w:r w:rsidRPr="00805DC6">
        <w:rPr>
          <w:rFonts w:ascii="Arial" w:hAnsi="Arial" w:cs="Arial"/>
          <w:sz w:val="22"/>
        </w:rPr>
        <w:tab/>
        <w:t>collaboration with the patient and, if appropriate, their relatives, carers or other advocates</w:t>
      </w:r>
    </w:p>
    <w:p w14:paraId="3063F3B8" w14:textId="77777777" w:rsidR="0086537D" w:rsidRPr="00805DC6" w:rsidRDefault="0086537D" w:rsidP="0086537D">
      <w:pPr>
        <w:autoSpaceDE w:val="0"/>
        <w:autoSpaceDN w:val="0"/>
        <w:adjustRightInd w:val="0"/>
        <w:rPr>
          <w:rFonts w:ascii="Arial" w:hAnsi="Arial" w:cs="Arial"/>
          <w:sz w:val="22"/>
        </w:rPr>
      </w:pPr>
    </w:p>
    <w:p w14:paraId="0589A53A" w14:textId="77777777" w:rsidR="0086537D" w:rsidRPr="00805DC6" w:rsidRDefault="0086537D" w:rsidP="0086537D">
      <w:pPr>
        <w:autoSpaceDE w:val="0"/>
        <w:autoSpaceDN w:val="0"/>
        <w:adjustRightInd w:val="0"/>
        <w:ind w:left="1440" w:hanging="720"/>
        <w:rPr>
          <w:rFonts w:ascii="Arial" w:hAnsi="Arial" w:cs="Arial"/>
          <w:sz w:val="22"/>
        </w:rPr>
      </w:pPr>
      <w:r w:rsidRPr="00805DC6">
        <w:rPr>
          <w:rFonts w:ascii="Arial" w:hAnsi="Arial" w:cs="Arial"/>
          <w:bCs/>
          <w:sz w:val="22"/>
        </w:rPr>
        <w:t xml:space="preserve">c </w:t>
      </w:r>
      <w:r w:rsidRPr="00805DC6">
        <w:rPr>
          <w:rFonts w:ascii="Arial" w:hAnsi="Arial" w:cs="Arial"/>
          <w:bCs/>
          <w:sz w:val="22"/>
        </w:rPr>
        <w:tab/>
      </w:r>
      <w:r w:rsidRPr="00805DC6">
        <w:rPr>
          <w:rFonts w:ascii="Arial" w:hAnsi="Arial" w:cs="Arial"/>
          <w:sz w:val="22"/>
        </w:rPr>
        <w:t>provide patients, their relatives, carers or other advocates, with appropriate information about their medications in a way that enables patients to make decisions about the medications they take</w:t>
      </w:r>
    </w:p>
    <w:p w14:paraId="0C944B36" w14:textId="77777777" w:rsidR="0086537D" w:rsidRPr="00805DC6" w:rsidRDefault="0086537D" w:rsidP="0086537D">
      <w:pPr>
        <w:autoSpaceDE w:val="0"/>
        <w:autoSpaceDN w:val="0"/>
        <w:adjustRightInd w:val="0"/>
        <w:rPr>
          <w:rFonts w:ascii="Arial" w:hAnsi="Arial" w:cs="Arial"/>
          <w:sz w:val="22"/>
        </w:rPr>
      </w:pPr>
    </w:p>
    <w:p w14:paraId="3015FF61" w14:textId="77777777" w:rsidR="0086537D" w:rsidRPr="00805DC6" w:rsidRDefault="0086537D" w:rsidP="0086537D">
      <w:pPr>
        <w:autoSpaceDE w:val="0"/>
        <w:autoSpaceDN w:val="0"/>
        <w:adjustRightInd w:val="0"/>
        <w:ind w:firstLine="720"/>
        <w:rPr>
          <w:rFonts w:ascii="Arial" w:hAnsi="Arial" w:cs="Arial"/>
          <w:sz w:val="22"/>
        </w:rPr>
      </w:pPr>
      <w:r w:rsidRPr="00805DC6">
        <w:rPr>
          <w:rFonts w:ascii="Arial" w:hAnsi="Arial" w:cs="Arial"/>
          <w:bCs/>
          <w:sz w:val="22"/>
        </w:rPr>
        <w:t xml:space="preserve">d </w:t>
      </w:r>
      <w:r w:rsidRPr="00805DC6">
        <w:rPr>
          <w:rFonts w:ascii="Arial" w:hAnsi="Arial" w:cs="Arial"/>
          <w:bCs/>
          <w:sz w:val="22"/>
        </w:rPr>
        <w:tab/>
      </w:r>
      <w:r w:rsidRPr="00805DC6">
        <w:rPr>
          <w:rFonts w:ascii="Arial" w:hAnsi="Arial" w:cs="Arial"/>
          <w:sz w:val="22"/>
        </w:rPr>
        <w:t xml:space="preserve">agree a medication plan with the patient that they are willing and able to </w:t>
      </w:r>
    </w:p>
    <w:p w14:paraId="56F2FEE2" w14:textId="77777777" w:rsidR="0086537D" w:rsidRPr="00805DC6" w:rsidRDefault="0086537D" w:rsidP="0086537D">
      <w:pPr>
        <w:autoSpaceDE w:val="0"/>
        <w:autoSpaceDN w:val="0"/>
        <w:adjustRightInd w:val="0"/>
        <w:ind w:firstLine="720"/>
        <w:rPr>
          <w:rFonts w:ascii="Arial" w:hAnsi="Arial" w:cs="Arial"/>
          <w:sz w:val="22"/>
        </w:rPr>
      </w:pPr>
      <w:r w:rsidRPr="00805DC6">
        <w:rPr>
          <w:rFonts w:ascii="Arial" w:hAnsi="Arial" w:cs="Arial"/>
          <w:sz w:val="22"/>
        </w:rPr>
        <w:tab/>
        <w:t>follow</w:t>
      </w:r>
    </w:p>
    <w:p w14:paraId="43290B5A" w14:textId="77777777" w:rsidR="0086537D" w:rsidRPr="00805DC6" w:rsidRDefault="0086537D" w:rsidP="0086537D">
      <w:pPr>
        <w:autoSpaceDE w:val="0"/>
        <w:autoSpaceDN w:val="0"/>
        <w:adjustRightInd w:val="0"/>
        <w:rPr>
          <w:rFonts w:ascii="Arial" w:hAnsi="Arial" w:cs="Arial"/>
          <w:sz w:val="22"/>
        </w:rPr>
      </w:pPr>
    </w:p>
    <w:p w14:paraId="18A56113" w14:textId="77777777" w:rsidR="0086537D" w:rsidRPr="00805DC6" w:rsidRDefault="0086537D" w:rsidP="0086537D">
      <w:pPr>
        <w:autoSpaceDE w:val="0"/>
        <w:autoSpaceDN w:val="0"/>
        <w:adjustRightInd w:val="0"/>
        <w:ind w:firstLine="720"/>
        <w:rPr>
          <w:rFonts w:ascii="Arial" w:hAnsi="Arial" w:cs="Arial"/>
          <w:sz w:val="22"/>
        </w:rPr>
      </w:pPr>
      <w:r w:rsidRPr="00805DC6">
        <w:rPr>
          <w:rFonts w:ascii="Arial" w:hAnsi="Arial" w:cs="Arial"/>
          <w:bCs/>
          <w:sz w:val="22"/>
        </w:rPr>
        <w:t xml:space="preserve">e </w:t>
      </w:r>
      <w:r w:rsidRPr="00805DC6">
        <w:rPr>
          <w:rFonts w:ascii="Arial" w:hAnsi="Arial" w:cs="Arial"/>
          <w:bCs/>
          <w:sz w:val="22"/>
        </w:rPr>
        <w:tab/>
      </w:r>
      <w:r w:rsidRPr="00805DC6">
        <w:rPr>
          <w:rFonts w:ascii="Arial" w:hAnsi="Arial" w:cs="Arial"/>
          <w:sz w:val="22"/>
        </w:rPr>
        <w:t xml:space="preserve">access reliable information about medications and be able to use the different </w:t>
      </w:r>
      <w:r w:rsidRPr="00805DC6">
        <w:rPr>
          <w:rFonts w:ascii="Arial" w:hAnsi="Arial" w:cs="Arial"/>
          <w:sz w:val="22"/>
        </w:rPr>
        <w:tab/>
      </w:r>
      <w:r w:rsidRPr="00805DC6">
        <w:rPr>
          <w:rFonts w:ascii="Arial" w:hAnsi="Arial" w:cs="Arial"/>
          <w:sz w:val="22"/>
        </w:rPr>
        <w:tab/>
        <w:t>technologies used to support prescribing</w:t>
      </w:r>
    </w:p>
    <w:p w14:paraId="1B89E687" w14:textId="77777777" w:rsidR="0086537D" w:rsidRPr="00805DC6" w:rsidRDefault="0086537D" w:rsidP="0086537D">
      <w:pPr>
        <w:autoSpaceDE w:val="0"/>
        <w:autoSpaceDN w:val="0"/>
        <w:adjustRightInd w:val="0"/>
        <w:rPr>
          <w:rFonts w:ascii="Arial" w:hAnsi="Arial" w:cs="Arial"/>
          <w:sz w:val="22"/>
        </w:rPr>
      </w:pPr>
    </w:p>
    <w:p w14:paraId="145D8D9B" w14:textId="77777777" w:rsidR="0086537D" w:rsidRPr="00805DC6" w:rsidRDefault="0086537D" w:rsidP="0086537D">
      <w:pPr>
        <w:autoSpaceDE w:val="0"/>
        <w:autoSpaceDN w:val="0"/>
        <w:adjustRightInd w:val="0"/>
        <w:ind w:firstLine="720"/>
        <w:rPr>
          <w:rFonts w:ascii="Arial" w:hAnsi="Arial" w:cs="Arial"/>
          <w:sz w:val="22"/>
        </w:rPr>
      </w:pPr>
      <w:r w:rsidRPr="00805DC6">
        <w:rPr>
          <w:rFonts w:ascii="Arial" w:hAnsi="Arial" w:cs="Arial"/>
          <w:bCs/>
          <w:sz w:val="22"/>
        </w:rPr>
        <w:t xml:space="preserve">f </w:t>
      </w:r>
      <w:r w:rsidRPr="00805DC6">
        <w:rPr>
          <w:rFonts w:ascii="Arial" w:hAnsi="Arial" w:cs="Arial"/>
          <w:bCs/>
          <w:sz w:val="22"/>
        </w:rPr>
        <w:tab/>
      </w:r>
      <w:r w:rsidRPr="00805DC6">
        <w:rPr>
          <w:rFonts w:ascii="Arial" w:hAnsi="Arial" w:cs="Arial"/>
          <w:sz w:val="22"/>
        </w:rPr>
        <w:t xml:space="preserve">calculate safe and appropriate medication doses and record the outcome </w:t>
      </w:r>
    </w:p>
    <w:p w14:paraId="640E2E80" w14:textId="77777777" w:rsidR="0086537D" w:rsidRPr="00805DC6" w:rsidRDefault="0086537D" w:rsidP="0086537D">
      <w:pPr>
        <w:autoSpaceDE w:val="0"/>
        <w:autoSpaceDN w:val="0"/>
        <w:adjustRightInd w:val="0"/>
        <w:ind w:firstLine="720"/>
        <w:rPr>
          <w:rFonts w:ascii="Arial" w:hAnsi="Arial" w:cs="Arial"/>
          <w:sz w:val="22"/>
        </w:rPr>
      </w:pPr>
      <w:r w:rsidRPr="00805DC6">
        <w:rPr>
          <w:rFonts w:ascii="Arial" w:hAnsi="Arial" w:cs="Arial"/>
          <w:sz w:val="22"/>
        </w:rPr>
        <w:tab/>
        <w:t>accurately</w:t>
      </w:r>
    </w:p>
    <w:p w14:paraId="0F1AD160" w14:textId="77777777" w:rsidR="0086537D" w:rsidRPr="00805DC6" w:rsidRDefault="0086537D" w:rsidP="0086537D">
      <w:pPr>
        <w:autoSpaceDE w:val="0"/>
        <w:autoSpaceDN w:val="0"/>
        <w:adjustRightInd w:val="0"/>
        <w:rPr>
          <w:rFonts w:ascii="Arial" w:hAnsi="Arial" w:cs="Arial"/>
          <w:sz w:val="22"/>
        </w:rPr>
      </w:pPr>
    </w:p>
    <w:p w14:paraId="12DF006E" w14:textId="77777777" w:rsidR="0086537D" w:rsidRPr="00805DC6" w:rsidRDefault="0086537D" w:rsidP="0086537D">
      <w:pPr>
        <w:autoSpaceDE w:val="0"/>
        <w:autoSpaceDN w:val="0"/>
        <w:adjustRightInd w:val="0"/>
        <w:ind w:left="1440" w:hanging="720"/>
        <w:rPr>
          <w:rFonts w:ascii="Arial" w:hAnsi="Arial" w:cs="Arial"/>
          <w:sz w:val="22"/>
        </w:rPr>
      </w:pPr>
      <w:r w:rsidRPr="00805DC6">
        <w:rPr>
          <w:rFonts w:ascii="Arial" w:hAnsi="Arial" w:cs="Arial"/>
          <w:bCs/>
          <w:sz w:val="22"/>
        </w:rPr>
        <w:t xml:space="preserve">g </w:t>
      </w:r>
      <w:r w:rsidRPr="00805DC6">
        <w:rPr>
          <w:rFonts w:ascii="Arial" w:hAnsi="Arial" w:cs="Arial"/>
          <w:bCs/>
          <w:sz w:val="22"/>
        </w:rPr>
        <w:tab/>
      </w:r>
      <w:r w:rsidRPr="00805DC6">
        <w:rPr>
          <w:rFonts w:ascii="Arial" w:hAnsi="Arial" w:cs="Arial"/>
          <w:sz w:val="22"/>
        </w:rPr>
        <w:t>write a safe and legal prescription, tailored to the specific needs of individual patients, using either paper or electronic systems and using decision support tools where necessary</w:t>
      </w:r>
    </w:p>
    <w:p w14:paraId="10204A6A" w14:textId="77777777" w:rsidR="0086537D" w:rsidRPr="00805DC6" w:rsidRDefault="0086537D" w:rsidP="0086537D">
      <w:pPr>
        <w:autoSpaceDE w:val="0"/>
        <w:autoSpaceDN w:val="0"/>
        <w:adjustRightInd w:val="0"/>
        <w:rPr>
          <w:rFonts w:ascii="Arial" w:hAnsi="Arial" w:cs="Arial"/>
          <w:sz w:val="22"/>
        </w:rPr>
      </w:pPr>
    </w:p>
    <w:p w14:paraId="41D37ECD" w14:textId="77777777" w:rsidR="0086537D" w:rsidRPr="00805DC6" w:rsidRDefault="0086537D" w:rsidP="0086537D">
      <w:pPr>
        <w:autoSpaceDE w:val="0"/>
        <w:autoSpaceDN w:val="0"/>
        <w:adjustRightInd w:val="0"/>
        <w:ind w:left="1440" w:hanging="720"/>
        <w:rPr>
          <w:rFonts w:ascii="Arial" w:hAnsi="Arial" w:cs="Arial"/>
          <w:sz w:val="22"/>
        </w:rPr>
      </w:pPr>
      <w:r w:rsidRPr="00805DC6">
        <w:rPr>
          <w:rFonts w:ascii="Arial" w:hAnsi="Arial" w:cs="Arial"/>
          <w:bCs/>
          <w:sz w:val="22"/>
        </w:rPr>
        <w:t xml:space="preserve">h </w:t>
      </w:r>
      <w:r w:rsidRPr="00805DC6">
        <w:rPr>
          <w:rFonts w:ascii="Arial" w:hAnsi="Arial" w:cs="Arial"/>
          <w:bCs/>
          <w:sz w:val="22"/>
        </w:rPr>
        <w:tab/>
      </w:r>
      <w:r w:rsidRPr="00805DC6">
        <w:rPr>
          <w:rFonts w:ascii="Arial" w:hAnsi="Arial" w:cs="Arial"/>
          <w:sz w:val="22"/>
        </w:rPr>
        <w:t>describe the role of clinical pharmacologists and pharmacists in making decisions about medications and prescribe in consultation with these and other colleagues as appropriate</w:t>
      </w:r>
    </w:p>
    <w:p w14:paraId="69B46473" w14:textId="77777777" w:rsidR="0086537D" w:rsidRPr="00805DC6" w:rsidRDefault="0086537D" w:rsidP="0086537D">
      <w:pPr>
        <w:autoSpaceDE w:val="0"/>
        <w:autoSpaceDN w:val="0"/>
        <w:adjustRightInd w:val="0"/>
        <w:rPr>
          <w:rFonts w:ascii="Arial" w:hAnsi="Arial" w:cs="Arial"/>
          <w:sz w:val="22"/>
        </w:rPr>
      </w:pPr>
    </w:p>
    <w:p w14:paraId="487E71C9" w14:textId="77777777" w:rsidR="0086537D" w:rsidRPr="00805DC6" w:rsidRDefault="0086537D" w:rsidP="0086537D">
      <w:pPr>
        <w:autoSpaceDE w:val="0"/>
        <w:autoSpaceDN w:val="0"/>
        <w:adjustRightInd w:val="0"/>
        <w:ind w:left="1440" w:hanging="720"/>
        <w:rPr>
          <w:rFonts w:ascii="Arial" w:hAnsi="Arial" w:cs="Arial"/>
          <w:sz w:val="22"/>
        </w:rPr>
      </w:pPr>
      <w:r w:rsidRPr="00805DC6">
        <w:rPr>
          <w:rFonts w:ascii="Arial" w:hAnsi="Arial" w:cs="Arial"/>
          <w:bCs/>
          <w:sz w:val="22"/>
        </w:rPr>
        <w:t xml:space="preserve">i </w:t>
      </w:r>
      <w:r w:rsidRPr="00805DC6">
        <w:rPr>
          <w:rFonts w:ascii="Arial" w:hAnsi="Arial" w:cs="Arial"/>
          <w:bCs/>
          <w:sz w:val="22"/>
        </w:rPr>
        <w:tab/>
      </w:r>
      <w:r w:rsidRPr="00805DC6">
        <w:rPr>
          <w:rFonts w:ascii="Arial" w:hAnsi="Arial" w:cs="Arial"/>
          <w:sz w:val="22"/>
        </w:rPr>
        <w:t xml:space="preserve">communicate appropriate information to patients about what their medication is for, when and for how long to take it, what benefits to expect, any important adverse </w:t>
      </w:r>
      <w:r w:rsidRPr="00805DC6">
        <w:rPr>
          <w:rFonts w:ascii="Arial" w:hAnsi="Arial" w:cs="Arial"/>
          <w:sz w:val="22"/>
        </w:rPr>
        <w:lastRenderedPageBreak/>
        <w:t>effects that may occur and what follow-up will be required</w:t>
      </w:r>
    </w:p>
    <w:p w14:paraId="35DFF5FA" w14:textId="77777777" w:rsidR="0086537D" w:rsidRPr="00805DC6" w:rsidRDefault="0086537D" w:rsidP="0086537D">
      <w:pPr>
        <w:autoSpaceDE w:val="0"/>
        <w:autoSpaceDN w:val="0"/>
        <w:adjustRightInd w:val="0"/>
        <w:rPr>
          <w:rFonts w:ascii="Arial" w:hAnsi="Arial" w:cs="Arial"/>
          <w:sz w:val="22"/>
        </w:rPr>
      </w:pPr>
    </w:p>
    <w:p w14:paraId="6BEC3602" w14:textId="77777777" w:rsidR="0086537D" w:rsidRPr="00805DC6" w:rsidRDefault="0086537D" w:rsidP="0086537D">
      <w:pPr>
        <w:autoSpaceDE w:val="0"/>
        <w:autoSpaceDN w:val="0"/>
        <w:adjustRightInd w:val="0"/>
        <w:ind w:firstLine="720"/>
        <w:rPr>
          <w:rFonts w:ascii="Arial" w:hAnsi="Arial" w:cs="Arial"/>
          <w:sz w:val="22"/>
        </w:rPr>
      </w:pPr>
      <w:r w:rsidRPr="00805DC6">
        <w:rPr>
          <w:rFonts w:ascii="Arial" w:hAnsi="Arial" w:cs="Arial"/>
          <w:bCs/>
          <w:sz w:val="22"/>
        </w:rPr>
        <w:t xml:space="preserve">j </w:t>
      </w:r>
      <w:r w:rsidRPr="00805DC6">
        <w:rPr>
          <w:rFonts w:ascii="Arial" w:hAnsi="Arial" w:cs="Arial"/>
          <w:bCs/>
          <w:sz w:val="22"/>
        </w:rPr>
        <w:tab/>
      </w:r>
      <w:r w:rsidRPr="00805DC6">
        <w:rPr>
          <w:rFonts w:ascii="Arial" w:hAnsi="Arial" w:cs="Arial"/>
          <w:sz w:val="22"/>
        </w:rPr>
        <w:t xml:space="preserve">detect and report adverse medication reactions and therapeutic interactions </w:t>
      </w:r>
      <w:r w:rsidRPr="00805DC6">
        <w:rPr>
          <w:rFonts w:ascii="Arial" w:hAnsi="Arial" w:cs="Arial"/>
          <w:sz w:val="22"/>
        </w:rPr>
        <w:tab/>
      </w:r>
      <w:r w:rsidRPr="00805DC6">
        <w:rPr>
          <w:rFonts w:ascii="Arial" w:hAnsi="Arial" w:cs="Arial"/>
          <w:sz w:val="22"/>
        </w:rPr>
        <w:tab/>
        <w:t>and react appropriately by stopping or changing medication</w:t>
      </w:r>
    </w:p>
    <w:p w14:paraId="5FE0E1C9" w14:textId="77777777" w:rsidR="0086537D" w:rsidRPr="00805DC6" w:rsidRDefault="0086537D" w:rsidP="0086537D">
      <w:pPr>
        <w:autoSpaceDE w:val="0"/>
        <w:autoSpaceDN w:val="0"/>
        <w:adjustRightInd w:val="0"/>
        <w:rPr>
          <w:rFonts w:ascii="Arial" w:hAnsi="Arial" w:cs="Arial"/>
          <w:sz w:val="22"/>
        </w:rPr>
      </w:pPr>
    </w:p>
    <w:p w14:paraId="5142CDFC" w14:textId="77777777" w:rsidR="0086537D" w:rsidRPr="00805DC6" w:rsidRDefault="0086537D" w:rsidP="0086537D">
      <w:pPr>
        <w:autoSpaceDE w:val="0"/>
        <w:autoSpaceDN w:val="0"/>
        <w:adjustRightInd w:val="0"/>
        <w:ind w:left="1440" w:hanging="720"/>
        <w:rPr>
          <w:rFonts w:ascii="Arial" w:hAnsi="Arial" w:cs="Arial"/>
          <w:sz w:val="22"/>
        </w:rPr>
      </w:pPr>
      <w:r w:rsidRPr="00805DC6">
        <w:rPr>
          <w:rFonts w:ascii="Arial" w:hAnsi="Arial" w:cs="Arial"/>
          <w:bCs/>
          <w:sz w:val="22"/>
        </w:rPr>
        <w:t xml:space="preserve">k </w:t>
      </w:r>
      <w:r w:rsidRPr="00805DC6">
        <w:rPr>
          <w:rFonts w:ascii="Arial" w:hAnsi="Arial" w:cs="Arial"/>
          <w:bCs/>
          <w:sz w:val="22"/>
        </w:rPr>
        <w:tab/>
      </w:r>
      <w:r w:rsidRPr="00805DC6">
        <w:rPr>
          <w:rFonts w:ascii="Arial" w:hAnsi="Arial" w:cs="Arial"/>
          <w:sz w:val="22"/>
        </w:rPr>
        <w:t>monitor the efficacy and effects of medication and with appropriate advice from colleagues, reacting appropriately by adjusting medication, including stopping medication with due support, care and attention if it proves ineffective, is no longer needed or the patient wishes to stop taking it</w:t>
      </w:r>
    </w:p>
    <w:p w14:paraId="0AE520F4" w14:textId="77777777" w:rsidR="0086537D" w:rsidRPr="00805DC6" w:rsidRDefault="0086537D" w:rsidP="0086537D">
      <w:pPr>
        <w:autoSpaceDE w:val="0"/>
        <w:autoSpaceDN w:val="0"/>
        <w:adjustRightInd w:val="0"/>
        <w:rPr>
          <w:rFonts w:ascii="Arial" w:hAnsi="Arial" w:cs="Arial"/>
          <w:sz w:val="22"/>
        </w:rPr>
      </w:pPr>
    </w:p>
    <w:p w14:paraId="132DF368" w14:textId="77777777" w:rsidR="0086537D" w:rsidRPr="00805DC6" w:rsidRDefault="0086537D" w:rsidP="0086537D">
      <w:pPr>
        <w:autoSpaceDE w:val="0"/>
        <w:autoSpaceDN w:val="0"/>
        <w:adjustRightInd w:val="0"/>
        <w:ind w:left="1440" w:hanging="720"/>
        <w:rPr>
          <w:rFonts w:ascii="Arial" w:hAnsi="Arial" w:cs="Arial"/>
          <w:sz w:val="22"/>
        </w:rPr>
      </w:pPr>
      <w:r w:rsidRPr="00805DC6">
        <w:rPr>
          <w:rFonts w:ascii="Arial" w:hAnsi="Arial" w:cs="Arial"/>
          <w:bCs/>
          <w:sz w:val="22"/>
        </w:rPr>
        <w:t>l</w:t>
      </w:r>
      <w:r w:rsidRPr="00805DC6">
        <w:rPr>
          <w:rFonts w:ascii="Arial" w:hAnsi="Arial" w:cs="Arial"/>
          <w:bCs/>
          <w:sz w:val="22"/>
        </w:rPr>
        <w:tab/>
        <w:t xml:space="preserve"> </w:t>
      </w:r>
      <w:r w:rsidRPr="00805DC6">
        <w:rPr>
          <w:rFonts w:ascii="Arial" w:hAnsi="Arial" w:cs="Arial"/>
          <w:sz w:val="22"/>
        </w:rPr>
        <w:t>recognise the challenges of safe prescribing for patients with long term physical and mental conditions or multiple morbidities and medications, in pregnancy, at extremes of age and at the end of life</w:t>
      </w:r>
    </w:p>
    <w:p w14:paraId="64DF8A30" w14:textId="77777777" w:rsidR="0086537D" w:rsidRPr="00805DC6" w:rsidRDefault="0086537D" w:rsidP="0086537D">
      <w:pPr>
        <w:autoSpaceDE w:val="0"/>
        <w:autoSpaceDN w:val="0"/>
        <w:adjustRightInd w:val="0"/>
        <w:rPr>
          <w:rFonts w:ascii="Arial" w:hAnsi="Arial" w:cs="Arial"/>
          <w:bCs/>
          <w:sz w:val="22"/>
        </w:rPr>
      </w:pPr>
    </w:p>
    <w:p w14:paraId="6EC5301F" w14:textId="77777777" w:rsidR="0086537D" w:rsidRPr="00805DC6" w:rsidRDefault="0086537D" w:rsidP="0086537D">
      <w:pPr>
        <w:autoSpaceDE w:val="0"/>
        <w:autoSpaceDN w:val="0"/>
        <w:adjustRightInd w:val="0"/>
        <w:ind w:left="1440" w:hanging="720"/>
        <w:rPr>
          <w:rFonts w:ascii="Arial" w:hAnsi="Arial" w:cs="Arial"/>
          <w:sz w:val="22"/>
        </w:rPr>
      </w:pPr>
      <w:r w:rsidRPr="00805DC6">
        <w:rPr>
          <w:rFonts w:ascii="Arial" w:hAnsi="Arial" w:cs="Arial"/>
          <w:bCs/>
          <w:sz w:val="22"/>
        </w:rPr>
        <w:t xml:space="preserve">m </w:t>
      </w:r>
      <w:r w:rsidRPr="00805DC6">
        <w:rPr>
          <w:rFonts w:ascii="Arial" w:hAnsi="Arial" w:cs="Arial"/>
          <w:bCs/>
          <w:sz w:val="22"/>
        </w:rPr>
        <w:tab/>
      </w:r>
      <w:r w:rsidRPr="00805DC6">
        <w:rPr>
          <w:rFonts w:ascii="Arial" w:hAnsi="Arial" w:cs="Arial"/>
          <w:sz w:val="22"/>
        </w:rPr>
        <w:t>respect patient choices about the use of complementary therapies, and have a working knowledge of the existence and range of these therapies, why patients use them, and how this might affect the safety of other types of treatment that patients receive</w:t>
      </w:r>
    </w:p>
    <w:p w14:paraId="1DD4098E" w14:textId="77777777" w:rsidR="0086537D" w:rsidRPr="00805DC6" w:rsidRDefault="0086537D" w:rsidP="0086537D">
      <w:pPr>
        <w:autoSpaceDE w:val="0"/>
        <w:autoSpaceDN w:val="0"/>
        <w:adjustRightInd w:val="0"/>
        <w:rPr>
          <w:rFonts w:ascii="Arial" w:hAnsi="Arial" w:cs="Arial"/>
          <w:sz w:val="22"/>
        </w:rPr>
      </w:pPr>
    </w:p>
    <w:p w14:paraId="6A7F3C76" w14:textId="77777777" w:rsidR="0086537D" w:rsidRPr="00805DC6" w:rsidRDefault="0086537D" w:rsidP="0086537D">
      <w:pPr>
        <w:autoSpaceDE w:val="0"/>
        <w:autoSpaceDN w:val="0"/>
        <w:adjustRightInd w:val="0"/>
        <w:ind w:firstLine="720"/>
        <w:rPr>
          <w:rFonts w:ascii="Arial" w:hAnsi="Arial" w:cs="Arial"/>
          <w:sz w:val="22"/>
        </w:rPr>
      </w:pPr>
      <w:r w:rsidRPr="00805DC6">
        <w:rPr>
          <w:rFonts w:ascii="Arial" w:hAnsi="Arial" w:cs="Arial"/>
          <w:bCs/>
          <w:sz w:val="22"/>
        </w:rPr>
        <w:t>n</w:t>
      </w:r>
      <w:r w:rsidRPr="00805DC6">
        <w:rPr>
          <w:rFonts w:ascii="Arial" w:hAnsi="Arial" w:cs="Arial"/>
          <w:bCs/>
          <w:sz w:val="22"/>
        </w:rPr>
        <w:tab/>
      </w:r>
      <w:r w:rsidRPr="00805DC6">
        <w:rPr>
          <w:rFonts w:ascii="Arial" w:hAnsi="Arial" w:cs="Arial"/>
          <w:sz w:val="22"/>
        </w:rPr>
        <w:t xml:space="preserve">recognise the challenges of delivering these standards of care when </w:t>
      </w:r>
    </w:p>
    <w:p w14:paraId="2E3F7DB2" w14:textId="77777777" w:rsidR="0086537D" w:rsidRPr="00805DC6" w:rsidRDefault="0086537D" w:rsidP="0086537D">
      <w:pPr>
        <w:autoSpaceDE w:val="0"/>
        <w:autoSpaceDN w:val="0"/>
        <w:adjustRightInd w:val="0"/>
        <w:ind w:left="720" w:firstLine="720"/>
        <w:rPr>
          <w:rFonts w:ascii="Arial" w:hAnsi="Arial" w:cs="Arial"/>
          <w:sz w:val="22"/>
        </w:rPr>
      </w:pPr>
      <w:r w:rsidRPr="00805DC6">
        <w:rPr>
          <w:rFonts w:ascii="Arial" w:hAnsi="Arial" w:cs="Arial"/>
          <w:sz w:val="22"/>
        </w:rPr>
        <w:t xml:space="preserve">prescribing and providing treatment and advice remotely, for example via </w:t>
      </w:r>
    </w:p>
    <w:p w14:paraId="54C5CEAF" w14:textId="77777777" w:rsidR="0086537D" w:rsidRPr="00805DC6" w:rsidRDefault="0086537D" w:rsidP="0086537D">
      <w:pPr>
        <w:autoSpaceDE w:val="0"/>
        <w:autoSpaceDN w:val="0"/>
        <w:adjustRightInd w:val="0"/>
        <w:ind w:left="720" w:firstLine="720"/>
        <w:rPr>
          <w:rFonts w:ascii="Arial" w:hAnsi="Arial" w:cs="Arial"/>
          <w:sz w:val="22"/>
        </w:rPr>
      </w:pPr>
      <w:r w:rsidRPr="00805DC6">
        <w:rPr>
          <w:rFonts w:ascii="Arial" w:hAnsi="Arial" w:cs="Arial"/>
          <w:sz w:val="22"/>
        </w:rPr>
        <w:t>online services</w:t>
      </w:r>
    </w:p>
    <w:p w14:paraId="4396F22E" w14:textId="77777777" w:rsidR="0086537D" w:rsidRPr="00805DC6" w:rsidRDefault="0086537D" w:rsidP="0086537D">
      <w:pPr>
        <w:autoSpaceDE w:val="0"/>
        <w:autoSpaceDN w:val="0"/>
        <w:adjustRightInd w:val="0"/>
        <w:rPr>
          <w:rFonts w:ascii="Arial" w:hAnsi="Arial" w:cs="Arial"/>
          <w:sz w:val="22"/>
        </w:rPr>
      </w:pPr>
    </w:p>
    <w:p w14:paraId="10D5AA0D" w14:textId="77777777" w:rsidR="0086537D" w:rsidRPr="00805DC6" w:rsidRDefault="0086537D" w:rsidP="0086537D">
      <w:pPr>
        <w:autoSpaceDE w:val="0"/>
        <w:autoSpaceDN w:val="0"/>
        <w:adjustRightInd w:val="0"/>
        <w:ind w:left="1440" w:hanging="720"/>
        <w:rPr>
          <w:rFonts w:ascii="Arial" w:hAnsi="Arial" w:cs="Arial"/>
          <w:sz w:val="22"/>
        </w:rPr>
      </w:pPr>
      <w:r w:rsidRPr="00805DC6">
        <w:rPr>
          <w:rFonts w:ascii="Arial" w:hAnsi="Arial" w:cs="Arial"/>
          <w:bCs/>
          <w:sz w:val="22"/>
        </w:rPr>
        <w:t>o</w:t>
      </w:r>
      <w:r w:rsidRPr="00805DC6">
        <w:rPr>
          <w:rFonts w:ascii="Arial" w:hAnsi="Arial" w:cs="Arial"/>
          <w:bCs/>
          <w:sz w:val="22"/>
        </w:rPr>
        <w:tab/>
      </w:r>
      <w:r w:rsidRPr="00805DC6">
        <w:rPr>
          <w:rFonts w:ascii="Arial" w:hAnsi="Arial" w:cs="Arial"/>
          <w:sz w:val="22"/>
        </w:rPr>
        <w:t>recognise the risks of over-prescribing and excessive use of medications and apply these principles to prescribing practice.</w:t>
      </w:r>
    </w:p>
    <w:p w14:paraId="6FE9784E" w14:textId="77777777" w:rsidR="0086537D" w:rsidRPr="00805DC6" w:rsidRDefault="0086537D" w:rsidP="0086537D">
      <w:pPr>
        <w:autoSpaceDE w:val="0"/>
        <w:autoSpaceDN w:val="0"/>
        <w:adjustRightInd w:val="0"/>
        <w:rPr>
          <w:rFonts w:ascii="Arial" w:hAnsi="Arial" w:cs="Arial"/>
          <w:bCs/>
          <w:sz w:val="22"/>
        </w:rPr>
      </w:pPr>
    </w:p>
    <w:p w14:paraId="6AB94264" w14:textId="77777777" w:rsidR="0086537D" w:rsidRPr="00805DC6" w:rsidRDefault="0086537D" w:rsidP="0086537D">
      <w:pPr>
        <w:rPr>
          <w:rFonts w:ascii="Arial" w:hAnsi="Arial" w:cs="Arial"/>
          <w:sz w:val="22"/>
        </w:rPr>
      </w:pPr>
    </w:p>
    <w:p w14:paraId="6034F27C" w14:textId="77777777" w:rsidR="0086537D" w:rsidRPr="00805DC6" w:rsidRDefault="0086537D" w:rsidP="0086537D">
      <w:pPr>
        <w:rPr>
          <w:rFonts w:ascii="Arial" w:hAnsi="Arial" w:cs="Arial"/>
          <w:b/>
          <w:bCs/>
          <w:sz w:val="28"/>
          <w:szCs w:val="28"/>
        </w:rPr>
      </w:pPr>
      <w:r w:rsidRPr="00805DC6">
        <w:rPr>
          <w:rFonts w:ascii="Arial" w:hAnsi="Arial" w:cs="Arial"/>
          <w:b/>
          <w:bCs/>
          <w:sz w:val="28"/>
          <w:szCs w:val="28"/>
        </w:rPr>
        <w:t>Outcomes 3 − Professional knowledge</w:t>
      </w:r>
    </w:p>
    <w:p w14:paraId="6A47580F" w14:textId="77777777" w:rsidR="0086537D" w:rsidRPr="00805DC6" w:rsidRDefault="0086537D" w:rsidP="0086537D">
      <w:pPr>
        <w:rPr>
          <w:rFonts w:ascii="Arial" w:hAnsi="Arial" w:cs="Arial"/>
          <w:b/>
          <w:bCs/>
          <w:sz w:val="28"/>
          <w:szCs w:val="28"/>
        </w:rPr>
      </w:pPr>
    </w:p>
    <w:p w14:paraId="4E0A2F8F" w14:textId="77777777" w:rsidR="0086537D" w:rsidRPr="00805DC6" w:rsidRDefault="0086537D" w:rsidP="0086537D">
      <w:pPr>
        <w:autoSpaceDE w:val="0"/>
        <w:autoSpaceDN w:val="0"/>
        <w:adjustRightInd w:val="0"/>
        <w:rPr>
          <w:rFonts w:ascii="Arial" w:hAnsi="Arial" w:cs="Arial"/>
          <w:b/>
          <w:bCs/>
          <w:sz w:val="28"/>
          <w:szCs w:val="28"/>
        </w:rPr>
      </w:pPr>
      <w:r w:rsidRPr="00805DC6">
        <w:rPr>
          <w:rFonts w:ascii="Arial" w:hAnsi="Arial" w:cs="Arial"/>
          <w:b/>
          <w:bCs/>
          <w:sz w:val="28"/>
          <w:szCs w:val="28"/>
        </w:rPr>
        <w:t>Applying biomedical scientific principles</w:t>
      </w:r>
    </w:p>
    <w:p w14:paraId="77CF614E" w14:textId="77777777" w:rsidR="0086537D" w:rsidRPr="00805DC6" w:rsidRDefault="0086537D" w:rsidP="0086537D">
      <w:pPr>
        <w:autoSpaceDE w:val="0"/>
        <w:autoSpaceDN w:val="0"/>
        <w:adjustRightInd w:val="0"/>
        <w:rPr>
          <w:rFonts w:ascii="Arial" w:hAnsi="Arial" w:cs="Arial"/>
          <w:bCs/>
          <w:sz w:val="22"/>
        </w:rPr>
      </w:pPr>
    </w:p>
    <w:p w14:paraId="69D4DDCD" w14:textId="77777777" w:rsidR="0086537D" w:rsidRPr="00805DC6" w:rsidRDefault="0086537D" w:rsidP="0086537D">
      <w:pPr>
        <w:autoSpaceDE w:val="0"/>
        <w:autoSpaceDN w:val="0"/>
        <w:adjustRightInd w:val="0"/>
        <w:ind w:left="720" w:hanging="720"/>
        <w:rPr>
          <w:rFonts w:ascii="Arial" w:hAnsi="Arial" w:cs="Arial"/>
          <w:bCs/>
          <w:sz w:val="22"/>
        </w:rPr>
      </w:pPr>
      <w:r w:rsidRPr="00805DC6">
        <w:rPr>
          <w:rFonts w:ascii="Arial" w:hAnsi="Arial" w:cs="Arial"/>
          <w:b/>
          <w:bCs/>
          <w:sz w:val="22"/>
        </w:rPr>
        <w:t>22</w:t>
      </w:r>
      <w:r w:rsidRPr="00805DC6">
        <w:rPr>
          <w:rFonts w:ascii="Arial" w:hAnsi="Arial" w:cs="Arial"/>
          <w:bCs/>
          <w:sz w:val="22"/>
        </w:rPr>
        <w:t xml:space="preserve"> </w:t>
      </w:r>
      <w:r w:rsidRPr="00805DC6">
        <w:rPr>
          <w:rFonts w:ascii="Arial" w:hAnsi="Arial" w:cs="Arial"/>
          <w:bCs/>
          <w:sz w:val="22"/>
        </w:rPr>
        <w:tab/>
      </w:r>
      <w:r w:rsidRPr="00805DC6">
        <w:rPr>
          <w:rFonts w:ascii="Arial" w:hAnsi="Arial" w:cs="Arial"/>
          <w:b/>
          <w:bCs/>
          <w:sz w:val="22"/>
        </w:rPr>
        <w:t>Newly qualified doctors must be able to apply biomedical scientific principles, methods and knowledge to medical practice and integrate these into patient care. This must include principles and knowledge relating to anatomy, biochemistry, cell biology, genetics, genomics and personalised medicine, immunology, microbiology, molecular biology, nutrition, pathology, pharmacology and clinical pharmacology, and physiology.</w:t>
      </w:r>
    </w:p>
    <w:p w14:paraId="264DF40A" w14:textId="77777777" w:rsidR="0086537D" w:rsidRPr="00805DC6" w:rsidRDefault="0086537D" w:rsidP="0086537D">
      <w:pPr>
        <w:autoSpaceDE w:val="0"/>
        <w:autoSpaceDN w:val="0"/>
        <w:adjustRightInd w:val="0"/>
        <w:rPr>
          <w:rFonts w:ascii="Arial" w:hAnsi="Arial" w:cs="Arial"/>
          <w:bCs/>
          <w:sz w:val="22"/>
        </w:rPr>
      </w:pPr>
    </w:p>
    <w:p w14:paraId="1797F30F" w14:textId="77777777" w:rsidR="0086537D" w:rsidRPr="00805DC6" w:rsidRDefault="0086537D" w:rsidP="0086537D">
      <w:pPr>
        <w:autoSpaceDE w:val="0"/>
        <w:autoSpaceDN w:val="0"/>
        <w:adjustRightInd w:val="0"/>
        <w:rPr>
          <w:rFonts w:ascii="Arial" w:hAnsi="Arial" w:cs="Arial"/>
          <w:sz w:val="22"/>
        </w:rPr>
      </w:pPr>
      <w:r w:rsidRPr="00805DC6">
        <w:rPr>
          <w:rFonts w:ascii="Arial" w:hAnsi="Arial" w:cs="Arial"/>
          <w:sz w:val="22"/>
        </w:rPr>
        <w:t>They must be able to:</w:t>
      </w:r>
    </w:p>
    <w:p w14:paraId="3B544E9B" w14:textId="77777777" w:rsidR="0086537D" w:rsidRPr="00805DC6" w:rsidRDefault="0086537D" w:rsidP="0086537D">
      <w:pPr>
        <w:autoSpaceDE w:val="0"/>
        <w:autoSpaceDN w:val="0"/>
        <w:adjustRightInd w:val="0"/>
        <w:rPr>
          <w:rFonts w:ascii="Arial" w:hAnsi="Arial" w:cs="Arial"/>
          <w:sz w:val="22"/>
        </w:rPr>
      </w:pPr>
    </w:p>
    <w:p w14:paraId="2C586714" w14:textId="77777777" w:rsidR="0086537D" w:rsidRPr="00805DC6" w:rsidRDefault="0086537D" w:rsidP="0086537D">
      <w:pPr>
        <w:autoSpaceDE w:val="0"/>
        <w:autoSpaceDN w:val="0"/>
        <w:adjustRightInd w:val="0"/>
        <w:ind w:left="1440" w:hanging="720"/>
        <w:rPr>
          <w:rFonts w:ascii="Arial" w:hAnsi="Arial" w:cs="Arial"/>
          <w:sz w:val="22"/>
        </w:rPr>
      </w:pPr>
      <w:r w:rsidRPr="00805DC6">
        <w:rPr>
          <w:rFonts w:ascii="Arial" w:hAnsi="Arial" w:cs="Arial"/>
          <w:bCs/>
          <w:sz w:val="22"/>
        </w:rPr>
        <w:t xml:space="preserve">e </w:t>
      </w:r>
      <w:r w:rsidRPr="00805DC6">
        <w:rPr>
          <w:rFonts w:ascii="Arial" w:hAnsi="Arial" w:cs="Arial"/>
          <w:bCs/>
          <w:sz w:val="22"/>
        </w:rPr>
        <w:tab/>
      </w:r>
      <w:r w:rsidRPr="00805DC6">
        <w:rPr>
          <w:rFonts w:ascii="Arial" w:hAnsi="Arial" w:cs="Arial"/>
          <w:sz w:val="22"/>
        </w:rPr>
        <w:t>describe medications and medication actions: therapeutics and pharmacokinetics; medication side effects and interactions, including for multiple treatments, long term physical and mental conditions and non-prescribed drugs; the role of pharmacogenomics and antimicrobial stewardship</w:t>
      </w:r>
    </w:p>
    <w:p w14:paraId="2547C429" w14:textId="77777777" w:rsidR="00155877" w:rsidRPr="00805DC6" w:rsidRDefault="006A1325" w:rsidP="00155877">
      <w:pPr>
        <w:spacing w:before="100" w:beforeAutospacing="1" w:after="100" w:afterAutospacing="1"/>
        <w:rPr>
          <w:rFonts w:ascii="Arial" w:hAnsi="Arial" w:cs="Arial"/>
          <w:sz w:val="22"/>
          <w:szCs w:val="22"/>
        </w:rPr>
      </w:pPr>
      <w:r w:rsidRPr="00805DC6">
        <w:rPr>
          <w:rFonts w:ascii="Arial" w:hAnsi="Arial" w:cs="Arial"/>
          <w:sz w:val="22"/>
          <w:szCs w:val="22"/>
        </w:rP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6A1325" w:rsidRPr="00805DC6" w14:paraId="34B738D0" w14:textId="77777777" w:rsidTr="006A1325">
        <w:tc>
          <w:tcPr>
            <w:tcW w:w="9356" w:type="dxa"/>
            <w:gridSpan w:val="2"/>
            <w:shd w:val="clear" w:color="auto" w:fill="BFBFBF"/>
          </w:tcPr>
          <w:p w14:paraId="4D3D20D3" w14:textId="77777777" w:rsidR="006A1325" w:rsidRPr="00805DC6" w:rsidRDefault="006A1325" w:rsidP="006A1325">
            <w:pPr>
              <w:jc w:val="center"/>
              <w:rPr>
                <w:rFonts w:ascii="Arial" w:hAnsi="Arial" w:cs="Arial"/>
                <w:b/>
                <w:sz w:val="22"/>
                <w:szCs w:val="22"/>
                <w:lang w:val="en-GB"/>
              </w:rPr>
            </w:pPr>
          </w:p>
          <w:p w14:paraId="3D2126E1" w14:textId="77777777" w:rsidR="006A1325" w:rsidRPr="00805DC6" w:rsidRDefault="006A1325" w:rsidP="006A1325">
            <w:pPr>
              <w:jc w:val="center"/>
              <w:rPr>
                <w:rFonts w:ascii="Arial" w:hAnsi="Arial" w:cs="Arial"/>
                <w:b/>
                <w:sz w:val="28"/>
                <w:szCs w:val="28"/>
              </w:rPr>
            </w:pPr>
            <w:r w:rsidRPr="00805DC6">
              <w:rPr>
                <w:rFonts w:ascii="Arial" w:hAnsi="Arial" w:cs="Arial"/>
                <w:b/>
                <w:sz w:val="28"/>
                <w:szCs w:val="28"/>
              </w:rPr>
              <w:t>OVERDOSE/TOXICOLOGY</w:t>
            </w:r>
          </w:p>
          <w:p w14:paraId="3BDD529E" w14:textId="77777777" w:rsidR="006A1325" w:rsidRPr="00805DC6" w:rsidRDefault="006A1325" w:rsidP="006A1325">
            <w:pPr>
              <w:jc w:val="center"/>
              <w:rPr>
                <w:rFonts w:ascii="Arial" w:eastAsia="Verdana" w:hAnsi="Arial" w:cs="Arial"/>
                <w:b/>
                <w:sz w:val="22"/>
                <w:szCs w:val="22"/>
              </w:rPr>
            </w:pPr>
          </w:p>
        </w:tc>
      </w:tr>
      <w:tr w:rsidR="006A1325" w:rsidRPr="00805DC6" w14:paraId="3B410CBD" w14:textId="77777777" w:rsidTr="006A1325">
        <w:trPr>
          <w:trHeight w:val="834"/>
        </w:trPr>
        <w:tc>
          <w:tcPr>
            <w:tcW w:w="7797" w:type="dxa"/>
            <w:shd w:val="clear" w:color="auto" w:fill="auto"/>
          </w:tcPr>
          <w:p w14:paraId="740B4CFD" w14:textId="77777777" w:rsidR="006A1325" w:rsidRPr="00805DC6" w:rsidRDefault="006A1325" w:rsidP="006A1325">
            <w:pPr>
              <w:ind w:left="360"/>
              <w:jc w:val="both"/>
              <w:rPr>
                <w:rFonts w:ascii="Arial" w:hAnsi="Arial" w:cs="Arial"/>
                <w:sz w:val="22"/>
                <w:szCs w:val="22"/>
                <w:lang w:val="en-GB"/>
              </w:rPr>
            </w:pPr>
          </w:p>
          <w:p w14:paraId="70958669" w14:textId="77777777" w:rsidR="006A1325" w:rsidRPr="00805DC6" w:rsidRDefault="006A1325" w:rsidP="006A1325">
            <w:pPr>
              <w:ind w:left="360"/>
              <w:jc w:val="both"/>
              <w:rPr>
                <w:rFonts w:ascii="Arial" w:hAnsi="Arial" w:cs="Arial"/>
                <w:sz w:val="22"/>
                <w:szCs w:val="22"/>
                <w:lang w:val="en-GB"/>
              </w:rPr>
            </w:pPr>
            <w:r w:rsidRPr="00805DC6">
              <w:rPr>
                <w:rFonts w:ascii="Arial" w:hAnsi="Arial" w:cs="Arial"/>
                <w:sz w:val="22"/>
                <w:szCs w:val="22"/>
                <w:lang w:val="en-GB"/>
              </w:rPr>
              <w:t>Outline the general principles in the assessment and treatment of a patient who has taken an overdose.</w:t>
            </w:r>
          </w:p>
          <w:p w14:paraId="335257C4" w14:textId="77777777" w:rsidR="006A1325" w:rsidRPr="00805DC6" w:rsidRDefault="006A1325" w:rsidP="006A1325">
            <w:pPr>
              <w:rPr>
                <w:rFonts w:ascii="Arial" w:eastAsia="Verdana" w:hAnsi="Arial" w:cs="Arial"/>
                <w:sz w:val="22"/>
                <w:szCs w:val="22"/>
              </w:rPr>
            </w:pPr>
          </w:p>
        </w:tc>
        <w:tc>
          <w:tcPr>
            <w:tcW w:w="1559" w:type="dxa"/>
            <w:shd w:val="clear" w:color="auto" w:fill="auto"/>
          </w:tcPr>
          <w:p w14:paraId="78FDCA26" w14:textId="77777777" w:rsidR="006A1325" w:rsidRPr="00805DC6" w:rsidRDefault="006A1325" w:rsidP="006A1325">
            <w:pPr>
              <w:pStyle w:val="Style-1"/>
              <w:spacing w:after="200" w:line="276" w:lineRule="auto"/>
              <w:contextualSpacing/>
              <w:rPr>
                <w:rFonts w:ascii="Arial" w:eastAsia="Verdana" w:hAnsi="Arial" w:cs="Arial"/>
                <w:b/>
                <w:sz w:val="22"/>
                <w:szCs w:val="22"/>
              </w:rPr>
            </w:pPr>
          </w:p>
        </w:tc>
      </w:tr>
      <w:tr w:rsidR="006A1325" w:rsidRPr="00805DC6" w14:paraId="3D2B47AC" w14:textId="77777777" w:rsidTr="006A1325">
        <w:trPr>
          <w:trHeight w:val="834"/>
        </w:trPr>
        <w:tc>
          <w:tcPr>
            <w:tcW w:w="7797" w:type="dxa"/>
            <w:shd w:val="clear" w:color="auto" w:fill="auto"/>
          </w:tcPr>
          <w:p w14:paraId="49928F18" w14:textId="77777777" w:rsidR="006A1325" w:rsidRPr="00805DC6" w:rsidRDefault="006A1325" w:rsidP="006A1325">
            <w:pPr>
              <w:jc w:val="both"/>
              <w:rPr>
                <w:rFonts w:ascii="Arial" w:hAnsi="Arial" w:cs="Arial"/>
                <w:sz w:val="22"/>
                <w:szCs w:val="22"/>
                <w:lang w:val="en-GB"/>
              </w:rPr>
            </w:pPr>
          </w:p>
          <w:p w14:paraId="16885CCB" w14:textId="3F1BBD17" w:rsidR="006A1325" w:rsidRPr="00805DC6" w:rsidRDefault="006A1325" w:rsidP="006A1325">
            <w:pPr>
              <w:ind w:left="360"/>
              <w:jc w:val="both"/>
              <w:rPr>
                <w:rFonts w:ascii="Arial" w:hAnsi="Arial" w:cs="Arial"/>
                <w:sz w:val="22"/>
                <w:szCs w:val="22"/>
                <w:lang w:val="en-GB"/>
              </w:rPr>
            </w:pPr>
            <w:r w:rsidRPr="00805DC6">
              <w:rPr>
                <w:rFonts w:ascii="Arial" w:hAnsi="Arial" w:cs="Arial"/>
                <w:sz w:val="22"/>
                <w:szCs w:val="22"/>
                <w:lang w:val="en-GB"/>
              </w:rPr>
              <w:t xml:space="preserve">Describe the clinical features, </w:t>
            </w:r>
            <w:r w:rsidR="00CF7207" w:rsidRPr="00805DC6">
              <w:rPr>
                <w:rFonts w:ascii="Arial" w:hAnsi="Arial" w:cs="Arial"/>
                <w:sz w:val="22"/>
                <w:szCs w:val="22"/>
                <w:lang w:val="en-GB"/>
              </w:rPr>
              <w:t>investigation,</w:t>
            </w:r>
            <w:r w:rsidRPr="00805DC6">
              <w:rPr>
                <w:rFonts w:ascii="Arial" w:hAnsi="Arial" w:cs="Arial"/>
                <w:sz w:val="22"/>
                <w:szCs w:val="22"/>
                <w:lang w:val="en-GB"/>
              </w:rPr>
              <w:t xml:space="preserve"> and treatment of alcohol intoxication.</w:t>
            </w:r>
          </w:p>
          <w:p w14:paraId="085C9FC2" w14:textId="77777777" w:rsidR="006A1325" w:rsidRPr="00805DC6" w:rsidRDefault="006A1325" w:rsidP="006A1325">
            <w:pPr>
              <w:jc w:val="both"/>
              <w:rPr>
                <w:rFonts w:ascii="Arial" w:hAnsi="Arial" w:cs="Arial"/>
                <w:sz w:val="22"/>
                <w:szCs w:val="22"/>
              </w:rPr>
            </w:pPr>
          </w:p>
        </w:tc>
        <w:tc>
          <w:tcPr>
            <w:tcW w:w="1559" w:type="dxa"/>
            <w:shd w:val="clear" w:color="auto" w:fill="auto"/>
          </w:tcPr>
          <w:p w14:paraId="646977F1" w14:textId="77777777" w:rsidR="006A1325" w:rsidRPr="00805DC6" w:rsidRDefault="006A1325" w:rsidP="006A1325">
            <w:pPr>
              <w:pStyle w:val="Style-1"/>
              <w:spacing w:after="200" w:line="276" w:lineRule="auto"/>
              <w:contextualSpacing/>
              <w:rPr>
                <w:rFonts w:ascii="Arial" w:eastAsia="Verdana" w:hAnsi="Arial" w:cs="Arial"/>
                <w:b/>
                <w:sz w:val="22"/>
                <w:szCs w:val="22"/>
              </w:rPr>
            </w:pPr>
          </w:p>
        </w:tc>
      </w:tr>
      <w:tr w:rsidR="006A1325" w:rsidRPr="00805DC6" w14:paraId="2CC54503" w14:textId="77777777" w:rsidTr="006A1325">
        <w:trPr>
          <w:trHeight w:val="834"/>
        </w:trPr>
        <w:tc>
          <w:tcPr>
            <w:tcW w:w="7797" w:type="dxa"/>
            <w:shd w:val="clear" w:color="auto" w:fill="auto"/>
          </w:tcPr>
          <w:p w14:paraId="40695346" w14:textId="77777777" w:rsidR="006A1325" w:rsidRPr="00805DC6" w:rsidRDefault="006A1325" w:rsidP="006A1325">
            <w:pPr>
              <w:ind w:left="360"/>
              <w:jc w:val="both"/>
              <w:rPr>
                <w:rFonts w:ascii="Arial" w:hAnsi="Arial" w:cs="Arial"/>
                <w:sz w:val="22"/>
                <w:szCs w:val="22"/>
                <w:lang w:val="en-GB"/>
              </w:rPr>
            </w:pPr>
          </w:p>
          <w:p w14:paraId="23AC6A57" w14:textId="77777777" w:rsidR="006A1325" w:rsidRPr="00805DC6" w:rsidRDefault="006A1325" w:rsidP="006A1325">
            <w:pPr>
              <w:ind w:left="360"/>
              <w:jc w:val="both"/>
              <w:rPr>
                <w:rFonts w:ascii="Arial" w:hAnsi="Arial" w:cs="Arial"/>
                <w:sz w:val="22"/>
                <w:szCs w:val="22"/>
                <w:lang w:val="en-GB"/>
              </w:rPr>
            </w:pPr>
            <w:r w:rsidRPr="00805DC6">
              <w:rPr>
                <w:rFonts w:ascii="Arial" w:hAnsi="Arial" w:cs="Arial"/>
                <w:sz w:val="22"/>
                <w:szCs w:val="22"/>
                <w:lang w:val="en-GB"/>
              </w:rPr>
              <w:t>Describe the clinical features, investigation and treatment of paracetamol overdose including the importance of monitoring of hepatic and renal function.</w:t>
            </w:r>
          </w:p>
          <w:p w14:paraId="28785124" w14:textId="77777777" w:rsidR="006A1325" w:rsidRPr="00805DC6" w:rsidRDefault="006A1325" w:rsidP="006A1325">
            <w:pPr>
              <w:jc w:val="both"/>
              <w:rPr>
                <w:rFonts w:ascii="Arial" w:hAnsi="Arial" w:cs="Arial"/>
                <w:sz w:val="22"/>
                <w:szCs w:val="22"/>
                <w:lang w:val="en-GB"/>
              </w:rPr>
            </w:pPr>
          </w:p>
        </w:tc>
        <w:tc>
          <w:tcPr>
            <w:tcW w:w="1559" w:type="dxa"/>
            <w:shd w:val="clear" w:color="auto" w:fill="auto"/>
          </w:tcPr>
          <w:p w14:paraId="2ACD9B23" w14:textId="77777777" w:rsidR="006A1325" w:rsidRPr="00805DC6" w:rsidRDefault="006A1325" w:rsidP="006A1325">
            <w:pPr>
              <w:pStyle w:val="Style-1"/>
              <w:spacing w:after="200" w:line="276" w:lineRule="auto"/>
              <w:contextualSpacing/>
              <w:rPr>
                <w:rFonts w:ascii="Arial" w:eastAsia="Verdana" w:hAnsi="Arial" w:cs="Arial"/>
                <w:b/>
                <w:sz w:val="22"/>
                <w:szCs w:val="22"/>
              </w:rPr>
            </w:pPr>
          </w:p>
        </w:tc>
      </w:tr>
      <w:tr w:rsidR="006A1325" w:rsidRPr="00805DC6" w14:paraId="58869F99" w14:textId="77777777" w:rsidTr="006A1325">
        <w:trPr>
          <w:trHeight w:val="834"/>
        </w:trPr>
        <w:tc>
          <w:tcPr>
            <w:tcW w:w="7797" w:type="dxa"/>
            <w:shd w:val="clear" w:color="auto" w:fill="auto"/>
          </w:tcPr>
          <w:p w14:paraId="26F55FE1" w14:textId="77777777" w:rsidR="006A1325" w:rsidRPr="00805DC6" w:rsidRDefault="006A1325" w:rsidP="006A1325">
            <w:pPr>
              <w:jc w:val="both"/>
              <w:rPr>
                <w:rFonts w:ascii="Arial" w:hAnsi="Arial" w:cs="Arial"/>
                <w:sz w:val="22"/>
                <w:szCs w:val="22"/>
                <w:lang w:val="en-GB"/>
              </w:rPr>
            </w:pPr>
          </w:p>
          <w:p w14:paraId="2E6C01C6" w14:textId="77777777" w:rsidR="006A1325" w:rsidRPr="00805DC6" w:rsidRDefault="006A1325" w:rsidP="006A1325">
            <w:pPr>
              <w:ind w:left="360"/>
              <w:jc w:val="both"/>
              <w:rPr>
                <w:rFonts w:ascii="Arial" w:hAnsi="Arial" w:cs="Arial"/>
                <w:sz w:val="22"/>
                <w:szCs w:val="22"/>
                <w:lang w:val="en-GB"/>
              </w:rPr>
            </w:pPr>
            <w:r w:rsidRPr="00805DC6">
              <w:rPr>
                <w:rFonts w:ascii="Arial" w:hAnsi="Arial" w:cs="Arial"/>
                <w:sz w:val="22"/>
                <w:szCs w:val="22"/>
                <w:lang w:val="en-GB"/>
              </w:rPr>
              <w:t>Describe the clinical features and management principles of other overdoses that present commonly to the Emergency Department, including tricyclic antidepressants, benzodiazepines, opiates, cocaine and aspirin.</w:t>
            </w:r>
          </w:p>
          <w:p w14:paraId="008CC3E7" w14:textId="77777777" w:rsidR="006A1325" w:rsidRPr="00805DC6" w:rsidRDefault="006A1325" w:rsidP="006A1325">
            <w:pPr>
              <w:jc w:val="both"/>
              <w:rPr>
                <w:rFonts w:ascii="Arial" w:hAnsi="Arial" w:cs="Arial"/>
                <w:sz w:val="22"/>
                <w:szCs w:val="22"/>
                <w:lang w:val="en-GB"/>
              </w:rPr>
            </w:pPr>
          </w:p>
        </w:tc>
        <w:tc>
          <w:tcPr>
            <w:tcW w:w="1559" w:type="dxa"/>
            <w:shd w:val="clear" w:color="auto" w:fill="auto"/>
          </w:tcPr>
          <w:p w14:paraId="33442686" w14:textId="77777777" w:rsidR="006A1325" w:rsidRPr="00805DC6" w:rsidRDefault="006A1325" w:rsidP="006A1325">
            <w:pPr>
              <w:pStyle w:val="Style-1"/>
              <w:spacing w:after="200" w:line="276" w:lineRule="auto"/>
              <w:contextualSpacing/>
              <w:rPr>
                <w:rFonts w:ascii="Arial" w:eastAsia="Verdana" w:hAnsi="Arial" w:cs="Arial"/>
                <w:b/>
                <w:sz w:val="22"/>
                <w:szCs w:val="22"/>
              </w:rPr>
            </w:pPr>
          </w:p>
        </w:tc>
      </w:tr>
      <w:tr w:rsidR="006A1325" w:rsidRPr="00805DC6" w14:paraId="07F77825" w14:textId="77777777" w:rsidTr="006A1325">
        <w:trPr>
          <w:trHeight w:val="834"/>
        </w:trPr>
        <w:tc>
          <w:tcPr>
            <w:tcW w:w="7797" w:type="dxa"/>
            <w:shd w:val="clear" w:color="auto" w:fill="auto"/>
          </w:tcPr>
          <w:p w14:paraId="3FA58969" w14:textId="77777777" w:rsidR="006A1325" w:rsidRPr="00805DC6" w:rsidRDefault="006A1325" w:rsidP="006A1325">
            <w:pPr>
              <w:ind w:left="360"/>
              <w:jc w:val="both"/>
              <w:rPr>
                <w:rFonts w:ascii="Arial" w:hAnsi="Arial" w:cs="Arial"/>
                <w:sz w:val="22"/>
                <w:szCs w:val="22"/>
                <w:lang w:val="en-GB"/>
              </w:rPr>
            </w:pPr>
          </w:p>
          <w:p w14:paraId="4C95549D" w14:textId="77777777" w:rsidR="00DA7EDF" w:rsidRPr="00805DC6" w:rsidRDefault="006A1325" w:rsidP="006A1325">
            <w:pPr>
              <w:ind w:left="360"/>
              <w:jc w:val="both"/>
              <w:rPr>
                <w:rFonts w:ascii="Arial" w:hAnsi="Arial" w:cs="Arial"/>
                <w:sz w:val="22"/>
                <w:szCs w:val="22"/>
                <w:lang w:val="en-GB"/>
              </w:rPr>
            </w:pPr>
            <w:r w:rsidRPr="00805DC6">
              <w:rPr>
                <w:rFonts w:ascii="Arial" w:hAnsi="Arial" w:cs="Arial"/>
                <w:sz w:val="22"/>
                <w:szCs w:val="22"/>
                <w:lang w:val="en-GB"/>
              </w:rPr>
              <w:t xml:space="preserve">List the antidotes available to treat specific poisons, </w:t>
            </w:r>
          </w:p>
          <w:p w14:paraId="17DBF237" w14:textId="095246CA" w:rsidR="006A1325" w:rsidRPr="00805DC6" w:rsidRDefault="00CF7207" w:rsidP="006A1325">
            <w:pPr>
              <w:ind w:left="360"/>
              <w:jc w:val="both"/>
              <w:rPr>
                <w:rFonts w:ascii="Arial" w:hAnsi="Arial" w:cs="Arial"/>
                <w:sz w:val="22"/>
                <w:szCs w:val="22"/>
                <w:lang w:val="en-GB"/>
              </w:rPr>
            </w:pPr>
            <w:r w:rsidRPr="00805DC6">
              <w:rPr>
                <w:rFonts w:ascii="Arial" w:hAnsi="Arial" w:cs="Arial"/>
                <w:sz w:val="22"/>
                <w:szCs w:val="22"/>
                <w:lang w:val="en-GB"/>
              </w:rPr>
              <w:t>e.g.,</w:t>
            </w:r>
            <w:r w:rsidR="006A1325" w:rsidRPr="00805DC6">
              <w:rPr>
                <w:rFonts w:ascii="Arial" w:hAnsi="Arial" w:cs="Arial"/>
                <w:sz w:val="22"/>
                <w:szCs w:val="22"/>
                <w:lang w:val="en-GB"/>
              </w:rPr>
              <w:t xml:space="preserve"> n-acetylcysteine for paracetamol, naloxone for opiates, flumazenil for benzodiazepines, glucagons for beta-blockers, sodium bicarbonate for tricyclic antidepressants</w:t>
            </w:r>
          </w:p>
          <w:p w14:paraId="6BE7E006" w14:textId="77777777" w:rsidR="006A1325" w:rsidRPr="00805DC6" w:rsidRDefault="006A1325" w:rsidP="006A1325">
            <w:pPr>
              <w:jc w:val="both"/>
              <w:rPr>
                <w:rFonts w:ascii="Arial" w:hAnsi="Arial" w:cs="Arial"/>
                <w:sz w:val="22"/>
                <w:szCs w:val="22"/>
                <w:lang w:val="en-GB"/>
              </w:rPr>
            </w:pPr>
          </w:p>
        </w:tc>
        <w:tc>
          <w:tcPr>
            <w:tcW w:w="1559" w:type="dxa"/>
            <w:shd w:val="clear" w:color="auto" w:fill="auto"/>
          </w:tcPr>
          <w:p w14:paraId="398A414A" w14:textId="77777777" w:rsidR="006A1325" w:rsidRPr="00805DC6" w:rsidRDefault="006A1325" w:rsidP="006A1325">
            <w:pPr>
              <w:pStyle w:val="Style-1"/>
              <w:spacing w:after="200" w:line="276" w:lineRule="auto"/>
              <w:contextualSpacing/>
              <w:rPr>
                <w:rFonts w:ascii="Arial" w:eastAsia="Verdana" w:hAnsi="Arial" w:cs="Arial"/>
                <w:b/>
                <w:sz w:val="22"/>
                <w:szCs w:val="22"/>
              </w:rPr>
            </w:pPr>
          </w:p>
        </w:tc>
      </w:tr>
      <w:tr w:rsidR="006A1325" w:rsidRPr="00805DC6" w14:paraId="6350C038" w14:textId="77777777" w:rsidTr="006A1325">
        <w:trPr>
          <w:trHeight w:val="834"/>
        </w:trPr>
        <w:tc>
          <w:tcPr>
            <w:tcW w:w="7797" w:type="dxa"/>
            <w:shd w:val="clear" w:color="auto" w:fill="auto"/>
          </w:tcPr>
          <w:p w14:paraId="3BC8E920" w14:textId="77777777" w:rsidR="006A1325" w:rsidRPr="00805DC6" w:rsidRDefault="006A1325" w:rsidP="006A1325">
            <w:pPr>
              <w:ind w:left="360"/>
              <w:jc w:val="both"/>
              <w:rPr>
                <w:rFonts w:ascii="Arial" w:hAnsi="Arial" w:cs="Arial"/>
                <w:sz w:val="22"/>
                <w:szCs w:val="22"/>
                <w:lang w:val="en-GB"/>
              </w:rPr>
            </w:pPr>
          </w:p>
          <w:p w14:paraId="25A4479E" w14:textId="77777777" w:rsidR="006A1325" w:rsidRPr="00805DC6" w:rsidRDefault="006A1325" w:rsidP="006A1325">
            <w:pPr>
              <w:ind w:left="360"/>
              <w:jc w:val="both"/>
              <w:rPr>
                <w:rFonts w:ascii="Arial" w:hAnsi="Arial" w:cs="Arial"/>
                <w:sz w:val="22"/>
                <w:szCs w:val="22"/>
                <w:lang w:val="en-GB"/>
              </w:rPr>
            </w:pPr>
            <w:r w:rsidRPr="00805DC6">
              <w:rPr>
                <w:rFonts w:ascii="Arial" w:hAnsi="Arial" w:cs="Arial"/>
                <w:sz w:val="22"/>
                <w:szCs w:val="22"/>
                <w:lang w:val="en-GB"/>
              </w:rPr>
              <w:t xml:space="preserve">Describe </w:t>
            </w:r>
            <w:r w:rsidR="00DA7EDF" w:rsidRPr="00805DC6">
              <w:rPr>
                <w:rFonts w:ascii="Arial" w:hAnsi="Arial" w:cs="Arial"/>
                <w:sz w:val="22"/>
                <w:szCs w:val="22"/>
                <w:lang w:val="en-GB"/>
              </w:rPr>
              <w:t xml:space="preserve">Toxbase and </w:t>
            </w:r>
            <w:r w:rsidRPr="00805DC6">
              <w:rPr>
                <w:rFonts w:ascii="Arial" w:hAnsi="Arial" w:cs="Arial"/>
                <w:sz w:val="22"/>
                <w:szCs w:val="22"/>
                <w:lang w:val="en-GB"/>
              </w:rPr>
              <w:t>the function of the National Poisons Information Services</w:t>
            </w:r>
          </w:p>
          <w:p w14:paraId="2A5C4DD1" w14:textId="77777777" w:rsidR="006A1325" w:rsidRPr="00805DC6" w:rsidRDefault="006A1325" w:rsidP="006A1325">
            <w:pPr>
              <w:ind w:left="360"/>
              <w:jc w:val="both"/>
              <w:rPr>
                <w:rFonts w:ascii="Arial" w:hAnsi="Arial" w:cs="Arial"/>
                <w:sz w:val="22"/>
                <w:szCs w:val="22"/>
                <w:lang w:val="en-GB"/>
              </w:rPr>
            </w:pPr>
          </w:p>
        </w:tc>
        <w:tc>
          <w:tcPr>
            <w:tcW w:w="1559" w:type="dxa"/>
            <w:shd w:val="clear" w:color="auto" w:fill="auto"/>
          </w:tcPr>
          <w:p w14:paraId="32222777" w14:textId="77777777" w:rsidR="006A1325" w:rsidRPr="00805DC6" w:rsidRDefault="006A1325" w:rsidP="006A1325">
            <w:pPr>
              <w:pStyle w:val="Style-1"/>
              <w:spacing w:after="200" w:line="276" w:lineRule="auto"/>
              <w:contextualSpacing/>
              <w:rPr>
                <w:rFonts w:ascii="Arial" w:eastAsia="Verdana" w:hAnsi="Arial" w:cs="Arial"/>
                <w:b/>
                <w:sz w:val="22"/>
                <w:szCs w:val="22"/>
              </w:rPr>
            </w:pPr>
          </w:p>
        </w:tc>
      </w:tr>
      <w:tr w:rsidR="006A1325" w:rsidRPr="00805DC6" w14:paraId="67C9C4D1" w14:textId="77777777" w:rsidTr="006A1325">
        <w:trPr>
          <w:trHeight w:val="834"/>
        </w:trPr>
        <w:tc>
          <w:tcPr>
            <w:tcW w:w="7797" w:type="dxa"/>
            <w:shd w:val="clear" w:color="auto" w:fill="auto"/>
          </w:tcPr>
          <w:p w14:paraId="2BEB02D4" w14:textId="77777777" w:rsidR="006A1325" w:rsidRPr="00805DC6" w:rsidRDefault="006A1325" w:rsidP="006A1325">
            <w:pPr>
              <w:jc w:val="both"/>
              <w:rPr>
                <w:rFonts w:ascii="Arial" w:hAnsi="Arial" w:cs="Arial"/>
                <w:sz w:val="22"/>
                <w:szCs w:val="22"/>
                <w:lang w:val="en-GB"/>
              </w:rPr>
            </w:pPr>
          </w:p>
          <w:p w14:paraId="71D85ABA" w14:textId="26DA9553" w:rsidR="006A1325" w:rsidRPr="00805DC6" w:rsidRDefault="006A1325" w:rsidP="006A1325">
            <w:pPr>
              <w:ind w:left="360"/>
              <w:jc w:val="both"/>
              <w:rPr>
                <w:rFonts w:ascii="Arial" w:hAnsi="Arial" w:cs="Arial"/>
                <w:sz w:val="22"/>
                <w:szCs w:val="22"/>
                <w:lang w:val="en-GB"/>
              </w:rPr>
            </w:pPr>
            <w:r w:rsidRPr="00805DC6">
              <w:rPr>
                <w:rFonts w:ascii="Arial" w:hAnsi="Arial" w:cs="Arial"/>
                <w:sz w:val="22"/>
                <w:szCs w:val="22"/>
                <w:lang w:val="en-GB"/>
              </w:rPr>
              <w:t xml:space="preserve">Describe the features suggesting a high risk of suicide in a </w:t>
            </w:r>
            <w:r w:rsidR="00CF7207" w:rsidRPr="00805DC6">
              <w:rPr>
                <w:rFonts w:ascii="Arial" w:hAnsi="Arial" w:cs="Arial"/>
                <w:sz w:val="22"/>
                <w:szCs w:val="22"/>
                <w:lang w:val="en-GB"/>
              </w:rPr>
              <w:t>patient</w:t>
            </w:r>
            <w:r w:rsidRPr="00805DC6">
              <w:rPr>
                <w:rFonts w:ascii="Arial" w:hAnsi="Arial" w:cs="Arial"/>
                <w:sz w:val="22"/>
                <w:szCs w:val="22"/>
                <w:lang w:val="en-GB"/>
              </w:rPr>
              <w:t xml:space="preserve"> presenting with </w:t>
            </w:r>
            <w:r w:rsidR="00916FF3" w:rsidRPr="00805DC6">
              <w:rPr>
                <w:rFonts w:ascii="Arial" w:hAnsi="Arial" w:cs="Arial"/>
                <w:sz w:val="22"/>
                <w:szCs w:val="22"/>
                <w:lang w:val="en-GB"/>
              </w:rPr>
              <w:t>self-harm</w:t>
            </w:r>
            <w:r w:rsidRPr="00805DC6">
              <w:rPr>
                <w:rFonts w:ascii="Arial" w:hAnsi="Arial" w:cs="Arial"/>
                <w:sz w:val="22"/>
                <w:szCs w:val="22"/>
                <w:lang w:val="en-GB"/>
              </w:rPr>
              <w:t xml:space="preserve"> or overdose.</w:t>
            </w:r>
          </w:p>
          <w:p w14:paraId="141D7800" w14:textId="77777777" w:rsidR="006A1325" w:rsidRPr="00805DC6" w:rsidRDefault="006A1325" w:rsidP="006A1325">
            <w:pPr>
              <w:ind w:left="360"/>
              <w:jc w:val="both"/>
              <w:rPr>
                <w:rFonts w:ascii="Arial" w:hAnsi="Arial" w:cs="Arial"/>
                <w:sz w:val="22"/>
                <w:szCs w:val="22"/>
                <w:lang w:val="en-GB"/>
              </w:rPr>
            </w:pPr>
          </w:p>
        </w:tc>
        <w:tc>
          <w:tcPr>
            <w:tcW w:w="1559" w:type="dxa"/>
            <w:shd w:val="clear" w:color="auto" w:fill="auto"/>
          </w:tcPr>
          <w:p w14:paraId="4991572A" w14:textId="77777777" w:rsidR="006A1325" w:rsidRPr="00805DC6" w:rsidRDefault="006A1325" w:rsidP="006A1325">
            <w:pPr>
              <w:pStyle w:val="Style-1"/>
              <w:spacing w:after="200" w:line="276" w:lineRule="auto"/>
              <w:contextualSpacing/>
              <w:rPr>
                <w:rFonts w:ascii="Arial" w:eastAsia="Verdana" w:hAnsi="Arial" w:cs="Arial"/>
                <w:b/>
                <w:sz w:val="22"/>
                <w:szCs w:val="22"/>
              </w:rPr>
            </w:pPr>
          </w:p>
        </w:tc>
      </w:tr>
    </w:tbl>
    <w:p w14:paraId="4290689B" w14:textId="77777777" w:rsidR="00155877" w:rsidRPr="00805DC6" w:rsidRDefault="00342C8F" w:rsidP="00155877">
      <w:pPr>
        <w:autoSpaceDE w:val="0"/>
        <w:autoSpaceDN w:val="0"/>
        <w:adjustRightInd w:val="0"/>
        <w:jc w:val="center"/>
        <w:rPr>
          <w:rFonts w:ascii="Arial" w:hAnsi="Arial" w:cs="Arial"/>
          <w:b/>
          <w:sz w:val="22"/>
          <w:szCs w:val="22"/>
        </w:rPr>
      </w:pPr>
      <w:r w:rsidRPr="00805DC6">
        <w:rPr>
          <w:rFonts w:ascii="Arial" w:hAnsi="Arial" w:cs="Arial"/>
          <w:b/>
          <w:sz w:val="22"/>
          <w:szCs w:val="22"/>
        </w:rPr>
        <w:br w:type="page"/>
      </w:r>
    </w:p>
    <w:p w14:paraId="3909E49E" w14:textId="77777777" w:rsidR="00155877" w:rsidRPr="00805DC6" w:rsidRDefault="00155877" w:rsidP="00D42DEA">
      <w:pPr>
        <w:pBdr>
          <w:top w:val="single" w:sz="4" w:space="1" w:color="auto"/>
          <w:left w:val="single" w:sz="4" w:space="4" w:color="auto"/>
          <w:bottom w:val="single" w:sz="4" w:space="1" w:color="auto"/>
          <w:right w:val="single" w:sz="4" w:space="4" w:color="auto"/>
        </w:pBdr>
        <w:shd w:val="clear" w:color="auto" w:fill="BFBFBF"/>
        <w:jc w:val="center"/>
        <w:rPr>
          <w:rFonts w:ascii="Arial" w:hAnsi="Arial" w:cs="Arial"/>
          <w:b/>
          <w:sz w:val="28"/>
          <w:szCs w:val="28"/>
        </w:rPr>
      </w:pPr>
      <w:r w:rsidRPr="00805DC6">
        <w:rPr>
          <w:rFonts w:ascii="Arial" w:hAnsi="Arial" w:cs="Arial"/>
          <w:b/>
          <w:sz w:val="28"/>
          <w:szCs w:val="28"/>
        </w:rPr>
        <w:lastRenderedPageBreak/>
        <w:t>Student Formulary</w:t>
      </w:r>
    </w:p>
    <w:p w14:paraId="4B9440DD" w14:textId="77777777" w:rsidR="00155877" w:rsidRPr="00805DC6" w:rsidRDefault="00155877" w:rsidP="00155877">
      <w:pPr>
        <w:rPr>
          <w:rFonts w:ascii="Arial" w:hAnsi="Arial" w:cs="Arial"/>
          <w:b/>
          <w:sz w:val="22"/>
          <w:szCs w:val="22"/>
        </w:rPr>
      </w:pPr>
    </w:p>
    <w:p w14:paraId="1189325C" w14:textId="77777777" w:rsidR="00155877" w:rsidRPr="00805DC6" w:rsidRDefault="00155877" w:rsidP="000103E5">
      <w:pPr>
        <w:jc w:val="both"/>
        <w:rPr>
          <w:rFonts w:ascii="Arial" w:hAnsi="Arial" w:cs="Arial"/>
          <w:sz w:val="22"/>
          <w:szCs w:val="22"/>
        </w:rPr>
      </w:pPr>
      <w:r w:rsidRPr="00805DC6">
        <w:rPr>
          <w:rFonts w:ascii="Arial" w:hAnsi="Arial" w:cs="Arial"/>
          <w:sz w:val="22"/>
          <w:szCs w:val="22"/>
        </w:rPr>
        <w:t xml:space="preserve">You will be expected to be familiar with the use and prescribing details of a range of drugs.  The student formulary is on </w:t>
      </w:r>
      <w:r w:rsidR="001C2E4D" w:rsidRPr="00805DC6">
        <w:rPr>
          <w:rFonts w:ascii="Arial" w:hAnsi="Arial" w:cs="Arial"/>
          <w:sz w:val="22"/>
          <w:szCs w:val="22"/>
        </w:rPr>
        <w:t>M</w:t>
      </w:r>
      <w:r w:rsidR="000103E5" w:rsidRPr="00805DC6">
        <w:rPr>
          <w:rFonts w:ascii="Arial" w:hAnsi="Arial" w:cs="Arial"/>
          <w:sz w:val="22"/>
          <w:szCs w:val="22"/>
        </w:rPr>
        <w:t>oodle</w:t>
      </w:r>
      <w:r w:rsidRPr="00805DC6">
        <w:rPr>
          <w:rFonts w:ascii="Arial" w:hAnsi="Arial" w:cs="Arial"/>
          <w:sz w:val="22"/>
          <w:szCs w:val="22"/>
        </w:rPr>
        <w:t xml:space="preserve"> and is a guide to many of the drugs that you will prescribe or administer in clinical practice.  It is provided so that you may become familiar with certain classes of drugs and specific agents in your undergraduate studies. As part of your studies you should regularly consult the online formulary and make sure that you are knowledgeable in the pharmacology and prescribing details for the drugs specified.</w:t>
      </w:r>
    </w:p>
    <w:p w14:paraId="575D9F41" w14:textId="77777777" w:rsidR="00342C8F" w:rsidRPr="00805DC6" w:rsidRDefault="00342C8F" w:rsidP="00155877">
      <w:pPr>
        <w:rPr>
          <w:rFonts w:ascii="Arial" w:hAnsi="Arial" w:cs="Arial"/>
          <w:b/>
          <w:color w:val="000000"/>
          <w:sz w:val="22"/>
          <w:szCs w:val="22"/>
        </w:rPr>
      </w:pPr>
    </w:p>
    <w:p w14:paraId="3DB3646B" w14:textId="60293E6B" w:rsidR="00155877" w:rsidRPr="00805DC6" w:rsidRDefault="00155877" w:rsidP="00155877">
      <w:pPr>
        <w:rPr>
          <w:rFonts w:ascii="Arial" w:hAnsi="Arial" w:cs="Arial"/>
          <w:b/>
          <w:color w:val="000000"/>
          <w:sz w:val="22"/>
          <w:szCs w:val="22"/>
        </w:rPr>
      </w:pPr>
      <w:r w:rsidRPr="00805DC6">
        <w:rPr>
          <w:rFonts w:ascii="Arial" w:hAnsi="Arial" w:cs="Arial"/>
          <w:b/>
          <w:color w:val="000000"/>
          <w:sz w:val="22"/>
          <w:szCs w:val="22"/>
        </w:rPr>
        <w:t xml:space="preserve">You will be expected to know the </w:t>
      </w:r>
      <w:r w:rsidR="004E4902" w:rsidRPr="00805DC6">
        <w:rPr>
          <w:rFonts w:ascii="Arial" w:hAnsi="Arial" w:cs="Arial"/>
          <w:b/>
          <w:color w:val="000000"/>
          <w:sz w:val="22"/>
          <w:szCs w:val="22"/>
        </w:rPr>
        <w:t xml:space="preserve">common </w:t>
      </w:r>
      <w:r w:rsidRPr="00805DC6">
        <w:rPr>
          <w:rFonts w:ascii="Arial" w:hAnsi="Arial" w:cs="Arial"/>
          <w:b/>
          <w:color w:val="000000"/>
          <w:sz w:val="22"/>
          <w:szCs w:val="22"/>
        </w:rPr>
        <w:t xml:space="preserve">indications, contra-indications and side effects </w:t>
      </w:r>
      <w:r w:rsidR="00DA7EDF" w:rsidRPr="00805DC6">
        <w:rPr>
          <w:rFonts w:ascii="Arial" w:hAnsi="Arial" w:cs="Arial"/>
          <w:b/>
          <w:color w:val="000000"/>
          <w:sz w:val="22"/>
          <w:szCs w:val="22"/>
        </w:rPr>
        <w:t xml:space="preserve">for the most </w:t>
      </w:r>
      <w:r w:rsidR="00916FF3" w:rsidRPr="00805DC6">
        <w:rPr>
          <w:rFonts w:ascii="Arial" w:hAnsi="Arial" w:cs="Arial"/>
          <w:b/>
          <w:color w:val="000000"/>
          <w:sz w:val="22"/>
          <w:szCs w:val="22"/>
        </w:rPr>
        <w:t>frequently prescribed drugs</w:t>
      </w:r>
      <w:r w:rsidR="00DA7EDF" w:rsidRPr="00805DC6">
        <w:rPr>
          <w:rFonts w:ascii="Arial" w:hAnsi="Arial" w:cs="Arial"/>
          <w:b/>
          <w:color w:val="000000"/>
          <w:sz w:val="22"/>
          <w:szCs w:val="22"/>
        </w:rPr>
        <w:t>,</w:t>
      </w:r>
      <w:r w:rsidRPr="00805DC6">
        <w:rPr>
          <w:rFonts w:ascii="Arial" w:hAnsi="Arial" w:cs="Arial"/>
          <w:b/>
          <w:color w:val="000000"/>
          <w:sz w:val="22"/>
          <w:szCs w:val="22"/>
        </w:rPr>
        <w:t xml:space="preserve"> including the following:</w:t>
      </w:r>
    </w:p>
    <w:p w14:paraId="2620349D" w14:textId="77777777" w:rsidR="00155877" w:rsidRPr="00805DC6" w:rsidRDefault="00155877" w:rsidP="00155877">
      <w:pPr>
        <w:rPr>
          <w:rFonts w:ascii="Arial" w:hAnsi="Arial" w:cs="Arial"/>
          <w:b/>
          <w:color w:val="000000"/>
          <w:sz w:val="22"/>
          <w:szCs w:val="22"/>
        </w:rPr>
      </w:pPr>
    </w:p>
    <w:p w14:paraId="3C8F3969" w14:textId="77777777" w:rsidR="005E4B21" w:rsidRPr="00805DC6" w:rsidRDefault="005E4B21" w:rsidP="005E4B21">
      <w:pPr>
        <w:pStyle w:val="Heading4"/>
        <w:rPr>
          <w:rFonts w:ascii="Arial" w:hAnsi="Arial" w:cs="Arial"/>
          <w:sz w:val="22"/>
          <w:szCs w:val="22"/>
        </w:rPr>
      </w:pPr>
      <w:r w:rsidRPr="00805DC6">
        <w:rPr>
          <w:rFonts w:ascii="Arial" w:hAnsi="Arial" w:cs="Arial"/>
          <w:sz w:val="22"/>
          <w:szCs w:val="22"/>
        </w:rPr>
        <w:t>Cardiology</w:t>
      </w:r>
    </w:p>
    <w:p w14:paraId="5D9A4AD5" w14:textId="77777777" w:rsidR="005E4B21" w:rsidRPr="00805DC6" w:rsidRDefault="005E4B21" w:rsidP="005E4B21">
      <w:pPr>
        <w:widowControl/>
        <w:numPr>
          <w:ilvl w:val="0"/>
          <w:numId w:val="22"/>
        </w:numPr>
        <w:rPr>
          <w:rFonts w:ascii="Arial" w:hAnsi="Arial" w:cs="Arial"/>
          <w:color w:val="000000"/>
          <w:sz w:val="22"/>
          <w:szCs w:val="22"/>
        </w:rPr>
      </w:pPr>
      <w:r w:rsidRPr="00805DC6">
        <w:rPr>
          <w:rFonts w:ascii="Arial" w:hAnsi="Arial" w:cs="Arial"/>
          <w:color w:val="000000"/>
          <w:sz w:val="22"/>
          <w:szCs w:val="22"/>
        </w:rPr>
        <w:t xml:space="preserve">Thrombolytic drugs </w:t>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t xml:space="preserve">Streptokinase Alteplase </w:t>
      </w:r>
    </w:p>
    <w:p w14:paraId="0335B77B" w14:textId="0F649BFA" w:rsidR="005E4B21" w:rsidRPr="00805DC6" w:rsidRDefault="00894E24" w:rsidP="005E4B21">
      <w:pPr>
        <w:widowControl/>
        <w:numPr>
          <w:ilvl w:val="0"/>
          <w:numId w:val="22"/>
        </w:numPr>
        <w:rPr>
          <w:rFonts w:ascii="Arial" w:hAnsi="Arial" w:cs="Arial"/>
          <w:color w:val="000000"/>
          <w:sz w:val="22"/>
          <w:szCs w:val="22"/>
        </w:rPr>
      </w:pPr>
      <w:r w:rsidRPr="00805DC6">
        <w:rPr>
          <w:rFonts w:ascii="Arial" w:hAnsi="Arial" w:cs="Arial"/>
          <w:color w:val="000000"/>
          <w:sz w:val="22"/>
          <w:szCs w:val="22"/>
        </w:rPr>
        <w:t xml:space="preserve">Cardiac glycosides </w:t>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005E4B21" w:rsidRPr="00805DC6">
        <w:rPr>
          <w:rFonts w:ascii="Arial" w:hAnsi="Arial" w:cs="Arial"/>
          <w:color w:val="000000"/>
          <w:sz w:val="22"/>
          <w:szCs w:val="22"/>
        </w:rPr>
        <w:t>Digoxin</w:t>
      </w:r>
    </w:p>
    <w:p w14:paraId="3ECCA4F4" w14:textId="77777777" w:rsidR="005E4B21" w:rsidRPr="00805DC6" w:rsidRDefault="005E4B21" w:rsidP="005E4B21">
      <w:pPr>
        <w:widowControl/>
        <w:numPr>
          <w:ilvl w:val="0"/>
          <w:numId w:val="22"/>
        </w:numPr>
        <w:rPr>
          <w:rFonts w:ascii="Arial" w:hAnsi="Arial" w:cs="Arial"/>
          <w:color w:val="000000"/>
          <w:sz w:val="22"/>
          <w:szCs w:val="22"/>
        </w:rPr>
      </w:pPr>
      <w:r w:rsidRPr="00805DC6">
        <w:rPr>
          <w:rFonts w:ascii="Arial" w:hAnsi="Arial" w:cs="Arial"/>
          <w:color w:val="000000"/>
          <w:sz w:val="22"/>
          <w:szCs w:val="22"/>
        </w:rPr>
        <w:t>Thiazide-like diuretics</w:t>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t>Indapamide</w:t>
      </w:r>
    </w:p>
    <w:p w14:paraId="4BE0F21E" w14:textId="77777777" w:rsidR="005E4B21" w:rsidRPr="00805DC6" w:rsidRDefault="005E4B21" w:rsidP="005E4B21">
      <w:pPr>
        <w:widowControl/>
        <w:numPr>
          <w:ilvl w:val="0"/>
          <w:numId w:val="22"/>
        </w:numPr>
        <w:rPr>
          <w:rFonts w:ascii="Arial" w:hAnsi="Arial" w:cs="Arial"/>
          <w:color w:val="000000"/>
          <w:sz w:val="22"/>
          <w:szCs w:val="22"/>
        </w:rPr>
      </w:pPr>
      <w:r w:rsidRPr="00805DC6">
        <w:rPr>
          <w:rFonts w:ascii="Arial" w:hAnsi="Arial" w:cs="Arial"/>
          <w:color w:val="000000"/>
          <w:sz w:val="22"/>
          <w:szCs w:val="22"/>
        </w:rPr>
        <w:t xml:space="preserve">Loop diuretics </w:t>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t>Furosemide</w:t>
      </w:r>
    </w:p>
    <w:p w14:paraId="0FB552B3" w14:textId="2385B703" w:rsidR="005E4B21" w:rsidRPr="00805DC6" w:rsidRDefault="00894E24" w:rsidP="005E4B21">
      <w:pPr>
        <w:widowControl/>
        <w:numPr>
          <w:ilvl w:val="0"/>
          <w:numId w:val="22"/>
        </w:numPr>
        <w:rPr>
          <w:rFonts w:ascii="Arial" w:hAnsi="Arial" w:cs="Arial"/>
          <w:color w:val="000000"/>
          <w:sz w:val="22"/>
          <w:szCs w:val="22"/>
        </w:rPr>
      </w:pPr>
      <w:r w:rsidRPr="00805DC6">
        <w:rPr>
          <w:rFonts w:ascii="Arial" w:hAnsi="Arial" w:cs="Arial"/>
          <w:color w:val="000000"/>
          <w:sz w:val="22"/>
          <w:szCs w:val="22"/>
        </w:rPr>
        <w:t>Aldosterone antagonist</w:t>
      </w:r>
      <w:r w:rsidRPr="00805DC6">
        <w:rPr>
          <w:rFonts w:ascii="Arial" w:hAnsi="Arial" w:cs="Arial"/>
          <w:color w:val="000000"/>
          <w:sz w:val="22"/>
          <w:szCs w:val="22"/>
        </w:rPr>
        <w:tab/>
      </w:r>
      <w:r w:rsidRPr="00805DC6">
        <w:rPr>
          <w:rFonts w:ascii="Arial" w:hAnsi="Arial" w:cs="Arial"/>
          <w:color w:val="000000"/>
          <w:sz w:val="22"/>
          <w:szCs w:val="22"/>
        </w:rPr>
        <w:tab/>
      </w:r>
      <w:r w:rsidR="005E4B21" w:rsidRPr="00805DC6">
        <w:rPr>
          <w:rFonts w:ascii="Arial" w:hAnsi="Arial" w:cs="Arial"/>
          <w:color w:val="000000"/>
          <w:sz w:val="22"/>
          <w:szCs w:val="22"/>
        </w:rPr>
        <w:t>Spironolactone</w:t>
      </w:r>
    </w:p>
    <w:p w14:paraId="3A3262C9" w14:textId="7BC20EF2" w:rsidR="005E4B21" w:rsidRPr="00805DC6" w:rsidRDefault="00894E24" w:rsidP="005E4B21">
      <w:pPr>
        <w:widowControl/>
        <w:numPr>
          <w:ilvl w:val="0"/>
          <w:numId w:val="22"/>
        </w:numPr>
        <w:rPr>
          <w:rFonts w:ascii="Arial" w:hAnsi="Arial" w:cs="Arial"/>
          <w:color w:val="000000"/>
          <w:sz w:val="22"/>
          <w:szCs w:val="22"/>
        </w:rPr>
      </w:pPr>
      <w:r w:rsidRPr="00805DC6">
        <w:rPr>
          <w:rFonts w:ascii="Arial" w:hAnsi="Arial" w:cs="Arial"/>
          <w:color w:val="000000"/>
          <w:sz w:val="22"/>
          <w:szCs w:val="22"/>
        </w:rPr>
        <w:t xml:space="preserve">Nitrates </w:t>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005E4B21" w:rsidRPr="00805DC6">
        <w:rPr>
          <w:rFonts w:ascii="Arial" w:hAnsi="Arial" w:cs="Arial"/>
          <w:color w:val="000000"/>
          <w:sz w:val="22"/>
          <w:szCs w:val="22"/>
        </w:rPr>
        <w:t>GTN, Isosorbide mono/dinitrate</w:t>
      </w:r>
    </w:p>
    <w:p w14:paraId="3A0496FB" w14:textId="77777777" w:rsidR="005E4B21" w:rsidRPr="00805DC6" w:rsidRDefault="005E4B21" w:rsidP="005E4B21">
      <w:pPr>
        <w:widowControl/>
        <w:numPr>
          <w:ilvl w:val="0"/>
          <w:numId w:val="22"/>
        </w:numPr>
        <w:rPr>
          <w:rFonts w:ascii="Arial" w:hAnsi="Arial" w:cs="Arial"/>
          <w:color w:val="000000"/>
          <w:sz w:val="22"/>
          <w:szCs w:val="22"/>
        </w:rPr>
      </w:pPr>
      <w:r w:rsidRPr="00805DC6">
        <w:rPr>
          <w:rFonts w:ascii="Arial" w:hAnsi="Arial" w:cs="Arial"/>
          <w:color w:val="000000"/>
          <w:sz w:val="22"/>
          <w:szCs w:val="22"/>
        </w:rPr>
        <w:t>Potassium channel activators</w:t>
      </w:r>
      <w:r w:rsidRPr="00805DC6">
        <w:rPr>
          <w:rFonts w:ascii="Arial" w:hAnsi="Arial" w:cs="Arial"/>
          <w:color w:val="000000"/>
          <w:sz w:val="22"/>
          <w:szCs w:val="22"/>
        </w:rPr>
        <w:tab/>
      </w:r>
      <w:r w:rsidRPr="00805DC6">
        <w:rPr>
          <w:rFonts w:ascii="Arial" w:hAnsi="Arial" w:cs="Arial"/>
          <w:color w:val="000000"/>
          <w:sz w:val="22"/>
          <w:szCs w:val="22"/>
        </w:rPr>
        <w:tab/>
        <w:t>Nicorandil</w:t>
      </w:r>
    </w:p>
    <w:p w14:paraId="5D20EC7B" w14:textId="67AAFD4C" w:rsidR="005E4B21" w:rsidRPr="00805DC6" w:rsidRDefault="00894E24" w:rsidP="005E4B21">
      <w:pPr>
        <w:widowControl/>
        <w:numPr>
          <w:ilvl w:val="0"/>
          <w:numId w:val="22"/>
        </w:numPr>
        <w:rPr>
          <w:rFonts w:ascii="Arial" w:hAnsi="Arial" w:cs="Arial"/>
          <w:color w:val="000000"/>
          <w:sz w:val="22"/>
          <w:szCs w:val="22"/>
        </w:rPr>
      </w:pPr>
      <w:r w:rsidRPr="00805DC6">
        <w:rPr>
          <w:rFonts w:ascii="Arial" w:hAnsi="Arial" w:cs="Arial"/>
          <w:color w:val="000000"/>
          <w:sz w:val="22"/>
          <w:szCs w:val="22"/>
        </w:rPr>
        <w:t xml:space="preserve">ACE inhibitors </w:t>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005E4B21" w:rsidRPr="00805DC6">
        <w:rPr>
          <w:rFonts w:ascii="Arial" w:hAnsi="Arial" w:cs="Arial"/>
          <w:color w:val="000000"/>
          <w:sz w:val="22"/>
          <w:szCs w:val="22"/>
        </w:rPr>
        <w:t>Ramipril</w:t>
      </w:r>
    </w:p>
    <w:p w14:paraId="531D0798" w14:textId="77777777" w:rsidR="005E4B21" w:rsidRPr="00805DC6" w:rsidRDefault="005E4B21" w:rsidP="005E4B21">
      <w:pPr>
        <w:widowControl/>
        <w:numPr>
          <w:ilvl w:val="0"/>
          <w:numId w:val="22"/>
        </w:numPr>
        <w:rPr>
          <w:rFonts w:ascii="Arial" w:hAnsi="Arial" w:cs="Arial"/>
          <w:color w:val="000000"/>
          <w:sz w:val="22"/>
          <w:szCs w:val="22"/>
        </w:rPr>
      </w:pPr>
      <w:r w:rsidRPr="00805DC6">
        <w:rPr>
          <w:rFonts w:ascii="Arial" w:hAnsi="Arial" w:cs="Arial"/>
          <w:color w:val="000000"/>
          <w:sz w:val="22"/>
          <w:szCs w:val="22"/>
        </w:rPr>
        <w:t xml:space="preserve">Beta-blockers </w:t>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t>Bisoprolol</w:t>
      </w:r>
    </w:p>
    <w:p w14:paraId="1BB9350D" w14:textId="77777777" w:rsidR="005E4B21" w:rsidRPr="00805DC6" w:rsidRDefault="005E4B21" w:rsidP="005E4B21">
      <w:pPr>
        <w:widowControl/>
        <w:numPr>
          <w:ilvl w:val="0"/>
          <w:numId w:val="22"/>
        </w:numPr>
        <w:rPr>
          <w:rFonts w:ascii="Arial" w:hAnsi="Arial" w:cs="Arial"/>
          <w:color w:val="000000"/>
          <w:sz w:val="22"/>
          <w:szCs w:val="22"/>
        </w:rPr>
      </w:pPr>
      <w:r w:rsidRPr="00805DC6">
        <w:rPr>
          <w:rFonts w:ascii="Arial" w:hAnsi="Arial" w:cs="Arial"/>
          <w:color w:val="000000"/>
          <w:sz w:val="22"/>
          <w:szCs w:val="22"/>
        </w:rPr>
        <w:t xml:space="preserve">Calcium Channel blockers </w:t>
      </w:r>
      <w:r w:rsidRPr="00805DC6">
        <w:rPr>
          <w:rFonts w:ascii="Arial" w:hAnsi="Arial" w:cs="Arial"/>
          <w:color w:val="000000"/>
          <w:sz w:val="22"/>
          <w:szCs w:val="22"/>
        </w:rPr>
        <w:tab/>
      </w:r>
      <w:r w:rsidRPr="00805DC6">
        <w:rPr>
          <w:rFonts w:ascii="Arial" w:hAnsi="Arial" w:cs="Arial"/>
          <w:color w:val="000000"/>
          <w:sz w:val="22"/>
          <w:szCs w:val="22"/>
        </w:rPr>
        <w:tab/>
        <w:t>Diltiazem, amlodipine , verapamil</w:t>
      </w:r>
    </w:p>
    <w:p w14:paraId="2B34FD9B" w14:textId="57DE5526" w:rsidR="005E4B21" w:rsidRPr="00805DC6" w:rsidRDefault="00894E24" w:rsidP="005E4B21">
      <w:pPr>
        <w:widowControl/>
        <w:numPr>
          <w:ilvl w:val="0"/>
          <w:numId w:val="22"/>
        </w:numPr>
        <w:rPr>
          <w:rFonts w:ascii="Arial" w:hAnsi="Arial" w:cs="Arial"/>
          <w:color w:val="000000"/>
          <w:sz w:val="22"/>
          <w:szCs w:val="22"/>
        </w:rPr>
      </w:pPr>
      <w:r w:rsidRPr="00805DC6">
        <w:rPr>
          <w:rFonts w:ascii="Arial" w:hAnsi="Arial" w:cs="Arial"/>
          <w:color w:val="000000"/>
          <w:sz w:val="22"/>
          <w:szCs w:val="22"/>
        </w:rPr>
        <w:t xml:space="preserve">Alpha-blockers </w:t>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005E4B21" w:rsidRPr="00805DC6">
        <w:rPr>
          <w:rFonts w:ascii="Arial" w:hAnsi="Arial" w:cs="Arial"/>
          <w:color w:val="000000"/>
          <w:sz w:val="22"/>
          <w:szCs w:val="22"/>
        </w:rPr>
        <w:t>Doxazosin</w:t>
      </w:r>
    </w:p>
    <w:p w14:paraId="2AF1DA88" w14:textId="578BD462" w:rsidR="005E4B21" w:rsidRPr="00805DC6" w:rsidRDefault="00894E24" w:rsidP="005E4B21">
      <w:pPr>
        <w:widowControl/>
        <w:numPr>
          <w:ilvl w:val="0"/>
          <w:numId w:val="22"/>
        </w:numPr>
        <w:rPr>
          <w:rFonts w:ascii="Arial" w:hAnsi="Arial" w:cs="Arial"/>
          <w:color w:val="000000"/>
          <w:sz w:val="22"/>
          <w:szCs w:val="22"/>
        </w:rPr>
      </w:pPr>
      <w:r w:rsidRPr="00805DC6">
        <w:rPr>
          <w:rFonts w:ascii="Arial" w:hAnsi="Arial" w:cs="Arial"/>
          <w:color w:val="000000"/>
          <w:sz w:val="22"/>
          <w:szCs w:val="22"/>
        </w:rPr>
        <w:t>HMG-CoA reductase inhibitors</w:t>
      </w:r>
      <w:r w:rsidRPr="00805DC6">
        <w:rPr>
          <w:rFonts w:ascii="Arial" w:hAnsi="Arial" w:cs="Arial"/>
          <w:color w:val="000000"/>
          <w:sz w:val="22"/>
          <w:szCs w:val="22"/>
        </w:rPr>
        <w:tab/>
      </w:r>
      <w:r w:rsidR="005E4B21" w:rsidRPr="00805DC6">
        <w:rPr>
          <w:rFonts w:ascii="Arial" w:hAnsi="Arial" w:cs="Arial"/>
          <w:color w:val="000000"/>
          <w:sz w:val="22"/>
          <w:szCs w:val="22"/>
        </w:rPr>
        <w:t>Atorvastatin</w:t>
      </w:r>
    </w:p>
    <w:p w14:paraId="1B59683A" w14:textId="40035A5E" w:rsidR="005E4B21" w:rsidRPr="00805DC6" w:rsidRDefault="00894E24" w:rsidP="005E4B21">
      <w:pPr>
        <w:widowControl/>
        <w:numPr>
          <w:ilvl w:val="0"/>
          <w:numId w:val="22"/>
        </w:numPr>
        <w:rPr>
          <w:rFonts w:ascii="Arial" w:hAnsi="Arial" w:cs="Arial"/>
          <w:color w:val="000000"/>
          <w:sz w:val="22"/>
          <w:szCs w:val="22"/>
        </w:rPr>
      </w:pPr>
      <w:r w:rsidRPr="00805DC6">
        <w:rPr>
          <w:rFonts w:ascii="Arial" w:hAnsi="Arial" w:cs="Arial"/>
          <w:color w:val="000000"/>
          <w:sz w:val="22"/>
          <w:szCs w:val="22"/>
        </w:rPr>
        <w:t xml:space="preserve">Anticoagulants </w:t>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005E4B21" w:rsidRPr="00805DC6">
        <w:rPr>
          <w:rFonts w:ascii="Arial" w:hAnsi="Arial" w:cs="Arial"/>
          <w:color w:val="000000"/>
          <w:sz w:val="22"/>
          <w:szCs w:val="22"/>
        </w:rPr>
        <w:t>Unfractionated heparin</w:t>
      </w:r>
    </w:p>
    <w:p w14:paraId="50004439" w14:textId="67781D0C" w:rsidR="005E4B21" w:rsidRPr="00805DC6" w:rsidRDefault="005E4B21" w:rsidP="0098740C">
      <w:pPr>
        <w:widowControl/>
        <w:rPr>
          <w:rFonts w:ascii="Arial" w:hAnsi="Arial" w:cs="Arial"/>
          <w:color w:val="000000"/>
          <w:sz w:val="22"/>
          <w:szCs w:val="22"/>
        </w:rPr>
      </w:pP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t>LMWH: Enoxaparin,</w:t>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00EC31CE" w:rsidRPr="00805DC6">
        <w:rPr>
          <w:rFonts w:ascii="Arial" w:hAnsi="Arial" w:cs="Arial"/>
          <w:color w:val="000000"/>
          <w:sz w:val="22"/>
          <w:szCs w:val="22"/>
        </w:rPr>
        <w:tab/>
      </w:r>
      <w:r w:rsidR="00EC31CE" w:rsidRPr="00805DC6">
        <w:rPr>
          <w:rFonts w:ascii="Arial" w:hAnsi="Arial" w:cs="Arial"/>
          <w:color w:val="000000"/>
          <w:sz w:val="22"/>
          <w:szCs w:val="22"/>
        </w:rPr>
        <w:tab/>
      </w:r>
      <w:r w:rsidR="00EC31CE" w:rsidRPr="00805DC6">
        <w:rPr>
          <w:rFonts w:ascii="Arial" w:hAnsi="Arial" w:cs="Arial"/>
          <w:color w:val="000000"/>
          <w:sz w:val="22"/>
          <w:szCs w:val="22"/>
        </w:rPr>
        <w:tab/>
      </w:r>
      <w:r w:rsidR="00EC31CE" w:rsidRPr="00805DC6">
        <w:rPr>
          <w:rFonts w:ascii="Arial" w:hAnsi="Arial" w:cs="Arial"/>
          <w:color w:val="000000"/>
          <w:sz w:val="22"/>
          <w:szCs w:val="22"/>
        </w:rPr>
        <w:tab/>
      </w:r>
      <w:r w:rsidR="00894E24" w:rsidRPr="00805DC6">
        <w:rPr>
          <w:rFonts w:ascii="Arial" w:hAnsi="Arial" w:cs="Arial"/>
          <w:color w:val="000000"/>
          <w:sz w:val="22"/>
          <w:szCs w:val="22"/>
        </w:rPr>
        <w:tab/>
      </w:r>
      <w:r w:rsidRPr="00805DC6">
        <w:rPr>
          <w:rFonts w:ascii="Arial" w:hAnsi="Arial" w:cs="Arial"/>
          <w:color w:val="000000"/>
          <w:sz w:val="22"/>
          <w:szCs w:val="22"/>
        </w:rPr>
        <w:t>Oral anticoagulants</w:t>
      </w:r>
      <w:r w:rsidRPr="00805DC6">
        <w:rPr>
          <w:rFonts w:ascii="Arial" w:hAnsi="Arial" w:cs="Arial"/>
          <w:color w:val="000000"/>
          <w:sz w:val="22"/>
          <w:szCs w:val="22"/>
        </w:rPr>
        <w:tab/>
        <w:t>:</w:t>
      </w:r>
      <w:r w:rsidR="00EC31CE" w:rsidRPr="00805DC6">
        <w:rPr>
          <w:rFonts w:ascii="Arial" w:hAnsi="Arial" w:cs="Arial"/>
          <w:color w:val="000000"/>
          <w:sz w:val="22"/>
          <w:szCs w:val="22"/>
        </w:rPr>
        <w:t xml:space="preserve"> </w:t>
      </w:r>
      <w:r w:rsidRPr="00805DC6">
        <w:rPr>
          <w:rFonts w:ascii="Arial" w:hAnsi="Arial" w:cs="Arial"/>
          <w:color w:val="000000"/>
          <w:sz w:val="22"/>
          <w:szCs w:val="22"/>
        </w:rPr>
        <w:t>warfarin,</w:t>
      </w:r>
    </w:p>
    <w:p w14:paraId="35461FAA" w14:textId="524A8213" w:rsidR="005E4B21" w:rsidRPr="00805DC6" w:rsidRDefault="005E4B21" w:rsidP="0098740C">
      <w:pPr>
        <w:widowControl/>
        <w:rPr>
          <w:rFonts w:ascii="Arial" w:hAnsi="Arial" w:cs="Arial"/>
          <w:color w:val="000000"/>
          <w:sz w:val="22"/>
          <w:szCs w:val="22"/>
        </w:rPr>
      </w:pP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00EC31CE" w:rsidRPr="00805DC6">
        <w:rPr>
          <w:rFonts w:ascii="Arial" w:hAnsi="Arial" w:cs="Arial"/>
          <w:color w:val="000000"/>
          <w:sz w:val="22"/>
          <w:szCs w:val="22"/>
        </w:rPr>
        <w:t xml:space="preserve"> </w:t>
      </w:r>
      <w:r w:rsidRPr="00805DC6">
        <w:rPr>
          <w:rFonts w:ascii="Arial" w:hAnsi="Arial" w:cs="Arial"/>
          <w:color w:val="000000"/>
          <w:sz w:val="22"/>
          <w:szCs w:val="22"/>
        </w:rPr>
        <w:tab/>
        <w:t xml:space="preserve">DOACs:  </w:t>
      </w:r>
      <w:r w:rsidR="00CF7207" w:rsidRPr="00805DC6">
        <w:rPr>
          <w:rFonts w:ascii="Arial" w:hAnsi="Arial" w:cs="Arial"/>
          <w:color w:val="000000"/>
          <w:sz w:val="22"/>
          <w:szCs w:val="22"/>
        </w:rPr>
        <w:t>e.g.,</w:t>
      </w:r>
      <w:r w:rsidRPr="00805DC6">
        <w:rPr>
          <w:rFonts w:ascii="Arial" w:hAnsi="Arial" w:cs="Arial"/>
          <w:color w:val="000000"/>
          <w:sz w:val="22"/>
          <w:szCs w:val="22"/>
        </w:rPr>
        <w:t xml:space="preserve"> rivaroxaban, apixaban</w:t>
      </w:r>
    </w:p>
    <w:p w14:paraId="5E39983E" w14:textId="77777777" w:rsidR="005E4B21" w:rsidRPr="00805DC6" w:rsidRDefault="005E4B21" w:rsidP="005E4B21">
      <w:pPr>
        <w:pStyle w:val="Heading4"/>
        <w:rPr>
          <w:rFonts w:ascii="Arial" w:hAnsi="Arial" w:cs="Arial"/>
          <w:sz w:val="22"/>
          <w:szCs w:val="22"/>
        </w:rPr>
      </w:pPr>
      <w:r w:rsidRPr="00805DC6">
        <w:rPr>
          <w:rFonts w:ascii="Arial" w:hAnsi="Arial" w:cs="Arial"/>
          <w:sz w:val="22"/>
          <w:szCs w:val="22"/>
        </w:rPr>
        <w:t>Respiratory</w:t>
      </w:r>
    </w:p>
    <w:p w14:paraId="62927A68" w14:textId="77777777" w:rsidR="005E4B21" w:rsidRPr="00805DC6" w:rsidRDefault="005E4B21" w:rsidP="005E4B21">
      <w:pPr>
        <w:widowControl/>
        <w:numPr>
          <w:ilvl w:val="0"/>
          <w:numId w:val="23"/>
        </w:numPr>
        <w:rPr>
          <w:rFonts w:ascii="Arial" w:hAnsi="Arial" w:cs="Arial"/>
          <w:color w:val="000000"/>
          <w:sz w:val="22"/>
          <w:szCs w:val="22"/>
        </w:rPr>
      </w:pPr>
      <w:r w:rsidRPr="00805DC6">
        <w:rPr>
          <w:rFonts w:ascii="Arial" w:hAnsi="Arial" w:cs="Arial"/>
          <w:color w:val="000000"/>
          <w:sz w:val="22"/>
          <w:szCs w:val="22"/>
        </w:rPr>
        <w:t xml:space="preserve">Short and long acting </w:t>
      </w:r>
    </w:p>
    <w:p w14:paraId="286ED999" w14:textId="6B231E79" w:rsidR="005E4B21" w:rsidRPr="00805DC6" w:rsidRDefault="00894E24" w:rsidP="005E4B21">
      <w:pPr>
        <w:widowControl/>
        <w:ind w:left="720"/>
        <w:rPr>
          <w:rFonts w:ascii="Arial" w:hAnsi="Arial" w:cs="Arial"/>
          <w:color w:val="000000"/>
          <w:sz w:val="22"/>
          <w:szCs w:val="22"/>
        </w:rPr>
      </w:pPr>
      <w:r w:rsidRPr="00805DC6">
        <w:rPr>
          <w:rFonts w:ascii="Arial" w:hAnsi="Arial" w:cs="Arial"/>
          <w:color w:val="000000"/>
          <w:sz w:val="22"/>
          <w:szCs w:val="22"/>
        </w:rPr>
        <w:t>beta-2 agonists</w:t>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005E4B21" w:rsidRPr="00805DC6">
        <w:rPr>
          <w:rFonts w:ascii="Arial" w:hAnsi="Arial" w:cs="Arial"/>
          <w:color w:val="000000"/>
          <w:sz w:val="22"/>
          <w:szCs w:val="22"/>
        </w:rPr>
        <w:t>Salbutamol, salmeterol</w:t>
      </w:r>
    </w:p>
    <w:p w14:paraId="3F9E990D" w14:textId="77777777" w:rsidR="005E4B21" w:rsidRPr="00805DC6" w:rsidRDefault="005E4B21" w:rsidP="005E4B21">
      <w:pPr>
        <w:widowControl/>
        <w:numPr>
          <w:ilvl w:val="0"/>
          <w:numId w:val="23"/>
        </w:numPr>
        <w:rPr>
          <w:rFonts w:ascii="Arial" w:hAnsi="Arial" w:cs="Arial"/>
          <w:color w:val="000000"/>
          <w:sz w:val="22"/>
          <w:szCs w:val="22"/>
        </w:rPr>
      </w:pPr>
      <w:r w:rsidRPr="00805DC6">
        <w:rPr>
          <w:rFonts w:ascii="Arial" w:hAnsi="Arial" w:cs="Arial"/>
          <w:color w:val="000000"/>
          <w:sz w:val="22"/>
          <w:szCs w:val="22"/>
        </w:rPr>
        <w:t xml:space="preserve">Antimuscarinic drugs </w:t>
      </w:r>
      <w:r w:rsidRPr="00805DC6">
        <w:rPr>
          <w:rFonts w:ascii="Arial" w:hAnsi="Arial" w:cs="Arial"/>
          <w:color w:val="000000"/>
          <w:sz w:val="22"/>
          <w:szCs w:val="22"/>
        </w:rPr>
        <w:tab/>
      </w:r>
      <w:r w:rsidRPr="00805DC6">
        <w:rPr>
          <w:rFonts w:ascii="Arial" w:hAnsi="Arial" w:cs="Arial"/>
          <w:color w:val="000000"/>
          <w:sz w:val="22"/>
          <w:szCs w:val="22"/>
        </w:rPr>
        <w:tab/>
      </w:r>
      <w:r w:rsidR="00EC31CE" w:rsidRPr="00805DC6">
        <w:rPr>
          <w:rFonts w:ascii="Arial" w:hAnsi="Arial" w:cs="Arial"/>
          <w:color w:val="000000"/>
          <w:sz w:val="22"/>
          <w:szCs w:val="22"/>
        </w:rPr>
        <w:tab/>
      </w:r>
      <w:r w:rsidRPr="00805DC6">
        <w:rPr>
          <w:rFonts w:ascii="Arial" w:hAnsi="Arial" w:cs="Arial"/>
          <w:color w:val="000000"/>
          <w:sz w:val="22"/>
          <w:szCs w:val="22"/>
        </w:rPr>
        <w:t>Ipratropium bromide, tiotropium</w:t>
      </w:r>
    </w:p>
    <w:p w14:paraId="426252BA" w14:textId="07A6DE13" w:rsidR="005E4B21" w:rsidRPr="00805DC6" w:rsidRDefault="00894E24" w:rsidP="005E4B21">
      <w:pPr>
        <w:widowControl/>
        <w:numPr>
          <w:ilvl w:val="0"/>
          <w:numId w:val="23"/>
        </w:numPr>
        <w:rPr>
          <w:rFonts w:ascii="Arial" w:hAnsi="Arial" w:cs="Arial"/>
          <w:color w:val="000000"/>
          <w:sz w:val="22"/>
          <w:szCs w:val="22"/>
        </w:rPr>
      </w:pPr>
      <w:r w:rsidRPr="00805DC6">
        <w:rPr>
          <w:rFonts w:ascii="Arial" w:hAnsi="Arial" w:cs="Arial"/>
          <w:color w:val="000000"/>
          <w:sz w:val="22"/>
          <w:szCs w:val="22"/>
        </w:rPr>
        <w:t xml:space="preserve">Methylxanthines </w:t>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005E4B21" w:rsidRPr="00805DC6">
        <w:rPr>
          <w:rFonts w:ascii="Arial" w:hAnsi="Arial" w:cs="Arial"/>
          <w:color w:val="000000"/>
          <w:sz w:val="22"/>
          <w:szCs w:val="22"/>
        </w:rPr>
        <w:t>Aminophylline</w:t>
      </w:r>
    </w:p>
    <w:p w14:paraId="510C7C97" w14:textId="7F2BACED" w:rsidR="005E4B21" w:rsidRPr="00805DC6" w:rsidRDefault="00894E24" w:rsidP="005E4B21">
      <w:pPr>
        <w:widowControl/>
        <w:numPr>
          <w:ilvl w:val="0"/>
          <w:numId w:val="23"/>
        </w:numPr>
        <w:tabs>
          <w:tab w:val="left" w:pos="1440"/>
          <w:tab w:val="left" w:pos="2160"/>
          <w:tab w:val="left" w:pos="2880"/>
          <w:tab w:val="left" w:pos="3600"/>
          <w:tab w:val="left" w:pos="4320"/>
          <w:tab w:val="left" w:pos="5040"/>
          <w:tab w:val="left" w:pos="5760"/>
          <w:tab w:val="left" w:pos="6724"/>
        </w:tabs>
        <w:rPr>
          <w:rFonts w:ascii="Arial" w:hAnsi="Arial" w:cs="Arial"/>
          <w:color w:val="000000"/>
          <w:sz w:val="22"/>
          <w:szCs w:val="22"/>
        </w:rPr>
      </w:pPr>
      <w:r w:rsidRPr="00805DC6">
        <w:rPr>
          <w:rFonts w:ascii="Arial" w:hAnsi="Arial" w:cs="Arial"/>
          <w:color w:val="000000"/>
          <w:sz w:val="22"/>
          <w:szCs w:val="22"/>
        </w:rPr>
        <w:t xml:space="preserve">Inhaled corticosteroids </w:t>
      </w:r>
      <w:r w:rsidRPr="00805DC6">
        <w:rPr>
          <w:rFonts w:ascii="Arial" w:hAnsi="Arial" w:cs="Arial"/>
          <w:color w:val="000000"/>
          <w:sz w:val="22"/>
          <w:szCs w:val="22"/>
        </w:rPr>
        <w:tab/>
      </w:r>
      <w:r w:rsidRPr="00805DC6">
        <w:rPr>
          <w:rFonts w:ascii="Arial" w:hAnsi="Arial" w:cs="Arial"/>
          <w:color w:val="000000"/>
          <w:sz w:val="22"/>
          <w:szCs w:val="22"/>
        </w:rPr>
        <w:tab/>
      </w:r>
      <w:r w:rsidR="005E4B21" w:rsidRPr="00805DC6">
        <w:rPr>
          <w:rFonts w:ascii="Arial" w:hAnsi="Arial" w:cs="Arial"/>
          <w:color w:val="000000"/>
          <w:sz w:val="22"/>
          <w:szCs w:val="22"/>
        </w:rPr>
        <w:t>Beclometasone</w:t>
      </w:r>
    </w:p>
    <w:p w14:paraId="67149095" w14:textId="77777777" w:rsidR="005E4B21" w:rsidRPr="00805DC6" w:rsidRDefault="005E4B21" w:rsidP="005E4B21">
      <w:pPr>
        <w:widowControl/>
        <w:numPr>
          <w:ilvl w:val="0"/>
          <w:numId w:val="23"/>
        </w:numPr>
        <w:tabs>
          <w:tab w:val="left" w:pos="1440"/>
          <w:tab w:val="left" w:pos="2160"/>
          <w:tab w:val="left" w:pos="2880"/>
          <w:tab w:val="left" w:pos="3600"/>
          <w:tab w:val="left" w:pos="4320"/>
          <w:tab w:val="left" w:pos="5040"/>
          <w:tab w:val="left" w:pos="5760"/>
          <w:tab w:val="left" w:pos="6724"/>
        </w:tabs>
        <w:rPr>
          <w:rFonts w:ascii="Arial" w:hAnsi="Arial" w:cs="Arial"/>
          <w:color w:val="000000"/>
          <w:sz w:val="22"/>
          <w:szCs w:val="22"/>
        </w:rPr>
      </w:pPr>
      <w:r w:rsidRPr="00805DC6">
        <w:rPr>
          <w:rFonts w:ascii="Arial" w:hAnsi="Arial" w:cs="Arial"/>
          <w:color w:val="000000"/>
          <w:sz w:val="22"/>
          <w:szCs w:val="22"/>
        </w:rPr>
        <w:t xml:space="preserve">Oral steroids </w:t>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00EC31CE" w:rsidRPr="00805DC6">
        <w:rPr>
          <w:rFonts w:ascii="Arial" w:hAnsi="Arial" w:cs="Arial"/>
          <w:color w:val="000000"/>
          <w:sz w:val="22"/>
          <w:szCs w:val="22"/>
        </w:rPr>
        <w:tab/>
      </w:r>
      <w:r w:rsidRPr="00805DC6">
        <w:rPr>
          <w:rFonts w:ascii="Arial" w:hAnsi="Arial" w:cs="Arial"/>
          <w:color w:val="000000"/>
          <w:sz w:val="22"/>
          <w:szCs w:val="22"/>
        </w:rPr>
        <w:t>Prednisolone</w:t>
      </w:r>
    </w:p>
    <w:p w14:paraId="1AFB9B44" w14:textId="0CE94352" w:rsidR="005E4B21" w:rsidRPr="00805DC6" w:rsidRDefault="00894E24" w:rsidP="005E4B21">
      <w:pPr>
        <w:widowControl/>
        <w:numPr>
          <w:ilvl w:val="0"/>
          <w:numId w:val="23"/>
        </w:numPr>
        <w:tabs>
          <w:tab w:val="left" w:pos="1440"/>
          <w:tab w:val="left" w:pos="2160"/>
          <w:tab w:val="left" w:pos="2880"/>
          <w:tab w:val="left" w:pos="3600"/>
          <w:tab w:val="left" w:pos="4320"/>
          <w:tab w:val="left" w:pos="5040"/>
          <w:tab w:val="left" w:pos="5760"/>
          <w:tab w:val="left" w:pos="6724"/>
        </w:tabs>
        <w:rPr>
          <w:rFonts w:ascii="Arial" w:hAnsi="Arial" w:cs="Arial"/>
          <w:color w:val="000000"/>
          <w:sz w:val="22"/>
          <w:szCs w:val="22"/>
        </w:rPr>
      </w:pPr>
      <w:r w:rsidRPr="00805DC6">
        <w:rPr>
          <w:rFonts w:ascii="Arial" w:hAnsi="Arial" w:cs="Arial"/>
          <w:color w:val="000000"/>
          <w:sz w:val="22"/>
          <w:szCs w:val="22"/>
        </w:rPr>
        <w:t>Oxygen</w:t>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005E4B21" w:rsidRPr="00805DC6">
        <w:rPr>
          <w:rFonts w:ascii="Arial" w:hAnsi="Arial" w:cs="Arial"/>
          <w:color w:val="000000"/>
          <w:sz w:val="22"/>
          <w:szCs w:val="22"/>
        </w:rPr>
        <w:t>Controlled oxygen therapy.</w:t>
      </w:r>
      <w:r w:rsidR="005E4B21" w:rsidRPr="00805DC6">
        <w:rPr>
          <w:rFonts w:ascii="Arial" w:hAnsi="Arial" w:cs="Arial"/>
          <w:color w:val="000000"/>
          <w:sz w:val="22"/>
          <w:szCs w:val="22"/>
        </w:rPr>
        <w:tab/>
      </w:r>
    </w:p>
    <w:p w14:paraId="41805233" w14:textId="77777777" w:rsidR="005E4B21" w:rsidRPr="00805DC6" w:rsidRDefault="005E4B21" w:rsidP="005E4B21">
      <w:pPr>
        <w:tabs>
          <w:tab w:val="left" w:pos="1440"/>
          <w:tab w:val="left" w:pos="2160"/>
          <w:tab w:val="left" w:pos="2880"/>
          <w:tab w:val="left" w:pos="3600"/>
          <w:tab w:val="left" w:pos="4320"/>
          <w:tab w:val="left" w:pos="5040"/>
          <w:tab w:val="left" w:pos="5760"/>
          <w:tab w:val="left" w:pos="6724"/>
        </w:tabs>
        <w:ind w:left="360"/>
        <w:rPr>
          <w:rFonts w:ascii="Arial" w:hAnsi="Arial" w:cs="Arial"/>
          <w:color w:val="000000"/>
          <w:sz w:val="22"/>
          <w:szCs w:val="22"/>
        </w:rPr>
      </w:pPr>
    </w:p>
    <w:p w14:paraId="72DE47D7" w14:textId="77777777" w:rsidR="005E4B21" w:rsidRPr="00805DC6" w:rsidRDefault="005E4B21" w:rsidP="005E4B21">
      <w:pPr>
        <w:pStyle w:val="Heading4"/>
        <w:rPr>
          <w:rFonts w:ascii="Arial" w:hAnsi="Arial" w:cs="Arial"/>
          <w:sz w:val="22"/>
          <w:szCs w:val="22"/>
        </w:rPr>
      </w:pPr>
      <w:r w:rsidRPr="00805DC6">
        <w:rPr>
          <w:rFonts w:ascii="Arial" w:hAnsi="Arial" w:cs="Arial"/>
          <w:sz w:val="22"/>
          <w:szCs w:val="22"/>
        </w:rPr>
        <w:t>Endocrine</w:t>
      </w:r>
    </w:p>
    <w:p w14:paraId="5476F0BA" w14:textId="3804A165" w:rsidR="005E4B21" w:rsidRPr="00805DC6" w:rsidRDefault="005E4B21" w:rsidP="0098740C">
      <w:pPr>
        <w:widowControl/>
        <w:numPr>
          <w:ilvl w:val="0"/>
          <w:numId w:val="46"/>
        </w:numPr>
        <w:rPr>
          <w:rFonts w:ascii="Arial" w:hAnsi="Arial" w:cs="Arial"/>
          <w:sz w:val="22"/>
          <w:szCs w:val="22"/>
        </w:rPr>
      </w:pPr>
      <w:r w:rsidRPr="00805DC6">
        <w:rPr>
          <w:rFonts w:ascii="Arial" w:hAnsi="Arial" w:cs="Arial"/>
          <w:color w:val="000000"/>
          <w:sz w:val="22"/>
          <w:szCs w:val="22"/>
        </w:rPr>
        <w:t xml:space="preserve">Insulin </w:t>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t xml:space="preserve">Commonly encountered insulins include:  </w:t>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00EC31CE" w:rsidRPr="00805DC6">
        <w:rPr>
          <w:rFonts w:ascii="Arial" w:hAnsi="Arial" w:cs="Arial"/>
          <w:color w:val="000000"/>
          <w:sz w:val="22"/>
          <w:szCs w:val="22"/>
        </w:rPr>
        <w:tab/>
      </w:r>
      <w:r w:rsidR="00EC31CE" w:rsidRPr="00805DC6">
        <w:rPr>
          <w:rFonts w:ascii="Arial" w:hAnsi="Arial" w:cs="Arial"/>
          <w:color w:val="000000"/>
          <w:sz w:val="22"/>
          <w:szCs w:val="22"/>
        </w:rPr>
        <w:tab/>
      </w:r>
      <w:r w:rsidR="00EC31CE" w:rsidRPr="00805DC6">
        <w:rPr>
          <w:rFonts w:ascii="Arial" w:hAnsi="Arial" w:cs="Arial"/>
          <w:color w:val="000000"/>
          <w:sz w:val="22"/>
          <w:szCs w:val="22"/>
        </w:rPr>
        <w:tab/>
      </w:r>
      <w:r w:rsidR="00894E24" w:rsidRPr="00805DC6">
        <w:rPr>
          <w:rFonts w:ascii="Arial" w:hAnsi="Arial" w:cs="Arial"/>
          <w:color w:val="000000"/>
          <w:sz w:val="22"/>
          <w:szCs w:val="22"/>
        </w:rPr>
        <w:tab/>
      </w:r>
      <w:r w:rsidRPr="00805DC6">
        <w:rPr>
          <w:rFonts w:ascii="Arial" w:hAnsi="Arial" w:cs="Arial"/>
          <w:sz w:val="22"/>
          <w:szCs w:val="22"/>
        </w:rPr>
        <w:t>Lantus, Levemir, Tresiba,</w:t>
      </w:r>
    </w:p>
    <w:p w14:paraId="71FDDF84" w14:textId="6EB8EA2D" w:rsidR="005E4B21" w:rsidRPr="00805DC6" w:rsidRDefault="00894E24" w:rsidP="0098740C">
      <w:pPr>
        <w:widowControl/>
        <w:ind w:left="360" w:firstLine="360"/>
        <w:rPr>
          <w:rFonts w:ascii="Arial" w:hAnsi="Arial" w:cs="Arial"/>
          <w:sz w:val="22"/>
          <w:szCs w:val="22"/>
        </w:rPr>
      </w:pPr>
      <w:r w:rsidRPr="00805DC6">
        <w:rPr>
          <w:rFonts w:ascii="Arial" w:hAnsi="Arial" w:cs="Arial"/>
          <w:sz w:val="22"/>
          <w:szCs w:val="22"/>
        </w:rPr>
        <w:tab/>
      </w:r>
      <w:r w:rsidRPr="00805DC6">
        <w:rPr>
          <w:rFonts w:ascii="Arial" w:hAnsi="Arial" w:cs="Arial"/>
          <w:sz w:val="22"/>
          <w:szCs w:val="22"/>
        </w:rPr>
        <w:tab/>
      </w:r>
      <w:r w:rsidRPr="00805DC6">
        <w:rPr>
          <w:rFonts w:ascii="Arial" w:hAnsi="Arial" w:cs="Arial"/>
          <w:sz w:val="22"/>
          <w:szCs w:val="22"/>
        </w:rPr>
        <w:tab/>
      </w:r>
      <w:r w:rsidRPr="00805DC6">
        <w:rPr>
          <w:rFonts w:ascii="Arial" w:hAnsi="Arial" w:cs="Arial"/>
          <w:sz w:val="22"/>
          <w:szCs w:val="22"/>
        </w:rPr>
        <w:tab/>
      </w:r>
      <w:r w:rsidRPr="00805DC6">
        <w:rPr>
          <w:rFonts w:ascii="Arial" w:hAnsi="Arial" w:cs="Arial"/>
          <w:sz w:val="22"/>
          <w:szCs w:val="22"/>
        </w:rPr>
        <w:tab/>
      </w:r>
      <w:r w:rsidR="005E4B21" w:rsidRPr="00805DC6">
        <w:rPr>
          <w:rFonts w:ascii="Arial" w:hAnsi="Arial" w:cs="Arial"/>
          <w:sz w:val="22"/>
          <w:szCs w:val="22"/>
        </w:rPr>
        <w:t>Mixes such as Novomix 30, Humulin M3</w:t>
      </w:r>
    </w:p>
    <w:p w14:paraId="3374C3E3" w14:textId="381AC9C5" w:rsidR="005E4B21" w:rsidRPr="00805DC6" w:rsidRDefault="005E4B21" w:rsidP="0098740C">
      <w:pPr>
        <w:widowControl/>
        <w:ind w:left="360"/>
        <w:rPr>
          <w:rFonts w:ascii="Arial" w:hAnsi="Arial" w:cs="Arial"/>
          <w:sz w:val="22"/>
          <w:szCs w:val="22"/>
        </w:rPr>
      </w:pPr>
      <w:r w:rsidRPr="00805DC6">
        <w:rPr>
          <w:rFonts w:ascii="Arial" w:hAnsi="Arial" w:cs="Arial"/>
          <w:sz w:val="22"/>
          <w:szCs w:val="22"/>
        </w:rPr>
        <w:tab/>
      </w:r>
      <w:r w:rsidRPr="00805DC6">
        <w:rPr>
          <w:rFonts w:ascii="Arial" w:hAnsi="Arial" w:cs="Arial"/>
          <w:sz w:val="22"/>
          <w:szCs w:val="22"/>
        </w:rPr>
        <w:tab/>
      </w:r>
      <w:r w:rsidRPr="00805DC6">
        <w:rPr>
          <w:rFonts w:ascii="Arial" w:hAnsi="Arial" w:cs="Arial"/>
          <w:sz w:val="22"/>
          <w:szCs w:val="22"/>
        </w:rPr>
        <w:tab/>
      </w:r>
      <w:r w:rsidRPr="00805DC6">
        <w:rPr>
          <w:rFonts w:ascii="Arial" w:hAnsi="Arial" w:cs="Arial"/>
          <w:sz w:val="22"/>
          <w:szCs w:val="22"/>
        </w:rPr>
        <w:tab/>
      </w:r>
      <w:r w:rsidRPr="00805DC6">
        <w:rPr>
          <w:rFonts w:ascii="Arial" w:hAnsi="Arial" w:cs="Arial"/>
          <w:sz w:val="22"/>
          <w:szCs w:val="22"/>
        </w:rPr>
        <w:tab/>
      </w:r>
      <w:r w:rsidRPr="00805DC6">
        <w:rPr>
          <w:rFonts w:ascii="Arial" w:hAnsi="Arial" w:cs="Arial"/>
          <w:sz w:val="22"/>
          <w:szCs w:val="22"/>
        </w:rPr>
        <w:tab/>
        <w:t>Insulin pumps.</w:t>
      </w:r>
    </w:p>
    <w:p w14:paraId="218BBBE6" w14:textId="77777777" w:rsidR="00EC31CE" w:rsidRPr="00805DC6" w:rsidRDefault="005E4B21" w:rsidP="005E4B21">
      <w:pPr>
        <w:widowControl/>
        <w:numPr>
          <w:ilvl w:val="0"/>
          <w:numId w:val="24"/>
        </w:numPr>
        <w:rPr>
          <w:rFonts w:ascii="Arial" w:hAnsi="Arial" w:cs="Arial"/>
          <w:color w:val="000000"/>
          <w:sz w:val="22"/>
          <w:szCs w:val="22"/>
        </w:rPr>
      </w:pPr>
      <w:r w:rsidRPr="00805DC6">
        <w:rPr>
          <w:rFonts w:ascii="Arial" w:hAnsi="Arial" w:cs="Arial"/>
          <w:color w:val="000000"/>
          <w:sz w:val="22"/>
          <w:szCs w:val="22"/>
        </w:rPr>
        <w:t xml:space="preserve">Sulphonylureas </w:t>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p>
    <w:p w14:paraId="08B437A1" w14:textId="77777777" w:rsidR="005E4B21" w:rsidRPr="00805DC6" w:rsidRDefault="005E4B21" w:rsidP="005E4B21">
      <w:pPr>
        <w:widowControl/>
        <w:numPr>
          <w:ilvl w:val="0"/>
          <w:numId w:val="24"/>
        </w:numPr>
        <w:rPr>
          <w:rFonts w:ascii="Arial" w:hAnsi="Arial" w:cs="Arial"/>
          <w:color w:val="000000"/>
          <w:sz w:val="22"/>
          <w:szCs w:val="22"/>
        </w:rPr>
      </w:pPr>
      <w:r w:rsidRPr="00805DC6">
        <w:rPr>
          <w:rFonts w:ascii="Arial" w:hAnsi="Arial" w:cs="Arial"/>
          <w:color w:val="000000"/>
          <w:sz w:val="22"/>
          <w:szCs w:val="22"/>
        </w:rPr>
        <w:t>Gliclazide</w:t>
      </w:r>
    </w:p>
    <w:p w14:paraId="04C6E380" w14:textId="3BC2FD13" w:rsidR="005E4B21" w:rsidRPr="00805DC6" w:rsidRDefault="00894E24" w:rsidP="005E4B21">
      <w:pPr>
        <w:widowControl/>
        <w:numPr>
          <w:ilvl w:val="0"/>
          <w:numId w:val="24"/>
        </w:numPr>
        <w:rPr>
          <w:rFonts w:ascii="Arial" w:hAnsi="Arial" w:cs="Arial"/>
          <w:sz w:val="22"/>
          <w:szCs w:val="22"/>
        </w:rPr>
      </w:pPr>
      <w:r w:rsidRPr="00805DC6">
        <w:rPr>
          <w:rFonts w:ascii="Arial" w:hAnsi="Arial" w:cs="Arial"/>
          <w:sz w:val="22"/>
          <w:szCs w:val="22"/>
        </w:rPr>
        <w:t xml:space="preserve">Biguanides </w:t>
      </w:r>
      <w:r w:rsidRPr="00805DC6">
        <w:rPr>
          <w:rFonts w:ascii="Arial" w:hAnsi="Arial" w:cs="Arial"/>
          <w:sz w:val="22"/>
          <w:szCs w:val="22"/>
        </w:rPr>
        <w:tab/>
      </w:r>
      <w:r w:rsidRPr="00805DC6">
        <w:rPr>
          <w:rFonts w:ascii="Arial" w:hAnsi="Arial" w:cs="Arial"/>
          <w:sz w:val="22"/>
          <w:szCs w:val="22"/>
        </w:rPr>
        <w:tab/>
      </w:r>
      <w:r w:rsidRPr="00805DC6">
        <w:rPr>
          <w:rFonts w:ascii="Arial" w:hAnsi="Arial" w:cs="Arial"/>
          <w:sz w:val="22"/>
          <w:szCs w:val="22"/>
        </w:rPr>
        <w:tab/>
      </w:r>
      <w:r w:rsidRPr="00805DC6">
        <w:rPr>
          <w:rFonts w:ascii="Arial" w:hAnsi="Arial" w:cs="Arial"/>
          <w:sz w:val="22"/>
          <w:szCs w:val="22"/>
        </w:rPr>
        <w:tab/>
      </w:r>
      <w:r w:rsidR="005E4B21" w:rsidRPr="00805DC6">
        <w:rPr>
          <w:rFonts w:ascii="Arial" w:hAnsi="Arial" w:cs="Arial"/>
          <w:sz w:val="22"/>
          <w:szCs w:val="22"/>
        </w:rPr>
        <w:t>Metformin</w:t>
      </w:r>
    </w:p>
    <w:p w14:paraId="5D1247F7" w14:textId="77777777" w:rsidR="005E4B21" w:rsidRPr="00805DC6" w:rsidRDefault="005E4B21" w:rsidP="005E4B21">
      <w:pPr>
        <w:widowControl/>
        <w:numPr>
          <w:ilvl w:val="0"/>
          <w:numId w:val="24"/>
        </w:numPr>
        <w:rPr>
          <w:rFonts w:ascii="Arial" w:hAnsi="Arial" w:cs="Arial"/>
          <w:sz w:val="22"/>
          <w:szCs w:val="22"/>
        </w:rPr>
      </w:pPr>
      <w:r w:rsidRPr="00805DC6">
        <w:rPr>
          <w:rFonts w:ascii="Arial" w:hAnsi="Arial" w:cs="Arial"/>
          <w:sz w:val="22"/>
          <w:szCs w:val="22"/>
        </w:rPr>
        <w:t xml:space="preserve">Alpha-glucosidase inhibitors </w:t>
      </w:r>
      <w:r w:rsidRPr="00805DC6">
        <w:rPr>
          <w:rFonts w:ascii="Arial" w:hAnsi="Arial" w:cs="Arial"/>
          <w:sz w:val="22"/>
          <w:szCs w:val="22"/>
        </w:rPr>
        <w:tab/>
      </w:r>
      <w:r w:rsidRPr="00805DC6">
        <w:rPr>
          <w:rFonts w:ascii="Arial" w:hAnsi="Arial" w:cs="Arial"/>
          <w:sz w:val="22"/>
          <w:szCs w:val="22"/>
        </w:rPr>
        <w:tab/>
        <w:t>Acarbose</w:t>
      </w:r>
    </w:p>
    <w:p w14:paraId="215FBDDA" w14:textId="7272D168" w:rsidR="005E4B21" w:rsidRPr="00805DC6" w:rsidRDefault="005E4B21" w:rsidP="005E4B21">
      <w:pPr>
        <w:widowControl/>
        <w:numPr>
          <w:ilvl w:val="0"/>
          <w:numId w:val="24"/>
        </w:numPr>
        <w:rPr>
          <w:rFonts w:ascii="Arial" w:hAnsi="Arial" w:cs="Arial"/>
          <w:color w:val="000000"/>
          <w:sz w:val="22"/>
          <w:szCs w:val="22"/>
        </w:rPr>
      </w:pPr>
      <w:r w:rsidRPr="00805DC6">
        <w:rPr>
          <w:rFonts w:ascii="Arial" w:hAnsi="Arial" w:cs="Arial"/>
          <w:sz w:val="22"/>
          <w:szCs w:val="22"/>
        </w:rPr>
        <w:t>Thiazolidinedione</w:t>
      </w:r>
      <w:r w:rsidRPr="00805DC6" w:rsidDel="00EA4684">
        <w:rPr>
          <w:rFonts w:ascii="Arial" w:hAnsi="Arial" w:cs="Arial"/>
          <w:color w:val="000000"/>
          <w:sz w:val="22"/>
          <w:szCs w:val="22"/>
        </w:rPr>
        <w:t xml:space="preserve"> </w:t>
      </w:r>
      <w:r w:rsidR="00894E24" w:rsidRPr="00805DC6">
        <w:rPr>
          <w:rFonts w:ascii="Arial" w:hAnsi="Arial" w:cs="Arial"/>
          <w:color w:val="000000"/>
          <w:sz w:val="22"/>
          <w:szCs w:val="22"/>
        </w:rPr>
        <w:tab/>
      </w:r>
      <w:r w:rsidR="00894E24" w:rsidRPr="00805DC6">
        <w:rPr>
          <w:rFonts w:ascii="Arial" w:hAnsi="Arial" w:cs="Arial"/>
          <w:color w:val="000000"/>
          <w:sz w:val="22"/>
          <w:szCs w:val="22"/>
        </w:rPr>
        <w:tab/>
      </w:r>
      <w:r w:rsidR="00894E24" w:rsidRPr="00805DC6">
        <w:rPr>
          <w:rFonts w:ascii="Arial" w:hAnsi="Arial" w:cs="Arial"/>
          <w:color w:val="000000"/>
          <w:sz w:val="22"/>
          <w:szCs w:val="22"/>
        </w:rPr>
        <w:tab/>
      </w:r>
      <w:r w:rsidRPr="00805DC6">
        <w:rPr>
          <w:rFonts w:ascii="Arial" w:hAnsi="Arial" w:cs="Arial"/>
          <w:color w:val="000000"/>
          <w:sz w:val="22"/>
          <w:szCs w:val="22"/>
        </w:rPr>
        <w:t>Pioglitazone</w:t>
      </w:r>
    </w:p>
    <w:p w14:paraId="710315FB" w14:textId="426E018E" w:rsidR="005E4B21" w:rsidRPr="00805DC6" w:rsidRDefault="00894E24" w:rsidP="005E4B21">
      <w:pPr>
        <w:pStyle w:val="ListParagraph"/>
        <w:numPr>
          <w:ilvl w:val="0"/>
          <w:numId w:val="24"/>
        </w:numPr>
        <w:spacing w:after="0" w:line="240" w:lineRule="auto"/>
        <w:contextualSpacing w:val="0"/>
        <w:rPr>
          <w:rFonts w:ascii="Arial" w:hAnsi="Arial" w:cs="Arial"/>
        </w:rPr>
      </w:pPr>
      <w:r w:rsidRPr="00805DC6">
        <w:rPr>
          <w:rFonts w:ascii="Arial" w:hAnsi="Arial" w:cs="Arial"/>
        </w:rPr>
        <w:t xml:space="preserve">DPP4 class </w:t>
      </w:r>
      <w:r w:rsidRPr="00805DC6">
        <w:rPr>
          <w:rFonts w:ascii="Arial" w:hAnsi="Arial" w:cs="Arial"/>
        </w:rPr>
        <w:tab/>
      </w:r>
      <w:r w:rsidRPr="00805DC6">
        <w:rPr>
          <w:rFonts w:ascii="Arial" w:hAnsi="Arial" w:cs="Arial"/>
        </w:rPr>
        <w:tab/>
      </w:r>
      <w:r w:rsidRPr="00805DC6">
        <w:rPr>
          <w:rFonts w:ascii="Arial" w:hAnsi="Arial" w:cs="Arial"/>
        </w:rPr>
        <w:tab/>
      </w:r>
      <w:r w:rsidRPr="00805DC6">
        <w:rPr>
          <w:rFonts w:ascii="Arial" w:hAnsi="Arial" w:cs="Arial"/>
        </w:rPr>
        <w:tab/>
      </w:r>
      <w:r w:rsidR="005E4B21" w:rsidRPr="00805DC6">
        <w:rPr>
          <w:rFonts w:ascii="Arial" w:hAnsi="Arial" w:cs="Arial"/>
        </w:rPr>
        <w:t xml:space="preserve">Sitagliptin </w:t>
      </w:r>
    </w:p>
    <w:p w14:paraId="1E6F2A75" w14:textId="77777777" w:rsidR="005E4B21" w:rsidRPr="00805DC6" w:rsidRDefault="005E4B21" w:rsidP="005E4B21">
      <w:pPr>
        <w:pStyle w:val="ListParagraph"/>
        <w:numPr>
          <w:ilvl w:val="0"/>
          <w:numId w:val="24"/>
        </w:numPr>
        <w:spacing w:after="0" w:line="240" w:lineRule="auto"/>
        <w:contextualSpacing w:val="0"/>
        <w:rPr>
          <w:rFonts w:ascii="Arial" w:hAnsi="Arial" w:cs="Arial"/>
        </w:rPr>
      </w:pPr>
      <w:r w:rsidRPr="00805DC6">
        <w:rPr>
          <w:rFonts w:ascii="Arial" w:hAnsi="Arial" w:cs="Arial"/>
        </w:rPr>
        <w:t xml:space="preserve">GLP1 mimetic class </w:t>
      </w:r>
      <w:r w:rsidRPr="00805DC6">
        <w:rPr>
          <w:rFonts w:ascii="Arial" w:hAnsi="Arial" w:cs="Arial"/>
        </w:rPr>
        <w:tab/>
      </w:r>
      <w:r w:rsidRPr="00805DC6">
        <w:rPr>
          <w:rFonts w:ascii="Arial" w:hAnsi="Arial" w:cs="Arial"/>
        </w:rPr>
        <w:tab/>
      </w:r>
      <w:r w:rsidRPr="00805DC6">
        <w:rPr>
          <w:rFonts w:ascii="Arial" w:hAnsi="Arial" w:cs="Arial"/>
        </w:rPr>
        <w:tab/>
        <w:t xml:space="preserve">Exenatide </w:t>
      </w:r>
    </w:p>
    <w:p w14:paraId="29BC901D" w14:textId="2C9AF059" w:rsidR="005E4B21" w:rsidRPr="00805DC6" w:rsidRDefault="00894E24" w:rsidP="005E4B21">
      <w:pPr>
        <w:widowControl/>
        <w:numPr>
          <w:ilvl w:val="0"/>
          <w:numId w:val="24"/>
        </w:numPr>
        <w:rPr>
          <w:rFonts w:ascii="Arial" w:hAnsi="Arial" w:cs="Arial"/>
          <w:color w:val="000000"/>
          <w:sz w:val="22"/>
          <w:szCs w:val="22"/>
        </w:rPr>
      </w:pPr>
      <w:r w:rsidRPr="00805DC6">
        <w:rPr>
          <w:rFonts w:ascii="Arial" w:hAnsi="Arial" w:cs="Arial"/>
          <w:color w:val="000000"/>
          <w:sz w:val="22"/>
          <w:szCs w:val="22"/>
        </w:rPr>
        <w:t xml:space="preserve">Thyroid </w:t>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005E4B21" w:rsidRPr="00805DC6">
        <w:rPr>
          <w:rFonts w:ascii="Arial" w:hAnsi="Arial" w:cs="Arial"/>
          <w:color w:val="000000"/>
          <w:sz w:val="22"/>
          <w:szCs w:val="22"/>
        </w:rPr>
        <w:t>Carbimazole, levothyroxine</w:t>
      </w:r>
    </w:p>
    <w:p w14:paraId="41F1788F" w14:textId="6F4CBE8A" w:rsidR="005E4B21" w:rsidRPr="00805DC6" w:rsidRDefault="00894E24" w:rsidP="0098740C">
      <w:pPr>
        <w:widowControl/>
        <w:numPr>
          <w:ilvl w:val="0"/>
          <w:numId w:val="24"/>
        </w:numPr>
        <w:tabs>
          <w:tab w:val="left" w:pos="1440"/>
          <w:tab w:val="left" w:pos="2160"/>
          <w:tab w:val="left" w:pos="2880"/>
          <w:tab w:val="left" w:pos="3600"/>
          <w:tab w:val="left" w:pos="4320"/>
          <w:tab w:val="left" w:pos="5040"/>
          <w:tab w:val="left" w:pos="5760"/>
          <w:tab w:val="left" w:pos="6480"/>
          <w:tab w:val="left" w:pos="7147"/>
        </w:tabs>
        <w:rPr>
          <w:rFonts w:ascii="Arial" w:hAnsi="Arial" w:cs="Arial"/>
          <w:color w:val="000000"/>
          <w:sz w:val="22"/>
          <w:szCs w:val="22"/>
        </w:rPr>
      </w:pPr>
      <w:r w:rsidRPr="00805DC6">
        <w:rPr>
          <w:rFonts w:ascii="Arial" w:hAnsi="Arial" w:cs="Arial"/>
          <w:color w:val="000000"/>
          <w:sz w:val="22"/>
          <w:szCs w:val="22"/>
        </w:rPr>
        <w:lastRenderedPageBreak/>
        <w:t>Corticosteroids</w:t>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005E4B21" w:rsidRPr="00805DC6">
        <w:rPr>
          <w:rFonts w:ascii="Arial" w:hAnsi="Arial" w:cs="Arial"/>
          <w:color w:val="000000"/>
          <w:sz w:val="22"/>
          <w:szCs w:val="22"/>
        </w:rPr>
        <w:t>Hydrocortisone, prednisolone,</w:t>
      </w:r>
      <w:r w:rsidR="005E4B21" w:rsidRPr="00805DC6">
        <w:rPr>
          <w:rFonts w:ascii="Arial" w:hAnsi="Arial" w:cs="Arial"/>
          <w:color w:val="000000"/>
          <w:sz w:val="22"/>
          <w:szCs w:val="22"/>
        </w:rPr>
        <w:tab/>
        <w:t xml:space="preserve"> </w:t>
      </w:r>
      <w:r w:rsidR="005E4B21" w:rsidRPr="00805DC6">
        <w:rPr>
          <w:rFonts w:ascii="Arial" w:hAnsi="Arial" w:cs="Arial"/>
          <w:color w:val="000000"/>
          <w:sz w:val="22"/>
          <w:szCs w:val="22"/>
        </w:rPr>
        <w:tab/>
      </w:r>
      <w:r w:rsidR="005E4B21" w:rsidRPr="00805DC6">
        <w:rPr>
          <w:rFonts w:ascii="Arial" w:hAnsi="Arial" w:cs="Arial"/>
          <w:color w:val="000000"/>
          <w:sz w:val="22"/>
          <w:szCs w:val="22"/>
        </w:rPr>
        <w:tab/>
      </w:r>
      <w:r w:rsidR="005E4B21" w:rsidRPr="00805DC6">
        <w:rPr>
          <w:rFonts w:ascii="Arial" w:hAnsi="Arial" w:cs="Arial"/>
          <w:color w:val="000000"/>
          <w:sz w:val="22"/>
          <w:szCs w:val="22"/>
        </w:rPr>
        <w:tab/>
      </w:r>
      <w:r w:rsidR="005E4B21" w:rsidRPr="00805DC6">
        <w:rPr>
          <w:rFonts w:ascii="Arial" w:hAnsi="Arial" w:cs="Arial"/>
          <w:color w:val="000000"/>
          <w:sz w:val="22"/>
          <w:szCs w:val="22"/>
        </w:rPr>
        <w:tab/>
      </w:r>
      <w:r w:rsidR="005E4B21" w:rsidRPr="00805DC6">
        <w:rPr>
          <w:rFonts w:ascii="Arial" w:hAnsi="Arial" w:cs="Arial"/>
          <w:color w:val="000000"/>
          <w:sz w:val="22"/>
          <w:szCs w:val="22"/>
        </w:rPr>
        <w:tab/>
      </w:r>
      <w:r w:rsidR="005E4B21" w:rsidRPr="00805DC6">
        <w:rPr>
          <w:rFonts w:ascii="Arial" w:hAnsi="Arial" w:cs="Arial"/>
          <w:color w:val="000000"/>
          <w:sz w:val="22"/>
          <w:szCs w:val="22"/>
        </w:rPr>
        <w:tab/>
      </w:r>
      <w:r w:rsidR="005E4B21" w:rsidRPr="00805DC6">
        <w:rPr>
          <w:rFonts w:ascii="Arial" w:hAnsi="Arial" w:cs="Arial"/>
          <w:color w:val="000000"/>
          <w:sz w:val="22"/>
          <w:szCs w:val="22"/>
        </w:rPr>
        <w:tab/>
        <w:t>dexamethasone</w:t>
      </w:r>
      <w:r w:rsidR="00916FF3" w:rsidRPr="00805DC6">
        <w:rPr>
          <w:rFonts w:ascii="Arial" w:hAnsi="Arial" w:cs="Arial"/>
          <w:color w:val="000000"/>
          <w:sz w:val="22"/>
          <w:szCs w:val="22"/>
        </w:rPr>
        <w:t>, fludrocortisone</w:t>
      </w:r>
      <w:r w:rsidR="005E4B21" w:rsidRPr="00805DC6">
        <w:rPr>
          <w:rFonts w:ascii="Arial" w:hAnsi="Arial" w:cs="Arial"/>
          <w:color w:val="000000"/>
          <w:sz w:val="22"/>
          <w:szCs w:val="22"/>
        </w:rPr>
        <w:t>.</w:t>
      </w:r>
    </w:p>
    <w:p w14:paraId="67AADF7D" w14:textId="77777777" w:rsidR="005E4B21" w:rsidRPr="00805DC6" w:rsidRDefault="005E4B21" w:rsidP="005E4B21">
      <w:pPr>
        <w:widowControl/>
        <w:numPr>
          <w:ilvl w:val="0"/>
          <w:numId w:val="24"/>
        </w:numPr>
        <w:tabs>
          <w:tab w:val="left" w:pos="720"/>
          <w:tab w:val="left" w:pos="1440"/>
          <w:tab w:val="left" w:pos="2160"/>
          <w:tab w:val="left" w:pos="2880"/>
          <w:tab w:val="left" w:pos="3600"/>
          <w:tab w:val="left" w:pos="4320"/>
          <w:tab w:val="left" w:pos="5040"/>
          <w:tab w:val="left" w:pos="5760"/>
          <w:tab w:val="left" w:pos="6480"/>
          <w:tab w:val="left" w:pos="7147"/>
        </w:tabs>
        <w:rPr>
          <w:rFonts w:ascii="Arial" w:hAnsi="Arial" w:cs="Arial"/>
          <w:color w:val="000000"/>
          <w:sz w:val="22"/>
          <w:szCs w:val="22"/>
        </w:rPr>
      </w:pPr>
      <w:r w:rsidRPr="00805DC6">
        <w:rPr>
          <w:rFonts w:ascii="Arial" w:hAnsi="Arial" w:cs="Arial"/>
          <w:color w:val="000000"/>
          <w:sz w:val="22"/>
          <w:szCs w:val="22"/>
        </w:rPr>
        <w:t>Bone metabolism: bisphosphonates</w:t>
      </w:r>
      <w:r w:rsidRPr="00805DC6">
        <w:rPr>
          <w:rFonts w:ascii="Arial" w:hAnsi="Arial" w:cs="Arial"/>
          <w:color w:val="000000"/>
          <w:sz w:val="22"/>
          <w:szCs w:val="22"/>
        </w:rPr>
        <w:tab/>
        <w:t xml:space="preserve">alendronic acid </w:t>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t xml:space="preserve"> </w:t>
      </w:r>
      <w:r w:rsidRPr="00805DC6">
        <w:rPr>
          <w:rFonts w:ascii="Arial" w:hAnsi="Arial" w:cs="Arial"/>
          <w:color w:val="000000"/>
          <w:sz w:val="22"/>
          <w:szCs w:val="22"/>
        </w:rPr>
        <w:tab/>
      </w:r>
    </w:p>
    <w:p w14:paraId="214C9A93" w14:textId="77777777" w:rsidR="005E4B21" w:rsidRPr="00805DC6" w:rsidRDefault="005E4B21" w:rsidP="005E4B21">
      <w:pPr>
        <w:tabs>
          <w:tab w:val="left" w:pos="1440"/>
          <w:tab w:val="left" w:pos="2160"/>
          <w:tab w:val="left" w:pos="2880"/>
          <w:tab w:val="left" w:pos="3600"/>
          <w:tab w:val="left" w:pos="4320"/>
          <w:tab w:val="left" w:pos="5040"/>
          <w:tab w:val="left" w:pos="5760"/>
          <w:tab w:val="left" w:pos="6480"/>
          <w:tab w:val="left" w:pos="7147"/>
        </w:tabs>
        <w:ind w:left="360"/>
        <w:rPr>
          <w:rFonts w:ascii="Arial" w:hAnsi="Arial" w:cs="Arial"/>
          <w:color w:val="000000"/>
          <w:sz w:val="22"/>
          <w:szCs w:val="22"/>
        </w:rPr>
      </w:pPr>
    </w:p>
    <w:p w14:paraId="12D2BCEA" w14:textId="77777777" w:rsidR="005E4B21" w:rsidRPr="00805DC6" w:rsidRDefault="005E4B21" w:rsidP="005E4B21">
      <w:pPr>
        <w:pStyle w:val="Heading4"/>
        <w:rPr>
          <w:rFonts w:ascii="Arial" w:hAnsi="Arial" w:cs="Arial"/>
          <w:sz w:val="22"/>
          <w:szCs w:val="22"/>
        </w:rPr>
      </w:pPr>
      <w:r w:rsidRPr="00805DC6">
        <w:rPr>
          <w:rFonts w:ascii="Arial" w:hAnsi="Arial" w:cs="Arial"/>
          <w:sz w:val="22"/>
          <w:szCs w:val="22"/>
        </w:rPr>
        <w:t>Gastrointestinal disease</w:t>
      </w:r>
    </w:p>
    <w:p w14:paraId="39A629BC" w14:textId="625ECDC6" w:rsidR="005E4B21" w:rsidRPr="00805DC6" w:rsidRDefault="00894E24" w:rsidP="005E4B21">
      <w:pPr>
        <w:widowControl/>
        <w:numPr>
          <w:ilvl w:val="0"/>
          <w:numId w:val="25"/>
        </w:numPr>
        <w:rPr>
          <w:rFonts w:ascii="Arial" w:hAnsi="Arial" w:cs="Arial"/>
          <w:color w:val="000000"/>
          <w:sz w:val="22"/>
          <w:szCs w:val="22"/>
        </w:rPr>
      </w:pPr>
      <w:r w:rsidRPr="00805DC6">
        <w:rPr>
          <w:rFonts w:ascii="Arial" w:hAnsi="Arial" w:cs="Arial"/>
          <w:color w:val="000000"/>
          <w:sz w:val="22"/>
          <w:szCs w:val="22"/>
        </w:rPr>
        <w:t xml:space="preserve">Antacids/alginates </w:t>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005E4B21" w:rsidRPr="00805DC6">
        <w:rPr>
          <w:rFonts w:ascii="Arial" w:hAnsi="Arial" w:cs="Arial"/>
          <w:color w:val="000000"/>
          <w:sz w:val="22"/>
          <w:szCs w:val="22"/>
        </w:rPr>
        <w:t>Gaviscon / Peptac</w:t>
      </w:r>
    </w:p>
    <w:p w14:paraId="369BEB23" w14:textId="3A13CD21" w:rsidR="005E4B21" w:rsidRPr="00805DC6" w:rsidRDefault="005E4B21" w:rsidP="005E4B21">
      <w:pPr>
        <w:widowControl/>
        <w:numPr>
          <w:ilvl w:val="0"/>
          <w:numId w:val="25"/>
        </w:numPr>
        <w:rPr>
          <w:rFonts w:ascii="Arial" w:hAnsi="Arial" w:cs="Arial"/>
          <w:color w:val="000000"/>
          <w:sz w:val="22"/>
          <w:szCs w:val="22"/>
        </w:rPr>
      </w:pPr>
      <w:r w:rsidRPr="00805DC6">
        <w:rPr>
          <w:rFonts w:ascii="Arial" w:hAnsi="Arial" w:cs="Arial"/>
          <w:color w:val="000000"/>
          <w:sz w:val="22"/>
          <w:szCs w:val="22"/>
        </w:rPr>
        <w:t>Motility stimulan</w:t>
      </w:r>
      <w:r w:rsidR="00894E24" w:rsidRPr="00805DC6">
        <w:rPr>
          <w:rFonts w:ascii="Arial" w:hAnsi="Arial" w:cs="Arial"/>
          <w:color w:val="000000"/>
          <w:sz w:val="22"/>
          <w:szCs w:val="22"/>
        </w:rPr>
        <w:t>ts</w:t>
      </w:r>
      <w:r w:rsidR="00894E24" w:rsidRPr="00805DC6">
        <w:rPr>
          <w:rFonts w:ascii="Arial" w:hAnsi="Arial" w:cs="Arial"/>
          <w:color w:val="000000"/>
          <w:sz w:val="22"/>
          <w:szCs w:val="22"/>
        </w:rPr>
        <w:tab/>
      </w:r>
      <w:r w:rsidR="00894E24" w:rsidRPr="00805DC6">
        <w:rPr>
          <w:rFonts w:ascii="Arial" w:hAnsi="Arial" w:cs="Arial"/>
          <w:color w:val="000000"/>
          <w:sz w:val="22"/>
          <w:szCs w:val="22"/>
        </w:rPr>
        <w:tab/>
      </w:r>
      <w:r w:rsidR="00894E24" w:rsidRPr="00805DC6">
        <w:rPr>
          <w:rFonts w:ascii="Arial" w:hAnsi="Arial" w:cs="Arial"/>
          <w:color w:val="000000"/>
          <w:sz w:val="22"/>
          <w:szCs w:val="22"/>
        </w:rPr>
        <w:tab/>
      </w:r>
      <w:r w:rsidRPr="00805DC6">
        <w:rPr>
          <w:rFonts w:ascii="Arial" w:hAnsi="Arial" w:cs="Arial"/>
          <w:color w:val="000000"/>
          <w:sz w:val="22"/>
          <w:szCs w:val="22"/>
        </w:rPr>
        <w:t>Metoclopramide, domperidone</w:t>
      </w:r>
    </w:p>
    <w:p w14:paraId="16986F64" w14:textId="32280E0C" w:rsidR="005E4B21" w:rsidRPr="00805DC6" w:rsidRDefault="00894E24" w:rsidP="005E4B21">
      <w:pPr>
        <w:widowControl/>
        <w:numPr>
          <w:ilvl w:val="0"/>
          <w:numId w:val="25"/>
        </w:numPr>
        <w:rPr>
          <w:rFonts w:ascii="Arial" w:hAnsi="Arial" w:cs="Arial"/>
          <w:color w:val="000000"/>
          <w:sz w:val="22"/>
          <w:szCs w:val="22"/>
        </w:rPr>
      </w:pPr>
      <w:r w:rsidRPr="00805DC6">
        <w:rPr>
          <w:rFonts w:ascii="Arial" w:hAnsi="Arial" w:cs="Arial"/>
          <w:color w:val="000000"/>
          <w:sz w:val="22"/>
          <w:szCs w:val="22"/>
        </w:rPr>
        <w:t>Laxatives</w:t>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005E4B21" w:rsidRPr="00805DC6">
        <w:rPr>
          <w:rFonts w:ascii="Arial" w:hAnsi="Arial" w:cs="Arial"/>
          <w:color w:val="000000"/>
          <w:sz w:val="22"/>
          <w:szCs w:val="22"/>
        </w:rPr>
        <w:t xml:space="preserve">Senna, docusate, macrogol, ispaghula </w:t>
      </w:r>
      <w:r w:rsidR="005E4B21" w:rsidRPr="00805DC6">
        <w:rPr>
          <w:rFonts w:ascii="Arial" w:hAnsi="Arial" w:cs="Arial"/>
          <w:color w:val="000000"/>
          <w:sz w:val="22"/>
          <w:szCs w:val="22"/>
        </w:rPr>
        <w:tab/>
      </w:r>
      <w:r w:rsidR="005E4B21" w:rsidRPr="00805DC6">
        <w:rPr>
          <w:rFonts w:ascii="Arial" w:hAnsi="Arial" w:cs="Arial"/>
          <w:color w:val="000000"/>
          <w:sz w:val="22"/>
          <w:szCs w:val="22"/>
        </w:rPr>
        <w:tab/>
      </w:r>
      <w:r w:rsidR="005E4B21" w:rsidRPr="00805DC6">
        <w:rPr>
          <w:rFonts w:ascii="Arial" w:hAnsi="Arial" w:cs="Arial"/>
          <w:color w:val="000000"/>
          <w:sz w:val="22"/>
          <w:szCs w:val="22"/>
        </w:rPr>
        <w:tab/>
      </w:r>
      <w:r w:rsidR="005E4B21" w:rsidRPr="00805DC6">
        <w:rPr>
          <w:rFonts w:ascii="Arial" w:hAnsi="Arial" w:cs="Arial"/>
          <w:color w:val="000000"/>
          <w:sz w:val="22"/>
          <w:szCs w:val="22"/>
        </w:rPr>
        <w:tab/>
      </w:r>
      <w:r w:rsidR="005E4B21" w:rsidRPr="00805DC6">
        <w:rPr>
          <w:rFonts w:ascii="Arial" w:hAnsi="Arial" w:cs="Arial"/>
          <w:color w:val="000000"/>
          <w:sz w:val="22"/>
          <w:szCs w:val="22"/>
        </w:rPr>
        <w:tab/>
      </w:r>
      <w:r w:rsidR="005E4B21" w:rsidRPr="00805DC6">
        <w:rPr>
          <w:rFonts w:ascii="Arial" w:hAnsi="Arial" w:cs="Arial"/>
          <w:color w:val="000000"/>
          <w:sz w:val="22"/>
          <w:szCs w:val="22"/>
        </w:rPr>
        <w:tab/>
      </w:r>
      <w:r w:rsidR="005E4B21" w:rsidRPr="00805DC6">
        <w:rPr>
          <w:rFonts w:ascii="Arial" w:hAnsi="Arial" w:cs="Arial"/>
          <w:color w:val="000000"/>
          <w:sz w:val="22"/>
          <w:szCs w:val="22"/>
        </w:rPr>
        <w:tab/>
        <w:t>husk</w:t>
      </w:r>
    </w:p>
    <w:p w14:paraId="70F6025A" w14:textId="4256FD4A" w:rsidR="005E4B21" w:rsidRPr="00805DC6" w:rsidRDefault="00894E24" w:rsidP="005E4B21">
      <w:pPr>
        <w:widowControl/>
        <w:numPr>
          <w:ilvl w:val="0"/>
          <w:numId w:val="25"/>
        </w:numPr>
        <w:rPr>
          <w:rFonts w:ascii="Arial" w:hAnsi="Arial" w:cs="Arial"/>
          <w:color w:val="000000"/>
          <w:sz w:val="22"/>
          <w:szCs w:val="22"/>
        </w:rPr>
      </w:pPr>
      <w:r w:rsidRPr="00805DC6">
        <w:rPr>
          <w:rFonts w:ascii="Arial" w:hAnsi="Arial" w:cs="Arial"/>
          <w:color w:val="000000"/>
          <w:sz w:val="22"/>
          <w:szCs w:val="22"/>
        </w:rPr>
        <w:t>Anti-diarrhoeals</w:t>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005E4B21" w:rsidRPr="00805DC6">
        <w:rPr>
          <w:rFonts w:ascii="Arial" w:hAnsi="Arial" w:cs="Arial"/>
          <w:color w:val="000000"/>
          <w:sz w:val="22"/>
          <w:szCs w:val="22"/>
        </w:rPr>
        <w:t>loperamide</w:t>
      </w:r>
    </w:p>
    <w:p w14:paraId="28C52B49" w14:textId="77777777" w:rsidR="005E4B21" w:rsidRPr="00805DC6" w:rsidRDefault="005E4B21" w:rsidP="005E4B21">
      <w:pPr>
        <w:widowControl/>
        <w:numPr>
          <w:ilvl w:val="0"/>
          <w:numId w:val="25"/>
        </w:numPr>
        <w:rPr>
          <w:rFonts w:ascii="Arial" w:hAnsi="Arial" w:cs="Arial"/>
          <w:color w:val="000000"/>
          <w:sz w:val="22"/>
          <w:szCs w:val="22"/>
        </w:rPr>
      </w:pPr>
      <w:r w:rsidRPr="00805DC6">
        <w:rPr>
          <w:rFonts w:ascii="Arial" w:hAnsi="Arial" w:cs="Arial"/>
          <w:color w:val="000000"/>
          <w:sz w:val="22"/>
          <w:szCs w:val="22"/>
        </w:rPr>
        <w:t xml:space="preserve">H2-receptor blockers </w:t>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t>Ranitidine</w:t>
      </w:r>
    </w:p>
    <w:p w14:paraId="2F1A5B46" w14:textId="2249D6AD" w:rsidR="005E4B21" w:rsidRPr="00805DC6" w:rsidRDefault="00894E24" w:rsidP="005E4B21">
      <w:pPr>
        <w:widowControl/>
        <w:numPr>
          <w:ilvl w:val="0"/>
          <w:numId w:val="25"/>
        </w:numPr>
        <w:rPr>
          <w:rFonts w:ascii="Arial" w:hAnsi="Arial" w:cs="Arial"/>
          <w:color w:val="000000"/>
          <w:sz w:val="22"/>
          <w:szCs w:val="22"/>
        </w:rPr>
      </w:pPr>
      <w:r w:rsidRPr="00805DC6">
        <w:rPr>
          <w:rFonts w:ascii="Arial" w:hAnsi="Arial" w:cs="Arial"/>
          <w:color w:val="000000"/>
          <w:sz w:val="22"/>
          <w:szCs w:val="22"/>
        </w:rPr>
        <w:t xml:space="preserve">Proton pump inhibitors </w:t>
      </w:r>
      <w:r w:rsidRPr="00805DC6">
        <w:rPr>
          <w:rFonts w:ascii="Arial" w:hAnsi="Arial" w:cs="Arial"/>
          <w:color w:val="000000"/>
          <w:sz w:val="22"/>
          <w:szCs w:val="22"/>
        </w:rPr>
        <w:tab/>
      </w:r>
      <w:r w:rsidRPr="00805DC6">
        <w:rPr>
          <w:rFonts w:ascii="Arial" w:hAnsi="Arial" w:cs="Arial"/>
          <w:color w:val="000000"/>
          <w:sz w:val="22"/>
          <w:szCs w:val="22"/>
        </w:rPr>
        <w:tab/>
      </w:r>
      <w:r w:rsidR="005E4B21" w:rsidRPr="00805DC6">
        <w:rPr>
          <w:rFonts w:ascii="Arial" w:hAnsi="Arial" w:cs="Arial"/>
          <w:color w:val="000000"/>
          <w:sz w:val="22"/>
          <w:szCs w:val="22"/>
        </w:rPr>
        <w:t>Omeprazole, lansoprazole</w:t>
      </w:r>
    </w:p>
    <w:p w14:paraId="212C5869" w14:textId="4692A57F" w:rsidR="005E4B21" w:rsidRPr="00805DC6" w:rsidRDefault="00894E24" w:rsidP="005E4B21">
      <w:pPr>
        <w:widowControl/>
        <w:numPr>
          <w:ilvl w:val="0"/>
          <w:numId w:val="25"/>
        </w:numPr>
        <w:rPr>
          <w:rFonts w:ascii="Arial" w:hAnsi="Arial" w:cs="Arial"/>
          <w:color w:val="000000"/>
          <w:sz w:val="22"/>
          <w:szCs w:val="22"/>
        </w:rPr>
      </w:pPr>
      <w:r w:rsidRPr="00805DC6">
        <w:rPr>
          <w:rFonts w:ascii="Arial" w:hAnsi="Arial" w:cs="Arial"/>
          <w:color w:val="000000"/>
          <w:sz w:val="22"/>
          <w:szCs w:val="22"/>
        </w:rPr>
        <w:t xml:space="preserve">Helicobacter </w:t>
      </w:r>
      <w:r w:rsidR="00875522" w:rsidRPr="00805DC6">
        <w:rPr>
          <w:rFonts w:ascii="Arial" w:hAnsi="Arial" w:cs="Arial"/>
          <w:color w:val="000000"/>
          <w:sz w:val="22"/>
          <w:szCs w:val="22"/>
        </w:rPr>
        <w:t xml:space="preserve">eradication </w:t>
      </w:r>
      <w:r w:rsidR="00875522" w:rsidRPr="00805DC6">
        <w:rPr>
          <w:rFonts w:ascii="Arial" w:hAnsi="Arial" w:cs="Arial"/>
          <w:color w:val="000000"/>
          <w:sz w:val="22"/>
          <w:szCs w:val="22"/>
        </w:rPr>
        <w:tab/>
      </w:r>
      <w:r w:rsidRPr="00805DC6">
        <w:rPr>
          <w:rFonts w:ascii="Arial" w:hAnsi="Arial" w:cs="Arial"/>
          <w:color w:val="000000"/>
          <w:sz w:val="22"/>
          <w:szCs w:val="22"/>
        </w:rPr>
        <w:tab/>
      </w:r>
      <w:r w:rsidR="005E4B21" w:rsidRPr="00805DC6">
        <w:rPr>
          <w:rFonts w:ascii="Arial" w:hAnsi="Arial" w:cs="Arial"/>
          <w:color w:val="000000"/>
          <w:sz w:val="22"/>
          <w:szCs w:val="22"/>
        </w:rPr>
        <w:t xml:space="preserve">amoxicillin, clarithromycin, </w:t>
      </w:r>
      <w:r w:rsidR="005E4B21" w:rsidRPr="00805DC6">
        <w:rPr>
          <w:rFonts w:ascii="Arial" w:hAnsi="Arial" w:cs="Arial"/>
          <w:color w:val="000000"/>
          <w:sz w:val="22"/>
          <w:szCs w:val="22"/>
        </w:rPr>
        <w:tab/>
      </w:r>
      <w:r w:rsidR="005E4B21" w:rsidRPr="00805DC6">
        <w:rPr>
          <w:rFonts w:ascii="Arial" w:hAnsi="Arial" w:cs="Arial"/>
          <w:color w:val="000000"/>
          <w:sz w:val="22"/>
          <w:szCs w:val="22"/>
        </w:rPr>
        <w:tab/>
      </w:r>
      <w:r w:rsidR="005E4B21" w:rsidRPr="00805DC6">
        <w:rPr>
          <w:rFonts w:ascii="Arial" w:hAnsi="Arial" w:cs="Arial"/>
          <w:color w:val="000000"/>
          <w:sz w:val="22"/>
          <w:szCs w:val="22"/>
        </w:rPr>
        <w:tab/>
      </w:r>
      <w:r w:rsidR="005E4B21" w:rsidRPr="00805DC6">
        <w:rPr>
          <w:rFonts w:ascii="Arial" w:hAnsi="Arial" w:cs="Arial"/>
          <w:color w:val="000000"/>
          <w:sz w:val="22"/>
          <w:szCs w:val="22"/>
        </w:rPr>
        <w:tab/>
      </w:r>
      <w:r w:rsidR="005E4B21" w:rsidRPr="00805DC6">
        <w:rPr>
          <w:rFonts w:ascii="Arial" w:hAnsi="Arial" w:cs="Arial"/>
          <w:color w:val="000000"/>
          <w:sz w:val="22"/>
          <w:szCs w:val="22"/>
        </w:rPr>
        <w:tab/>
      </w:r>
      <w:r w:rsidR="005E4B21" w:rsidRPr="00805DC6">
        <w:rPr>
          <w:rFonts w:ascii="Arial" w:hAnsi="Arial" w:cs="Arial"/>
          <w:color w:val="000000"/>
          <w:sz w:val="22"/>
          <w:szCs w:val="22"/>
        </w:rPr>
        <w:tab/>
      </w:r>
      <w:r w:rsidR="005E4B21" w:rsidRPr="00805DC6">
        <w:rPr>
          <w:rFonts w:ascii="Arial" w:hAnsi="Arial" w:cs="Arial"/>
          <w:color w:val="000000"/>
          <w:sz w:val="22"/>
          <w:szCs w:val="22"/>
        </w:rPr>
        <w:tab/>
      </w:r>
      <w:r w:rsidR="005E4B21" w:rsidRPr="00805DC6">
        <w:rPr>
          <w:rFonts w:ascii="Arial" w:hAnsi="Arial" w:cs="Arial"/>
          <w:color w:val="000000"/>
          <w:sz w:val="22"/>
          <w:szCs w:val="22"/>
        </w:rPr>
        <w:tab/>
      </w:r>
      <w:r w:rsidRPr="00805DC6">
        <w:rPr>
          <w:rFonts w:ascii="Arial" w:hAnsi="Arial" w:cs="Arial"/>
          <w:color w:val="000000"/>
          <w:sz w:val="22"/>
          <w:szCs w:val="22"/>
        </w:rPr>
        <w:tab/>
      </w:r>
      <w:r w:rsidR="005E4B21" w:rsidRPr="00805DC6">
        <w:rPr>
          <w:rFonts w:ascii="Arial" w:hAnsi="Arial" w:cs="Arial"/>
          <w:color w:val="000000"/>
          <w:sz w:val="22"/>
          <w:szCs w:val="22"/>
        </w:rPr>
        <w:t>metronidazole</w:t>
      </w:r>
    </w:p>
    <w:p w14:paraId="3D486EAA" w14:textId="7B52C255" w:rsidR="005E4B21" w:rsidRPr="00805DC6" w:rsidRDefault="00894E24" w:rsidP="005E4B21">
      <w:pPr>
        <w:widowControl/>
        <w:numPr>
          <w:ilvl w:val="0"/>
          <w:numId w:val="25"/>
        </w:numPr>
        <w:rPr>
          <w:rFonts w:ascii="Arial" w:hAnsi="Arial" w:cs="Arial"/>
          <w:color w:val="000000"/>
          <w:sz w:val="22"/>
          <w:szCs w:val="22"/>
        </w:rPr>
      </w:pPr>
      <w:r w:rsidRPr="00805DC6">
        <w:rPr>
          <w:rFonts w:ascii="Arial" w:hAnsi="Arial" w:cs="Arial"/>
          <w:color w:val="000000"/>
          <w:sz w:val="22"/>
          <w:szCs w:val="22"/>
        </w:rPr>
        <w:t>Aminosalicylates</w:t>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005E4B21" w:rsidRPr="00805DC6">
        <w:rPr>
          <w:rFonts w:ascii="Arial" w:hAnsi="Arial" w:cs="Arial"/>
          <w:color w:val="000000"/>
          <w:sz w:val="22"/>
          <w:szCs w:val="22"/>
        </w:rPr>
        <w:t>Mesalazine</w:t>
      </w:r>
    </w:p>
    <w:p w14:paraId="72C845C6" w14:textId="77777777" w:rsidR="008A0700" w:rsidRDefault="005E4B21" w:rsidP="0098740C">
      <w:pPr>
        <w:widowControl/>
        <w:ind w:left="360" w:firstLine="360"/>
        <w:rPr>
          <w:rFonts w:ascii="Arial" w:hAnsi="Arial" w:cs="Arial"/>
          <w:color w:val="000000"/>
          <w:sz w:val="22"/>
          <w:szCs w:val="22"/>
        </w:rPr>
      </w:pPr>
      <w:r w:rsidRPr="00805DC6">
        <w:rPr>
          <w:rFonts w:ascii="Arial" w:hAnsi="Arial" w:cs="Arial"/>
          <w:color w:val="000000"/>
          <w:sz w:val="22"/>
          <w:szCs w:val="22"/>
        </w:rPr>
        <w:t>Local and systemic steroids</w:t>
      </w:r>
      <w:r w:rsidRPr="00805DC6">
        <w:rPr>
          <w:rFonts w:ascii="Arial" w:hAnsi="Arial" w:cs="Arial"/>
          <w:color w:val="000000"/>
          <w:sz w:val="22"/>
          <w:szCs w:val="22"/>
        </w:rPr>
        <w:tab/>
      </w:r>
      <w:r w:rsidRPr="00805DC6">
        <w:rPr>
          <w:rFonts w:ascii="Arial" w:hAnsi="Arial" w:cs="Arial"/>
          <w:color w:val="000000"/>
          <w:sz w:val="22"/>
          <w:szCs w:val="22"/>
        </w:rPr>
        <w:tab/>
        <w:t xml:space="preserve">hydrocortisone foam enema, prednisolone </w:t>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00832F32" w:rsidRPr="00805DC6">
        <w:rPr>
          <w:rFonts w:ascii="Arial" w:hAnsi="Arial" w:cs="Arial"/>
          <w:color w:val="000000"/>
          <w:sz w:val="22"/>
          <w:szCs w:val="22"/>
        </w:rPr>
        <w:tab/>
      </w:r>
      <w:r w:rsidRPr="00805DC6">
        <w:rPr>
          <w:rFonts w:ascii="Arial" w:hAnsi="Arial" w:cs="Arial"/>
          <w:color w:val="000000"/>
          <w:sz w:val="22"/>
          <w:szCs w:val="22"/>
        </w:rPr>
        <w:t>foam enema</w:t>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p>
    <w:p w14:paraId="1ECA4447" w14:textId="3106F3EB" w:rsidR="005E4B21" w:rsidRPr="00805DC6" w:rsidRDefault="0001467D" w:rsidP="0098740C">
      <w:pPr>
        <w:widowControl/>
        <w:ind w:left="360" w:firstLine="360"/>
        <w:rPr>
          <w:rFonts w:ascii="Arial" w:hAnsi="Arial" w:cs="Arial"/>
          <w:color w:val="000000"/>
          <w:sz w:val="22"/>
          <w:szCs w:val="22"/>
        </w:rPr>
      </w:pPr>
      <w:r>
        <w:rPr>
          <w:rFonts w:ascii="Arial" w:hAnsi="Arial" w:cs="Arial"/>
          <w:color w:val="000000"/>
          <w:sz w:val="22"/>
          <w:szCs w:val="22"/>
        </w:rPr>
        <w:t>TNF-alpha inhibitors</w:t>
      </w:r>
      <w:r w:rsidR="00EC31CE" w:rsidRPr="00805DC6">
        <w:rPr>
          <w:rFonts w:ascii="Arial" w:hAnsi="Arial" w:cs="Arial"/>
          <w:color w:val="000000"/>
          <w:sz w:val="22"/>
          <w:szCs w:val="22"/>
        </w:rPr>
        <w:tab/>
      </w:r>
      <w:r w:rsidR="00EC31CE" w:rsidRPr="00805DC6">
        <w:rPr>
          <w:rFonts w:ascii="Arial" w:hAnsi="Arial" w:cs="Arial"/>
          <w:color w:val="000000"/>
          <w:sz w:val="22"/>
          <w:szCs w:val="22"/>
        </w:rPr>
        <w:tab/>
      </w:r>
      <w:r w:rsidR="00EC31CE" w:rsidRPr="00805DC6">
        <w:rPr>
          <w:rFonts w:ascii="Arial" w:hAnsi="Arial" w:cs="Arial"/>
          <w:color w:val="000000"/>
          <w:sz w:val="22"/>
          <w:szCs w:val="22"/>
        </w:rPr>
        <w:tab/>
      </w:r>
      <w:r w:rsidR="005E4B21" w:rsidRPr="00805DC6">
        <w:rPr>
          <w:rFonts w:ascii="Arial" w:hAnsi="Arial" w:cs="Arial"/>
          <w:color w:val="000000"/>
          <w:sz w:val="22"/>
          <w:szCs w:val="22"/>
        </w:rPr>
        <w:t>Infliximab</w:t>
      </w:r>
    </w:p>
    <w:p w14:paraId="50AA2D6F" w14:textId="77777777" w:rsidR="005E4B21" w:rsidRPr="00805DC6" w:rsidRDefault="005E4B21" w:rsidP="0098740C">
      <w:pPr>
        <w:widowControl/>
        <w:ind w:left="360" w:firstLine="360"/>
        <w:rPr>
          <w:rFonts w:ascii="Arial" w:hAnsi="Arial" w:cs="Arial"/>
          <w:color w:val="000000"/>
          <w:sz w:val="22"/>
          <w:szCs w:val="22"/>
        </w:rPr>
      </w:pPr>
      <w:r w:rsidRPr="00805DC6">
        <w:rPr>
          <w:rFonts w:ascii="Arial" w:hAnsi="Arial" w:cs="Arial"/>
          <w:color w:val="000000"/>
          <w:sz w:val="22"/>
          <w:szCs w:val="22"/>
        </w:rPr>
        <w:t>Immunomodulators</w:t>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t>Methotrexate</w:t>
      </w:r>
    </w:p>
    <w:p w14:paraId="2B9DECC4" w14:textId="77777777" w:rsidR="005E4B21" w:rsidRPr="00805DC6" w:rsidRDefault="005E4B21" w:rsidP="005E4B21">
      <w:pPr>
        <w:pStyle w:val="Heading4"/>
        <w:rPr>
          <w:rFonts w:ascii="Arial" w:hAnsi="Arial" w:cs="Arial"/>
          <w:sz w:val="22"/>
          <w:szCs w:val="22"/>
        </w:rPr>
      </w:pPr>
    </w:p>
    <w:p w14:paraId="6490F531" w14:textId="77777777" w:rsidR="005E4B21" w:rsidRPr="00805DC6" w:rsidRDefault="005E4B21" w:rsidP="005E4B21">
      <w:pPr>
        <w:pStyle w:val="Heading4"/>
        <w:rPr>
          <w:rFonts w:ascii="Arial" w:hAnsi="Arial" w:cs="Arial"/>
          <w:sz w:val="22"/>
          <w:szCs w:val="22"/>
        </w:rPr>
      </w:pPr>
      <w:r w:rsidRPr="00805DC6">
        <w:rPr>
          <w:rFonts w:ascii="Arial" w:hAnsi="Arial" w:cs="Arial"/>
          <w:sz w:val="22"/>
          <w:szCs w:val="22"/>
        </w:rPr>
        <w:t>CNS / Neurology</w:t>
      </w:r>
    </w:p>
    <w:p w14:paraId="281B3869" w14:textId="630804F4" w:rsidR="005E4B21" w:rsidRPr="00805DC6" w:rsidRDefault="005E4B21" w:rsidP="005E4B21">
      <w:pPr>
        <w:widowControl/>
        <w:numPr>
          <w:ilvl w:val="0"/>
          <w:numId w:val="46"/>
        </w:numPr>
        <w:rPr>
          <w:rFonts w:ascii="Arial" w:hAnsi="Arial" w:cs="Arial"/>
          <w:sz w:val="22"/>
          <w:szCs w:val="22"/>
        </w:rPr>
      </w:pPr>
      <w:r w:rsidRPr="00805DC6">
        <w:rPr>
          <w:rFonts w:ascii="Arial" w:hAnsi="Arial" w:cs="Arial"/>
          <w:color w:val="000000"/>
          <w:sz w:val="22"/>
          <w:szCs w:val="22"/>
        </w:rPr>
        <w:t xml:space="preserve">Anti-epileptics </w:t>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t xml:space="preserve">Phenytoin, carbamazepine, </w:t>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00832F32" w:rsidRPr="00805DC6">
        <w:rPr>
          <w:rFonts w:ascii="Arial" w:hAnsi="Arial" w:cs="Arial"/>
          <w:color w:val="000000"/>
          <w:sz w:val="22"/>
          <w:szCs w:val="22"/>
        </w:rPr>
        <w:tab/>
      </w:r>
      <w:r w:rsidRPr="00805DC6">
        <w:rPr>
          <w:rFonts w:ascii="Arial" w:hAnsi="Arial" w:cs="Arial"/>
          <w:color w:val="000000"/>
          <w:sz w:val="22"/>
          <w:szCs w:val="22"/>
        </w:rPr>
        <w:t xml:space="preserve">levetiracetam, </w:t>
      </w:r>
      <w:r w:rsidRPr="00805DC6">
        <w:rPr>
          <w:rFonts w:ascii="Arial" w:hAnsi="Arial" w:cs="Arial"/>
          <w:sz w:val="22"/>
          <w:szCs w:val="22"/>
        </w:rPr>
        <w:t xml:space="preserve">sodium valproate, </w:t>
      </w:r>
    </w:p>
    <w:p w14:paraId="374FE54B" w14:textId="4971BDA3" w:rsidR="005E4B21" w:rsidRPr="00805DC6" w:rsidRDefault="00832F32" w:rsidP="005E4B21">
      <w:pPr>
        <w:widowControl/>
        <w:ind w:left="720"/>
        <w:rPr>
          <w:rFonts w:ascii="Arial" w:hAnsi="Arial" w:cs="Arial"/>
          <w:sz w:val="22"/>
          <w:szCs w:val="22"/>
        </w:rPr>
      </w:pPr>
      <w:r w:rsidRPr="00805DC6">
        <w:rPr>
          <w:rFonts w:ascii="Arial" w:hAnsi="Arial" w:cs="Arial"/>
          <w:sz w:val="22"/>
          <w:szCs w:val="22"/>
        </w:rPr>
        <w:tab/>
      </w:r>
      <w:r w:rsidRPr="00805DC6">
        <w:rPr>
          <w:rFonts w:ascii="Arial" w:hAnsi="Arial" w:cs="Arial"/>
          <w:sz w:val="22"/>
          <w:szCs w:val="22"/>
        </w:rPr>
        <w:tab/>
      </w:r>
      <w:r w:rsidRPr="00805DC6">
        <w:rPr>
          <w:rFonts w:ascii="Arial" w:hAnsi="Arial" w:cs="Arial"/>
          <w:sz w:val="22"/>
          <w:szCs w:val="22"/>
        </w:rPr>
        <w:tab/>
      </w:r>
      <w:r w:rsidRPr="00805DC6">
        <w:rPr>
          <w:rFonts w:ascii="Arial" w:hAnsi="Arial" w:cs="Arial"/>
          <w:sz w:val="22"/>
          <w:szCs w:val="22"/>
        </w:rPr>
        <w:tab/>
      </w:r>
      <w:r w:rsidRPr="00805DC6">
        <w:rPr>
          <w:rFonts w:ascii="Arial" w:hAnsi="Arial" w:cs="Arial"/>
          <w:sz w:val="22"/>
          <w:szCs w:val="22"/>
        </w:rPr>
        <w:tab/>
      </w:r>
      <w:r w:rsidR="005E4B21" w:rsidRPr="00805DC6">
        <w:rPr>
          <w:rFonts w:ascii="Arial" w:hAnsi="Arial" w:cs="Arial"/>
          <w:sz w:val="22"/>
          <w:szCs w:val="22"/>
        </w:rPr>
        <w:t>lamotrigine</w:t>
      </w:r>
    </w:p>
    <w:p w14:paraId="0F1C3D39" w14:textId="45C6C90A" w:rsidR="005E4B21" w:rsidRPr="00805DC6" w:rsidRDefault="00832F32" w:rsidP="005E4B21">
      <w:pPr>
        <w:numPr>
          <w:ilvl w:val="0"/>
          <w:numId w:val="46"/>
        </w:numPr>
        <w:rPr>
          <w:rFonts w:ascii="Arial" w:hAnsi="Arial" w:cs="Arial"/>
          <w:sz w:val="22"/>
          <w:szCs w:val="22"/>
        </w:rPr>
      </w:pPr>
      <w:r w:rsidRPr="00805DC6">
        <w:rPr>
          <w:rFonts w:ascii="Arial" w:hAnsi="Arial" w:cs="Arial"/>
          <w:sz w:val="22"/>
          <w:szCs w:val="22"/>
        </w:rPr>
        <w:t>Antidepressants (SSRI)</w:t>
      </w:r>
      <w:r w:rsidRPr="00805DC6">
        <w:rPr>
          <w:rFonts w:ascii="Arial" w:hAnsi="Arial" w:cs="Arial"/>
          <w:sz w:val="22"/>
          <w:szCs w:val="22"/>
        </w:rPr>
        <w:tab/>
      </w:r>
      <w:r w:rsidRPr="00805DC6">
        <w:rPr>
          <w:rFonts w:ascii="Arial" w:hAnsi="Arial" w:cs="Arial"/>
          <w:sz w:val="22"/>
          <w:szCs w:val="22"/>
        </w:rPr>
        <w:tab/>
      </w:r>
      <w:r w:rsidR="005E4B21" w:rsidRPr="00805DC6">
        <w:rPr>
          <w:rFonts w:ascii="Arial" w:hAnsi="Arial" w:cs="Arial"/>
          <w:sz w:val="22"/>
          <w:szCs w:val="22"/>
        </w:rPr>
        <w:t>Citalopram, sertraline</w:t>
      </w:r>
    </w:p>
    <w:p w14:paraId="4965786B" w14:textId="2F0D3224" w:rsidR="005E4B21" w:rsidRPr="00805DC6" w:rsidRDefault="00832F32" w:rsidP="005E4B21">
      <w:pPr>
        <w:numPr>
          <w:ilvl w:val="0"/>
          <w:numId w:val="46"/>
        </w:numPr>
        <w:rPr>
          <w:rFonts w:ascii="Arial" w:hAnsi="Arial" w:cs="Arial"/>
          <w:sz w:val="22"/>
          <w:szCs w:val="22"/>
        </w:rPr>
      </w:pPr>
      <w:r w:rsidRPr="00805DC6">
        <w:rPr>
          <w:rFonts w:ascii="Arial" w:hAnsi="Arial" w:cs="Arial"/>
          <w:sz w:val="22"/>
          <w:szCs w:val="22"/>
        </w:rPr>
        <w:t>Antidepressants (TCA)</w:t>
      </w:r>
      <w:r w:rsidRPr="00805DC6">
        <w:rPr>
          <w:rFonts w:ascii="Arial" w:hAnsi="Arial" w:cs="Arial"/>
          <w:sz w:val="22"/>
          <w:szCs w:val="22"/>
        </w:rPr>
        <w:tab/>
      </w:r>
      <w:r w:rsidRPr="00805DC6">
        <w:rPr>
          <w:rFonts w:ascii="Arial" w:hAnsi="Arial" w:cs="Arial"/>
          <w:sz w:val="22"/>
          <w:szCs w:val="22"/>
        </w:rPr>
        <w:tab/>
      </w:r>
      <w:r w:rsidR="005E4B21" w:rsidRPr="00805DC6">
        <w:rPr>
          <w:rFonts w:ascii="Arial" w:hAnsi="Arial" w:cs="Arial"/>
          <w:sz w:val="22"/>
          <w:szCs w:val="22"/>
        </w:rPr>
        <w:t>Amitriptyline, trazadone</w:t>
      </w:r>
    </w:p>
    <w:p w14:paraId="54C96A00" w14:textId="0EC3A33E" w:rsidR="005E4B21" w:rsidRPr="00805DC6" w:rsidRDefault="00832F32" w:rsidP="005E4B21">
      <w:pPr>
        <w:numPr>
          <w:ilvl w:val="0"/>
          <w:numId w:val="46"/>
        </w:numPr>
        <w:rPr>
          <w:rFonts w:ascii="Arial" w:hAnsi="Arial" w:cs="Arial"/>
          <w:sz w:val="22"/>
          <w:szCs w:val="22"/>
        </w:rPr>
      </w:pPr>
      <w:r w:rsidRPr="00805DC6">
        <w:rPr>
          <w:rFonts w:ascii="Arial" w:hAnsi="Arial" w:cs="Arial"/>
          <w:sz w:val="22"/>
          <w:szCs w:val="22"/>
        </w:rPr>
        <w:t>Antidepressants (other)</w:t>
      </w:r>
      <w:r w:rsidRPr="00805DC6">
        <w:rPr>
          <w:rFonts w:ascii="Arial" w:hAnsi="Arial" w:cs="Arial"/>
          <w:sz w:val="22"/>
          <w:szCs w:val="22"/>
        </w:rPr>
        <w:tab/>
      </w:r>
      <w:r w:rsidRPr="00805DC6">
        <w:rPr>
          <w:rFonts w:ascii="Arial" w:hAnsi="Arial" w:cs="Arial"/>
          <w:sz w:val="22"/>
          <w:szCs w:val="22"/>
        </w:rPr>
        <w:tab/>
      </w:r>
      <w:r w:rsidR="005E4B21" w:rsidRPr="00805DC6">
        <w:rPr>
          <w:rFonts w:ascii="Arial" w:hAnsi="Arial" w:cs="Arial"/>
          <w:sz w:val="22"/>
          <w:szCs w:val="22"/>
        </w:rPr>
        <w:t>Mirtazapine, venlafaxine</w:t>
      </w:r>
    </w:p>
    <w:p w14:paraId="4DF466A1" w14:textId="3CFD3AE4" w:rsidR="005E4B21" w:rsidRPr="00805DC6" w:rsidRDefault="005E4B21" w:rsidP="005E4B21">
      <w:pPr>
        <w:numPr>
          <w:ilvl w:val="0"/>
          <w:numId w:val="46"/>
        </w:numPr>
        <w:rPr>
          <w:rFonts w:ascii="Arial" w:hAnsi="Arial" w:cs="Arial"/>
          <w:sz w:val="22"/>
          <w:szCs w:val="22"/>
        </w:rPr>
      </w:pPr>
      <w:r w:rsidRPr="00805DC6">
        <w:rPr>
          <w:rFonts w:ascii="Arial" w:hAnsi="Arial" w:cs="Arial"/>
          <w:sz w:val="22"/>
          <w:szCs w:val="22"/>
        </w:rPr>
        <w:t>Antidepressant</w:t>
      </w:r>
      <w:r w:rsidR="00832F32" w:rsidRPr="00805DC6">
        <w:rPr>
          <w:rFonts w:ascii="Arial" w:hAnsi="Arial" w:cs="Arial"/>
          <w:sz w:val="22"/>
          <w:szCs w:val="22"/>
        </w:rPr>
        <w:t xml:space="preserve"> (MAOI)</w:t>
      </w:r>
      <w:r w:rsidR="00832F32" w:rsidRPr="00805DC6">
        <w:rPr>
          <w:rFonts w:ascii="Arial" w:hAnsi="Arial" w:cs="Arial"/>
          <w:sz w:val="22"/>
          <w:szCs w:val="22"/>
        </w:rPr>
        <w:tab/>
      </w:r>
      <w:r w:rsidR="00832F32" w:rsidRPr="00805DC6">
        <w:rPr>
          <w:rFonts w:ascii="Arial" w:hAnsi="Arial" w:cs="Arial"/>
          <w:sz w:val="22"/>
          <w:szCs w:val="22"/>
        </w:rPr>
        <w:tab/>
      </w:r>
      <w:r w:rsidRPr="00805DC6">
        <w:rPr>
          <w:rFonts w:ascii="Arial" w:hAnsi="Arial" w:cs="Arial"/>
          <w:sz w:val="22"/>
          <w:szCs w:val="22"/>
        </w:rPr>
        <w:t xml:space="preserve">Phenelzine (RIMA: Moclobemide) </w:t>
      </w:r>
    </w:p>
    <w:p w14:paraId="34120628" w14:textId="77777777" w:rsidR="005E4B21" w:rsidRPr="00805DC6" w:rsidRDefault="005E4B21" w:rsidP="005E4B21">
      <w:pPr>
        <w:ind w:left="720"/>
        <w:rPr>
          <w:rFonts w:ascii="Arial" w:hAnsi="Arial" w:cs="Arial"/>
          <w:sz w:val="22"/>
          <w:szCs w:val="22"/>
        </w:rPr>
      </w:pPr>
    </w:p>
    <w:p w14:paraId="3282F3F0" w14:textId="77777777" w:rsidR="005E4B21" w:rsidRPr="00805DC6" w:rsidRDefault="005E4B21" w:rsidP="005E4B21">
      <w:pPr>
        <w:rPr>
          <w:rFonts w:ascii="Arial" w:hAnsi="Arial" w:cs="Arial"/>
          <w:sz w:val="22"/>
          <w:szCs w:val="22"/>
        </w:rPr>
      </w:pPr>
    </w:p>
    <w:p w14:paraId="64D51BFF" w14:textId="7B2F9AD2" w:rsidR="005E4B21" w:rsidRPr="00805DC6" w:rsidRDefault="00832F32" w:rsidP="005E4B21">
      <w:pPr>
        <w:widowControl/>
        <w:numPr>
          <w:ilvl w:val="0"/>
          <w:numId w:val="26"/>
        </w:numPr>
        <w:rPr>
          <w:rFonts w:ascii="Arial" w:hAnsi="Arial" w:cs="Arial"/>
          <w:color w:val="000000"/>
          <w:sz w:val="22"/>
          <w:szCs w:val="22"/>
        </w:rPr>
      </w:pPr>
      <w:r w:rsidRPr="00805DC6">
        <w:rPr>
          <w:rFonts w:ascii="Arial" w:hAnsi="Arial" w:cs="Arial"/>
          <w:color w:val="000000"/>
          <w:sz w:val="22"/>
          <w:szCs w:val="22"/>
        </w:rPr>
        <w:t xml:space="preserve">Dopamine </w:t>
      </w:r>
      <w:r w:rsidR="00875522" w:rsidRPr="00805DC6">
        <w:rPr>
          <w:rFonts w:ascii="Arial" w:hAnsi="Arial" w:cs="Arial"/>
          <w:color w:val="000000"/>
          <w:sz w:val="22"/>
          <w:szCs w:val="22"/>
        </w:rPr>
        <w:t xml:space="preserve">precursors </w:t>
      </w:r>
      <w:r w:rsidR="00875522" w:rsidRPr="00805DC6">
        <w:rPr>
          <w:rFonts w:ascii="Arial" w:hAnsi="Arial" w:cs="Arial"/>
          <w:color w:val="000000"/>
          <w:sz w:val="22"/>
          <w:szCs w:val="22"/>
        </w:rPr>
        <w:tab/>
      </w:r>
      <w:r w:rsidRPr="00805DC6">
        <w:rPr>
          <w:rFonts w:ascii="Arial" w:hAnsi="Arial" w:cs="Arial"/>
          <w:color w:val="000000"/>
          <w:sz w:val="22"/>
          <w:szCs w:val="22"/>
        </w:rPr>
        <w:tab/>
      </w:r>
      <w:r w:rsidR="005E4B21" w:rsidRPr="00805DC6">
        <w:rPr>
          <w:rFonts w:ascii="Arial" w:hAnsi="Arial" w:cs="Arial"/>
          <w:color w:val="000000"/>
          <w:sz w:val="22"/>
          <w:szCs w:val="22"/>
        </w:rPr>
        <w:t>Co-beneldopa, Co-careldopa</w:t>
      </w:r>
    </w:p>
    <w:p w14:paraId="5E9FEF5C" w14:textId="77777777" w:rsidR="005E4B21" w:rsidRPr="00805DC6" w:rsidRDefault="005E4B21" w:rsidP="005E4B21">
      <w:pPr>
        <w:widowControl/>
        <w:numPr>
          <w:ilvl w:val="0"/>
          <w:numId w:val="26"/>
        </w:numPr>
        <w:rPr>
          <w:rFonts w:ascii="Arial" w:hAnsi="Arial" w:cs="Arial"/>
          <w:color w:val="000000"/>
          <w:sz w:val="22"/>
          <w:szCs w:val="22"/>
        </w:rPr>
      </w:pPr>
      <w:r w:rsidRPr="00805DC6">
        <w:rPr>
          <w:rFonts w:ascii="Arial" w:hAnsi="Arial" w:cs="Arial"/>
          <w:color w:val="000000"/>
          <w:sz w:val="22"/>
          <w:szCs w:val="22"/>
        </w:rPr>
        <w:t>Dopamine receptor agonists</w:t>
      </w:r>
      <w:r w:rsidRPr="00805DC6">
        <w:rPr>
          <w:rFonts w:ascii="Arial" w:hAnsi="Arial" w:cs="Arial"/>
          <w:color w:val="000000"/>
          <w:sz w:val="22"/>
          <w:szCs w:val="22"/>
        </w:rPr>
        <w:tab/>
      </w:r>
      <w:r w:rsidRPr="00805DC6">
        <w:rPr>
          <w:rFonts w:ascii="Arial" w:hAnsi="Arial" w:cs="Arial"/>
          <w:color w:val="000000"/>
          <w:sz w:val="22"/>
          <w:szCs w:val="22"/>
        </w:rPr>
        <w:tab/>
        <w:t>Rotigotine, ropinirole</w:t>
      </w:r>
    </w:p>
    <w:p w14:paraId="38AE8193" w14:textId="590F16AA" w:rsidR="005E4B21" w:rsidRPr="00805DC6" w:rsidRDefault="005E4B21" w:rsidP="005E4B21">
      <w:pPr>
        <w:widowControl/>
        <w:numPr>
          <w:ilvl w:val="0"/>
          <w:numId w:val="26"/>
        </w:numPr>
        <w:rPr>
          <w:rFonts w:ascii="Arial" w:hAnsi="Arial" w:cs="Arial"/>
          <w:color w:val="000000"/>
          <w:sz w:val="22"/>
          <w:szCs w:val="22"/>
        </w:rPr>
      </w:pPr>
      <w:r w:rsidRPr="00805DC6">
        <w:rPr>
          <w:rFonts w:ascii="Arial" w:hAnsi="Arial" w:cs="Arial"/>
          <w:color w:val="000000"/>
          <w:sz w:val="22"/>
          <w:szCs w:val="22"/>
        </w:rPr>
        <w:t xml:space="preserve"> </w:t>
      </w:r>
      <w:r w:rsidR="00875522" w:rsidRPr="00805DC6">
        <w:rPr>
          <w:rFonts w:ascii="Arial" w:hAnsi="Arial" w:cs="Arial"/>
          <w:color w:val="000000"/>
          <w:sz w:val="22"/>
          <w:szCs w:val="22"/>
        </w:rPr>
        <w:t xml:space="preserve">Anticholinesterase </w:t>
      </w:r>
      <w:r w:rsidR="00875522" w:rsidRPr="00805DC6">
        <w:rPr>
          <w:rFonts w:ascii="Arial" w:hAnsi="Arial" w:cs="Arial"/>
          <w:color w:val="000000"/>
          <w:sz w:val="22"/>
          <w:szCs w:val="22"/>
        </w:rPr>
        <w:tab/>
      </w:r>
      <w:r w:rsidR="00EC31CE" w:rsidRPr="00805DC6">
        <w:rPr>
          <w:rFonts w:ascii="Arial" w:hAnsi="Arial" w:cs="Arial"/>
          <w:color w:val="000000"/>
          <w:sz w:val="22"/>
          <w:szCs w:val="22"/>
        </w:rPr>
        <w:tab/>
      </w:r>
      <w:r w:rsidR="00EC31CE" w:rsidRPr="00805DC6">
        <w:rPr>
          <w:rFonts w:ascii="Arial" w:hAnsi="Arial" w:cs="Arial"/>
          <w:color w:val="000000"/>
          <w:sz w:val="22"/>
          <w:szCs w:val="22"/>
        </w:rPr>
        <w:tab/>
      </w:r>
      <w:r w:rsidRPr="00805DC6">
        <w:rPr>
          <w:rFonts w:ascii="Arial" w:hAnsi="Arial" w:cs="Arial"/>
          <w:color w:val="000000"/>
          <w:sz w:val="22"/>
          <w:szCs w:val="22"/>
        </w:rPr>
        <w:t>donepezil</w:t>
      </w:r>
    </w:p>
    <w:p w14:paraId="19ADC67C" w14:textId="7950ECFB" w:rsidR="005E4B21" w:rsidRPr="00805DC6" w:rsidRDefault="005E4B21" w:rsidP="005E4B21">
      <w:pPr>
        <w:widowControl/>
        <w:ind w:left="720"/>
        <w:rPr>
          <w:rFonts w:ascii="Arial" w:hAnsi="Arial" w:cs="Arial"/>
          <w:color w:val="000000"/>
          <w:sz w:val="22"/>
          <w:szCs w:val="22"/>
        </w:rPr>
      </w:pPr>
      <w:r w:rsidRPr="00805DC6">
        <w:rPr>
          <w:rFonts w:ascii="Arial" w:hAnsi="Arial" w:cs="Arial"/>
          <w:color w:val="000000"/>
          <w:sz w:val="22"/>
          <w:szCs w:val="22"/>
        </w:rPr>
        <w:t>– Glutamate antagonist</w:t>
      </w:r>
      <w:r w:rsidRPr="00805DC6">
        <w:rPr>
          <w:rFonts w:ascii="Arial" w:hAnsi="Arial" w:cs="Arial"/>
          <w:color w:val="000000"/>
          <w:sz w:val="22"/>
          <w:szCs w:val="22"/>
        </w:rPr>
        <w:tab/>
      </w:r>
      <w:r w:rsidR="00832F32" w:rsidRPr="00805DC6">
        <w:rPr>
          <w:rFonts w:ascii="Arial" w:hAnsi="Arial" w:cs="Arial"/>
          <w:color w:val="000000"/>
          <w:sz w:val="22"/>
          <w:szCs w:val="22"/>
        </w:rPr>
        <w:tab/>
      </w:r>
      <w:r w:rsidRPr="00805DC6">
        <w:rPr>
          <w:rFonts w:ascii="Arial" w:hAnsi="Arial" w:cs="Arial"/>
          <w:color w:val="000000"/>
          <w:sz w:val="22"/>
          <w:szCs w:val="22"/>
        </w:rPr>
        <w:t>memantine</w:t>
      </w:r>
    </w:p>
    <w:p w14:paraId="3AA453F8" w14:textId="3B8D25C2" w:rsidR="005E4B21" w:rsidRPr="00805DC6" w:rsidRDefault="005E4B21" w:rsidP="005E4B21">
      <w:pPr>
        <w:widowControl/>
        <w:numPr>
          <w:ilvl w:val="0"/>
          <w:numId w:val="47"/>
        </w:numPr>
        <w:rPr>
          <w:rFonts w:ascii="Arial" w:hAnsi="Arial" w:cs="Arial"/>
          <w:color w:val="000000"/>
          <w:sz w:val="22"/>
          <w:szCs w:val="22"/>
        </w:rPr>
      </w:pPr>
      <w:r w:rsidRPr="00805DC6">
        <w:rPr>
          <w:rFonts w:ascii="Arial" w:hAnsi="Arial" w:cs="Arial"/>
          <w:color w:val="000000"/>
          <w:sz w:val="22"/>
          <w:szCs w:val="22"/>
        </w:rPr>
        <w:t>Mood stabilisers</w:t>
      </w:r>
      <w:r w:rsidRPr="00805DC6">
        <w:rPr>
          <w:rFonts w:ascii="Arial" w:hAnsi="Arial" w:cs="Arial"/>
          <w:color w:val="000000"/>
          <w:sz w:val="22"/>
          <w:szCs w:val="22"/>
        </w:rPr>
        <w:tab/>
      </w:r>
      <w:r w:rsidRPr="00805DC6">
        <w:rPr>
          <w:rFonts w:ascii="Arial" w:hAnsi="Arial" w:cs="Arial"/>
          <w:color w:val="000000"/>
          <w:sz w:val="22"/>
          <w:szCs w:val="22"/>
        </w:rPr>
        <w:tab/>
      </w:r>
      <w:r w:rsidR="00832F32" w:rsidRPr="00805DC6">
        <w:rPr>
          <w:rFonts w:ascii="Arial" w:hAnsi="Arial" w:cs="Arial"/>
          <w:color w:val="000000"/>
          <w:sz w:val="22"/>
          <w:szCs w:val="22"/>
        </w:rPr>
        <w:tab/>
      </w:r>
      <w:r w:rsidRPr="00805DC6">
        <w:rPr>
          <w:rFonts w:ascii="Arial" w:hAnsi="Arial" w:cs="Arial"/>
          <w:color w:val="000000"/>
          <w:sz w:val="22"/>
          <w:szCs w:val="22"/>
        </w:rPr>
        <w:t>lithium, valproic acid</w:t>
      </w:r>
    </w:p>
    <w:p w14:paraId="4D363187" w14:textId="2900C286" w:rsidR="005E4B21" w:rsidRPr="00805DC6" w:rsidRDefault="005E4B21" w:rsidP="005E4B21">
      <w:pPr>
        <w:widowControl/>
        <w:numPr>
          <w:ilvl w:val="0"/>
          <w:numId w:val="47"/>
        </w:numPr>
        <w:rPr>
          <w:rFonts w:ascii="Arial" w:hAnsi="Arial" w:cs="Arial"/>
          <w:color w:val="000000"/>
          <w:sz w:val="22"/>
          <w:szCs w:val="22"/>
        </w:rPr>
      </w:pPr>
      <w:r w:rsidRPr="00805DC6">
        <w:rPr>
          <w:rFonts w:ascii="Arial" w:hAnsi="Arial" w:cs="Arial"/>
          <w:color w:val="000000"/>
          <w:sz w:val="22"/>
          <w:szCs w:val="22"/>
        </w:rPr>
        <w:t>Antipsychotics</w:t>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t xml:space="preserve">haloperidol, risperidone, quetiapine, </w:t>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00832F32" w:rsidRPr="00805DC6">
        <w:rPr>
          <w:rFonts w:ascii="Arial" w:hAnsi="Arial" w:cs="Arial"/>
          <w:color w:val="000000"/>
          <w:sz w:val="22"/>
          <w:szCs w:val="22"/>
        </w:rPr>
        <w:tab/>
      </w:r>
      <w:r w:rsidRPr="00805DC6">
        <w:rPr>
          <w:rFonts w:ascii="Arial" w:hAnsi="Arial" w:cs="Arial"/>
          <w:color w:val="000000"/>
          <w:sz w:val="22"/>
          <w:szCs w:val="22"/>
        </w:rPr>
        <w:t>clozapine</w:t>
      </w:r>
    </w:p>
    <w:p w14:paraId="3316D91E" w14:textId="695C10AA" w:rsidR="005E4B21" w:rsidRPr="00805DC6" w:rsidRDefault="00832F32" w:rsidP="005E4B21">
      <w:pPr>
        <w:widowControl/>
        <w:numPr>
          <w:ilvl w:val="0"/>
          <w:numId w:val="47"/>
        </w:numPr>
        <w:rPr>
          <w:rFonts w:ascii="Arial" w:hAnsi="Arial" w:cs="Arial"/>
          <w:color w:val="000000"/>
          <w:sz w:val="22"/>
          <w:szCs w:val="22"/>
        </w:rPr>
      </w:pPr>
      <w:r w:rsidRPr="00805DC6">
        <w:rPr>
          <w:rFonts w:ascii="Arial" w:hAnsi="Arial" w:cs="Arial"/>
          <w:color w:val="000000"/>
          <w:sz w:val="22"/>
          <w:szCs w:val="22"/>
        </w:rPr>
        <w:t>Migraine</w:t>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005E4B21" w:rsidRPr="00805DC6">
        <w:rPr>
          <w:rFonts w:ascii="Arial" w:hAnsi="Arial" w:cs="Arial"/>
          <w:color w:val="000000"/>
          <w:sz w:val="22"/>
          <w:szCs w:val="22"/>
        </w:rPr>
        <w:t>Sumatriptan</w:t>
      </w:r>
    </w:p>
    <w:p w14:paraId="0E941BE8" w14:textId="77777777" w:rsidR="005E4B21" w:rsidRPr="00805DC6" w:rsidRDefault="005E4B21" w:rsidP="005E4B21">
      <w:pPr>
        <w:widowControl/>
        <w:ind w:left="720"/>
        <w:rPr>
          <w:rFonts w:ascii="Arial" w:hAnsi="Arial" w:cs="Arial"/>
          <w:color w:val="000000"/>
          <w:sz w:val="22"/>
          <w:szCs w:val="22"/>
        </w:rPr>
      </w:pPr>
    </w:p>
    <w:p w14:paraId="62FF5C1C" w14:textId="77777777" w:rsidR="005E4B21" w:rsidRPr="00805DC6" w:rsidRDefault="005E4B21" w:rsidP="005E4B21">
      <w:pPr>
        <w:pStyle w:val="Heading4"/>
        <w:rPr>
          <w:rFonts w:ascii="Arial" w:hAnsi="Arial" w:cs="Arial"/>
          <w:sz w:val="22"/>
          <w:szCs w:val="22"/>
        </w:rPr>
      </w:pPr>
      <w:r w:rsidRPr="00805DC6">
        <w:rPr>
          <w:rFonts w:ascii="Arial" w:hAnsi="Arial" w:cs="Arial"/>
          <w:sz w:val="22"/>
          <w:szCs w:val="22"/>
        </w:rPr>
        <w:t xml:space="preserve">Antimicrobials / antinfectives </w:t>
      </w:r>
    </w:p>
    <w:p w14:paraId="797D8D4A" w14:textId="77777777" w:rsidR="005E4B21" w:rsidRPr="00805DC6" w:rsidRDefault="005E4B21" w:rsidP="005E4B21">
      <w:pPr>
        <w:rPr>
          <w:rFonts w:ascii="Arial" w:hAnsi="Arial" w:cs="Arial"/>
          <w:color w:val="000000"/>
          <w:sz w:val="22"/>
          <w:szCs w:val="22"/>
        </w:rPr>
      </w:pPr>
      <w:r w:rsidRPr="00805DC6">
        <w:rPr>
          <w:rFonts w:ascii="Arial" w:hAnsi="Arial" w:cs="Arial"/>
          <w:color w:val="000000"/>
          <w:sz w:val="22"/>
          <w:szCs w:val="22"/>
        </w:rPr>
        <w:t>You should know the commonly used antimicrobials for treating:</w:t>
      </w:r>
    </w:p>
    <w:p w14:paraId="60A23808" w14:textId="77777777" w:rsidR="005E4B21" w:rsidRPr="00805DC6" w:rsidRDefault="005E4B21" w:rsidP="005E4B21">
      <w:pPr>
        <w:rPr>
          <w:rFonts w:ascii="Arial" w:hAnsi="Arial" w:cs="Arial"/>
          <w:color w:val="000000"/>
          <w:sz w:val="22"/>
          <w:szCs w:val="22"/>
        </w:rPr>
      </w:pPr>
    </w:p>
    <w:p w14:paraId="4A4C7754" w14:textId="77777777" w:rsidR="005E4B21" w:rsidRPr="00805DC6" w:rsidRDefault="005E4B21" w:rsidP="005E4B21">
      <w:pPr>
        <w:widowControl/>
        <w:numPr>
          <w:ilvl w:val="0"/>
          <w:numId w:val="27"/>
        </w:numPr>
        <w:rPr>
          <w:rFonts w:ascii="Arial" w:hAnsi="Arial" w:cs="Arial"/>
          <w:color w:val="000000"/>
          <w:sz w:val="22"/>
          <w:szCs w:val="22"/>
        </w:rPr>
      </w:pPr>
      <w:r w:rsidRPr="00805DC6">
        <w:rPr>
          <w:rFonts w:ascii="Arial" w:hAnsi="Arial" w:cs="Arial"/>
          <w:color w:val="000000"/>
          <w:sz w:val="22"/>
          <w:szCs w:val="22"/>
        </w:rPr>
        <w:t>respiratory infections</w:t>
      </w:r>
    </w:p>
    <w:p w14:paraId="728AA4FC" w14:textId="77777777" w:rsidR="005E4B21" w:rsidRPr="00805DC6" w:rsidRDefault="005E4B21" w:rsidP="005E4B21">
      <w:pPr>
        <w:widowControl/>
        <w:numPr>
          <w:ilvl w:val="0"/>
          <w:numId w:val="27"/>
        </w:numPr>
        <w:rPr>
          <w:rFonts w:ascii="Arial" w:hAnsi="Arial" w:cs="Arial"/>
          <w:color w:val="000000"/>
          <w:sz w:val="22"/>
          <w:szCs w:val="22"/>
        </w:rPr>
      </w:pPr>
      <w:r w:rsidRPr="00805DC6">
        <w:rPr>
          <w:rFonts w:ascii="Arial" w:hAnsi="Arial" w:cs="Arial"/>
          <w:color w:val="000000"/>
          <w:sz w:val="22"/>
          <w:szCs w:val="22"/>
        </w:rPr>
        <w:t>tuberculosis</w:t>
      </w:r>
    </w:p>
    <w:p w14:paraId="4BE83EB9" w14:textId="77777777" w:rsidR="005E4B21" w:rsidRPr="00805DC6" w:rsidRDefault="005E4B21" w:rsidP="005E4B21">
      <w:pPr>
        <w:widowControl/>
        <w:numPr>
          <w:ilvl w:val="0"/>
          <w:numId w:val="27"/>
        </w:numPr>
        <w:rPr>
          <w:rFonts w:ascii="Arial" w:hAnsi="Arial" w:cs="Arial"/>
          <w:color w:val="000000"/>
          <w:sz w:val="22"/>
          <w:szCs w:val="22"/>
        </w:rPr>
      </w:pPr>
      <w:r w:rsidRPr="00805DC6">
        <w:rPr>
          <w:rFonts w:ascii="Arial" w:hAnsi="Arial" w:cs="Arial"/>
          <w:color w:val="000000"/>
          <w:sz w:val="22"/>
          <w:szCs w:val="22"/>
        </w:rPr>
        <w:t>urinary infections</w:t>
      </w:r>
    </w:p>
    <w:p w14:paraId="27BB1DB2" w14:textId="77777777" w:rsidR="005E4B21" w:rsidRPr="00805DC6" w:rsidRDefault="005E4B21" w:rsidP="005E4B21">
      <w:pPr>
        <w:widowControl/>
        <w:numPr>
          <w:ilvl w:val="0"/>
          <w:numId w:val="27"/>
        </w:numPr>
        <w:rPr>
          <w:rFonts w:ascii="Arial" w:hAnsi="Arial" w:cs="Arial"/>
          <w:color w:val="000000"/>
          <w:sz w:val="22"/>
          <w:szCs w:val="22"/>
        </w:rPr>
      </w:pPr>
      <w:r w:rsidRPr="00805DC6">
        <w:rPr>
          <w:rFonts w:ascii="Arial" w:hAnsi="Arial" w:cs="Arial"/>
          <w:color w:val="000000"/>
          <w:sz w:val="22"/>
          <w:szCs w:val="22"/>
        </w:rPr>
        <w:t>biliary tract infection</w:t>
      </w:r>
    </w:p>
    <w:p w14:paraId="506EEB03" w14:textId="77777777" w:rsidR="005E4B21" w:rsidRPr="00805DC6" w:rsidRDefault="005E4B21" w:rsidP="005E4B21">
      <w:pPr>
        <w:widowControl/>
        <w:numPr>
          <w:ilvl w:val="0"/>
          <w:numId w:val="27"/>
        </w:numPr>
        <w:rPr>
          <w:rFonts w:ascii="Arial" w:hAnsi="Arial" w:cs="Arial"/>
          <w:color w:val="000000"/>
          <w:sz w:val="22"/>
          <w:szCs w:val="22"/>
        </w:rPr>
      </w:pPr>
      <w:r w:rsidRPr="00805DC6">
        <w:rPr>
          <w:rFonts w:ascii="Arial" w:hAnsi="Arial" w:cs="Arial"/>
          <w:color w:val="000000"/>
          <w:sz w:val="22"/>
          <w:szCs w:val="22"/>
        </w:rPr>
        <w:t>diverticulitis</w:t>
      </w:r>
    </w:p>
    <w:p w14:paraId="4A3AB884" w14:textId="77777777" w:rsidR="005E4B21" w:rsidRPr="00805DC6" w:rsidRDefault="005E4B21" w:rsidP="005E4B21">
      <w:pPr>
        <w:widowControl/>
        <w:numPr>
          <w:ilvl w:val="0"/>
          <w:numId w:val="27"/>
        </w:numPr>
        <w:rPr>
          <w:rFonts w:ascii="Arial" w:hAnsi="Arial" w:cs="Arial"/>
          <w:color w:val="000000"/>
          <w:sz w:val="22"/>
          <w:szCs w:val="22"/>
        </w:rPr>
      </w:pPr>
      <w:r w:rsidRPr="00805DC6">
        <w:rPr>
          <w:rFonts w:ascii="Arial" w:hAnsi="Arial" w:cs="Arial"/>
          <w:color w:val="000000"/>
          <w:sz w:val="22"/>
          <w:szCs w:val="22"/>
        </w:rPr>
        <w:t>surgical wound infections</w:t>
      </w:r>
    </w:p>
    <w:p w14:paraId="49C58568" w14:textId="77777777" w:rsidR="005E4B21" w:rsidRPr="00805DC6" w:rsidRDefault="005E4B21" w:rsidP="005E4B21">
      <w:pPr>
        <w:widowControl/>
        <w:numPr>
          <w:ilvl w:val="0"/>
          <w:numId w:val="27"/>
        </w:numPr>
        <w:rPr>
          <w:rFonts w:ascii="Arial" w:hAnsi="Arial" w:cs="Arial"/>
          <w:color w:val="000000"/>
          <w:sz w:val="22"/>
          <w:szCs w:val="22"/>
        </w:rPr>
      </w:pPr>
      <w:r w:rsidRPr="00805DC6">
        <w:rPr>
          <w:rFonts w:ascii="Arial" w:hAnsi="Arial" w:cs="Arial"/>
          <w:color w:val="000000"/>
          <w:sz w:val="22"/>
          <w:szCs w:val="22"/>
        </w:rPr>
        <w:t>cellulitis</w:t>
      </w:r>
    </w:p>
    <w:p w14:paraId="399BBE60" w14:textId="77777777" w:rsidR="005E4B21" w:rsidRPr="00805DC6" w:rsidRDefault="005E4B21" w:rsidP="005E4B21">
      <w:pPr>
        <w:widowControl/>
        <w:numPr>
          <w:ilvl w:val="0"/>
          <w:numId w:val="27"/>
        </w:numPr>
        <w:rPr>
          <w:rFonts w:ascii="Arial" w:hAnsi="Arial" w:cs="Arial"/>
          <w:color w:val="000000"/>
          <w:sz w:val="22"/>
          <w:szCs w:val="22"/>
        </w:rPr>
      </w:pPr>
      <w:r w:rsidRPr="00805DC6">
        <w:rPr>
          <w:rFonts w:ascii="Arial" w:hAnsi="Arial" w:cs="Arial"/>
          <w:color w:val="000000"/>
          <w:sz w:val="22"/>
          <w:szCs w:val="22"/>
        </w:rPr>
        <w:t>bacterial meningitis</w:t>
      </w:r>
    </w:p>
    <w:p w14:paraId="26E32951" w14:textId="77777777" w:rsidR="005E4B21" w:rsidRPr="00805DC6" w:rsidRDefault="005E4B21" w:rsidP="005E4B21">
      <w:pPr>
        <w:widowControl/>
        <w:numPr>
          <w:ilvl w:val="0"/>
          <w:numId w:val="27"/>
        </w:numPr>
        <w:rPr>
          <w:rFonts w:ascii="Arial" w:hAnsi="Arial" w:cs="Arial"/>
          <w:color w:val="000000"/>
          <w:sz w:val="22"/>
          <w:szCs w:val="22"/>
        </w:rPr>
      </w:pPr>
      <w:r w:rsidRPr="00805DC6">
        <w:rPr>
          <w:rFonts w:ascii="Arial" w:hAnsi="Arial" w:cs="Arial"/>
          <w:color w:val="000000"/>
          <w:sz w:val="22"/>
          <w:szCs w:val="22"/>
        </w:rPr>
        <w:t>infective endocarditis.</w:t>
      </w:r>
    </w:p>
    <w:p w14:paraId="73B4C3FE" w14:textId="77777777" w:rsidR="005E4B21" w:rsidRPr="00805DC6" w:rsidRDefault="005E4B21" w:rsidP="005E4B21">
      <w:pPr>
        <w:widowControl/>
        <w:numPr>
          <w:ilvl w:val="0"/>
          <w:numId w:val="27"/>
        </w:numPr>
        <w:rPr>
          <w:rFonts w:ascii="Arial" w:hAnsi="Arial" w:cs="Arial"/>
          <w:color w:val="000000"/>
          <w:sz w:val="22"/>
          <w:szCs w:val="22"/>
        </w:rPr>
      </w:pPr>
      <w:r w:rsidRPr="00805DC6">
        <w:rPr>
          <w:rFonts w:ascii="Arial" w:hAnsi="Arial" w:cs="Arial"/>
          <w:color w:val="000000"/>
          <w:sz w:val="22"/>
          <w:szCs w:val="22"/>
        </w:rPr>
        <w:t>C.diff</w:t>
      </w:r>
    </w:p>
    <w:p w14:paraId="78CFD09F" w14:textId="77777777" w:rsidR="005E4B21" w:rsidRPr="00805DC6" w:rsidRDefault="005E4B21" w:rsidP="005E4B21">
      <w:pPr>
        <w:widowControl/>
        <w:numPr>
          <w:ilvl w:val="0"/>
          <w:numId w:val="27"/>
        </w:numPr>
        <w:rPr>
          <w:rFonts w:ascii="Arial" w:hAnsi="Arial" w:cs="Arial"/>
          <w:color w:val="000000"/>
          <w:sz w:val="22"/>
          <w:szCs w:val="22"/>
        </w:rPr>
      </w:pPr>
      <w:r w:rsidRPr="00805DC6">
        <w:rPr>
          <w:rFonts w:ascii="Arial" w:hAnsi="Arial" w:cs="Arial"/>
          <w:color w:val="000000"/>
          <w:sz w:val="22"/>
          <w:szCs w:val="22"/>
        </w:rPr>
        <w:t>MRSA</w:t>
      </w:r>
    </w:p>
    <w:p w14:paraId="57834C96" w14:textId="77777777" w:rsidR="005E4B21" w:rsidRPr="00805DC6" w:rsidRDefault="005E4B21" w:rsidP="005E4B21">
      <w:pPr>
        <w:widowControl/>
        <w:numPr>
          <w:ilvl w:val="0"/>
          <w:numId w:val="27"/>
        </w:numPr>
        <w:rPr>
          <w:rFonts w:ascii="Arial" w:hAnsi="Arial" w:cs="Arial"/>
          <w:color w:val="000000"/>
          <w:sz w:val="22"/>
          <w:szCs w:val="22"/>
        </w:rPr>
      </w:pPr>
      <w:r w:rsidRPr="00805DC6">
        <w:rPr>
          <w:rFonts w:ascii="Arial" w:hAnsi="Arial" w:cs="Arial"/>
          <w:color w:val="000000"/>
          <w:sz w:val="22"/>
          <w:szCs w:val="22"/>
        </w:rPr>
        <w:lastRenderedPageBreak/>
        <w:t>Shingles</w:t>
      </w:r>
    </w:p>
    <w:p w14:paraId="631DF4D3" w14:textId="77777777" w:rsidR="005E4B21" w:rsidRPr="00805DC6" w:rsidRDefault="005E4B21" w:rsidP="005E4B21">
      <w:pPr>
        <w:widowControl/>
        <w:numPr>
          <w:ilvl w:val="0"/>
          <w:numId w:val="27"/>
        </w:numPr>
        <w:rPr>
          <w:rFonts w:ascii="Arial" w:hAnsi="Arial" w:cs="Arial"/>
          <w:color w:val="000000"/>
          <w:sz w:val="22"/>
          <w:szCs w:val="22"/>
        </w:rPr>
      </w:pPr>
      <w:r w:rsidRPr="00805DC6">
        <w:rPr>
          <w:rFonts w:ascii="Arial" w:hAnsi="Arial" w:cs="Arial"/>
          <w:color w:val="000000"/>
          <w:sz w:val="22"/>
          <w:szCs w:val="22"/>
        </w:rPr>
        <w:t>Common fungal infections</w:t>
      </w:r>
    </w:p>
    <w:p w14:paraId="0F4636CB" w14:textId="77777777" w:rsidR="005E4B21" w:rsidRPr="00805DC6" w:rsidRDefault="005E4B21" w:rsidP="005E4B21">
      <w:pPr>
        <w:widowControl/>
        <w:ind w:left="720"/>
        <w:rPr>
          <w:rFonts w:ascii="Arial" w:hAnsi="Arial" w:cs="Arial"/>
          <w:color w:val="000000"/>
          <w:sz w:val="22"/>
          <w:szCs w:val="22"/>
        </w:rPr>
      </w:pPr>
    </w:p>
    <w:p w14:paraId="13B0D20E" w14:textId="6D3C9D2C" w:rsidR="005E4B21" w:rsidRPr="00805DC6" w:rsidRDefault="005E4B21" w:rsidP="005E4B21">
      <w:pPr>
        <w:widowControl/>
        <w:ind w:left="426" w:hanging="436"/>
        <w:rPr>
          <w:rFonts w:ascii="Arial" w:hAnsi="Arial" w:cs="Arial"/>
          <w:color w:val="000000"/>
          <w:sz w:val="22"/>
          <w:szCs w:val="22"/>
        </w:rPr>
      </w:pPr>
      <w:r w:rsidRPr="00805DC6">
        <w:rPr>
          <w:rFonts w:ascii="Arial" w:hAnsi="Arial" w:cs="Arial"/>
          <w:b/>
          <w:color w:val="000000"/>
          <w:sz w:val="22"/>
          <w:szCs w:val="22"/>
        </w:rPr>
        <w:t>Genitourinary system</w:t>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00832F32" w:rsidRPr="00805DC6">
        <w:rPr>
          <w:rFonts w:ascii="Arial" w:hAnsi="Arial" w:cs="Arial"/>
          <w:color w:val="000000"/>
          <w:sz w:val="22"/>
          <w:szCs w:val="22"/>
        </w:rPr>
        <w:tab/>
      </w:r>
      <w:r w:rsidRPr="00805DC6">
        <w:rPr>
          <w:rFonts w:ascii="Arial" w:hAnsi="Arial" w:cs="Arial"/>
          <w:color w:val="000000"/>
          <w:sz w:val="22"/>
          <w:szCs w:val="22"/>
        </w:rPr>
        <w:t xml:space="preserve">oxybutynin, alfuzosin, finasteride </w:t>
      </w:r>
    </w:p>
    <w:p w14:paraId="0177216E" w14:textId="77777777" w:rsidR="005E4B21" w:rsidRPr="00805DC6" w:rsidRDefault="005E4B21" w:rsidP="005E4B21">
      <w:pPr>
        <w:widowControl/>
        <w:ind w:left="426" w:hanging="436"/>
        <w:rPr>
          <w:rFonts w:ascii="Arial" w:hAnsi="Arial" w:cs="Arial"/>
          <w:color w:val="000000"/>
          <w:sz w:val="22"/>
          <w:szCs w:val="22"/>
        </w:rPr>
      </w:pPr>
    </w:p>
    <w:p w14:paraId="524A313B" w14:textId="77777777" w:rsidR="005E4B21" w:rsidRPr="00805DC6" w:rsidRDefault="005E4B21" w:rsidP="005E4B21">
      <w:pPr>
        <w:widowControl/>
        <w:ind w:left="426" w:hanging="436"/>
        <w:rPr>
          <w:rFonts w:ascii="Arial" w:hAnsi="Arial" w:cs="Arial"/>
          <w:color w:val="000000"/>
          <w:sz w:val="22"/>
          <w:szCs w:val="22"/>
        </w:rPr>
      </w:pPr>
      <w:r w:rsidRPr="00805DC6">
        <w:rPr>
          <w:rFonts w:ascii="Arial" w:hAnsi="Arial" w:cs="Arial"/>
          <w:color w:val="000000"/>
          <w:sz w:val="22"/>
          <w:szCs w:val="22"/>
        </w:rPr>
        <w:t>Should contraceptives and HRT be included here?</w:t>
      </w:r>
    </w:p>
    <w:p w14:paraId="034F8E16" w14:textId="77777777" w:rsidR="005E4B21" w:rsidRPr="00805DC6" w:rsidRDefault="005E4B21" w:rsidP="005E4B21">
      <w:pPr>
        <w:ind w:left="360"/>
        <w:rPr>
          <w:rFonts w:ascii="Arial" w:hAnsi="Arial" w:cs="Arial"/>
          <w:color w:val="000000"/>
          <w:sz w:val="22"/>
          <w:szCs w:val="22"/>
        </w:rPr>
      </w:pPr>
    </w:p>
    <w:p w14:paraId="1E0AA548" w14:textId="77777777" w:rsidR="005E4B21" w:rsidRPr="00805DC6" w:rsidRDefault="005E4B21" w:rsidP="005E4B21">
      <w:pPr>
        <w:rPr>
          <w:rFonts w:ascii="Arial" w:hAnsi="Arial" w:cs="Arial"/>
          <w:b/>
          <w:color w:val="000000"/>
          <w:sz w:val="22"/>
          <w:szCs w:val="22"/>
        </w:rPr>
      </w:pPr>
      <w:r w:rsidRPr="00805DC6">
        <w:rPr>
          <w:rFonts w:ascii="Arial" w:hAnsi="Arial" w:cs="Arial"/>
          <w:b/>
          <w:color w:val="000000"/>
          <w:sz w:val="22"/>
          <w:szCs w:val="22"/>
        </w:rPr>
        <w:t>Musculoskeletal</w:t>
      </w:r>
    </w:p>
    <w:p w14:paraId="197372FC" w14:textId="77777777" w:rsidR="005E4B21" w:rsidRPr="00805DC6" w:rsidRDefault="005E4B21" w:rsidP="005E4B21">
      <w:pPr>
        <w:ind w:left="360"/>
        <w:rPr>
          <w:rFonts w:ascii="Arial" w:hAnsi="Arial" w:cs="Arial"/>
          <w:color w:val="000000"/>
          <w:sz w:val="22"/>
          <w:szCs w:val="22"/>
        </w:rPr>
      </w:pPr>
      <w:r w:rsidRPr="00805DC6">
        <w:rPr>
          <w:rFonts w:ascii="Arial" w:hAnsi="Arial" w:cs="Arial"/>
          <w:color w:val="000000"/>
          <w:sz w:val="22"/>
          <w:szCs w:val="22"/>
        </w:rPr>
        <w:t>DMARDs</w:t>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t>methotrexate, hydroxychloroquine</w:t>
      </w:r>
    </w:p>
    <w:p w14:paraId="7D0EDE06" w14:textId="77777777" w:rsidR="005E4B21" w:rsidRPr="00805DC6" w:rsidRDefault="005E4B21" w:rsidP="005E4B21">
      <w:pPr>
        <w:ind w:left="360"/>
        <w:rPr>
          <w:rFonts w:ascii="Arial" w:hAnsi="Arial" w:cs="Arial"/>
          <w:color w:val="000000"/>
          <w:sz w:val="22"/>
          <w:szCs w:val="22"/>
        </w:rPr>
      </w:pP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t>sulphasalazine</w:t>
      </w:r>
    </w:p>
    <w:p w14:paraId="3E687A06" w14:textId="77777777" w:rsidR="005E4B21" w:rsidRPr="00805DC6" w:rsidRDefault="005E4B21" w:rsidP="005E4B21">
      <w:pPr>
        <w:ind w:left="360"/>
        <w:rPr>
          <w:rFonts w:ascii="Arial" w:hAnsi="Arial" w:cs="Arial"/>
          <w:color w:val="000000"/>
          <w:sz w:val="22"/>
          <w:szCs w:val="22"/>
        </w:rPr>
      </w:pPr>
    </w:p>
    <w:p w14:paraId="491E1D1C" w14:textId="77777777" w:rsidR="005E4B21" w:rsidRPr="00805DC6" w:rsidRDefault="005E4B21" w:rsidP="005E4B21">
      <w:pPr>
        <w:pStyle w:val="Heading4"/>
        <w:rPr>
          <w:rFonts w:ascii="Arial" w:hAnsi="Arial" w:cs="Arial"/>
          <w:sz w:val="22"/>
          <w:szCs w:val="22"/>
        </w:rPr>
      </w:pPr>
      <w:r w:rsidRPr="00805DC6">
        <w:rPr>
          <w:rFonts w:ascii="Arial" w:hAnsi="Arial" w:cs="Arial"/>
          <w:sz w:val="22"/>
          <w:szCs w:val="22"/>
        </w:rPr>
        <w:t>Anaesthesia and analgesia</w:t>
      </w:r>
    </w:p>
    <w:p w14:paraId="234F885A" w14:textId="77777777" w:rsidR="005E4B21" w:rsidRPr="00805DC6" w:rsidRDefault="005E4B21" w:rsidP="005E4B21">
      <w:pPr>
        <w:widowControl/>
        <w:numPr>
          <w:ilvl w:val="0"/>
          <w:numId w:val="26"/>
        </w:numPr>
        <w:rPr>
          <w:rFonts w:ascii="Arial" w:hAnsi="Arial" w:cs="Arial"/>
          <w:color w:val="000000"/>
          <w:sz w:val="22"/>
          <w:szCs w:val="22"/>
        </w:rPr>
      </w:pPr>
      <w:r w:rsidRPr="00805DC6">
        <w:rPr>
          <w:rFonts w:ascii="Arial" w:hAnsi="Arial" w:cs="Arial"/>
          <w:color w:val="000000"/>
          <w:sz w:val="22"/>
          <w:szCs w:val="22"/>
        </w:rPr>
        <w:t xml:space="preserve">Local anaesthetics </w:t>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t>Lidocaine, bupivacaine, EMLA cream</w:t>
      </w:r>
    </w:p>
    <w:p w14:paraId="3D2E9B9E" w14:textId="77777777" w:rsidR="005E4B21" w:rsidRPr="00805DC6" w:rsidRDefault="005E4B21" w:rsidP="0098740C">
      <w:pPr>
        <w:widowControl/>
        <w:ind w:left="720"/>
        <w:rPr>
          <w:rFonts w:ascii="Arial" w:hAnsi="Arial" w:cs="Arial"/>
          <w:color w:val="000000"/>
          <w:sz w:val="22"/>
          <w:szCs w:val="22"/>
        </w:rPr>
      </w:pPr>
      <w:r w:rsidRPr="00805DC6">
        <w:rPr>
          <w:rFonts w:ascii="Arial" w:hAnsi="Arial" w:cs="Arial"/>
          <w:color w:val="000000"/>
          <w:sz w:val="22"/>
          <w:szCs w:val="22"/>
        </w:rPr>
        <w:t xml:space="preserve">Opioids </w:t>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t xml:space="preserve">Morphine, oxycodone, fentanyl diamorphine, buprenorphine, </w:t>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t>codeine, dihydrocodeine, tramadol</w:t>
      </w:r>
    </w:p>
    <w:p w14:paraId="4014DBB5" w14:textId="77777777" w:rsidR="005E4B21" w:rsidRPr="00805DC6" w:rsidRDefault="005E4B21" w:rsidP="005E4B21">
      <w:pPr>
        <w:widowControl/>
        <w:numPr>
          <w:ilvl w:val="0"/>
          <w:numId w:val="26"/>
        </w:numPr>
        <w:rPr>
          <w:rFonts w:ascii="Arial" w:hAnsi="Arial" w:cs="Arial"/>
          <w:color w:val="000000"/>
          <w:sz w:val="22"/>
          <w:szCs w:val="22"/>
        </w:rPr>
      </w:pPr>
      <w:r w:rsidRPr="00805DC6">
        <w:rPr>
          <w:rFonts w:ascii="Arial" w:hAnsi="Arial" w:cs="Arial"/>
          <w:color w:val="000000"/>
          <w:sz w:val="22"/>
          <w:szCs w:val="22"/>
        </w:rPr>
        <w:t xml:space="preserve">“Simple” analgesia </w:t>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t xml:space="preserve">Paracetamol, ibuprofen, </w:t>
      </w:r>
    </w:p>
    <w:p w14:paraId="7B3D8A63" w14:textId="77777777" w:rsidR="005E4B21" w:rsidRPr="00805DC6" w:rsidRDefault="005E4B21" w:rsidP="005E4B21">
      <w:pPr>
        <w:ind w:left="4680" w:firstLine="360"/>
        <w:rPr>
          <w:rFonts w:ascii="Arial" w:hAnsi="Arial" w:cs="Arial"/>
          <w:color w:val="000000"/>
          <w:sz w:val="22"/>
          <w:szCs w:val="22"/>
        </w:rPr>
      </w:pPr>
      <w:r w:rsidRPr="00805DC6">
        <w:rPr>
          <w:rFonts w:ascii="Arial" w:hAnsi="Arial" w:cs="Arial"/>
          <w:color w:val="000000"/>
          <w:sz w:val="22"/>
          <w:szCs w:val="22"/>
        </w:rPr>
        <w:t>naproxen</w:t>
      </w:r>
    </w:p>
    <w:p w14:paraId="02F2FDCA" w14:textId="77777777" w:rsidR="005E4B21" w:rsidRPr="00805DC6" w:rsidRDefault="005E4B21" w:rsidP="005E4B21">
      <w:pPr>
        <w:widowControl/>
        <w:numPr>
          <w:ilvl w:val="0"/>
          <w:numId w:val="26"/>
        </w:numPr>
        <w:rPr>
          <w:rFonts w:ascii="Arial" w:hAnsi="Arial" w:cs="Arial"/>
          <w:color w:val="000000"/>
          <w:sz w:val="22"/>
          <w:szCs w:val="22"/>
        </w:rPr>
      </w:pPr>
      <w:r w:rsidRPr="00805DC6">
        <w:rPr>
          <w:rFonts w:ascii="Arial" w:hAnsi="Arial" w:cs="Arial"/>
          <w:color w:val="000000"/>
          <w:sz w:val="22"/>
          <w:szCs w:val="22"/>
        </w:rPr>
        <w:t xml:space="preserve">Benzodiazepines </w:t>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t>Diazepam, temazepam,</w:t>
      </w:r>
    </w:p>
    <w:p w14:paraId="3EFEF1BE" w14:textId="77777777" w:rsidR="005E4B21" w:rsidRPr="00805DC6" w:rsidRDefault="005E4B21" w:rsidP="005E4B21">
      <w:pPr>
        <w:ind w:left="4680" w:firstLine="360"/>
        <w:rPr>
          <w:rFonts w:ascii="Arial" w:hAnsi="Arial" w:cs="Arial"/>
          <w:color w:val="000000"/>
          <w:sz w:val="22"/>
          <w:szCs w:val="22"/>
        </w:rPr>
      </w:pPr>
      <w:r w:rsidRPr="00805DC6">
        <w:rPr>
          <w:rFonts w:ascii="Arial" w:hAnsi="Arial" w:cs="Arial"/>
          <w:color w:val="000000"/>
          <w:sz w:val="22"/>
          <w:szCs w:val="22"/>
        </w:rPr>
        <w:t>midazolam</w:t>
      </w:r>
    </w:p>
    <w:p w14:paraId="558CEB2E" w14:textId="09D746F3" w:rsidR="005E4B21" w:rsidRPr="00805DC6" w:rsidRDefault="005E4B21" w:rsidP="005E4B21">
      <w:pPr>
        <w:widowControl/>
        <w:numPr>
          <w:ilvl w:val="0"/>
          <w:numId w:val="26"/>
        </w:numPr>
        <w:rPr>
          <w:rFonts w:ascii="Arial" w:hAnsi="Arial" w:cs="Arial"/>
          <w:color w:val="000000"/>
          <w:sz w:val="22"/>
          <w:szCs w:val="22"/>
        </w:rPr>
      </w:pPr>
      <w:r w:rsidRPr="00805DC6">
        <w:rPr>
          <w:rFonts w:ascii="Arial" w:hAnsi="Arial" w:cs="Arial"/>
          <w:color w:val="000000"/>
          <w:sz w:val="22"/>
          <w:szCs w:val="22"/>
        </w:rPr>
        <w:t xml:space="preserve">Anti-emetics </w:t>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00832F32" w:rsidRPr="00805DC6">
        <w:rPr>
          <w:rFonts w:ascii="Arial" w:hAnsi="Arial" w:cs="Arial"/>
          <w:color w:val="000000"/>
          <w:sz w:val="22"/>
          <w:szCs w:val="22"/>
        </w:rPr>
        <w:tab/>
      </w:r>
      <w:r w:rsidRPr="00805DC6">
        <w:rPr>
          <w:rFonts w:ascii="Arial" w:hAnsi="Arial" w:cs="Arial"/>
          <w:color w:val="000000"/>
          <w:sz w:val="22"/>
          <w:szCs w:val="22"/>
        </w:rPr>
        <w:t>Ondansetron, cyclizine, metoclopramide,</w:t>
      </w:r>
    </w:p>
    <w:p w14:paraId="1A27166F" w14:textId="77777777" w:rsidR="005E4B21" w:rsidRPr="00805DC6" w:rsidRDefault="005E4B21" w:rsidP="005E4B21">
      <w:pPr>
        <w:ind w:left="4320" w:firstLine="720"/>
        <w:rPr>
          <w:rFonts w:ascii="Arial" w:hAnsi="Arial" w:cs="Arial"/>
          <w:color w:val="000000"/>
          <w:sz w:val="22"/>
          <w:szCs w:val="22"/>
        </w:rPr>
      </w:pPr>
      <w:r w:rsidRPr="00805DC6">
        <w:rPr>
          <w:rFonts w:ascii="Arial" w:hAnsi="Arial" w:cs="Arial"/>
          <w:color w:val="000000"/>
          <w:sz w:val="22"/>
          <w:szCs w:val="22"/>
        </w:rPr>
        <w:t>prochlorperazine</w:t>
      </w:r>
    </w:p>
    <w:p w14:paraId="6894682E" w14:textId="77777777" w:rsidR="005E4B21" w:rsidRPr="00805DC6" w:rsidRDefault="005E4B21" w:rsidP="005E4B21">
      <w:pPr>
        <w:widowControl/>
        <w:numPr>
          <w:ilvl w:val="0"/>
          <w:numId w:val="26"/>
        </w:numPr>
        <w:rPr>
          <w:rFonts w:ascii="Arial" w:hAnsi="Arial" w:cs="Arial"/>
          <w:color w:val="000000"/>
          <w:sz w:val="22"/>
          <w:szCs w:val="22"/>
        </w:rPr>
      </w:pPr>
      <w:r w:rsidRPr="00805DC6">
        <w:rPr>
          <w:rFonts w:ascii="Arial" w:hAnsi="Arial" w:cs="Arial"/>
          <w:color w:val="000000"/>
          <w:sz w:val="22"/>
          <w:szCs w:val="22"/>
        </w:rPr>
        <w:t xml:space="preserve">Anti-cholinergics </w:t>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t>Atropine, glycopyrronium</w:t>
      </w:r>
    </w:p>
    <w:p w14:paraId="206D8DF8" w14:textId="7FEC47EA" w:rsidR="005E4B21" w:rsidRPr="00805DC6" w:rsidRDefault="005E4B21" w:rsidP="005E4B21">
      <w:pPr>
        <w:widowControl/>
        <w:numPr>
          <w:ilvl w:val="0"/>
          <w:numId w:val="26"/>
        </w:numPr>
        <w:rPr>
          <w:rFonts w:ascii="Arial" w:hAnsi="Arial" w:cs="Arial"/>
          <w:color w:val="000000"/>
          <w:sz w:val="22"/>
          <w:szCs w:val="22"/>
        </w:rPr>
      </w:pPr>
      <w:r w:rsidRPr="00805DC6">
        <w:rPr>
          <w:rFonts w:ascii="Arial" w:hAnsi="Arial" w:cs="Arial"/>
          <w:color w:val="000000"/>
          <w:sz w:val="22"/>
          <w:szCs w:val="22"/>
        </w:rPr>
        <w:t xml:space="preserve">Sympathomimetics </w:t>
      </w:r>
      <w:r w:rsidRPr="00805DC6">
        <w:rPr>
          <w:rFonts w:ascii="Arial" w:hAnsi="Arial" w:cs="Arial"/>
          <w:color w:val="000000"/>
          <w:sz w:val="22"/>
          <w:szCs w:val="22"/>
        </w:rPr>
        <w:tab/>
      </w:r>
      <w:r w:rsidRPr="00805DC6">
        <w:rPr>
          <w:rFonts w:ascii="Arial" w:hAnsi="Arial" w:cs="Arial"/>
          <w:color w:val="000000"/>
          <w:sz w:val="22"/>
          <w:szCs w:val="22"/>
        </w:rPr>
        <w:tab/>
      </w:r>
      <w:r w:rsidRPr="00805DC6">
        <w:rPr>
          <w:rFonts w:ascii="Arial" w:hAnsi="Arial" w:cs="Arial"/>
          <w:color w:val="000000"/>
          <w:sz w:val="22"/>
          <w:szCs w:val="22"/>
        </w:rPr>
        <w:tab/>
      </w:r>
      <w:r w:rsidR="00832F32" w:rsidRPr="00805DC6">
        <w:rPr>
          <w:rFonts w:ascii="Arial" w:hAnsi="Arial" w:cs="Arial"/>
          <w:color w:val="000000"/>
          <w:sz w:val="22"/>
          <w:szCs w:val="22"/>
        </w:rPr>
        <w:tab/>
      </w:r>
      <w:r w:rsidRPr="00805DC6">
        <w:rPr>
          <w:rFonts w:ascii="Arial" w:hAnsi="Arial" w:cs="Arial"/>
          <w:color w:val="000000"/>
          <w:sz w:val="22"/>
          <w:szCs w:val="22"/>
        </w:rPr>
        <w:t>Adrenaline, ephedrine</w:t>
      </w:r>
    </w:p>
    <w:p w14:paraId="25EC3418" w14:textId="77777777" w:rsidR="005E4B21" w:rsidRPr="00805DC6" w:rsidRDefault="005E4B21" w:rsidP="005E4B21">
      <w:pPr>
        <w:ind w:left="360"/>
        <w:rPr>
          <w:rFonts w:ascii="Arial" w:hAnsi="Arial" w:cs="Arial"/>
          <w:color w:val="000000"/>
          <w:sz w:val="22"/>
          <w:szCs w:val="22"/>
        </w:rPr>
      </w:pPr>
    </w:p>
    <w:p w14:paraId="71973DC1" w14:textId="77777777" w:rsidR="005E4B21" w:rsidRPr="00805DC6" w:rsidRDefault="005E4B21" w:rsidP="005E4B21">
      <w:pPr>
        <w:jc w:val="both"/>
        <w:rPr>
          <w:rFonts w:ascii="Arial" w:hAnsi="Arial" w:cs="Arial"/>
          <w:sz w:val="22"/>
          <w:szCs w:val="22"/>
          <w:lang w:val="en-GB"/>
        </w:rPr>
      </w:pPr>
    </w:p>
    <w:p w14:paraId="5229086D" w14:textId="77777777" w:rsidR="00DC7E41" w:rsidRPr="00805DC6" w:rsidRDefault="00DC7E41" w:rsidP="005E4B21">
      <w:pPr>
        <w:jc w:val="both"/>
        <w:rPr>
          <w:rFonts w:ascii="Arial" w:hAnsi="Arial" w:cs="Arial"/>
          <w:sz w:val="22"/>
          <w:szCs w:val="22"/>
          <w:lang w:val="en-GB"/>
        </w:rPr>
      </w:pPr>
    </w:p>
    <w:p w14:paraId="0B352C6C" w14:textId="77777777" w:rsidR="00DC7E41" w:rsidRPr="00805DC6" w:rsidRDefault="00DC7E41" w:rsidP="005E4B21">
      <w:pPr>
        <w:jc w:val="both"/>
        <w:rPr>
          <w:rFonts w:ascii="Arial" w:hAnsi="Arial" w:cs="Arial"/>
          <w:sz w:val="22"/>
          <w:szCs w:val="22"/>
          <w:lang w:val="en-GB"/>
        </w:rPr>
      </w:pPr>
    </w:p>
    <w:p w14:paraId="11F5D127" w14:textId="77777777" w:rsidR="00DC7E41" w:rsidRPr="00805DC6" w:rsidRDefault="00DC7E41" w:rsidP="005E4B21">
      <w:pPr>
        <w:jc w:val="both"/>
        <w:rPr>
          <w:rFonts w:ascii="Arial" w:hAnsi="Arial" w:cs="Arial"/>
          <w:sz w:val="22"/>
          <w:szCs w:val="22"/>
          <w:lang w:val="en-GB"/>
        </w:rPr>
      </w:pPr>
    </w:p>
    <w:p w14:paraId="1E657533" w14:textId="77777777" w:rsidR="00DC7E41" w:rsidRPr="00805DC6" w:rsidRDefault="00DC7E41" w:rsidP="005E4B21">
      <w:pPr>
        <w:jc w:val="both"/>
        <w:rPr>
          <w:rFonts w:ascii="Arial" w:hAnsi="Arial" w:cs="Arial"/>
          <w:sz w:val="22"/>
          <w:szCs w:val="22"/>
          <w:lang w:val="en-GB"/>
        </w:rPr>
      </w:pPr>
    </w:p>
    <w:p w14:paraId="354DE990" w14:textId="77777777" w:rsidR="00DC7E41" w:rsidRPr="00805DC6" w:rsidRDefault="00DC7E41" w:rsidP="005E4B21">
      <w:pPr>
        <w:jc w:val="both"/>
        <w:rPr>
          <w:rFonts w:ascii="Arial" w:hAnsi="Arial" w:cs="Arial"/>
          <w:sz w:val="22"/>
          <w:szCs w:val="22"/>
          <w:lang w:val="en-GB"/>
        </w:rPr>
      </w:pPr>
    </w:p>
    <w:p w14:paraId="09061075" w14:textId="77777777" w:rsidR="00DC7E41" w:rsidRPr="00805DC6" w:rsidRDefault="00DC7E41" w:rsidP="005E4B21">
      <w:pPr>
        <w:jc w:val="both"/>
        <w:rPr>
          <w:rFonts w:ascii="Arial" w:hAnsi="Arial" w:cs="Arial"/>
          <w:sz w:val="22"/>
          <w:szCs w:val="22"/>
          <w:lang w:val="en-GB"/>
        </w:rPr>
      </w:pPr>
    </w:p>
    <w:p w14:paraId="48B2157F" w14:textId="77777777" w:rsidR="00DC7E41" w:rsidRPr="00805DC6" w:rsidRDefault="00DC7E41" w:rsidP="005E4B21">
      <w:pPr>
        <w:jc w:val="both"/>
        <w:rPr>
          <w:rFonts w:ascii="Arial" w:hAnsi="Arial" w:cs="Arial"/>
          <w:sz w:val="22"/>
          <w:szCs w:val="22"/>
          <w:lang w:val="en-GB"/>
        </w:rPr>
      </w:pPr>
    </w:p>
    <w:p w14:paraId="72EF7D6E" w14:textId="77777777" w:rsidR="00DC7E41" w:rsidRPr="00805DC6" w:rsidRDefault="00DC7E41" w:rsidP="005E4B21">
      <w:pPr>
        <w:jc w:val="both"/>
        <w:rPr>
          <w:rFonts w:ascii="Arial" w:hAnsi="Arial" w:cs="Arial"/>
          <w:sz w:val="22"/>
          <w:szCs w:val="22"/>
          <w:lang w:val="en-GB"/>
        </w:rPr>
      </w:pPr>
    </w:p>
    <w:p w14:paraId="68ABCC0F" w14:textId="77777777" w:rsidR="00DC7E41" w:rsidRPr="00805DC6" w:rsidRDefault="00DC7E41" w:rsidP="005E4B21">
      <w:pPr>
        <w:jc w:val="both"/>
        <w:rPr>
          <w:rFonts w:ascii="Arial" w:hAnsi="Arial" w:cs="Arial"/>
          <w:sz w:val="22"/>
          <w:szCs w:val="22"/>
          <w:lang w:val="en-GB"/>
        </w:rPr>
      </w:pPr>
    </w:p>
    <w:p w14:paraId="21C05942" w14:textId="77777777" w:rsidR="00DC7E41" w:rsidRPr="00805DC6" w:rsidRDefault="00DC7E41" w:rsidP="005E4B21">
      <w:pPr>
        <w:jc w:val="both"/>
        <w:rPr>
          <w:rFonts w:ascii="Arial" w:hAnsi="Arial" w:cs="Arial"/>
          <w:sz w:val="22"/>
          <w:szCs w:val="22"/>
          <w:lang w:val="en-GB"/>
        </w:rPr>
      </w:pPr>
    </w:p>
    <w:p w14:paraId="6B2CEB7A" w14:textId="77777777" w:rsidR="00DC7E41" w:rsidRPr="00805DC6" w:rsidRDefault="00DC7E41" w:rsidP="005E4B21">
      <w:pPr>
        <w:jc w:val="both"/>
        <w:rPr>
          <w:rFonts w:ascii="Arial" w:hAnsi="Arial" w:cs="Arial"/>
          <w:sz w:val="22"/>
          <w:szCs w:val="22"/>
          <w:lang w:val="en-GB"/>
        </w:rPr>
      </w:pPr>
    </w:p>
    <w:p w14:paraId="3552917F" w14:textId="77777777" w:rsidR="00DC7E41" w:rsidRPr="00805DC6" w:rsidRDefault="00DC7E41" w:rsidP="005E4B21">
      <w:pPr>
        <w:jc w:val="both"/>
        <w:rPr>
          <w:rFonts w:ascii="Arial" w:hAnsi="Arial" w:cs="Arial"/>
          <w:sz w:val="22"/>
          <w:szCs w:val="22"/>
          <w:lang w:val="en-GB"/>
        </w:rPr>
      </w:pPr>
    </w:p>
    <w:p w14:paraId="3BA47773" w14:textId="77777777" w:rsidR="00DC7E41" w:rsidRPr="00805DC6" w:rsidRDefault="00DC7E41" w:rsidP="005E4B21">
      <w:pPr>
        <w:jc w:val="both"/>
        <w:rPr>
          <w:rFonts w:ascii="Arial" w:hAnsi="Arial" w:cs="Arial"/>
          <w:sz w:val="22"/>
          <w:szCs w:val="22"/>
          <w:lang w:val="en-GB"/>
        </w:rPr>
      </w:pPr>
    </w:p>
    <w:p w14:paraId="2F87471A" w14:textId="77777777" w:rsidR="00DC7E41" w:rsidRPr="00805DC6" w:rsidRDefault="00DC7E41" w:rsidP="005E4B21">
      <w:pPr>
        <w:jc w:val="both"/>
        <w:rPr>
          <w:rFonts w:ascii="Arial" w:hAnsi="Arial" w:cs="Arial"/>
          <w:sz w:val="22"/>
          <w:szCs w:val="22"/>
          <w:lang w:val="en-GB"/>
        </w:rPr>
      </w:pPr>
    </w:p>
    <w:p w14:paraId="73BF7F7E" w14:textId="77777777" w:rsidR="00DC7E41" w:rsidRPr="00805DC6" w:rsidRDefault="00DC7E41" w:rsidP="005E4B21">
      <w:pPr>
        <w:jc w:val="both"/>
        <w:rPr>
          <w:rFonts w:ascii="Arial" w:hAnsi="Arial" w:cs="Arial"/>
          <w:sz w:val="22"/>
          <w:szCs w:val="22"/>
          <w:lang w:val="en-GB"/>
        </w:rPr>
      </w:pPr>
    </w:p>
    <w:p w14:paraId="148AF6D1" w14:textId="77777777" w:rsidR="00DC7E41" w:rsidRPr="00805DC6" w:rsidRDefault="00DC7E41" w:rsidP="005E4B21">
      <w:pPr>
        <w:jc w:val="both"/>
        <w:rPr>
          <w:rFonts w:ascii="Arial" w:hAnsi="Arial" w:cs="Arial"/>
          <w:sz w:val="22"/>
          <w:szCs w:val="22"/>
          <w:lang w:val="en-GB"/>
        </w:rPr>
      </w:pPr>
    </w:p>
    <w:p w14:paraId="322B7516" w14:textId="77777777" w:rsidR="00DC7E41" w:rsidRPr="00805DC6" w:rsidRDefault="00DC7E41" w:rsidP="005E4B21">
      <w:pPr>
        <w:jc w:val="both"/>
        <w:rPr>
          <w:rFonts w:ascii="Arial" w:hAnsi="Arial" w:cs="Arial"/>
          <w:sz w:val="22"/>
          <w:szCs w:val="22"/>
          <w:lang w:val="en-GB"/>
        </w:rPr>
      </w:pPr>
    </w:p>
    <w:p w14:paraId="48379992" w14:textId="77777777" w:rsidR="00DC7E41" w:rsidRPr="00805DC6" w:rsidRDefault="00DC7E41" w:rsidP="005E4B21">
      <w:pPr>
        <w:jc w:val="both"/>
        <w:rPr>
          <w:rFonts w:ascii="Arial" w:hAnsi="Arial" w:cs="Arial"/>
          <w:sz w:val="22"/>
          <w:szCs w:val="22"/>
          <w:lang w:val="en-GB"/>
        </w:rPr>
      </w:pPr>
    </w:p>
    <w:p w14:paraId="180B41F2" w14:textId="386697C3" w:rsidR="00DC7E41" w:rsidRPr="00805DC6" w:rsidRDefault="00DC7E41" w:rsidP="005E4B21">
      <w:pPr>
        <w:jc w:val="both"/>
        <w:rPr>
          <w:rFonts w:ascii="Arial" w:hAnsi="Arial" w:cs="Arial"/>
          <w:sz w:val="22"/>
          <w:szCs w:val="22"/>
          <w:lang w:val="en-GB"/>
        </w:rPr>
      </w:pPr>
    </w:p>
    <w:p w14:paraId="52D8ED28" w14:textId="00B2A37A" w:rsidR="00470781" w:rsidRPr="00805DC6" w:rsidRDefault="00470781" w:rsidP="005E4B21">
      <w:pPr>
        <w:jc w:val="both"/>
        <w:rPr>
          <w:rFonts w:ascii="Arial" w:hAnsi="Arial" w:cs="Arial"/>
          <w:sz w:val="22"/>
          <w:szCs w:val="22"/>
          <w:lang w:val="en-GB"/>
        </w:rPr>
      </w:pPr>
    </w:p>
    <w:p w14:paraId="60361D11" w14:textId="77777777" w:rsidR="00470781" w:rsidRPr="00805DC6" w:rsidRDefault="00470781" w:rsidP="005E4B21">
      <w:pPr>
        <w:jc w:val="both"/>
        <w:rPr>
          <w:rFonts w:ascii="Arial" w:hAnsi="Arial" w:cs="Arial"/>
          <w:sz w:val="22"/>
          <w:szCs w:val="22"/>
          <w:lang w:val="en-GB"/>
        </w:rPr>
      </w:pPr>
    </w:p>
    <w:p w14:paraId="02ED9478" w14:textId="77777777" w:rsidR="00DC7E41" w:rsidRPr="00805DC6" w:rsidRDefault="00DC7E41" w:rsidP="005E4B21">
      <w:pPr>
        <w:jc w:val="both"/>
        <w:rPr>
          <w:rFonts w:ascii="Arial" w:hAnsi="Arial" w:cs="Arial"/>
          <w:sz w:val="22"/>
          <w:szCs w:val="22"/>
          <w:lang w:val="en-GB"/>
        </w:rPr>
      </w:pPr>
    </w:p>
    <w:p w14:paraId="6F6571DE" w14:textId="77777777" w:rsidR="00DC7E41" w:rsidRPr="00805DC6" w:rsidRDefault="00DC7E41" w:rsidP="005E4B21">
      <w:pPr>
        <w:jc w:val="both"/>
        <w:rPr>
          <w:rFonts w:ascii="Arial" w:hAnsi="Arial" w:cs="Arial"/>
          <w:sz w:val="22"/>
          <w:szCs w:val="22"/>
          <w:lang w:val="en-GB"/>
        </w:rPr>
      </w:pPr>
    </w:p>
    <w:p w14:paraId="21CE4D49" w14:textId="77777777" w:rsidR="00DC7E41" w:rsidRPr="00805DC6" w:rsidRDefault="00DC7E41" w:rsidP="005E4B21">
      <w:pPr>
        <w:jc w:val="both"/>
        <w:rPr>
          <w:rFonts w:ascii="Arial" w:hAnsi="Arial" w:cs="Arial"/>
          <w:sz w:val="22"/>
          <w:szCs w:val="22"/>
          <w:lang w:val="en-GB"/>
        </w:rPr>
      </w:pPr>
    </w:p>
    <w:p w14:paraId="0277A8D7" w14:textId="51C2183C" w:rsidR="00DC7E41" w:rsidRPr="00805DC6" w:rsidRDefault="00DC7E41" w:rsidP="005E4B21">
      <w:pPr>
        <w:jc w:val="both"/>
        <w:rPr>
          <w:rFonts w:ascii="Arial" w:hAnsi="Arial" w:cs="Arial"/>
          <w:sz w:val="22"/>
          <w:szCs w:val="22"/>
          <w:lang w:val="en-GB"/>
        </w:rPr>
      </w:pPr>
    </w:p>
    <w:p w14:paraId="1E289B54" w14:textId="3DB373DD" w:rsidR="00F270BC" w:rsidRPr="00805DC6" w:rsidRDefault="00F270BC" w:rsidP="005E4B21">
      <w:pPr>
        <w:jc w:val="both"/>
        <w:rPr>
          <w:rFonts w:ascii="Arial" w:hAnsi="Arial" w:cs="Arial"/>
          <w:sz w:val="22"/>
          <w:szCs w:val="22"/>
          <w:lang w:val="en-GB"/>
        </w:rPr>
      </w:pPr>
    </w:p>
    <w:p w14:paraId="2870BCCE" w14:textId="5F304CD6" w:rsidR="00F270BC" w:rsidRPr="00805DC6" w:rsidRDefault="00F270BC" w:rsidP="005E4B21">
      <w:pPr>
        <w:jc w:val="both"/>
        <w:rPr>
          <w:rFonts w:ascii="Arial" w:hAnsi="Arial" w:cs="Arial"/>
          <w:sz w:val="22"/>
          <w:szCs w:val="22"/>
          <w:lang w:val="en-GB"/>
        </w:rPr>
      </w:pPr>
    </w:p>
    <w:p w14:paraId="5B0099CA" w14:textId="7524FC34" w:rsidR="00F270BC" w:rsidRPr="00805DC6" w:rsidRDefault="00F270BC" w:rsidP="005E4B21">
      <w:pPr>
        <w:jc w:val="both"/>
        <w:rPr>
          <w:rFonts w:ascii="Arial" w:hAnsi="Arial" w:cs="Arial"/>
          <w:sz w:val="22"/>
          <w:szCs w:val="22"/>
          <w:lang w:val="en-GB"/>
        </w:rPr>
      </w:pPr>
    </w:p>
    <w:p w14:paraId="38A50FBF" w14:textId="77777777" w:rsidR="00F270BC" w:rsidRPr="00805DC6" w:rsidRDefault="00F270BC" w:rsidP="005E4B21">
      <w:pPr>
        <w:jc w:val="both"/>
        <w:rPr>
          <w:rFonts w:ascii="Arial" w:hAnsi="Arial" w:cs="Arial"/>
          <w:sz w:val="22"/>
          <w:szCs w:val="22"/>
          <w:lang w:val="en-GB"/>
        </w:rPr>
      </w:pPr>
    </w:p>
    <w:p w14:paraId="38711B9F" w14:textId="77777777" w:rsidR="00DC7E41" w:rsidRPr="00805DC6" w:rsidRDefault="00DC7E41" w:rsidP="005E4B21">
      <w:pPr>
        <w:jc w:val="both"/>
        <w:rPr>
          <w:rFonts w:ascii="Arial" w:hAnsi="Arial" w:cs="Arial"/>
          <w:sz w:val="22"/>
          <w:szCs w:val="22"/>
          <w:lang w:val="en-GB"/>
        </w:rPr>
      </w:pPr>
    </w:p>
    <w:p w14:paraId="663D787A" w14:textId="77777777" w:rsidR="00400BFF" w:rsidRPr="00805DC6" w:rsidRDefault="00400BFF" w:rsidP="00D42DEA">
      <w:pPr>
        <w:pBdr>
          <w:top w:val="single" w:sz="4" w:space="1" w:color="auto"/>
          <w:left w:val="single" w:sz="4" w:space="4" w:color="auto"/>
          <w:bottom w:val="single" w:sz="4" w:space="1" w:color="auto"/>
          <w:right w:val="single" w:sz="4" w:space="4" w:color="auto"/>
        </w:pBdr>
        <w:shd w:val="clear" w:color="auto" w:fill="BFBFBF"/>
        <w:jc w:val="center"/>
        <w:rPr>
          <w:rFonts w:ascii="Arial" w:hAnsi="Arial" w:cs="Arial"/>
          <w:b/>
          <w:sz w:val="28"/>
          <w:szCs w:val="28"/>
        </w:rPr>
      </w:pPr>
      <w:r w:rsidRPr="00805DC6">
        <w:rPr>
          <w:rFonts w:ascii="Arial" w:hAnsi="Arial" w:cs="Arial"/>
          <w:b/>
          <w:sz w:val="28"/>
          <w:szCs w:val="28"/>
        </w:rPr>
        <w:t>C</w:t>
      </w:r>
      <w:r w:rsidR="00741A59" w:rsidRPr="00805DC6">
        <w:rPr>
          <w:rFonts w:ascii="Arial" w:hAnsi="Arial" w:cs="Arial"/>
          <w:b/>
          <w:sz w:val="28"/>
          <w:szCs w:val="28"/>
        </w:rPr>
        <w:t>RITICAL ILLNESS ATTACHMENT</w:t>
      </w:r>
    </w:p>
    <w:p w14:paraId="5F43D8BA" w14:textId="77777777" w:rsidR="00400BFF" w:rsidRPr="00805DC6" w:rsidRDefault="00400BFF" w:rsidP="00400BFF">
      <w:pPr>
        <w:rPr>
          <w:rFonts w:ascii="Arial" w:hAnsi="Arial" w:cs="Arial"/>
          <w:b/>
          <w:sz w:val="22"/>
          <w:szCs w:val="22"/>
        </w:rPr>
      </w:pPr>
    </w:p>
    <w:p w14:paraId="48DE53CD" w14:textId="77777777" w:rsidR="00DC2F20" w:rsidRPr="00805DC6" w:rsidRDefault="00DC2F20" w:rsidP="00400BFF">
      <w:pPr>
        <w:rPr>
          <w:rFonts w:ascii="Arial" w:hAnsi="Arial" w:cs="Arial"/>
          <w:b/>
          <w:sz w:val="22"/>
          <w:szCs w:val="22"/>
        </w:rPr>
      </w:pPr>
      <w:r w:rsidRPr="00805DC6">
        <w:rPr>
          <w:rFonts w:ascii="Arial" w:hAnsi="Arial" w:cs="Arial"/>
          <w:b/>
          <w:sz w:val="22"/>
          <w:szCs w:val="22"/>
        </w:rPr>
        <w:t>Learning Opportunities</w:t>
      </w:r>
    </w:p>
    <w:p w14:paraId="1441BF75" w14:textId="77777777" w:rsidR="00DC2F20" w:rsidRPr="00805DC6" w:rsidRDefault="00DC2F20" w:rsidP="00400BFF">
      <w:pPr>
        <w:rPr>
          <w:rFonts w:ascii="Arial" w:hAnsi="Arial" w:cs="Arial"/>
          <w:sz w:val="22"/>
          <w:szCs w:val="22"/>
        </w:rPr>
      </w:pPr>
      <w:r w:rsidRPr="00805DC6">
        <w:rPr>
          <w:rFonts w:ascii="Arial" w:hAnsi="Arial" w:cs="Arial"/>
          <w:sz w:val="22"/>
          <w:szCs w:val="22"/>
        </w:rPr>
        <w:t xml:space="preserve">The Critical Illness Attachment may involve placements in </w:t>
      </w:r>
    </w:p>
    <w:p w14:paraId="395AB921" w14:textId="051C1E06" w:rsidR="00DC2F20" w:rsidRPr="00805DC6" w:rsidRDefault="00FD0401" w:rsidP="00D9497C">
      <w:pPr>
        <w:numPr>
          <w:ilvl w:val="0"/>
          <w:numId w:val="28"/>
        </w:numPr>
        <w:rPr>
          <w:rFonts w:ascii="Arial" w:hAnsi="Arial" w:cs="Arial"/>
          <w:sz w:val="22"/>
          <w:szCs w:val="22"/>
        </w:rPr>
      </w:pPr>
      <w:r>
        <w:rPr>
          <w:rFonts w:ascii="Arial" w:hAnsi="Arial" w:cs="Arial"/>
          <w:sz w:val="22"/>
          <w:szCs w:val="22"/>
        </w:rPr>
        <w:t>ED</w:t>
      </w:r>
      <w:r w:rsidR="00455CCF">
        <w:rPr>
          <w:rFonts w:ascii="Arial" w:hAnsi="Arial" w:cs="Arial"/>
          <w:sz w:val="22"/>
          <w:szCs w:val="22"/>
        </w:rPr>
        <w:t>ED</w:t>
      </w:r>
    </w:p>
    <w:p w14:paraId="687D07B8" w14:textId="6B1AAD5A" w:rsidR="00DC2F20" w:rsidRPr="00805DC6" w:rsidRDefault="00DC2F20" w:rsidP="00D9497C">
      <w:pPr>
        <w:numPr>
          <w:ilvl w:val="0"/>
          <w:numId w:val="28"/>
        </w:numPr>
        <w:rPr>
          <w:rFonts w:ascii="Arial" w:hAnsi="Arial" w:cs="Arial"/>
          <w:sz w:val="22"/>
          <w:szCs w:val="22"/>
        </w:rPr>
      </w:pPr>
      <w:r w:rsidRPr="00805DC6">
        <w:rPr>
          <w:rFonts w:ascii="Arial" w:hAnsi="Arial" w:cs="Arial"/>
          <w:sz w:val="22"/>
          <w:szCs w:val="22"/>
        </w:rPr>
        <w:t xml:space="preserve">Anaesthetics including preoperative operative and </w:t>
      </w:r>
      <w:r w:rsidR="00916FF3" w:rsidRPr="00805DC6">
        <w:rPr>
          <w:rFonts w:ascii="Arial" w:hAnsi="Arial" w:cs="Arial"/>
          <w:sz w:val="22"/>
          <w:szCs w:val="22"/>
        </w:rPr>
        <w:t>post-operative</w:t>
      </w:r>
      <w:r w:rsidRPr="00805DC6">
        <w:rPr>
          <w:rFonts w:ascii="Arial" w:hAnsi="Arial" w:cs="Arial"/>
          <w:sz w:val="22"/>
          <w:szCs w:val="22"/>
        </w:rPr>
        <w:t xml:space="preserve"> care</w:t>
      </w:r>
    </w:p>
    <w:p w14:paraId="1F9E0ACB" w14:textId="77777777" w:rsidR="00DC2F20" w:rsidRPr="00805DC6" w:rsidRDefault="00DC2F20" w:rsidP="00D9497C">
      <w:pPr>
        <w:numPr>
          <w:ilvl w:val="0"/>
          <w:numId w:val="28"/>
        </w:numPr>
        <w:rPr>
          <w:rFonts w:ascii="Arial" w:hAnsi="Arial" w:cs="Arial"/>
          <w:sz w:val="22"/>
          <w:szCs w:val="22"/>
        </w:rPr>
      </w:pPr>
      <w:r w:rsidRPr="00805DC6">
        <w:rPr>
          <w:rFonts w:ascii="Arial" w:hAnsi="Arial" w:cs="Arial"/>
          <w:sz w:val="22"/>
          <w:szCs w:val="22"/>
        </w:rPr>
        <w:t>Simulation environments</w:t>
      </w:r>
    </w:p>
    <w:p w14:paraId="0D10C545" w14:textId="77777777" w:rsidR="00DC2F20" w:rsidRPr="00805DC6" w:rsidRDefault="00DC2F20" w:rsidP="00D9497C">
      <w:pPr>
        <w:numPr>
          <w:ilvl w:val="0"/>
          <w:numId w:val="28"/>
        </w:numPr>
        <w:rPr>
          <w:rFonts w:ascii="Arial" w:hAnsi="Arial" w:cs="Arial"/>
          <w:sz w:val="22"/>
          <w:szCs w:val="22"/>
        </w:rPr>
      </w:pPr>
      <w:r w:rsidRPr="00805DC6">
        <w:rPr>
          <w:rFonts w:ascii="Arial" w:hAnsi="Arial" w:cs="Arial"/>
          <w:sz w:val="22"/>
          <w:szCs w:val="22"/>
        </w:rPr>
        <w:t>Acute admissions environments</w:t>
      </w:r>
    </w:p>
    <w:p w14:paraId="52C881FE" w14:textId="77777777" w:rsidR="000F15F1" w:rsidRDefault="000F15F1" w:rsidP="000F15F1">
      <w:pPr>
        <w:numPr>
          <w:ilvl w:val="0"/>
          <w:numId w:val="28"/>
        </w:numPr>
        <w:rPr>
          <w:rFonts w:ascii="Arial" w:hAnsi="Arial" w:cs="Arial"/>
          <w:sz w:val="22"/>
          <w:szCs w:val="22"/>
        </w:rPr>
      </w:pPr>
      <w:r>
        <w:rPr>
          <w:rFonts w:ascii="Arial" w:hAnsi="Arial" w:cs="Arial"/>
          <w:sz w:val="22"/>
          <w:szCs w:val="22"/>
        </w:rPr>
        <w:t>Critical</w:t>
      </w:r>
      <w:r w:rsidRPr="00206087">
        <w:rPr>
          <w:rFonts w:ascii="Arial" w:hAnsi="Arial" w:cs="Arial"/>
          <w:sz w:val="22"/>
          <w:szCs w:val="22"/>
        </w:rPr>
        <w:t xml:space="preserve"> Care</w:t>
      </w:r>
      <w:r>
        <w:rPr>
          <w:rFonts w:ascii="Arial" w:hAnsi="Arial" w:cs="Arial"/>
          <w:sz w:val="22"/>
          <w:szCs w:val="22"/>
        </w:rPr>
        <w:t xml:space="preserve"> / Intensive Care</w:t>
      </w:r>
      <w:r w:rsidRPr="00206087">
        <w:rPr>
          <w:rFonts w:ascii="Arial" w:hAnsi="Arial" w:cs="Arial"/>
          <w:sz w:val="22"/>
          <w:szCs w:val="22"/>
        </w:rPr>
        <w:t xml:space="preserve"> unit</w:t>
      </w:r>
      <w:r>
        <w:rPr>
          <w:rFonts w:ascii="Arial" w:hAnsi="Arial" w:cs="Arial"/>
          <w:sz w:val="22"/>
          <w:szCs w:val="22"/>
        </w:rPr>
        <w:t>s</w:t>
      </w:r>
    </w:p>
    <w:p w14:paraId="712FD842" w14:textId="77777777" w:rsidR="000F15F1" w:rsidRPr="00206087" w:rsidRDefault="000F15F1" w:rsidP="000F15F1">
      <w:pPr>
        <w:numPr>
          <w:ilvl w:val="0"/>
          <w:numId w:val="28"/>
        </w:numPr>
        <w:rPr>
          <w:rFonts w:ascii="Arial" w:hAnsi="Arial" w:cs="Arial"/>
          <w:sz w:val="22"/>
          <w:szCs w:val="22"/>
        </w:rPr>
      </w:pPr>
      <w:r>
        <w:rPr>
          <w:rFonts w:ascii="Arial" w:hAnsi="Arial" w:cs="Arial"/>
          <w:sz w:val="22"/>
          <w:szCs w:val="22"/>
        </w:rPr>
        <w:t>Critical Care Outreach Teams</w:t>
      </w:r>
    </w:p>
    <w:p w14:paraId="0004ADBA" w14:textId="5827D0DB" w:rsidR="00DC2F20" w:rsidRPr="00805DC6" w:rsidRDefault="00FD0401" w:rsidP="00D9497C">
      <w:pPr>
        <w:numPr>
          <w:ilvl w:val="0"/>
          <w:numId w:val="28"/>
        </w:numPr>
        <w:rPr>
          <w:rFonts w:ascii="Arial" w:hAnsi="Arial" w:cs="Arial"/>
          <w:sz w:val="22"/>
          <w:szCs w:val="22"/>
        </w:rPr>
      </w:pPr>
      <w:r>
        <w:rPr>
          <w:rFonts w:ascii="Arial" w:hAnsi="Arial" w:cs="Arial"/>
          <w:sz w:val="22"/>
          <w:szCs w:val="22"/>
        </w:rPr>
        <w:t>/</w:t>
      </w:r>
      <w:r w:rsidR="00DC2F20" w:rsidRPr="00805DC6">
        <w:rPr>
          <w:rFonts w:ascii="Arial" w:hAnsi="Arial" w:cs="Arial"/>
          <w:sz w:val="22"/>
          <w:szCs w:val="22"/>
        </w:rPr>
        <w:t>Placements will vary according to the Trust in which you are attached</w:t>
      </w:r>
    </w:p>
    <w:p w14:paraId="4E8974AA" w14:textId="77777777" w:rsidR="00DC2F20" w:rsidRPr="00805DC6" w:rsidRDefault="00DC2F20" w:rsidP="00400BFF">
      <w:pPr>
        <w:rPr>
          <w:rFonts w:ascii="Arial" w:hAnsi="Arial" w:cs="Arial"/>
          <w:b/>
          <w:sz w:val="22"/>
          <w:szCs w:val="22"/>
        </w:rPr>
      </w:pPr>
    </w:p>
    <w:p w14:paraId="0A4D6B2A" w14:textId="77777777" w:rsidR="00400BFF" w:rsidRPr="00805DC6" w:rsidRDefault="00400BFF" w:rsidP="00400BFF">
      <w:pPr>
        <w:rPr>
          <w:rFonts w:ascii="Arial" w:hAnsi="Arial" w:cs="Arial"/>
          <w:b/>
          <w:sz w:val="22"/>
          <w:szCs w:val="22"/>
        </w:rPr>
      </w:pPr>
      <w:r w:rsidRPr="00805DC6">
        <w:rPr>
          <w:rFonts w:ascii="Arial" w:hAnsi="Arial" w:cs="Arial"/>
          <w:b/>
          <w:sz w:val="22"/>
          <w:szCs w:val="22"/>
        </w:rPr>
        <w:t>High level objective</w:t>
      </w:r>
    </w:p>
    <w:p w14:paraId="5714DD95" w14:textId="77777777" w:rsidR="00400BFF" w:rsidRPr="00805DC6" w:rsidRDefault="00400BFF" w:rsidP="00D9497C">
      <w:pPr>
        <w:numPr>
          <w:ilvl w:val="0"/>
          <w:numId w:val="36"/>
        </w:numPr>
        <w:rPr>
          <w:rFonts w:ascii="Arial" w:hAnsi="Arial" w:cs="Arial"/>
          <w:sz w:val="22"/>
          <w:szCs w:val="22"/>
        </w:rPr>
      </w:pPr>
      <w:r w:rsidRPr="00805DC6">
        <w:rPr>
          <w:rFonts w:ascii="Arial" w:hAnsi="Arial" w:cs="Arial"/>
          <w:sz w:val="22"/>
          <w:szCs w:val="22"/>
        </w:rPr>
        <w:t xml:space="preserve">Students will be able to provide appropriate care to patients with critical illness </w:t>
      </w:r>
    </w:p>
    <w:p w14:paraId="5685873A" w14:textId="77777777" w:rsidR="00400BFF" w:rsidRPr="00805DC6" w:rsidRDefault="00400BFF" w:rsidP="00400BFF">
      <w:pPr>
        <w:rPr>
          <w:rFonts w:ascii="Arial" w:hAnsi="Arial" w:cs="Arial"/>
          <w:b/>
          <w:sz w:val="22"/>
          <w:szCs w:val="22"/>
        </w:rPr>
      </w:pPr>
    </w:p>
    <w:p w14:paraId="5BA19DB3" w14:textId="77777777" w:rsidR="00400BFF" w:rsidRPr="00805DC6" w:rsidRDefault="00400BFF" w:rsidP="00400BFF">
      <w:pPr>
        <w:rPr>
          <w:rFonts w:ascii="Arial" w:hAnsi="Arial" w:cs="Arial"/>
          <w:b/>
          <w:sz w:val="22"/>
          <w:szCs w:val="22"/>
        </w:rPr>
      </w:pPr>
      <w:r w:rsidRPr="00805DC6">
        <w:rPr>
          <w:rFonts w:ascii="Arial" w:hAnsi="Arial" w:cs="Arial"/>
          <w:b/>
          <w:sz w:val="22"/>
          <w:szCs w:val="22"/>
        </w:rPr>
        <w:t>Intermediate level objectives:</w:t>
      </w:r>
    </w:p>
    <w:p w14:paraId="622BCFDD" w14:textId="77777777" w:rsidR="00400BFF" w:rsidRPr="00805DC6" w:rsidRDefault="00400BFF" w:rsidP="00D9497C">
      <w:pPr>
        <w:widowControl/>
        <w:numPr>
          <w:ilvl w:val="0"/>
          <w:numId w:val="35"/>
        </w:numPr>
        <w:rPr>
          <w:rFonts w:ascii="Arial" w:hAnsi="Arial" w:cs="Arial"/>
          <w:sz w:val="22"/>
          <w:szCs w:val="22"/>
        </w:rPr>
      </w:pPr>
      <w:r w:rsidRPr="00805DC6">
        <w:rPr>
          <w:rFonts w:ascii="Arial" w:hAnsi="Arial" w:cs="Arial"/>
          <w:sz w:val="22"/>
          <w:szCs w:val="22"/>
        </w:rPr>
        <w:t>Recognise the critically ill patient</w:t>
      </w:r>
    </w:p>
    <w:p w14:paraId="45D24A72" w14:textId="77777777" w:rsidR="00400BFF" w:rsidRPr="00805DC6" w:rsidRDefault="00400BFF" w:rsidP="00D9497C">
      <w:pPr>
        <w:widowControl/>
        <w:numPr>
          <w:ilvl w:val="0"/>
          <w:numId w:val="35"/>
        </w:numPr>
        <w:rPr>
          <w:rFonts w:ascii="Arial" w:hAnsi="Arial" w:cs="Arial"/>
          <w:sz w:val="22"/>
          <w:szCs w:val="22"/>
        </w:rPr>
      </w:pPr>
      <w:r w:rsidRPr="00805DC6">
        <w:rPr>
          <w:rFonts w:ascii="Arial" w:hAnsi="Arial" w:cs="Arial"/>
          <w:sz w:val="22"/>
          <w:szCs w:val="22"/>
        </w:rPr>
        <w:t>Manage the critically ill patient</w:t>
      </w:r>
    </w:p>
    <w:p w14:paraId="2F7EC63D" w14:textId="77777777" w:rsidR="00400BFF" w:rsidRPr="00805DC6" w:rsidRDefault="00400BFF" w:rsidP="00D9497C">
      <w:pPr>
        <w:widowControl/>
        <w:numPr>
          <w:ilvl w:val="0"/>
          <w:numId w:val="35"/>
        </w:numPr>
        <w:rPr>
          <w:rFonts w:ascii="Arial" w:hAnsi="Arial" w:cs="Arial"/>
          <w:sz w:val="22"/>
          <w:szCs w:val="22"/>
        </w:rPr>
      </w:pPr>
      <w:r w:rsidRPr="00805DC6">
        <w:rPr>
          <w:rFonts w:ascii="Arial" w:hAnsi="Arial" w:cs="Arial"/>
          <w:sz w:val="22"/>
          <w:szCs w:val="22"/>
        </w:rPr>
        <w:t>Communicate within and between teams</w:t>
      </w:r>
    </w:p>
    <w:p w14:paraId="2D87EF4C" w14:textId="77777777" w:rsidR="00400BFF" w:rsidRPr="00805DC6" w:rsidRDefault="00400BFF" w:rsidP="00D9497C">
      <w:pPr>
        <w:widowControl/>
        <w:numPr>
          <w:ilvl w:val="0"/>
          <w:numId w:val="35"/>
        </w:numPr>
        <w:rPr>
          <w:rFonts w:ascii="Arial" w:hAnsi="Arial" w:cs="Arial"/>
          <w:sz w:val="22"/>
          <w:szCs w:val="22"/>
        </w:rPr>
      </w:pPr>
      <w:r w:rsidRPr="00805DC6">
        <w:rPr>
          <w:rFonts w:ascii="Arial" w:hAnsi="Arial" w:cs="Arial"/>
          <w:sz w:val="22"/>
          <w:szCs w:val="22"/>
        </w:rPr>
        <w:t>Understand the role of multiprofessional teams</w:t>
      </w:r>
    </w:p>
    <w:p w14:paraId="52F407FB" w14:textId="77777777" w:rsidR="00400BFF" w:rsidRPr="00805DC6" w:rsidRDefault="00400BFF" w:rsidP="00D9497C">
      <w:pPr>
        <w:widowControl/>
        <w:numPr>
          <w:ilvl w:val="0"/>
          <w:numId w:val="35"/>
        </w:numPr>
        <w:rPr>
          <w:rFonts w:ascii="Arial" w:hAnsi="Arial" w:cs="Arial"/>
          <w:sz w:val="22"/>
          <w:szCs w:val="22"/>
        </w:rPr>
      </w:pPr>
      <w:r w:rsidRPr="00805DC6">
        <w:rPr>
          <w:rFonts w:ascii="Arial" w:hAnsi="Arial" w:cs="Arial"/>
          <w:sz w:val="22"/>
          <w:szCs w:val="22"/>
        </w:rPr>
        <w:t>Understand the ethical issues in the management of the critically ill patient</w:t>
      </w:r>
    </w:p>
    <w:p w14:paraId="76E30C0F" w14:textId="77777777" w:rsidR="00400BFF" w:rsidRPr="00805DC6" w:rsidRDefault="00400BFF" w:rsidP="00400BFF">
      <w:pPr>
        <w:widowControl/>
        <w:rPr>
          <w:rFonts w:ascii="Arial" w:hAnsi="Arial" w:cs="Arial"/>
          <w:sz w:val="22"/>
          <w:szCs w:val="22"/>
        </w:rPr>
      </w:pPr>
    </w:p>
    <w:p w14:paraId="7F52A085" w14:textId="77777777" w:rsidR="00DC7E41" w:rsidRPr="00805DC6" w:rsidRDefault="00DC7E41" w:rsidP="00400BFF">
      <w:pPr>
        <w:widowControl/>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8D5BE7" w:rsidRPr="00805DC6" w14:paraId="5CE2ABE9" w14:textId="77777777" w:rsidTr="00473B62">
        <w:tc>
          <w:tcPr>
            <w:tcW w:w="9356" w:type="dxa"/>
            <w:gridSpan w:val="2"/>
            <w:shd w:val="clear" w:color="auto" w:fill="F2F2F2"/>
          </w:tcPr>
          <w:p w14:paraId="1FE4FEF0" w14:textId="77777777" w:rsidR="008D5BE7" w:rsidRPr="00805DC6" w:rsidRDefault="008D5BE7" w:rsidP="008D5BE7">
            <w:pPr>
              <w:jc w:val="center"/>
              <w:rPr>
                <w:rFonts w:ascii="Arial" w:hAnsi="Arial" w:cs="Arial"/>
                <w:b/>
                <w:sz w:val="22"/>
                <w:szCs w:val="22"/>
                <w:lang w:val="en-GB"/>
              </w:rPr>
            </w:pPr>
          </w:p>
          <w:p w14:paraId="2F14F0F7" w14:textId="77777777" w:rsidR="008D5BE7" w:rsidRPr="00805DC6" w:rsidRDefault="008D5BE7" w:rsidP="008D5BE7">
            <w:pPr>
              <w:jc w:val="center"/>
              <w:rPr>
                <w:rFonts w:ascii="Arial" w:hAnsi="Arial" w:cs="Arial"/>
                <w:b/>
                <w:szCs w:val="24"/>
              </w:rPr>
            </w:pPr>
            <w:r w:rsidRPr="00805DC6">
              <w:rPr>
                <w:rFonts w:ascii="Arial" w:hAnsi="Arial" w:cs="Arial"/>
                <w:b/>
                <w:szCs w:val="24"/>
              </w:rPr>
              <w:t>RECOGNITION OF THE CRITICALLY ILL PATIENT</w:t>
            </w:r>
          </w:p>
          <w:p w14:paraId="516CFAE9" w14:textId="77777777" w:rsidR="008D5BE7" w:rsidRPr="00805DC6" w:rsidRDefault="008D5BE7" w:rsidP="008D5BE7">
            <w:pPr>
              <w:jc w:val="center"/>
              <w:rPr>
                <w:rFonts w:ascii="Arial" w:eastAsia="Verdana" w:hAnsi="Arial" w:cs="Arial"/>
                <w:b/>
                <w:sz w:val="22"/>
                <w:szCs w:val="22"/>
              </w:rPr>
            </w:pPr>
          </w:p>
        </w:tc>
      </w:tr>
      <w:tr w:rsidR="008D5BE7" w:rsidRPr="00805DC6" w14:paraId="35108969" w14:textId="77777777" w:rsidTr="008D5BE7">
        <w:trPr>
          <w:trHeight w:val="834"/>
        </w:trPr>
        <w:tc>
          <w:tcPr>
            <w:tcW w:w="7797" w:type="dxa"/>
            <w:shd w:val="clear" w:color="auto" w:fill="auto"/>
          </w:tcPr>
          <w:p w14:paraId="7EE9FFBA" w14:textId="34255E11" w:rsidR="008D5BE7" w:rsidRPr="00805DC6" w:rsidRDefault="008D5BE7" w:rsidP="008D5BE7">
            <w:pPr>
              <w:widowControl/>
              <w:ind w:left="34"/>
              <w:rPr>
                <w:rFonts w:ascii="Arial" w:hAnsi="Arial" w:cs="Arial"/>
                <w:sz w:val="22"/>
                <w:szCs w:val="22"/>
              </w:rPr>
            </w:pPr>
            <w:r w:rsidRPr="00805DC6">
              <w:rPr>
                <w:rFonts w:ascii="Arial" w:hAnsi="Arial" w:cs="Arial"/>
                <w:sz w:val="22"/>
                <w:szCs w:val="22"/>
              </w:rPr>
              <w:t xml:space="preserve">Describe the concept of the </w:t>
            </w:r>
            <w:r w:rsidR="000F15F1">
              <w:rPr>
                <w:rFonts w:ascii="Arial" w:hAnsi="Arial" w:cs="Arial"/>
                <w:sz w:val="22"/>
                <w:szCs w:val="22"/>
              </w:rPr>
              <w:t xml:space="preserve">National </w:t>
            </w:r>
            <w:r w:rsidRPr="00805DC6">
              <w:rPr>
                <w:rFonts w:ascii="Arial" w:hAnsi="Arial" w:cs="Arial"/>
                <w:sz w:val="22"/>
                <w:szCs w:val="22"/>
              </w:rPr>
              <w:t>Early Warning System score and the use of this tool to trigger senior review and / or admission of the patient to the augmented care areas (HDU/I</w:t>
            </w:r>
            <w:r w:rsidR="00DB4CA6">
              <w:rPr>
                <w:rFonts w:ascii="Arial" w:hAnsi="Arial" w:cs="Arial"/>
                <w:sz w:val="22"/>
                <w:szCs w:val="22"/>
              </w:rPr>
              <w:t>C</w:t>
            </w:r>
            <w:r w:rsidRPr="00805DC6">
              <w:rPr>
                <w:rFonts w:ascii="Arial" w:hAnsi="Arial" w:cs="Arial"/>
                <w:sz w:val="22"/>
                <w:szCs w:val="22"/>
              </w:rPr>
              <w:t>U).</w:t>
            </w:r>
          </w:p>
          <w:p w14:paraId="72048CF6" w14:textId="77777777" w:rsidR="008D5BE7" w:rsidRPr="00805DC6" w:rsidRDefault="008D5BE7" w:rsidP="008D5BE7">
            <w:pPr>
              <w:rPr>
                <w:rFonts w:ascii="Arial" w:eastAsia="Verdana" w:hAnsi="Arial" w:cs="Arial"/>
                <w:sz w:val="22"/>
                <w:szCs w:val="22"/>
              </w:rPr>
            </w:pPr>
          </w:p>
        </w:tc>
        <w:tc>
          <w:tcPr>
            <w:tcW w:w="1559" w:type="dxa"/>
            <w:shd w:val="clear" w:color="auto" w:fill="auto"/>
          </w:tcPr>
          <w:p w14:paraId="33A0A617" w14:textId="77777777" w:rsidR="008D5BE7" w:rsidRPr="00805DC6" w:rsidRDefault="008D5BE7" w:rsidP="008D5BE7">
            <w:pPr>
              <w:pStyle w:val="Style-1"/>
              <w:spacing w:after="200" w:line="276" w:lineRule="auto"/>
              <w:contextualSpacing/>
              <w:rPr>
                <w:rFonts w:ascii="Arial" w:eastAsia="Verdana" w:hAnsi="Arial" w:cs="Arial"/>
                <w:b/>
                <w:sz w:val="22"/>
                <w:szCs w:val="22"/>
              </w:rPr>
            </w:pPr>
          </w:p>
        </w:tc>
      </w:tr>
      <w:tr w:rsidR="008D5BE7" w:rsidRPr="00805DC6" w14:paraId="636FDCDC" w14:textId="77777777" w:rsidTr="008D5BE7">
        <w:trPr>
          <w:trHeight w:val="834"/>
        </w:trPr>
        <w:tc>
          <w:tcPr>
            <w:tcW w:w="7797" w:type="dxa"/>
            <w:shd w:val="clear" w:color="auto" w:fill="auto"/>
          </w:tcPr>
          <w:p w14:paraId="56745ECE" w14:textId="77777777" w:rsidR="008D5BE7" w:rsidRPr="00805DC6" w:rsidRDefault="008D5BE7" w:rsidP="008D5BE7">
            <w:pPr>
              <w:widowControl/>
              <w:ind w:left="34"/>
              <w:rPr>
                <w:rFonts w:ascii="Arial" w:hAnsi="Arial" w:cs="Arial"/>
                <w:sz w:val="22"/>
                <w:szCs w:val="22"/>
              </w:rPr>
            </w:pPr>
            <w:r w:rsidRPr="00805DC6">
              <w:rPr>
                <w:rFonts w:ascii="Arial" w:hAnsi="Arial" w:cs="Arial"/>
                <w:sz w:val="22"/>
                <w:szCs w:val="22"/>
              </w:rPr>
              <w:t>Identify risk factors for critical illness such as mechanisms of injury, com-morbidities, past medical and surgical history.</w:t>
            </w:r>
          </w:p>
          <w:p w14:paraId="4965E09F" w14:textId="77777777" w:rsidR="008D5BE7" w:rsidRPr="00805DC6" w:rsidRDefault="008D5BE7" w:rsidP="008D5BE7">
            <w:pPr>
              <w:jc w:val="both"/>
              <w:rPr>
                <w:rFonts w:ascii="Arial" w:hAnsi="Arial" w:cs="Arial"/>
                <w:sz w:val="22"/>
                <w:szCs w:val="22"/>
              </w:rPr>
            </w:pPr>
          </w:p>
        </w:tc>
        <w:tc>
          <w:tcPr>
            <w:tcW w:w="1559" w:type="dxa"/>
            <w:shd w:val="clear" w:color="auto" w:fill="auto"/>
          </w:tcPr>
          <w:p w14:paraId="64672128" w14:textId="77777777" w:rsidR="008D5BE7" w:rsidRPr="00805DC6" w:rsidRDefault="008D5BE7" w:rsidP="008D5BE7">
            <w:pPr>
              <w:pStyle w:val="Style-1"/>
              <w:spacing w:after="200" w:line="276" w:lineRule="auto"/>
              <w:contextualSpacing/>
              <w:rPr>
                <w:rFonts w:ascii="Arial" w:eastAsia="Verdana" w:hAnsi="Arial" w:cs="Arial"/>
                <w:b/>
                <w:sz w:val="22"/>
                <w:szCs w:val="22"/>
              </w:rPr>
            </w:pPr>
          </w:p>
        </w:tc>
      </w:tr>
      <w:tr w:rsidR="008D5BE7" w:rsidRPr="00805DC6" w14:paraId="27AEDB28" w14:textId="77777777" w:rsidTr="008D5BE7">
        <w:trPr>
          <w:trHeight w:val="834"/>
        </w:trPr>
        <w:tc>
          <w:tcPr>
            <w:tcW w:w="7797" w:type="dxa"/>
            <w:shd w:val="clear" w:color="auto" w:fill="auto"/>
          </w:tcPr>
          <w:p w14:paraId="5578E240" w14:textId="0C4689D6" w:rsidR="008D5BE7" w:rsidRPr="00805DC6" w:rsidRDefault="008D5BE7" w:rsidP="008D5BE7">
            <w:pPr>
              <w:widowControl/>
              <w:rPr>
                <w:rFonts w:ascii="Arial" w:hAnsi="Arial" w:cs="Arial"/>
                <w:sz w:val="22"/>
                <w:szCs w:val="22"/>
              </w:rPr>
            </w:pPr>
            <w:r w:rsidRPr="00805DC6">
              <w:rPr>
                <w:rFonts w:ascii="Arial" w:hAnsi="Arial" w:cs="Arial"/>
                <w:sz w:val="22"/>
                <w:szCs w:val="22"/>
              </w:rPr>
              <w:t xml:space="preserve">Describe the use and limitations of risk scoring systems for common critical illnesses such as GI bleeding, pancreatitis, </w:t>
            </w:r>
            <w:r w:rsidR="00170D25" w:rsidRPr="00805DC6">
              <w:rPr>
                <w:rFonts w:ascii="Arial" w:hAnsi="Arial" w:cs="Arial"/>
                <w:sz w:val="22"/>
                <w:szCs w:val="22"/>
              </w:rPr>
              <w:t>and trauma</w:t>
            </w:r>
            <w:r w:rsidRPr="00805DC6">
              <w:rPr>
                <w:rFonts w:ascii="Arial" w:hAnsi="Arial" w:cs="Arial"/>
                <w:sz w:val="22"/>
                <w:szCs w:val="22"/>
              </w:rPr>
              <w:t>.</w:t>
            </w:r>
          </w:p>
          <w:p w14:paraId="198C9488" w14:textId="77777777" w:rsidR="008D5BE7" w:rsidRPr="00805DC6" w:rsidRDefault="008D5BE7" w:rsidP="008D5BE7">
            <w:pPr>
              <w:jc w:val="both"/>
              <w:rPr>
                <w:rFonts w:ascii="Arial" w:hAnsi="Arial" w:cs="Arial"/>
                <w:sz w:val="22"/>
                <w:szCs w:val="22"/>
                <w:lang w:val="en-GB"/>
              </w:rPr>
            </w:pPr>
          </w:p>
        </w:tc>
        <w:tc>
          <w:tcPr>
            <w:tcW w:w="1559" w:type="dxa"/>
            <w:shd w:val="clear" w:color="auto" w:fill="auto"/>
          </w:tcPr>
          <w:p w14:paraId="412AF2BC" w14:textId="77777777" w:rsidR="008D5BE7" w:rsidRPr="00805DC6" w:rsidRDefault="008D5BE7" w:rsidP="008D5BE7">
            <w:pPr>
              <w:pStyle w:val="Style-1"/>
              <w:spacing w:after="200" w:line="276" w:lineRule="auto"/>
              <w:contextualSpacing/>
              <w:rPr>
                <w:rFonts w:ascii="Arial" w:eastAsia="Verdana" w:hAnsi="Arial" w:cs="Arial"/>
                <w:b/>
                <w:sz w:val="22"/>
                <w:szCs w:val="22"/>
              </w:rPr>
            </w:pPr>
          </w:p>
        </w:tc>
      </w:tr>
      <w:tr w:rsidR="008D5BE7" w:rsidRPr="00805DC6" w14:paraId="3D948B96" w14:textId="77777777" w:rsidTr="008D5BE7">
        <w:trPr>
          <w:trHeight w:val="834"/>
        </w:trPr>
        <w:tc>
          <w:tcPr>
            <w:tcW w:w="7797" w:type="dxa"/>
            <w:shd w:val="clear" w:color="auto" w:fill="auto"/>
          </w:tcPr>
          <w:p w14:paraId="7A1A6498" w14:textId="77777777" w:rsidR="008D5BE7" w:rsidRPr="00805DC6" w:rsidRDefault="008D5BE7" w:rsidP="008D5BE7">
            <w:pPr>
              <w:widowControl/>
              <w:ind w:left="34"/>
              <w:rPr>
                <w:rFonts w:ascii="Arial" w:hAnsi="Arial" w:cs="Arial"/>
                <w:sz w:val="22"/>
                <w:szCs w:val="22"/>
                <w:lang w:val="en-GB"/>
              </w:rPr>
            </w:pPr>
            <w:r w:rsidRPr="00805DC6">
              <w:rPr>
                <w:rFonts w:ascii="Arial" w:hAnsi="Arial" w:cs="Arial"/>
                <w:sz w:val="22"/>
                <w:szCs w:val="22"/>
              </w:rPr>
              <w:t>Take an appropriate history and use method of examination appropriate to a critically ill patient (ABCDE).</w:t>
            </w:r>
          </w:p>
        </w:tc>
        <w:tc>
          <w:tcPr>
            <w:tcW w:w="1559" w:type="dxa"/>
            <w:shd w:val="clear" w:color="auto" w:fill="auto"/>
          </w:tcPr>
          <w:p w14:paraId="61921DF8" w14:textId="77777777" w:rsidR="008D5BE7" w:rsidRPr="00805DC6" w:rsidRDefault="008D5BE7" w:rsidP="008D5BE7">
            <w:pPr>
              <w:pStyle w:val="Style-1"/>
              <w:spacing w:after="200" w:line="276" w:lineRule="auto"/>
              <w:contextualSpacing/>
              <w:rPr>
                <w:rFonts w:ascii="Arial" w:eastAsia="Verdana" w:hAnsi="Arial" w:cs="Arial"/>
                <w:b/>
                <w:sz w:val="22"/>
                <w:szCs w:val="22"/>
              </w:rPr>
            </w:pPr>
          </w:p>
        </w:tc>
      </w:tr>
      <w:tr w:rsidR="008D5BE7" w:rsidRPr="00805DC6" w14:paraId="31606254" w14:textId="77777777" w:rsidTr="008D5BE7">
        <w:trPr>
          <w:trHeight w:val="834"/>
        </w:trPr>
        <w:tc>
          <w:tcPr>
            <w:tcW w:w="7797" w:type="dxa"/>
            <w:shd w:val="clear" w:color="auto" w:fill="auto"/>
          </w:tcPr>
          <w:p w14:paraId="06BBC0D4" w14:textId="77777777" w:rsidR="008D5BE7" w:rsidRPr="00805DC6" w:rsidRDefault="008D5BE7" w:rsidP="008D5BE7">
            <w:pPr>
              <w:widowControl/>
              <w:ind w:left="34"/>
              <w:rPr>
                <w:rFonts w:ascii="Arial" w:hAnsi="Arial" w:cs="Arial"/>
                <w:sz w:val="22"/>
                <w:szCs w:val="22"/>
              </w:rPr>
            </w:pPr>
            <w:r w:rsidRPr="00805DC6">
              <w:rPr>
                <w:rFonts w:ascii="Arial" w:hAnsi="Arial" w:cs="Arial"/>
                <w:sz w:val="22"/>
                <w:szCs w:val="22"/>
              </w:rPr>
              <w:t>Make accurate observations of clinical phenomena and appropriate critical analysis of clinical data including patterns of deterioration as documented on observation charts</w:t>
            </w:r>
          </w:p>
          <w:p w14:paraId="6BE1357E" w14:textId="77777777" w:rsidR="008D5BE7" w:rsidRPr="00805DC6" w:rsidRDefault="008D5BE7" w:rsidP="008D5BE7">
            <w:pPr>
              <w:jc w:val="both"/>
              <w:rPr>
                <w:rFonts w:ascii="Arial" w:hAnsi="Arial" w:cs="Arial"/>
                <w:sz w:val="22"/>
                <w:szCs w:val="22"/>
                <w:lang w:val="en-GB"/>
              </w:rPr>
            </w:pPr>
          </w:p>
        </w:tc>
        <w:tc>
          <w:tcPr>
            <w:tcW w:w="1559" w:type="dxa"/>
            <w:shd w:val="clear" w:color="auto" w:fill="auto"/>
          </w:tcPr>
          <w:p w14:paraId="39CE109E" w14:textId="77777777" w:rsidR="008D5BE7" w:rsidRPr="00805DC6" w:rsidRDefault="008D5BE7" w:rsidP="008D5BE7">
            <w:pPr>
              <w:pStyle w:val="Style-1"/>
              <w:spacing w:after="200" w:line="276" w:lineRule="auto"/>
              <w:contextualSpacing/>
              <w:rPr>
                <w:rFonts w:ascii="Arial" w:eastAsia="Verdana" w:hAnsi="Arial" w:cs="Arial"/>
                <w:b/>
                <w:sz w:val="22"/>
                <w:szCs w:val="22"/>
              </w:rPr>
            </w:pPr>
          </w:p>
        </w:tc>
      </w:tr>
      <w:tr w:rsidR="008D5BE7" w:rsidRPr="00805DC6" w14:paraId="4631951C" w14:textId="77777777" w:rsidTr="008D5BE7">
        <w:trPr>
          <w:trHeight w:val="834"/>
        </w:trPr>
        <w:tc>
          <w:tcPr>
            <w:tcW w:w="7797" w:type="dxa"/>
            <w:shd w:val="clear" w:color="auto" w:fill="auto"/>
          </w:tcPr>
          <w:p w14:paraId="59A8FDB1" w14:textId="18967F94" w:rsidR="008D5BE7" w:rsidRPr="00805DC6" w:rsidRDefault="008D5BE7" w:rsidP="008D5BE7">
            <w:pPr>
              <w:widowControl/>
              <w:ind w:left="34"/>
              <w:rPr>
                <w:rFonts w:ascii="Arial" w:hAnsi="Arial" w:cs="Arial"/>
                <w:sz w:val="22"/>
                <w:szCs w:val="22"/>
              </w:rPr>
            </w:pPr>
            <w:r w:rsidRPr="00805DC6">
              <w:rPr>
                <w:rFonts w:ascii="Arial" w:hAnsi="Arial" w:cs="Arial"/>
                <w:sz w:val="22"/>
                <w:szCs w:val="22"/>
              </w:rPr>
              <w:t>Define the effects</w:t>
            </w:r>
            <w:r w:rsidR="00B0177F">
              <w:rPr>
                <w:rFonts w:ascii="Arial" w:hAnsi="Arial" w:cs="Arial"/>
                <w:sz w:val="22"/>
                <w:szCs w:val="22"/>
              </w:rPr>
              <w:t xml:space="preserve"> of shock</w:t>
            </w:r>
            <w:r w:rsidRPr="00805DC6">
              <w:rPr>
                <w:rFonts w:ascii="Arial" w:hAnsi="Arial" w:cs="Arial"/>
                <w:sz w:val="22"/>
                <w:szCs w:val="22"/>
              </w:rPr>
              <w:t xml:space="preserve"> on the major organ systems: brain; heart; kidneys; gut; blood; lungs.</w:t>
            </w:r>
          </w:p>
          <w:p w14:paraId="43194C96" w14:textId="77777777" w:rsidR="008D5BE7" w:rsidRPr="00805DC6" w:rsidRDefault="008D5BE7" w:rsidP="008D5BE7">
            <w:pPr>
              <w:ind w:left="360"/>
              <w:jc w:val="both"/>
              <w:rPr>
                <w:rFonts w:ascii="Arial" w:hAnsi="Arial" w:cs="Arial"/>
                <w:sz w:val="22"/>
                <w:szCs w:val="22"/>
                <w:lang w:val="en-GB"/>
              </w:rPr>
            </w:pPr>
          </w:p>
        </w:tc>
        <w:tc>
          <w:tcPr>
            <w:tcW w:w="1559" w:type="dxa"/>
            <w:shd w:val="clear" w:color="auto" w:fill="auto"/>
          </w:tcPr>
          <w:p w14:paraId="3C9BF5CD" w14:textId="77777777" w:rsidR="008D5BE7" w:rsidRPr="00805DC6" w:rsidRDefault="008D5BE7" w:rsidP="008D5BE7">
            <w:pPr>
              <w:pStyle w:val="Style-1"/>
              <w:spacing w:after="200" w:line="276" w:lineRule="auto"/>
              <w:contextualSpacing/>
              <w:rPr>
                <w:rFonts w:ascii="Arial" w:eastAsia="Verdana" w:hAnsi="Arial" w:cs="Arial"/>
                <w:b/>
                <w:sz w:val="22"/>
                <w:szCs w:val="22"/>
              </w:rPr>
            </w:pPr>
          </w:p>
        </w:tc>
      </w:tr>
      <w:tr w:rsidR="008D5BE7" w:rsidRPr="00805DC6" w14:paraId="1229D3BD" w14:textId="77777777" w:rsidTr="008D5BE7">
        <w:trPr>
          <w:trHeight w:val="834"/>
        </w:trPr>
        <w:tc>
          <w:tcPr>
            <w:tcW w:w="7797" w:type="dxa"/>
            <w:shd w:val="clear" w:color="auto" w:fill="auto"/>
          </w:tcPr>
          <w:p w14:paraId="773232A1" w14:textId="77777777" w:rsidR="008D5BE7" w:rsidRPr="00805DC6" w:rsidRDefault="008D5BE7" w:rsidP="008D5BE7">
            <w:pPr>
              <w:widowControl/>
              <w:ind w:left="34"/>
              <w:rPr>
                <w:rFonts w:ascii="Arial" w:hAnsi="Arial" w:cs="Arial"/>
                <w:sz w:val="22"/>
                <w:szCs w:val="22"/>
              </w:rPr>
            </w:pPr>
            <w:r w:rsidRPr="00805DC6">
              <w:rPr>
                <w:rFonts w:ascii="Arial" w:hAnsi="Arial" w:cs="Arial"/>
                <w:sz w:val="22"/>
                <w:szCs w:val="22"/>
              </w:rPr>
              <w:t>Justify the selection of appropriate investigations for common clinical cases, explain the fundamental principles underlying such investigative techniques</w:t>
            </w:r>
          </w:p>
          <w:p w14:paraId="5BCD3410" w14:textId="77777777" w:rsidR="008D5BE7" w:rsidRPr="00805DC6" w:rsidRDefault="008D5BE7" w:rsidP="008D5BE7">
            <w:pPr>
              <w:ind w:left="360"/>
              <w:jc w:val="both"/>
              <w:rPr>
                <w:rFonts w:ascii="Arial" w:hAnsi="Arial" w:cs="Arial"/>
                <w:sz w:val="22"/>
                <w:szCs w:val="22"/>
                <w:lang w:val="en-GB"/>
              </w:rPr>
            </w:pPr>
          </w:p>
        </w:tc>
        <w:tc>
          <w:tcPr>
            <w:tcW w:w="1559" w:type="dxa"/>
            <w:shd w:val="clear" w:color="auto" w:fill="auto"/>
          </w:tcPr>
          <w:p w14:paraId="6A53211A" w14:textId="77777777" w:rsidR="008D5BE7" w:rsidRPr="00805DC6" w:rsidRDefault="008D5BE7" w:rsidP="008D5BE7">
            <w:pPr>
              <w:pStyle w:val="Style-1"/>
              <w:spacing w:after="200" w:line="276" w:lineRule="auto"/>
              <w:contextualSpacing/>
              <w:rPr>
                <w:rFonts w:ascii="Arial" w:eastAsia="Verdana" w:hAnsi="Arial" w:cs="Arial"/>
                <w:b/>
                <w:sz w:val="22"/>
                <w:szCs w:val="22"/>
              </w:rPr>
            </w:pPr>
          </w:p>
        </w:tc>
      </w:tr>
      <w:tr w:rsidR="008D5BE7" w:rsidRPr="00805DC6" w14:paraId="5F6FB7CA" w14:textId="77777777" w:rsidTr="008D5BE7">
        <w:trPr>
          <w:trHeight w:val="834"/>
        </w:trPr>
        <w:tc>
          <w:tcPr>
            <w:tcW w:w="7797" w:type="dxa"/>
            <w:shd w:val="clear" w:color="auto" w:fill="auto"/>
          </w:tcPr>
          <w:p w14:paraId="69ACC5B6" w14:textId="77777777" w:rsidR="008D5BE7" w:rsidRPr="00805DC6" w:rsidRDefault="008D5BE7" w:rsidP="008D5BE7">
            <w:pPr>
              <w:widowControl/>
              <w:ind w:left="34"/>
              <w:rPr>
                <w:rFonts w:ascii="Arial" w:hAnsi="Arial" w:cs="Arial"/>
                <w:sz w:val="22"/>
                <w:szCs w:val="22"/>
              </w:rPr>
            </w:pPr>
            <w:r w:rsidRPr="00805DC6">
              <w:rPr>
                <w:rFonts w:ascii="Arial" w:hAnsi="Arial" w:cs="Arial"/>
                <w:sz w:val="22"/>
                <w:szCs w:val="22"/>
              </w:rPr>
              <w:lastRenderedPageBreak/>
              <w:t>Interpret the results of such investigations, including imaging and the results of diagnostic procedures.</w:t>
            </w:r>
          </w:p>
          <w:p w14:paraId="2429BEF8" w14:textId="77777777" w:rsidR="008D5BE7" w:rsidRPr="00805DC6" w:rsidRDefault="008D5BE7" w:rsidP="008D5BE7">
            <w:pPr>
              <w:widowControl/>
              <w:ind w:left="34"/>
              <w:rPr>
                <w:rFonts w:ascii="Arial" w:hAnsi="Arial" w:cs="Arial"/>
                <w:sz w:val="22"/>
                <w:szCs w:val="22"/>
              </w:rPr>
            </w:pPr>
          </w:p>
        </w:tc>
        <w:tc>
          <w:tcPr>
            <w:tcW w:w="1559" w:type="dxa"/>
            <w:shd w:val="clear" w:color="auto" w:fill="auto"/>
          </w:tcPr>
          <w:p w14:paraId="7090007D" w14:textId="77777777" w:rsidR="008D5BE7" w:rsidRPr="00805DC6" w:rsidRDefault="008D5BE7" w:rsidP="008D5BE7">
            <w:pPr>
              <w:pStyle w:val="Style-1"/>
              <w:spacing w:after="200" w:line="276" w:lineRule="auto"/>
              <w:contextualSpacing/>
              <w:rPr>
                <w:rFonts w:ascii="Arial" w:eastAsia="Verdana" w:hAnsi="Arial" w:cs="Arial"/>
                <w:b/>
                <w:sz w:val="22"/>
                <w:szCs w:val="22"/>
              </w:rPr>
            </w:pPr>
          </w:p>
        </w:tc>
      </w:tr>
      <w:tr w:rsidR="008D5BE7" w:rsidRPr="00805DC6" w14:paraId="54219353" w14:textId="77777777" w:rsidTr="008D5BE7">
        <w:trPr>
          <w:trHeight w:val="834"/>
        </w:trPr>
        <w:tc>
          <w:tcPr>
            <w:tcW w:w="7797" w:type="dxa"/>
            <w:shd w:val="clear" w:color="auto" w:fill="auto"/>
          </w:tcPr>
          <w:p w14:paraId="5BEAAE4D" w14:textId="77777777" w:rsidR="008D5BE7" w:rsidRPr="00805DC6" w:rsidRDefault="008D5BE7" w:rsidP="008D5BE7">
            <w:pPr>
              <w:widowControl/>
              <w:rPr>
                <w:rFonts w:ascii="Arial" w:hAnsi="Arial" w:cs="Arial"/>
                <w:sz w:val="22"/>
                <w:szCs w:val="22"/>
              </w:rPr>
            </w:pPr>
            <w:r w:rsidRPr="00805DC6">
              <w:rPr>
                <w:rFonts w:ascii="Arial" w:hAnsi="Arial" w:cs="Arial"/>
                <w:sz w:val="22"/>
                <w:szCs w:val="22"/>
              </w:rPr>
              <w:t>Recognize the presentation of the unconscious patient (presenting to ED or as an inpatient)</w:t>
            </w:r>
          </w:p>
        </w:tc>
        <w:tc>
          <w:tcPr>
            <w:tcW w:w="1559" w:type="dxa"/>
            <w:shd w:val="clear" w:color="auto" w:fill="auto"/>
          </w:tcPr>
          <w:p w14:paraId="552DABB8" w14:textId="77777777" w:rsidR="008D5BE7" w:rsidRPr="00805DC6" w:rsidRDefault="008D5BE7" w:rsidP="008D5BE7">
            <w:pPr>
              <w:pStyle w:val="Style-1"/>
              <w:spacing w:after="200" w:line="276" w:lineRule="auto"/>
              <w:contextualSpacing/>
              <w:rPr>
                <w:rFonts w:ascii="Arial" w:eastAsia="Verdana" w:hAnsi="Arial" w:cs="Arial"/>
                <w:b/>
                <w:sz w:val="22"/>
                <w:szCs w:val="22"/>
              </w:rPr>
            </w:pPr>
          </w:p>
        </w:tc>
      </w:tr>
      <w:tr w:rsidR="008D5BE7" w:rsidRPr="00805DC6" w14:paraId="1AD9D4DD" w14:textId="77777777" w:rsidTr="008D5BE7">
        <w:trPr>
          <w:trHeight w:val="834"/>
        </w:trPr>
        <w:tc>
          <w:tcPr>
            <w:tcW w:w="7797" w:type="dxa"/>
            <w:shd w:val="clear" w:color="auto" w:fill="auto"/>
          </w:tcPr>
          <w:p w14:paraId="271DBD0F" w14:textId="77777777" w:rsidR="008D5BE7" w:rsidRPr="00805DC6" w:rsidRDefault="008D5BE7" w:rsidP="008D5BE7">
            <w:pPr>
              <w:widowControl/>
              <w:rPr>
                <w:rFonts w:ascii="Arial" w:hAnsi="Arial" w:cs="Arial"/>
                <w:sz w:val="22"/>
                <w:szCs w:val="22"/>
              </w:rPr>
            </w:pPr>
            <w:r w:rsidRPr="00805DC6">
              <w:rPr>
                <w:rFonts w:ascii="Arial" w:hAnsi="Arial" w:cs="Arial"/>
                <w:sz w:val="22"/>
                <w:szCs w:val="22"/>
              </w:rPr>
              <w:t>Recognize Patients presenting with shock, distinguishing between:</w:t>
            </w:r>
          </w:p>
          <w:p w14:paraId="3AEA9D20" w14:textId="77777777" w:rsidR="008D5BE7" w:rsidRPr="00805DC6" w:rsidRDefault="008D5BE7" w:rsidP="008D5BE7">
            <w:pPr>
              <w:widowControl/>
              <w:ind w:left="1800"/>
              <w:rPr>
                <w:rFonts w:ascii="Arial" w:hAnsi="Arial" w:cs="Arial"/>
                <w:sz w:val="22"/>
                <w:szCs w:val="22"/>
              </w:rPr>
            </w:pPr>
            <w:r w:rsidRPr="00805DC6">
              <w:rPr>
                <w:rFonts w:ascii="Arial" w:hAnsi="Arial" w:cs="Arial"/>
                <w:sz w:val="22"/>
                <w:szCs w:val="22"/>
              </w:rPr>
              <w:t>Hypovolaemia</w:t>
            </w:r>
          </w:p>
          <w:p w14:paraId="559AA2B3" w14:textId="77777777" w:rsidR="008D5BE7" w:rsidRPr="00805DC6" w:rsidRDefault="008D5BE7" w:rsidP="008D5BE7">
            <w:pPr>
              <w:widowControl/>
              <w:ind w:left="1800"/>
              <w:rPr>
                <w:rFonts w:ascii="Arial" w:hAnsi="Arial" w:cs="Arial"/>
                <w:sz w:val="22"/>
                <w:szCs w:val="22"/>
              </w:rPr>
            </w:pPr>
            <w:r w:rsidRPr="00805DC6">
              <w:rPr>
                <w:rFonts w:ascii="Arial" w:hAnsi="Arial" w:cs="Arial"/>
                <w:sz w:val="22"/>
                <w:szCs w:val="22"/>
              </w:rPr>
              <w:t>Sepsis</w:t>
            </w:r>
          </w:p>
          <w:p w14:paraId="28609135" w14:textId="77777777" w:rsidR="008D5BE7" w:rsidRPr="00805DC6" w:rsidRDefault="008D5BE7" w:rsidP="008D5BE7">
            <w:pPr>
              <w:widowControl/>
              <w:ind w:left="1800"/>
              <w:rPr>
                <w:rFonts w:ascii="Arial" w:hAnsi="Arial" w:cs="Arial"/>
                <w:sz w:val="22"/>
                <w:szCs w:val="22"/>
              </w:rPr>
            </w:pPr>
            <w:r w:rsidRPr="00805DC6">
              <w:rPr>
                <w:rFonts w:ascii="Arial" w:hAnsi="Arial" w:cs="Arial"/>
                <w:sz w:val="22"/>
                <w:szCs w:val="22"/>
              </w:rPr>
              <w:t>Cardiogenic shock</w:t>
            </w:r>
          </w:p>
          <w:p w14:paraId="1BAF727A" w14:textId="77777777" w:rsidR="008D5BE7" w:rsidRPr="00805DC6" w:rsidRDefault="008D5BE7" w:rsidP="008D5BE7">
            <w:pPr>
              <w:widowControl/>
              <w:ind w:left="1800"/>
              <w:rPr>
                <w:rFonts w:ascii="Arial" w:hAnsi="Arial" w:cs="Arial"/>
                <w:sz w:val="22"/>
                <w:szCs w:val="22"/>
              </w:rPr>
            </w:pPr>
            <w:r w:rsidRPr="00805DC6">
              <w:rPr>
                <w:rFonts w:ascii="Arial" w:hAnsi="Arial" w:cs="Arial"/>
                <w:sz w:val="22"/>
                <w:szCs w:val="22"/>
              </w:rPr>
              <w:t>Anaphylaxis</w:t>
            </w:r>
          </w:p>
          <w:p w14:paraId="34C76C17" w14:textId="77777777" w:rsidR="008D5BE7" w:rsidRPr="00805DC6" w:rsidRDefault="008D5BE7" w:rsidP="008D5BE7">
            <w:pPr>
              <w:widowControl/>
              <w:rPr>
                <w:rFonts w:ascii="Arial" w:hAnsi="Arial" w:cs="Arial"/>
                <w:sz w:val="22"/>
                <w:szCs w:val="22"/>
              </w:rPr>
            </w:pPr>
          </w:p>
        </w:tc>
        <w:tc>
          <w:tcPr>
            <w:tcW w:w="1559" w:type="dxa"/>
            <w:shd w:val="clear" w:color="auto" w:fill="auto"/>
          </w:tcPr>
          <w:p w14:paraId="618A89EB" w14:textId="77777777" w:rsidR="008D5BE7" w:rsidRPr="00805DC6" w:rsidRDefault="008D5BE7" w:rsidP="008D5BE7">
            <w:pPr>
              <w:pStyle w:val="Style-1"/>
              <w:spacing w:after="200" w:line="276" w:lineRule="auto"/>
              <w:contextualSpacing/>
              <w:rPr>
                <w:rFonts w:ascii="Arial" w:eastAsia="Verdana" w:hAnsi="Arial" w:cs="Arial"/>
                <w:b/>
                <w:sz w:val="22"/>
                <w:szCs w:val="22"/>
              </w:rPr>
            </w:pPr>
          </w:p>
        </w:tc>
      </w:tr>
      <w:tr w:rsidR="008D5BE7" w:rsidRPr="00805DC6" w14:paraId="66ECF701" w14:textId="77777777" w:rsidTr="008D5BE7">
        <w:trPr>
          <w:trHeight w:val="834"/>
        </w:trPr>
        <w:tc>
          <w:tcPr>
            <w:tcW w:w="7797" w:type="dxa"/>
            <w:shd w:val="clear" w:color="auto" w:fill="auto"/>
          </w:tcPr>
          <w:p w14:paraId="31C7E99E" w14:textId="77777777" w:rsidR="008D5BE7" w:rsidRPr="00805DC6" w:rsidRDefault="008D5BE7" w:rsidP="008D5BE7">
            <w:pPr>
              <w:widowControl/>
              <w:rPr>
                <w:rFonts w:ascii="Arial" w:hAnsi="Arial" w:cs="Arial"/>
                <w:sz w:val="22"/>
                <w:szCs w:val="22"/>
              </w:rPr>
            </w:pPr>
            <w:r w:rsidRPr="00805DC6">
              <w:rPr>
                <w:rFonts w:ascii="Arial" w:hAnsi="Arial" w:cs="Arial"/>
                <w:sz w:val="22"/>
                <w:szCs w:val="22"/>
              </w:rPr>
              <w:t>Recognize Suspected severe sepsis</w:t>
            </w:r>
          </w:p>
        </w:tc>
        <w:tc>
          <w:tcPr>
            <w:tcW w:w="1559" w:type="dxa"/>
            <w:shd w:val="clear" w:color="auto" w:fill="auto"/>
          </w:tcPr>
          <w:p w14:paraId="5D5A293D" w14:textId="77777777" w:rsidR="008D5BE7" w:rsidRPr="00805DC6" w:rsidRDefault="008D5BE7" w:rsidP="008D5BE7">
            <w:pPr>
              <w:pStyle w:val="Style-1"/>
              <w:spacing w:after="200" w:line="276" w:lineRule="auto"/>
              <w:contextualSpacing/>
              <w:rPr>
                <w:rFonts w:ascii="Arial" w:eastAsia="Verdana" w:hAnsi="Arial" w:cs="Arial"/>
                <w:b/>
                <w:sz w:val="22"/>
                <w:szCs w:val="22"/>
              </w:rPr>
            </w:pPr>
          </w:p>
        </w:tc>
      </w:tr>
      <w:tr w:rsidR="008D5BE7" w:rsidRPr="00805DC6" w14:paraId="40CF4138" w14:textId="77777777" w:rsidTr="008D5BE7">
        <w:trPr>
          <w:trHeight w:val="834"/>
        </w:trPr>
        <w:tc>
          <w:tcPr>
            <w:tcW w:w="7797" w:type="dxa"/>
            <w:shd w:val="clear" w:color="auto" w:fill="auto"/>
          </w:tcPr>
          <w:p w14:paraId="2BCCC625" w14:textId="77777777" w:rsidR="008D5BE7" w:rsidRPr="00805DC6" w:rsidRDefault="008D5BE7" w:rsidP="008D5BE7">
            <w:pPr>
              <w:widowControl/>
              <w:rPr>
                <w:rFonts w:ascii="Arial" w:hAnsi="Arial" w:cs="Arial"/>
                <w:sz w:val="22"/>
                <w:szCs w:val="22"/>
              </w:rPr>
            </w:pPr>
            <w:r w:rsidRPr="00805DC6">
              <w:rPr>
                <w:rFonts w:ascii="Arial" w:hAnsi="Arial" w:cs="Arial"/>
                <w:sz w:val="22"/>
                <w:szCs w:val="22"/>
              </w:rPr>
              <w:t xml:space="preserve">Recognize Acute severe renal injury </w:t>
            </w:r>
          </w:p>
          <w:p w14:paraId="69DA38AE" w14:textId="77777777" w:rsidR="008D5BE7" w:rsidRPr="00805DC6" w:rsidRDefault="008D5BE7" w:rsidP="008D5BE7">
            <w:pPr>
              <w:widowControl/>
              <w:rPr>
                <w:rFonts w:ascii="Arial" w:hAnsi="Arial" w:cs="Arial"/>
                <w:sz w:val="22"/>
                <w:szCs w:val="22"/>
              </w:rPr>
            </w:pPr>
          </w:p>
        </w:tc>
        <w:tc>
          <w:tcPr>
            <w:tcW w:w="1559" w:type="dxa"/>
            <w:shd w:val="clear" w:color="auto" w:fill="auto"/>
          </w:tcPr>
          <w:p w14:paraId="73BD50BC" w14:textId="77777777" w:rsidR="008D5BE7" w:rsidRPr="00805DC6" w:rsidRDefault="008D5BE7" w:rsidP="008D5BE7">
            <w:pPr>
              <w:pStyle w:val="Style-1"/>
              <w:spacing w:after="200" w:line="276" w:lineRule="auto"/>
              <w:contextualSpacing/>
              <w:rPr>
                <w:rFonts w:ascii="Arial" w:eastAsia="Verdana" w:hAnsi="Arial" w:cs="Arial"/>
                <w:b/>
                <w:sz w:val="22"/>
                <w:szCs w:val="22"/>
              </w:rPr>
            </w:pPr>
          </w:p>
        </w:tc>
      </w:tr>
      <w:tr w:rsidR="008D5BE7" w:rsidRPr="00805DC6" w14:paraId="6309D3EC" w14:textId="77777777" w:rsidTr="008D5BE7">
        <w:trPr>
          <w:trHeight w:val="834"/>
        </w:trPr>
        <w:tc>
          <w:tcPr>
            <w:tcW w:w="7797" w:type="dxa"/>
            <w:shd w:val="clear" w:color="auto" w:fill="auto"/>
          </w:tcPr>
          <w:p w14:paraId="6A05E42C" w14:textId="77777777" w:rsidR="008D5BE7" w:rsidRPr="00805DC6" w:rsidRDefault="008D5BE7" w:rsidP="008D5BE7">
            <w:pPr>
              <w:widowControl/>
              <w:ind w:left="34"/>
              <w:rPr>
                <w:rFonts w:ascii="Arial" w:hAnsi="Arial" w:cs="Arial"/>
                <w:sz w:val="22"/>
                <w:szCs w:val="22"/>
              </w:rPr>
            </w:pPr>
            <w:r w:rsidRPr="00805DC6">
              <w:rPr>
                <w:rFonts w:ascii="Arial" w:hAnsi="Arial" w:cs="Arial"/>
                <w:sz w:val="22"/>
                <w:szCs w:val="22"/>
              </w:rPr>
              <w:t>Recognize Acute respiratory failure</w:t>
            </w:r>
          </w:p>
          <w:p w14:paraId="7F0F5C39" w14:textId="77777777" w:rsidR="008D5BE7" w:rsidRPr="00805DC6" w:rsidRDefault="008D5BE7" w:rsidP="008D5BE7">
            <w:pPr>
              <w:widowControl/>
              <w:rPr>
                <w:rFonts w:ascii="Arial" w:hAnsi="Arial" w:cs="Arial"/>
                <w:sz w:val="22"/>
                <w:szCs w:val="22"/>
              </w:rPr>
            </w:pPr>
          </w:p>
        </w:tc>
        <w:tc>
          <w:tcPr>
            <w:tcW w:w="1559" w:type="dxa"/>
            <w:shd w:val="clear" w:color="auto" w:fill="auto"/>
          </w:tcPr>
          <w:p w14:paraId="0B51FAA9" w14:textId="77777777" w:rsidR="008D5BE7" w:rsidRPr="00805DC6" w:rsidRDefault="008D5BE7" w:rsidP="008D5BE7">
            <w:pPr>
              <w:pStyle w:val="Style-1"/>
              <w:spacing w:after="200" w:line="276" w:lineRule="auto"/>
              <w:contextualSpacing/>
              <w:rPr>
                <w:rFonts w:ascii="Arial" w:eastAsia="Verdana" w:hAnsi="Arial" w:cs="Arial"/>
                <w:b/>
                <w:sz w:val="22"/>
                <w:szCs w:val="22"/>
              </w:rPr>
            </w:pPr>
          </w:p>
        </w:tc>
      </w:tr>
      <w:tr w:rsidR="008D5BE7" w:rsidRPr="00805DC6" w14:paraId="2F888F67" w14:textId="77777777" w:rsidTr="008D5BE7">
        <w:trPr>
          <w:trHeight w:val="834"/>
        </w:trPr>
        <w:tc>
          <w:tcPr>
            <w:tcW w:w="7797" w:type="dxa"/>
            <w:shd w:val="clear" w:color="auto" w:fill="auto"/>
          </w:tcPr>
          <w:p w14:paraId="0B13FD39" w14:textId="77777777" w:rsidR="008D5BE7" w:rsidRPr="00805DC6" w:rsidRDefault="008D5BE7" w:rsidP="008D5BE7">
            <w:pPr>
              <w:widowControl/>
              <w:ind w:left="34"/>
              <w:rPr>
                <w:rFonts w:ascii="Arial" w:hAnsi="Arial" w:cs="Arial"/>
                <w:sz w:val="22"/>
                <w:szCs w:val="22"/>
              </w:rPr>
            </w:pPr>
            <w:r w:rsidRPr="00805DC6">
              <w:rPr>
                <w:rFonts w:ascii="Arial" w:hAnsi="Arial" w:cs="Arial"/>
                <w:sz w:val="22"/>
                <w:szCs w:val="22"/>
              </w:rPr>
              <w:t>Recognize Acute left ventricular failure</w:t>
            </w:r>
          </w:p>
          <w:p w14:paraId="18E62A2F" w14:textId="77777777" w:rsidR="008D5BE7" w:rsidRPr="00805DC6" w:rsidRDefault="008D5BE7" w:rsidP="008D5BE7">
            <w:pPr>
              <w:widowControl/>
              <w:rPr>
                <w:rFonts w:ascii="Arial" w:hAnsi="Arial" w:cs="Arial"/>
                <w:sz w:val="22"/>
                <w:szCs w:val="22"/>
              </w:rPr>
            </w:pPr>
          </w:p>
        </w:tc>
        <w:tc>
          <w:tcPr>
            <w:tcW w:w="1559" w:type="dxa"/>
            <w:shd w:val="clear" w:color="auto" w:fill="auto"/>
          </w:tcPr>
          <w:p w14:paraId="50ED0293" w14:textId="77777777" w:rsidR="008D5BE7" w:rsidRPr="00805DC6" w:rsidRDefault="008D5BE7" w:rsidP="008D5BE7">
            <w:pPr>
              <w:pStyle w:val="Style-1"/>
              <w:spacing w:after="200" w:line="276" w:lineRule="auto"/>
              <w:contextualSpacing/>
              <w:rPr>
                <w:rFonts w:ascii="Arial" w:eastAsia="Verdana" w:hAnsi="Arial" w:cs="Arial"/>
                <w:b/>
                <w:sz w:val="22"/>
                <w:szCs w:val="22"/>
              </w:rPr>
            </w:pPr>
          </w:p>
        </w:tc>
      </w:tr>
      <w:tr w:rsidR="008D5BE7" w:rsidRPr="00805DC6" w14:paraId="24CC122A" w14:textId="77777777" w:rsidTr="008D5BE7">
        <w:trPr>
          <w:trHeight w:val="834"/>
        </w:trPr>
        <w:tc>
          <w:tcPr>
            <w:tcW w:w="7797" w:type="dxa"/>
            <w:shd w:val="clear" w:color="auto" w:fill="auto"/>
          </w:tcPr>
          <w:p w14:paraId="24F23FA1" w14:textId="77777777" w:rsidR="008D5BE7" w:rsidRPr="00805DC6" w:rsidRDefault="008D5BE7" w:rsidP="008D5BE7">
            <w:pPr>
              <w:widowControl/>
              <w:ind w:left="34"/>
              <w:rPr>
                <w:rFonts w:ascii="Arial" w:hAnsi="Arial" w:cs="Arial"/>
                <w:sz w:val="22"/>
                <w:szCs w:val="22"/>
              </w:rPr>
            </w:pPr>
            <w:r w:rsidRPr="00805DC6">
              <w:rPr>
                <w:rFonts w:ascii="Arial" w:hAnsi="Arial" w:cs="Arial"/>
                <w:sz w:val="22"/>
                <w:szCs w:val="22"/>
              </w:rPr>
              <w:t>Recognize Severe / multiple trauma</w:t>
            </w:r>
          </w:p>
          <w:p w14:paraId="7C7FDBD3" w14:textId="77777777" w:rsidR="008D5BE7" w:rsidRPr="00805DC6" w:rsidRDefault="008D5BE7" w:rsidP="008D5BE7">
            <w:pPr>
              <w:widowControl/>
              <w:rPr>
                <w:rFonts w:ascii="Arial" w:hAnsi="Arial" w:cs="Arial"/>
                <w:sz w:val="22"/>
                <w:szCs w:val="22"/>
              </w:rPr>
            </w:pPr>
          </w:p>
        </w:tc>
        <w:tc>
          <w:tcPr>
            <w:tcW w:w="1559" w:type="dxa"/>
            <w:shd w:val="clear" w:color="auto" w:fill="auto"/>
          </w:tcPr>
          <w:p w14:paraId="502133C6" w14:textId="77777777" w:rsidR="008D5BE7" w:rsidRPr="00805DC6" w:rsidRDefault="008D5BE7" w:rsidP="008D5BE7">
            <w:pPr>
              <w:pStyle w:val="Style-1"/>
              <w:spacing w:after="200" w:line="276" w:lineRule="auto"/>
              <w:contextualSpacing/>
              <w:rPr>
                <w:rFonts w:ascii="Arial" w:eastAsia="Verdana" w:hAnsi="Arial" w:cs="Arial"/>
                <w:b/>
                <w:sz w:val="22"/>
                <w:szCs w:val="22"/>
              </w:rPr>
            </w:pPr>
          </w:p>
        </w:tc>
      </w:tr>
      <w:tr w:rsidR="008D5BE7" w:rsidRPr="00805DC6" w14:paraId="146A911A" w14:textId="77777777" w:rsidTr="008D5BE7">
        <w:trPr>
          <w:trHeight w:val="834"/>
        </w:trPr>
        <w:tc>
          <w:tcPr>
            <w:tcW w:w="7797" w:type="dxa"/>
            <w:shd w:val="clear" w:color="auto" w:fill="auto"/>
          </w:tcPr>
          <w:p w14:paraId="43E1A9ED" w14:textId="77777777" w:rsidR="008D5BE7" w:rsidRPr="00805DC6" w:rsidRDefault="008D5BE7" w:rsidP="008D5BE7">
            <w:pPr>
              <w:widowControl/>
              <w:rPr>
                <w:rFonts w:ascii="Arial" w:hAnsi="Arial" w:cs="Arial"/>
                <w:sz w:val="22"/>
                <w:szCs w:val="22"/>
              </w:rPr>
            </w:pPr>
            <w:r w:rsidRPr="00805DC6">
              <w:rPr>
                <w:rFonts w:ascii="Arial" w:hAnsi="Arial" w:cs="Arial"/>
                <w:sz w:val="22"/>
                <w:szCs w:val="22"/>
              </w:rPr>
              <w:t>Recognize Acute traumatic brain injury</w:t>
            </w:r>
          </w:p>
          <w:p w14:paraId="4340CCAD" w14:textId="77777777" w:rsidR="008D5BE7" w:rsidRPr="00805DC6" w:rsidRDefault="008D5BE7" w:rsidP="008D5BE7">
            <w:pPr>
              <w:widowControl/>
              <w:rPr>
                <w:rFonts w:ascii="Arial" w:hAnsi="Arial" w:cs="Arial"/>
                <w:sz w:val="22"/>
                <w:szCs w:val="22"/>
              </w:rPr>
            </w:pPr>
          </w:p>
        </w:tc>
        <w:tc>
          <w:tcPr>
            <w:tcW w:w="1559" w:type="dxa"/>
            <w:shd w:val="clear" w:color="auto" w:fill="auto"/>
          </w:tcPr>
          <w:p w14:paraId="27F8F20C" w14:textId="77777777" w:rsidR="008D5BE7" w:rsidRPr="00805DC6" w:rsidRDefault="008D5BE7" w:rsidP="008D5BE7">
            <w:pPr>
              <w:pStyle w:val="Style-1"/>
              <w:spacing w:after="200" w:line="276" w:lineRule="auto"/>
              <w:contextualSpacing/>
              <w:rPr>
                <w:rFonts w:ascii="Arial" w:eastAsia="Verdana" w:hAnsi="Arial" w:cs="Arial"/>
                <w:b/>
                <w:sz w:val="22"/>
                <w:szCs w:val="22"/>
              </w:rPr>
            </w:pPr>
          </w:p>
        </w:tc>
      </w:tr>
      <w:tr w:rsidR="008D5BE7" w:rsidRPr="00805DC6" w14:paraId="62C2A5C3" w14:textId="77777777" w:rsidTr="008D5BE7">
        <w:trPr>
          <w:trHeight w:val="834"/>
        </w:trPr>
        <w:tc>
          <w:tcPr>
            <w:tcW w:w="7797" w:type="dxa"/>
            <w:shd w:val="clear" w:color="auto" w:fill="auto"/>
          </w:tcPr>
          <w:p w14:paraId="574D44A5" w14:textId="77777777" w:rsidR="008D5BE7" w:rsidRPr="00805DC6" w:rsidRDefault="008D5BE7" w:rsidP="008D5BE7">
            <w:pPr>
              <w:widowControl/>
              <w:rPr>
                <w:rFonts w:ascii="Arial" w:hAnsi="Arial" w:cs="Arial"/>
                <w:sz w:val="22"/>
                <w:szCs w:val="22"/>
              </w:rPr>
            </w:pPr>
            <w:r w:rsidRPr="00805DC6">
              <w:rPr>
                <w:rFonts w:ascii="Arial" w:hAnsi="Arial" w:cs="Arial"/>
                <w:sz w:val="22"/>
                <w:szCs w:val="22"/>
              </w:rPr>
              <w:t>Recognize Suspected bacterial meningitis</w:t>
            </w:r>
          </w:p>
          <w:p w14:paraId="4A4F629B" w14:textId="77777777" w:rsidR="008D5BE7" w:rsidRPr="00805DC6" w:rsidRDefault="008D5BE7" w:rsidP="008D5BE7">
            <w:pPr>
              <w:widowControl/>
              <w:rPr>
                <w:rFonts w:ascii="Arial" w:hAnsi="Arial" w:cs="Arial"/>
                <w:sz w:val="22"/>
                <w:szCs w:val="22"/>
              </w:rPr>
            </w:pPr>
          </w:p>
        </w:tc>
        <w:tc>
          <w:tcPr>
            <w:tcW w:w="1559" w:type="dxa"/>
            <w:shd w:val="clear" w:color="auto" w:fill="auto"/>
          </w:tcPr>
          <w:p w14:paraId="6286A707" w14:textId="77777777" w:rsidR="008D5BE7" w:rsidRPr="00805DC6" w:rsidRDefault="008D5BE7" w:rsidP="008D5BE7">
            <w:pPr>
              <w:pStyle w:val="Style-1"/>
              <w:spacing w:after="200" w:line="276" w:lineRule="auto"/>
              <w:contextualSpacing/>
              <w:rPr>
                <w:rFonts w:ascii="Arial" w:eastAsia="Verdana" w:hAnsi="Arial" w:cs="Arial"/>
                <w:b/>
                <w:sz w:val="22"/>
                <w:szCs w:val="22"/>
              </w:rPr>
            </w:pPr>
          </w:p>
        </w:tc>
      </w:tr>
      <w:tr w:rsidR="008D5BE7" w:rsidRPr="00805DC6" w14:paraId="21D04213" w14:textId="77777777" w:rsidTr="008D5BE7">
        <w:trPr>
          <w:trHeight w:val="834"/>
        </w:trPr>
        <w:tc>
          <w:tcPr>
            <w:tcW w:w="7797" w:type="dxa"/>
            <w:shd w:val="clear" w:color="auto" w:fill="auto"/>
          </w:tcPr>
          <w:p w14:paraId="605E0B18" w14:textId="77777777" w:rsidR="008D5BE7" w:rsidRPr="00805DC6" w:rsidRDefault="008D5BE7" w:rsidP="008D5BE7">
            <w:pPr>
              <w:widowControl/>
              <w:ind w:left="34"/>
              <w:rPr>
                <w:rFonts w:ascii="Arial" w:hAnsi="Arial" w:cs="Arial"/>
                <w:sz w:val="22"/>
                <w:szCs w:val="22"/>
              </w:rPr>
            </w:pPr>
            <w:r w:rsidRPr="00805DC6">
              <w:rPr>
                <w:rFonts w:ascii="Arial" w:hAnsi="Arial" w:cs="Arial"/>
                <w:sz w:val="22"/>
                <w:szCs w:val="22"/>
              </w:rPr>
              <w:t>Recognize Acute severe asthma</w:t>
            </w:r>
          </w:p>
          <w:p w14:paraId="12DC8F15" w14:textId="77777777" w:rsidR="008D5BE7" w:rsidRPr="00805DC6" w:rsidRDefault="008D5BE7" w:rsidP="008D5BE7">
            <w:pPr>
              <w:widowControl/>
              <w:rPr>
                <w:rFonts w:ascii="Arial" w:hAnsi="Arial" w:cs="Arial"/>
                <w:sz w:val="22"/>
                <w:szCs w:val="22"/>
              </w:rPr>
            </w:pPr>
          </w:p>
        </w:tc>
        <w:tc>
          <w:tcPr>
            <w:tcW w:w="1559" w:type="dxa"/>
            <w:shd w:val="clear" w:color="auto" w:fill="auto"/>
          </w:tcPr>
          <w:p w14:paraId="3269D9AB" w14:textId="77777777" w:rsidR="008D5BE7" w:rsidRPr="00805DC6" w:rsidRDefault="008D5BE7" w:rsidP="008D5BE7">
            <w:pPr>
              <w:pStyle w:val="Style-1"/>
              <w:spacing w:after="200" w:line="276" w:lineRule="auto"/>
              <w:contextualSpacing/>
              <w:rPr>
                <w:rFonts w:ascii="Arial" w:eastAsia="Verdana" w:hAnsi="Arial" w:cs="Arial"/>
                <w:b/>
                <w:sz w:val="22"/>
                <w:szCs w:val="22"/>
              </w:rPr>
            </w:pPr>
          </w:p>
        </w:tc>
      </w:tr>
      <w:tr w:rsidR="008D5BE7" w:rsidRPr="00805DC6" w14:paraId="00D90C12" w14:textId="77777777" w:rsidTr="008D5BE7">
        <w:trPr>
          <w:trHeight w:val="834"/>
        </w:trPr>
        <w:tc>
          <w:tcPr>
            <w:tcW w:w="7797" w:type="dxa"/>
            <w:shd w:val="clear" w:color="auto" w:fill="auto"/>
          </w:tcPr>
          <w:p w14:paraId="4D839B48" w14:textId="77777777" w:rsidR="008D5BE7" w:rsidRPr="00805DC6" w:rsidRDefault="008D5BE7" w:rsidP="008D5BE7">
            <w:pPr>
              <w:widowControl/>
              <w:ind w:left="34"/>
              <w:rPr>
                <w:rFonts w:ascii="Arial" w:hAnsi="Arial" w:cs="Arial"/>
                <w:sz w:val="22"/>
                <w:szCs w:val="22"/>
              </w:rPr>
            </w:pPr>
            <w:r w:rsidRPr="00805DC6">
              <w:rPr>
                <w:rFonts w:ascii="Arial" w:hAnsi="Arial" w:cs="Arial"/>
                <w:sz w:val="22"/>
                <w:szCs w:val="22"/>
              </w:rPr>
              <w:t>Recognize Acute severe exacerbation of COPD</w:t>
            </w:r>
          </w:p>
          <w:p w14:paraId="4CE904D4" w14:textId="77777777" w:rsidR="008D5BE7" w:rsidRPr="00805DC6" w:rsidRDefault="008D5BE7" w:rsidP="008D5BE7">
            <w:pPr>
              <w:widowControl/>
              <w:rPr>
                <w:rFonts w:ascii="Arial" w:hAnsi="Arial" w:cs="Arial"/>
                <w:sz w:val="22"/>
                <w:szCs w:val="22"/>
              </w:rPr>
            </w:pPr>
          </w:p>
        </w:tc>
        <w:tc>
          <w:tcPr>
            <w:tcW w:w="1559" w:type="dxa"/>
            <w:shd w:val="clear" w:color="auto" w:fill="auto"/>
          </w:tcPr>
          <w:p w14:paraId="226B1388" w14:textId="77777777" w:rsidR="008D5BE7" w:rsidRPr="00805DC6" w:rsidRDefault="008D5BE7" w:rsidP="008D5BE7">
            <w:pPr>
              <w:pStyle w:val="Style-1"/>
              <w:spacing w:after="200" w:line="276" w:lineRule="auto"/>
              <w:contextualSpacing/>
              <w:rPr>
                <w:rFonts w:ascii="Arial" w:eastAsia="Verdana" w:hAnsi="Arial" w:cs="Arial"/>
                <w:b/>
                <w:sz w:val="22"/>
                <w:szCs w:val="22"/>
              </w:rPr>
            </w:pPr>
          </w:p>
        </w:tc>
      </w:tr>
      <w:tr w:rsidR="008D5BE7" w:rsidRPr="00805DC6" w14:paraId="5580D40E" w14:textId="77777777" w:rsidTr="008D5BE7">
        <w:trPr>
          <w:trHeight w:val="834"/>
        </w:trPr>
        <w:tc>
          <w:tcPr>
            <w:tcW w:w="7797" w:type="dxa"/>
            <w:shd w:val="clear" w:color="auto" w:fill="auto"/>
          </w:tcPr>
          <w:p w14:paraId="21B0C2D7" w14:textId="77777777" w:rsidR="008D5BE7" w:rsidRPr="00805DC6" w:rsidRDefault="008D5BE7" w:rsidP="008D5BE7">
            <w:pPr>
              <w:widowControl/>
              <w:ind w:left="34"/>
              <w:rPr>
                <w:rFonts w:ascii="Arial" w:hAnsi="Arial" w:cs="Arial"/>
                <w:sz w:val="22"/>
                <w:szCs w:val="22"/>
              </w:rPr>
            </w:pPr>
            <w:r w:rsidRPr="00805DC6">
              <w:rPr>
                <w:rFonts w:ascii="Arial" w:hAnsi="Arial" w:cs="Arial"/>
                <w:sz w:val="22"/>
                <w:szCs w:val="22"/>
              </w:rPr>
              <w:t>Recognize Post-operative bleeding</w:t>
            </w:r>
          </w:p>
          <w:p w14:paraId="152F83B5" w14:textId="77777777" w:rsidR="008D5BE7" w:rsidRPr="00805DC6" w:rsidRDefault="008D5BE7" w:rsidP="008D5BE7">
            <w:pPr>
              <w:widowControl/>
              <w:rPr>
                <w:rFonts w:ascii="Arial" w:hAnsi="Arial" w:cs="Arial"/>
                <w:sz w:val="22"/>
                <w:szCs w:val="22"/>
              </w:rPr>
            </w:pPr>
          </w:p>
        </w:tc>
        <w:tc>
          <w:tcPr>
            <w:tcW w:w="1559" w:type="dxa"/>
            <w:shd w:val="clear" w:color="auto" w:fill="auto"/>
          </w:tcPr>
          <w:p w14:paraId="5ADC6E50" w14:textId="77777777" w:rsidR="008D5BE7" w:rsidRPr="00805DC6" w:rsidRDefault="008D5BE7" w:rsidP="008D5BE7">
            <w:pPr>
              <w:pStyle w:val="Style-1"/>
              <w:spacing w:after="200" w:line="276" w:lineRule="auto"/>
              <w:contextualSpacing/>
              <w:rPr>
                <w:rFonts w:ascii="Arial" w:eastAsia="Verdana" w:hAnsi="Arial" w:cs="Arial"/>
                <w:b/>
                <w:sz w:val="22"/>
                <w:szCs w:val="22"/>
              </w:rPr>
            </w:pPr>
          </w:p>
        </w:tc>
      </w:tr>
      <w:tr w:rsidR="008D5BE7" w:rsidRPr="00805DC6" w14:paraId="33F30821" w14:textId="77777777" w:rsidTr="008D5BE7">
        <w:trPr>
          <w:trHeight w:val="834"/>
        </w:trPr>
        <w:tc>
          <w:tcPr>
            <w:tcW w:w="7797" w:type="dxa"/>
            <w:shd w:val="clear" w:color="auto" w:fill="auto"/>
          </w:tcPr>
          <w:p w14:paraId="4A540F47" w14:textId="77777777" w:rsidR="008D5BE7" w:rsidRPr="00805DC6" w:rsidRDefault="008D5BE7" w:rsidP="008D5BE7">
            <w:pPr>
              <w:widowControl/>
              <w:ind w:left="34"/>
              <w:rPr>
                <w:rFonts w:ascii="Arial" w:hAnsi="Arial" w:cs="Arial"/>
                <w:sz w:val="22"/>
                <w:szCs w:val="22"/>
              </w:rPr>
            </w:pPr>
            <w:r w:rsidRPr="00805DC6">
              <w:rPr>
                <w:rFonts w:ascii="Arial" w:hAnsi="Arial" w:cs="Arial"/>
                <w:sz w:val="22"/>
                <w:szCs w:val="22"/>
              </w:rPr>
              <w:t>Recognize Major gastrointestinal haemorrhage</w:t>
            </w:r>
          </w:p>
          <w:p w14:paraId="15DAE9BE" w14:textId="77777777" w:rsidR="008D5BE7" w:rsidRPr="00805DC6" w:rsidRDefault="008D5BE7" w:rsidP="008D5BE7">
            <w:pPr>
              <w:widowControl/>
              <w:rPr>
                <w:rFonts w:ascii="Arial" w:hAnsi="Arial" w:cs="Arial"/>
                <w:sz w:val="22"/>
                <w:szCs w:val="22"/>
              </w:rPr>
            </w:pPr>
          </w:p>
        </w:tc>
        <w:tc>
          <w:tcPr>
            <w:tcW w:w="1559" w:type="dxa"/>
            <w:shd w:val="clear" w:color="auto" w:fill="auto"/>
          </w:tcPr>
          <w:p w14:paraId="0A45D46D" w14:textId="77777777" w:rsidR="008D5BE7" w:rsidRPr="00805DC6" w:rsidRDefault="008D5BE7" w:rsidP="008D5BE7">
            <w:pPr>
              <w:pStyle w:val="Style-1"/>
              <w:spacing w:after="200" w:line="276" w:lineRule="auto"/>
              <w:contextualSpacing/>
              <w:rPr>
                <w:rFonts w:ascii="Arial" w:eastAsia="Verdana" w:hAnsi="Arial" w:cs="Arial"/>
                <w:b/>
                <w:sz w:val="22"/>
                <w:szCs w:val="22"/>
              </w:rPr>
            </w:pPr>
          </w:p>
        </w:tc>
      </w:tr>
      <w:tr w:rsidR="008D5BE7" w:rsidRPr="00805DC6" w14:paraId="126D19DC" w14:textId="77777777" w:rsidTr="008D5BE7">
        <w:trPr>
          <w:trHeight w:val="834"/>
        </w:trPr>
        <w:tc>
          <w:tcPr>
            <w:tcW w:w="7797" w:type="dxa"/>
            <w:shd w:val="clear" w:color="auto" w:fill="auto"/>
          </w:tcPr>
          <w:p w14:paraId="0D8BAC1D" w14:textId="77777777" w:rsidR="008D5BE7" w:rsidRPr="00805DC6" w:rsidRDefault="008D5BE7" w:rsidP="008D5BE7">
            <w:pPr>
              <w:widowControl/>
              <w:rPr>
                <w:rFonts w:ascii="Arial" w:hAnsi="Arial" w:cs="Arial"/>
                <w:sz w:val="22"/>
                <w:szCs w:val="22"/>
              </w:rPr>
            </w:pPr>
            <w:r w:rsidRPr="00805DC6">
              <w:rPr>
                <w:rFonts w:ascii="Arial" w:hAnsi="Arial" w:cs="Arial"/>
                <w:sz w:val="22"/>
                <w:szCs w:val="22"/>
              </w:rPr>
              <w:t xml:space="preserve">Recognize Diabetic emergencies (DKA; Hypoglycaemia) </w:t>
            </w:r>
          </w:p>
          <w:p w14:paraId="42568B02" w14:textId="77777777" w:rsidR="008D5BE7" w:rsidRPr="00805DC6" w:rsidRDefault="008D5BE7" w:rsidP="008D5BE7">
            <w:pPr>
              <w:widowControl/>
              <w:rPr>
                <w:rFonts w:ascii="Arial" w:hAnsi="Arial" w:cs="Arial"/>
                <w:sz w:val="22"/>
                <w:szCs w:val="22"/>
              </w:rPr>
            </w:pPr>
          </w:p>
        </w:tc>
        <w:tc>
          <w:tcPr>
            <w:tcW w:w="1559" w:type="dxa"/>
            <w:shd w:val="clear" w:color="auto" w:fill="auto"/>
          </w:tcPr>
          <w:p w14:paraId="0D1FA798" w14:textId="77777777" w:rsidR="008D5BE7" w:rsidRPr="00805DC6" w:rsidRDefault="008D5BE7" w:rsidP="008D5BE7">
            <w:pPr>
              <w:pStyle w:val="Style-1"/>
              <w:spacing w:after="200" w:line="276" w:lineRule="auto"/>
              <w:contextualSpacing/>
              <w:rPr>
                <w:rFonts w:ascii="Arial" w:eastAsia="Verdana" w:hAnsi="Arial" w:cs="Arial"/>
                <w:b/>
                <w:sz w:val="22"/>
                <w:szCs w:val="22"/>
              </w:rPr>
            </w:pPr>
          </w:p>
        </w:tc>
      </w:tr>
      <w:tr w:rsidR="008D5BE7" w:rsidRPr="00805DC6" w14:paraId="243E9157" w14:textId="77777777" w:rsidTr="008D5BE7">
        <w:trPr>
          <w:trHeight w:val="834"/>
        </w:trPr>
        <w:tc>
          <w:tcPr>
            <w:tcW w:w="7797" w:type="dxa"/>
            <w:shd w:val="clear" w:color="auto" w:fill="auto"/>
          </w:tcPr>
          <w:p w14:paraId="7E85C3C4" w14:textId="77777777" w:rsidR="008D5BE7" w:rsidRPr="00805DC6" w:rsidRDefault="008D5BE7" w:rsidP="008D5BE7">
            <w:pPr>
              <w:widowControl/>
              <w:ind w:left="34"/>
              <w:rPr>
                <w:rFonts w:ascii="Arial" w:hAnsi="Arial" w:cs="Arial"/>
                <w:sz w:val="22"/>
                <w:szCs w:val="22"/>
              </w:rPr>
            </w:pPr>
            <w:r w:rsidRPr="00805DC6">
              <w:rPr>
                <w:rFonts w:ascii="Arial" w:hAnsi="Arial" w:cs="Arial"/>
                <w:sz w:val="22"/>
                <w:szCs w:val="22"/>
              </w:rPr>
              <w:lastRenderedPageBreak/>
              <w:t>Recognise clinical features in patients at risk or cardio-respiratory arrest</w:t>
            </w:r>
          </w:p>
          <w:p w14:paraId="6CB434E8" w14:textId="77777777" w:rsidR="008D5BE7" w:rsidRPr="00805DC6" w:rsidRDefault="008D5BE7" w:rsidP="008D5BE7">
            <w:pPr>
              <w:widowControl/>
              <w:rPr>
                <w:rFonts w:ascii="Arial" w:hAnsi="Arial" w:cs="Arial"/>
                <w:sz w:val="22"/>
                <w:szCs w:val="22"/>
              </w:rPr>
            </w:pPr>
            <w:r w:rsidRPr="00805DC6">
              <w:rPr>
                <w:rFonts w:ascii="Arial" w:hAnsi="Arial" w:cs="Arial"/>
                <w:sz w:val="22"/>
                <w:szCs w:val="22"/>
              </w:rPr>
              <w:t>(ILS)</w:t>
            </w:r>
          </w:p>
          <w:p w14:paraId="585E881D" w14:textId="77777777" w:rsidR="008D5BE7" w:rsidRPr="00805DC6" w:rsidRDefault="008D5BE7" w:rsidP="008D5BE7">
            <w:pPr>
              <w:widowControl/>
              <w:rPr>
                <w:rFonts w:ascii="Arial" w:hAnsi="Arial" w:cs="Arial"/>
                <w:sz w:val="22"/>
                <w:szCs w:val="22"/>
              </w:rPr>
            </w:pPr>
          </w:p>
        </w:tc>
        <w:tc>
          <w:tcPr>
            <w:tcW w:w="1559" w:type="dxa"/>
            <w:shd w:val="clear" w:color="auto" w:fill="auto"/>
          </w:tcPr>
          <w:p w14:paraId="3D98A6AA" w14:textId="77777777" w:rsidR="008D5BE7" w:rsidRPr="00805DC6" w:rsidRDefault="008D5BE7" w:rsidP="008D5BE7">
            <w:pPr>
              <w:pStyle w:val="Style-1"/>
              <w:spacing w:after="200" w:line="276" w:lineRule="auto"/>
              <w:contextualSpacing/>
              <w:rPr>
                <w:rFonts w:ascii="Arial" w:eastAsia="Verdana" w:hAnsi="Arial" w:cs="Arial"/>
                <w:b/>
                <w:sz w:val="22"/>
                <w:szCs w:val="22"/>
              </w:rPr>
            </w:pPr>
          </w:p>
        </w:tc>
      </w:tr>
    </w:tbl>
    <w:p w14:paraId="0F5A7852" w14:textId="77777777" w:rsidR="000A447E" w:rsidRPr="00805DC6" w:rsidRDefault="000A447E" w:rsidP="00400BFF">
      <w:pPr>
        <w:widowControl/>
        <w:rPr>
          <w:rFonts w:ascii="Arial" w:hAnsi="Arial" w:cs="Arial"/>
          <w:sz w:val="22"/>
          <w:szCs w:val="22"/>
        </w:rPr>
      </w:pPr>
    </w:p>
    <w:p w14:paraId="1CC6A0BB" w14:textId="01D86C8D" w:rsidR="00DC7E41" w:rsidRPr="00805DC6" w:rsidRDefault="00DC7E41" w:rsidP="00400BFF">
      <w:pPr>
        <w:widowControl/>
        <w:rPr>
          <w:rFonts w:ascii="Arial" w:hAnsi="Arial" w:cs="Arial"/>
          <w:sz w:val="22"/>
          <w:szCs w:val="22"/>
        </w:rPr>
      </w:pPr>
    </w:p>
    <w:p w14:paraId="66C90C0D" w14:textId="77777777" w:rsidR="00F270BC" w:rsidRPr="00805DC6" w:rsidRDefault="00F270BC" w:rsidP="00400BFF">
      <w:pPr>
        <w:widowControl/>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555254" w:rsidRPr="00805DC6" w14:paraId="25233EAC" w14:textId="77777777" w:rsidTr="00473B62">
        <w:tc>
          <w:tcPr>
            <w:tcW w:w="9356" w:type="dxa"/>
            <w:gridSpan w:val="2"/>
            <w:shd w:val="clear" w:color="auto" w:fill="F2F2F2"/>
          </w:tcPr>
          <w:p w14:paraId="0B10EF97" w14:textId="77777777" w:rsidR="00555254" w:rsidRPr="00805DC6" w:rsidRDefault="00555254" w:rsidP="00473B62">
            <w:pPr>
              <w:shd w:val="clear" w:color="auto" w:fill="F2F2F2"/>
              <w:jc w:val="center"/>
              <w:rPr>
                <w:rFonts w:ascii="Arial" w:hAnsi="Arial" w:cs="Arial"/>
                <w:b/>
                <w:sz w:val="22"/>
                <w:szCs w:val="22"/>
                <w:lang w:val="en-GB"/>
              </w:rPr>
            </w:pPr>
          </w:p>
          <w:p w14:paraId="23C43C8A" w14:textId="77777777" w:rsidR="00555254" w:rsidRPr="00805DC6" w:rsidRDefault="00555254" w:rsidP="00473B62">
            <w:pPr>
              <w:shd w:val="clear" w:color="auto" w:fill="F2F2F2"/>
              <w:jc w:val="center"/>
              <w:rPr>
                <w:rFonts w:ascii="Arial" w:hAnsi="Arial" w:cs="Arial"/>
                <w:b/>
                <w:szCs w:val="24"/>
              </w:rPr>
            </w:pPr>
            <w:r w:rsidRPr="00805DC6">
              <w:rPr>
                <w:rFonts w:ascii="Arial" w:hAnsi="Arial" w:cs="Arial"/>
                <w:b/>
                <w:szCs w:val="24"/>
              </w:rPr>
              <w:t>SKILLS IN RECOGNITION OF THE CRITICALLY ILL PATIENT</w:t>
            </w:r>
          </w:p>
          <w:p w14:paraId="3A5334F4" w14:textId="77777777" w:rsidR="00555254" w:rsidRPr="00805DC6" w:rsidRDefault="00555254" w:rsidP="00555254">
            <w:pPr>
              <w:jc w:val="center"/>
              <w:rPr>
                <w:rFonts w:ascii="Arial" w:eastAsia="Verdana" w:hAnsi="Arial" w:cs="Arial"/>
                <w:b/>
                <w:sz w:val="22"/>
                <w:szCs w:val="22"/>
              </w:rPr>
            </w:pPr>
          </w:p>
        </w:tc>
      </w:tr>
      <w:tr w:rsidR="00555254" w:rsidRPr="00805DC6" w14:paraId="45095B42" w14:textId="77777777" w:rsidTr="00555254">
        <w:trPr>
          <w:trHeight w:val="834"/>
        </w:trPr>
        <w:tc>
          <w:tcPr>
            <w:tcW w:w="7797" w:type="dxa"/>
            <w:shd w:val="clear" w:color="auto" w:fill="auto"/>
          </w:tcPr>
          <w:p w14:paraId="542811A4" w14:textId="77777777" w:rsidR="00555254" w:rsidRPr="00805DC6" w:rsidRDefault="00555254" w:rsidP="00555254">
            <w:pPr>
              <w:widowControl/>
              <w:ind w:left="34"/>
              <w:rPr>
                <w:rFonts w:ascii="Arial" w:hAnsi="Arial" w:cs="Arial"/>
                <w:sz w:val="22"/>
                <w:szCs w:val="22"/>
              </w:rPr>
            </w:pPr>
          </w:p>
          <w:p w14:paraId="2039B385" w14:textId="77777777" w:rsidR="00555254" w:rsidRPr="00805DC6" w:rsidRDefault="00555254" w:rsidP="00555254">
            <w:pPr>
              <w:widowControl/>
              <w:ind w:left="34"/>
              <w:rPr>
                <w:rFonts w:ascii="Arial" w:eastAsia="Verdana" w:hAnsi="Arial" w:cs="Arial"/>
                <w:sz w:val="22"/>
                <w:szCs w:val="22"/>
              </w:rPr>
            </w:pPr>
            <w:r w:rsidRPr="00805DC6">
              <w:rPr>
                <w:rFonts w:ascii="Arial" w:hAnsi="Arial" w:cs="Arial"/>
                <w:sz w:val="22"/>
                <w:szCs w:val="22"/>
              </w:rPr>
              <w:t>Perform a physical examination appropriate to a critically ill patient</w:t>
            </w:r>
          </w:p>
        </w:tc>
        <w:tc>
          <w:tcPr>
            <w:tcW w:w="1559" w:type="dxa"/>
            <w:shd w:val="clear" w:color="auto" w:fill="auto"/>
          </w:tcPr>
          <w:p w14:paraId="60A8C138" w14:textId="77777777" w:rsidR="00555254" w:rsidRPr="00805DC6" w:rsidRDefault="00555254" w:rsidP="00555254">
            <w:pPr>
              <w:pStyle w:val="Style-1"/>
              <w:spacing w:after="200" w:line="276" w:lineRule="auto"/>
              <w:contextualSpacing/>
              <w:rPr>
                <w:rFonts w:ascii="Arial" w:eastAsia="Verdana" w:hAnsi="Arial" w:cs="Arial"/>
                <w:b/>
                <w:sz w:val="22"/>
                <w:szCs w:val="22"/>
              </w:rPr>
            </w:pPr>
          </w:p>
        </w:tc>
      </w:tr>
      <w:tr w:rsidR="00555254" w:rsidRPr="00805DC6" w14:paraId="5754266C" w14:textId="77777777" w:rsidTr="00555254">
        <w:trPr>
          <w:trHeight w:val="834"/>
        </w:trPr>
        <w:tc>
          <w:tcPr>
            <w:tcW w:w="7797" w:type="dxa"/>
            <w:shd w:val="clear" w:color="auto" w:fill="auto"/>
          </w:tcPr>
          <w:p w14:paraId="12FECB9F" w14:textId="77777777" w:rsidR="00555254" w:rsidRPr="00805DC6" w:rsidRDefault="00555254" w:rsidP="00555254">
            <w:pPr>
              <w:widowControl/>
              <w:autoSpaceDE w:val="0"/>
              <w:autoSpaceDN w:val="0"/>
              <w:adjustRightInd w:val="0"/>
              <w:ind w:left="34"/>
              <w:rPr>
                <w:rFonts w:ascii="Arial" w:hAnsi="Arial" w:cs="Arial"/>
                <w:sz w:val="22"/>
                <w:szCs w:val="22"/>
              </w:rPr>
            </w:pPr>
          </w:p>
          <w:p w14:paraId="53D641AA" w14:textId="77777777" w:rsidR="00555254" w:rsidRPr="00805DC6" w:rsidRDefault="00555254" w:rsidP="00555254">
            <w:pPr>
              <w:widowControl/>
              <w:autoSpaceDE w:val="0"/>
              <w:autoSpaceDN w:val="0"/>
              <w:adjustRightInd w:val="0"/>
              <w:ind w:left="34"/>
              <w:rPr>
                <w:rFonts w:ascii="Arial" w:hAnsi="Arial" w:cs="Arial"/>
                <w:sz w:val="22"/>
                <w:szCs w:val="22"/>
              </w:rPr>
            </w:pPr>
            <w:r w:rsidRPr="00805DC6">
              <w:rPr>
                <w:rFonts w:ascii="Arial" w:hAnsi="Arial" w:cs="Arial"/>
                <w:sz w:val="22"/>
                <w:szCs w:val="22"/>
              </w:rPr>
              <w:t xml:space="preserve">Take venous blood samples </w:t>
            </w:r>
          </w:p>
          <w:p w14:paraId="5DA20BB8" w14:textId="77777777" w:rsidR="00555254" w:rsidRPr="00805DC6" w:rsidRDefault="00555254" w:rsidP="00555254">
            <w:pPr>
              <w:ind w:left="34"/>
              <w:jc w:val="both"/>
              <w:rPr>
                <w:rFonts w:ascii="Arial" w:hAnsi="Arial" w:cs="Arial"/>
                <w:sz w:val="22"/>
                <w:szCs w:val="22"/>
              </w:rPr>
            </w:pPr>
          </w:p>
        </w:tc>
        <w:tc>
          <w:tcPr>
            <w:tcW w:w="1559" w:type="dxa"/>
            <w:shd w:val="clear" w:color="auto" w:fill="auto"/>
          </w:tcPr>
          <w:p w14:paraId="2CA88070" w14:textId="77777777" w:rsidR="00555254" w:rsidRPr="00805DC6" w:rsidRDefault="00555254" w:rsidP="00555254">
            <w:pPr>
              <w:pStyle w:val="Style-1"/>
              <w:spacing w:after="200" w:line="276" w:lineRule="auto"/>
              <w:contextualSpacing/>
              <w:rPr>
                <w:rFonts w:ascii="Arial" w:eastAsia="Verdana" w:hAnsi="Arial" w:cs="Arial"/>
                <w:b/>
                <w:sz w:val="22"/>
                <w:szCs w:val="22"/>
              </w:rPr>
            </w:pPr>
          </w:p>
        </w:tc>
      </w:tr>
      <w:tr w:rsidR="00555254" w:rsidRPr="00805DC6" w14:paraId="7322A71E" w14:textId="77777777" w:rsidTr="00555254">
        <w:trPr>
          <w:trHeight w:val="834"/>
        </w:trPr>
        <w:tc>
          <w:tcPr>
            <w:tcW w:w="7797" w:type="dxa"/>
            <w:shd w:val="clear" w:color="auto" w:fill="auto"/>
          </w:tcPr>
          <w:p w14:paraId="5252DFFD" w14:textId="77777777" w:rsidR="00555254" w:rsidRPr="00805DC6" w:rsidRDefault="00555254" w:rsidP="00555254">
            <w:pPr>
              <w:widowControl/>
              <w:autoSpaceDE w:val="0"/>
              <w:autoSpaceDN w:val="0"/>
              <w:adjustRightInd w:val="0"/>
              <w:ind w:left="34"/>
              <w:rPr>
                <w:rFonts w:ascii="Arial" w:hAnsi="Arial" w:cs="Arial"/>
                <w:sz w:val="22"/>
                <w:szCs w:val="22"/>
              </w:rPr>
            </w:pPr>
          </w:p>
          <w:p w14:paraId="5067D62F" w14:textId="77777777" w:rsidR="00555254" w:rsidRPr="00805DC6" w:rsidRDefault="00555254" w:rsidP="00555254">
            <w:pPr>
              <w:widowControl/>
              <w:autoSpaceDE w:val="0"/>
              <w:autoSpaceDN w:val="0"/>
              <w:adjustRightInd w:val="0"/>
              <w:ind w:left="34"/>
              <w:rPr>
                <w:rFonts w:ascii="Arial" w:hAnsi="Arial" w:cs="Arial"/>
                <w:sz w:val="22"/>
                <w:szCs w:val="22"/>
              </w:rPr>
            </w:pPr>
            <w:r w:rsidRPr="00805DC6">
              <w:rPr>
                <w:rFonts w:ascii="Arial" w:hAnsi="Arial" w:cs="Arial"/>
                <w:sz w:val="22"/>
                <w:szCs w:val="22"/>
              </w:rPr>
              <w:t xml:space="preserve">Obtain an arterial blood sample and interpret arterial blood gas results. </w:t>
            </w:r>
          </w:p>
          <w:p w14:paraId="3A90AAC8" w14:textId="77777777" w:rsidR="00555254" w:rsidRPr="00805DC6" w:rsidRDefault="00555254" w:rsidP="00555254">
            <w:pPr>
              <w:ind w:left="34"/>
              <w:jc w:val="both"/>
              <w:rPr>
                <w:rFonts w:ascii="Arial" w:hAnsi="Arial" w:cs="Arial"/>
                <w:sz w:val="22"/>
                <w:szCs w:val="22"/>
                <w:lang w:val="en-GB"/>
              </w:rPr>
            </w:pPr>
          </w:p>
        </w:tc>
        <w:tc>
          <w:tcPr>
            <w:tcW w:w="1559" w:type="dxa"/>
            <w:shd w:val="clear" w:color="auto" w:fill="auto"/>
          </w:tcPr>
          <w:p w14:paraId="5AF48F19" w14:textId="77777777" w:rsidR="00555254" w:rsidRPr="00805DC6" w:rsidRDefault="00555254" w:rsidP="00555254">
            <w:pPr>
              <w:pStyle w:val="Style-1"/>
              <w:spacing w:after="200" w:line="276" w:lineRule="auto"/>
              <w:contextualSpacing/>
              <w:rPr>
                <w:rFonts w:ascii="Arial" w:eastAsia="Verdana" w:hAnsi="Arial" w:cs="Arial"/>
                <w:b/>
                <w:sz w:val="22"/>
                <w:szCs w:val="22"/>
              </w:rPr>
            </w:pPr>
          </w:p>
        </w:tc>
      </w:tr>
      <w:tr w:rsidR="00555254" w:rsidRPr="00805DC6" w14:paraId="64305C44" w14:textId="77777777" w:rsidTr="00555254">
        <w:trPr>
          <w:trHeight w:val="834"/>
        </w:trPr>
        <w:tc>
          <w:tcPr>
            <w:tcW w:w="7797" w:type="dxa"/>
            <w:shd w:val="clear" w:color="auto" w:fill="auto"/>
          </w:tcPr>
          <w:p w14:paraId="13721F77" w14:textId="77777777" w:rsidR="00555254" w:rsidRPr="00805DC6" w:rsidRDefault="00555254" w:rsidP="00555254">
            <w:pPr>
              <w:widowControl/>
              <w:autoSpaceDE w:val="0"/>
              <w:autoSpaceDN w:val="0"/>
              <w:adjustRightInd w:val="0"/>
              <w:ind w:left="34"/>
              <w:rPr>
                <w:rFonts w:ascii="Arial" w:hAnsi="Arial" w:cs="Arial"/>
                <w:sz w:val="22"/>
                <w:szCs w:val="22"/>
              </w:rPr>
            </w:pPr>
            <w:r w:rsidRPr="00805DC6">
              <w:rPr>
                <w:rFonts w:ascii="Arial" w:hAnsi="Arial" w:cs="Arial"/>
                <w:sz w:val="22"/>
                <w:szCs w:val="22"/>
              </w:rPr>
              <w:t>Justify the use of and interpret the following monitoring in the critically ill;</w:t>
            </w:r>
          </w:p>
          <w:p w14:paraId="1C2DCB8F" w14:textId="77777777" w:rsidR="00555254" w:rsidRPr="00805DC6" w:rsidRDefault="00555254" w:rsidP="00555254">
            <w:pPr>
              <w:widowControl/>
              <w:autoSpaceDE w:val="0"/>
              <w:autoSpaceDN w:val="0"/>
              <w:adjustRightInd w:val="0"/>
              <w:ind w:left="34"/>
              <w:rPr>
                <w:rFonts w:ascii="Arial" w:hAnsi="Arial" w:cs="Arial"/>
                <w:sz w:val="22"/>
                <w:szCs w:val="22"/>
              </w:rPr>
            </w:pPr>
          </w:p>
          <w:p w14:paraId="23E6F0B0" w14:textId="77777777" w:rsidR="00555254" w:rsidRPr="00805DC6" w:rsidRDefault="00555254" w:rsidP="00D9497C">
            <w:pPr>
              <w:widowControl/>
              <w:numPr>
                <w:ilvl w:val="0"/>
                <w:numId w:val="37"/>
              </w:numPr>
              <w:autoSpaceDE w:val="0"/>
              <w:autoSpaceDN w:val="0"/>
              <w:adjustRightInd w:val="0"/>
              <w:rPr>
                <w:rFonts w:ascii="Arial" w:hAnsi="Arial" w:cs="Arial"/>
                <w:sz w:val="22"/>
                <w:szCs w:val="22"/>
              </w:rPr>
            </w:pPr>
            <w:r w:rsidRPr="00805DC6">
              <w:rPr>
                <w:rFonts w:ascii="Arial" w:hAnsi="Arial" w:cs="Arial"/>
                <w:sz w:val="22"/>
                <w:szCs w:val="22"/>
              </w:rPr>
              <w:t>Full blood count</w:t>
            </w:r>
          </w:p>
          <w:p w14:paraId="6DAC4B34" w14:textId="77777777" w:rsidR="00555254" w:rsidRPr="00805DC6" w:rsidRDefault="00555254" w:rsidP="00D9497C">
            <w:pPr>
              <w:widowControl/>
              <w:numPr>
                <w:ilvl w:val="0"/>
                <w:numId w:val="37"/>
              </w:numPr>
              <w:autoSpaceDE w:val="0"/>
              <w:autoSpaceDN w:val="0"/>
              <w:adjustRightInd w:val="0"/>
              <w:rPr>
                <w:rFonts w:ascii="Arial" w:hAnsi="Arial" w:cs="Arial"/>
                <w:sz w:val="22"/>
                <w:szCs w:val="22"/>
              </w:rPr>
            </w:pPr>
            <w:r w:rsidRPr="00805DC6">
              <w:rPr>
                <w:rFonts w:ascii="Arial" w:hAnsi="Arial" w:cs="Arial"/>
                <w:sz w:val="22"/>
                <w:szCs w:val="22"/>
              </w:rPr>
              <w:t>Blood glucose</w:t>
            </w:r>
          </w:p>
          <w:p w14:paraId="05CDFDBC" w14:textId="77777777" w:rsidR="00555254" w:rsidRPr="00805DC6" w:rsidRDefault="00555254" w:rsidP="00D9497C">
            <w:pPr>
              <w:widowControl/>
              <w:numPr>
                <w:ilvl w:val="0"/>
                <w:numId w:val="37"/>
              </w:numPr>
              <w:autoSpaceDE w:val="0"/>
              <w:autoSpaceDN w:val="0"/>
              <w:adjustRightInd w:val="0"/>
              <w:rPr>
                <w:rFonts w:ascii="Arial" w:hAnsi="Arial" w:cs="Arial"/>
                <w:sz w:val="22"/>
                <w:szCs w:val="22"/>
              </w:rPr>
            </w:pPr>
            <w:r w:rsidRPr="00805DC6">
              <w:rPr>
                <w:rFonts w:ascii="Arial" w:hAnsi="Arial" w:cs="Arial"/>
                <w:sz w:val="22"/>
                <w:szCs w:val="22"/>
              </w:rPr>
              <w:t>U&amp;E</w:t>
            </w:r>
          </w:p>
          <w:p w14:paraId="4A8BC1E1" w14:textId="77777777" w:rsidR="00555254" w:rsidRPr="00805DC6" w:rsidRDefault="00555254" w:rsidP="00D9497C">
            <w:pPr>
              <w:widowControl/>
              <w:numPr>
                <w:ilvl w:val="0"/>
                <w:numId w:val="37"/>
              </w:numPr>
              <w:autoSpaceDE w:val="0"/>
              <w:autoSpaceDN w:val="0"/>
              <w:adjustRightInd w:val="0"/>
              <w:rPr>
                <w:rFonts w:ascii="Arial" w:hAnsi="Arial" w:cs="Arial"/>
                <w:sz w:val="22"/>
                <w:szCs w:val="22"/>
              </w:rPr>
            </w:pPr>
            <w:r w:rsidRPr="00805DC6">
              <w:rPr>
                <w:rFonts w:ascii="Arial" w:hAnsi="Arial" w:cs="Arial"/>
                <w:sz w:val="22"/>
                <w:szCs w:val="22"/>
              </w:rPr>
              <w:t>Coagulation tests</w:t>
            </w:r>
          </w:p>
          <w:p w14:paraId="6E99B17F" w14:textId="77777777" w:rsidR="00555254" w:rsidRPr="00805DC6" w:rsidRDefault="00555254" w:rsidP="00D9497C">
            <w:pPr>
              <w:widowControl/>
              <w:numPr>
                <w:ilvl w:val="0"/>
                <w:numId w:val="37"/>
              </w:numPr>
              <w:autoSpaceDE w:val="0"/>
              <w:autoSpaceDN w:val="0"/>
              <w:adjustRightInd w:val="0"/>
              <w:rPr>
                <w:rFonts w:ascii="Arial" w:hAnsi="Arial" w:cs="Arial"/>
                <w:sz w:val="22"/>
                <w:szCs w:val="22"/>
              </w:rPr>
            </w:pPr>
            <w:r w:rsidRPr="00805DC6">
              <w:rPr>
                <w:rFonts w:ascii="Arial" w:hAnsi="Arial" w:cs="Arial"/>
                <w:sz w:val="22"/>
                <w:szCs w:val="22"/>
              </w:rPr>
              <w:t>Blood cultures</w:t>
            </w:r>
          </w:p>
          <w:p w14:paraId="193B5065" w14:textId="77777777" w:rsidR="00555254" w:rsidRPr="00805DC6" w:rsidRDefault="00555254" w:rsidP="00555254">
            <w:pPr>
              <w:widowControl/>
              <w:ind w:left="34"/>
              <w:rPr>
                <w:rFonts w:ascii="Arial" w:hAnsi="Arial" w:cs="Arial"/>
                <w:sz w:val="22"/>
                <w:szCs w:val="22"/>
                <w:lang w:val="en-GB"/>
              </w:rPr>
            </w:pPr>
          </w:p>
        </w:tc>
        <w:tc>
          <w:tcPr>
            <w:tcW w:w="1559" w:type="dxa"/>
            <w:shd w:val="clear" w:color="auto" w:fill="auto"/>
          </w:tcPr>
          <w:p w14:paraId="138804E4" w14:textId="77777777" w:rsidR="00555254" w:rsidRPr="00805DC6" w:rsidRDefault="00555254" w:rsidP="00555254">
            <w:pPr>
              <w:pStyle w:val="Style-1"/>
              <w:spacing w:after="200" w:line="276" w:lineRule="auto"/>
              <w:contextualSpacing/>
              <w:rPr>
                <w:rFonts w:ascii="Arial" w:eastAsia="Verdana" w:hAnsi="Arial" w:cs="Arial"/>
                <w:b/>
                <w:sz w:val="22"/>
                <w:szCs w:val="22"/>
              </w:rPr>
            </w:pPr>
          </w:p>
        </w:tc>
      </w:tr>
      <w:tr w:rsidR="00555254" w:rsidRPr="00B0177F" w14:paraId="76AE31C5" w14:textId="77777777" w:rsidTr="00555254">
        <w:trPr>
          <w:trHeight w:val="834"/>
        </w:trPr>
        <w:tc>
          <w:tcPr>
            <w:tcW w:w="7797" w:type="dxa"/>
            <w:shd w:val="clear" w:color="auto" w:fill="auto"/>
          </w:tcPr>
          <w:p w14:paraId="2E509ACF" w14:textId="77777777" w:rsidR="00555254" w:rsidRPr="00C36A48" w:rsidRDefault="00555254" w:rsidP="00555254">
            <w:pPr>
              <w:widowControl/>
              <w:autoSpaceDE w:val="0"/>
              <w:autoSpaceDN w:val="0"/>
              <w:adjustRightInd w:val="0"/>
              <w:ind w:left="360"/>
              <w:rPr>
                <w:rFonts w:ascii="Arial" w:hAnsi="Arial"/>
                <w:strike/>
                <w:sz w:val="22"/>
              </w:rPr>
            </w:pPr>
          </w:p>
          <w:p w14:paraId="654FC592" w14:textId="60A91C97" w:rsidR="00555254" w:rsidRPr="00C36A48" w:rsidRDefault="00555254" w:rsidP="00555254">
            <w:pPr>
              <w:widowControl/>
              <w:autoSpaceDE w:val="0"/>
              <w:autoSpaceDN w:val="0"/>
              <w:adjustRightInd w:val="0"/>
              <w:rPr>
                <w:rFonts w:ascii="Arial" w:hAnsi="Arial"/>
                <w:strike/>
                <w:sz w:val="22"/>
              </w:rPr>
            </w:pPr>
          </w:p>
          <w:p w14:paraId="405B7218" w14:textId="77777777" w:rsidR="00555254" w:rsidRPr="00C36A48" w:rsidRDefault="00555254" w:rsidP="00555254">
            <w:pPr>
              <w:widowControl/>
              <w:autoSpaceDE w:val="0"/>
              <w:autoSpaceDN w:val="0"/>
              <w:adjustRightInd w:val="0"/>
              <w:ind w:left="34"/>
              <w:rPr>
                <w:rFonts w:ascii="Arial" w:hAnsi="Arial"/>
                <w:strike/>
                <w:sz w:val="22"/>
              </w:rPr>
            </w:pPr>
          </w:p>
        </w:tc>
        <w:tc>
          <w:tcPr>
            <w:tcW w:w="1559" w:type="dxa"/>
            <w:shd w:val="clear" w:color="auto" w:fill="auto"/>
          </w:tcPr>
          <w:p w14:paraId="0F34C675" w14:textId="77777777" w:rsidR="00555254" w:rsidRPr="00C36A48" w:rsidRDefault="00555254" w:rsidP="00555254">
            <w:pPr>
              <w:pStyle w:val="Style-1"/>
              <w:spacing w:after="200" w:line="276" w:lineRule="auto"/>
              <w:contextualSpacing/>
              <w:rPr>
                <w:rFonts w:ascii="Arial" w:eastAsia="Verdana" w:hAnsi="Arial"/>
                <w:b/>
                <w:strike/>
                <w:sz w:val="22"/>
              </w:rPr>
            </w:pPr>
          </w:p>
        </w:tc>
      </w:tr>
      <w:tr w:rsidR="00555254" w:rsidRPr="00805DC6" w14:paraId="652A1EE5" w14:textId="77777777" w:rsidTr="00555254">
        <w:trPr>
          <w:trHeight w:val="834"/>
        </w:trPr>
        <w:tc>
          <w:tcPr>
            <w:tcW w:w="7797" w:type="dxa"/>
            <w:shd w:val="clear" w:color="auto" w:fill="auto"/>
          </w:tcPr>
          <w:p w14:paraId="13B84669" w14:textId="77777777" w:rsidR="00555254" w:rsidRPr="00805DC6" w:rsidRDefault="00555254" w:rsidP="00555254">
            <w:pPr>
              <w:widowControl/>
              <w:autoSpaceDE w:val="0"/>
              <w:autoSpaceDN w:val="0"/>
              <w:adjustRightInd w:val="0"/>
              <w:ind w:left="360"/>
              <w:rPr>
                <w:rFonts w:ascii="Arial" w:hAnsi="Arial" w:cs="Arial"/>
                <w:sz w:val="22"/>
                <w:szCs w:val="22"/>
              </w:rPr>
            </w:pPr>
          </w:p>
          <w:p w14:paraId="1F71D6BB" w14:textId="1D5A2BF3" w:rsidR="00555254" w:rsidRPr="00805DC6" w:rsidRDefault="00FE75D7" w:rsidP="00555254">
            <w:pPr>
              <w:widowControl/>
              <w:autoSpaceDE w:val="0"/>
              <w:autoSpaceDN w:val="0"/>
              <w:adjustRightInd w:val="0"/>
              <w:rPr>
                <w:rFonts w:ascii="Arial" w:hAnsi="Arial" w:cs="Arial"/>
                <w:sz w:val="22"/>
                <w:szCs w:val="22"/>
              </w:rPr>
            </w:pPr>
            <w:r w:rsidRPr="00805DC6">
              <w:rPr>
                <w:rFonts w:ascii="Arial" w:hAnsi="Arial" w:cs="Arial"/>
                <w:sz w:val="22"/>
                <w:szCs w:val="22"/>
              </w:rPr>
              <w:t>Justify the</w:t>
            </w:r>
            <w:r w:rsidR="00555254" w:rsidRPr="00805DC6">
              <w:rPr>
                <w:rFonts w:ascii="Arial" w:hAnsi="Arial" w:cs="Arial"/>
                <w:sz w:val="22"/>
                <w:szCs w:val="22"/>
              </w:rPr>
              <w:t xml:space="preserve"> use of and interpret the following imaging in the critically ill:</w:t>
            </w:r>
          </w:p>
          <w:p w14:paraId="6D477A54" w14:textId="77777777" w:rsidR="00555254" w:rsidRPr="00805DC6" w:rsidRDefault="00555254" w:rsidP="00555254">
            <w:pPr>
              <w:widowControl/>
              <w:autoSpaceDE w:val="0"/>
              <w:autoSpaceDN w:val="0"/>
              <w:adjustRightInd w:val="0"/>
              <w:rPr>
                <w:rFonts w:ascii="Arial" w:hAnsi="Arial" w:cs="Arial"/>
                <w:sz w:val="22"/>
                <w:szCs w:val="22"/>
              </w:rPr>
            </w:pPr>
          </w:p>
          <w:p w14:paraId="6A2CE3C5" w14:textId="77777777" w:rsidR="00555254" w:rsidRPr="00805DC6" w:rsidRDefault="00555254" w:rsidP="00D9497C">
            <w:pPr>
              <w:widowControl/>
              <w:numPr>
                <w:ilvl w:val="0"/>
                <w:numId w:val="38"/>
              </w:numPr>
              <w:autoSpaceDE w:val="0"/>
              <w:autoSpaceDN w:val="0"/>
              <w:adjustRightInd w:val="0"/>
              <w:rPr>
                <w:rFonts w:ascii="Arial" w:hAnsi="Arial" w:cs="Arial"/>
                <w:sz w:val="22"/>
                <w:szCs w:val="22"/>
              </w:rPr>
            </w:pPr>
            <w:r w:rsidRPr="00805DC6">
              <w:rPr>
                <w:rFonts w:ascii="Arial" w:hAnsi="Arial" w:cs="Arial"/>
                <w:sz w:val="22"/>
                <w:szCs w:val="22"/>
              </w:rPr>
              <w:t>Chest X-ray</w:t>
            </w:r>
          </w:p>
          <w:p w14:paraId="572AF520" w14:textId="52BAC62A" w:rsidR="00555254" w:rsidRPr="00805DC6" w:rsidRDefault="00555254" w:rsidP="00D9497C">
            <w:pPr>
              <w:widowControl/>
              <w:numPr>
                <w:ilvl w:val="0"/>
                <w:numId w:val="38"/>
              </w:numPr>
              <w:autoSpaceDE w:val="0"/>
              <w:autoSpaceDN w:val="0"/>
              <w:adjustRightInd w:val="0"/>
              <w:rPr>
                <w:rFonts w:ascii="Arial" w:hAnsi="Arial" w:cs="Arial"/>
                <w:sz w:val="22"/>
                <w:szCs w:val="22"/>
              </w:rPr>
            </w:pPr>
            <w:r w:rsidRPr="00805DC6">
              <w:rPr>
                <w:rFonts w:ascii="Arial" w:hAnsi="Arial" w:cs="Arial"/>
                <w:sz w:val="22"/>
                <w:szCs w:val="22"/>
              </w:rPr>
              <w:t xml:space="preserve"> CT head</w:t>
            </w:r>
            <w:r w:rsidR="00C74EAC">
              <w:rPr>
                <w:rFonts w:ascii="Arial" w:hAnsi="Arial" w:cs="Arial"/>
                <w:sz w:val="22"/>
                <w:szCs w:val="22"/>
              </w:rPr>
              <w:t xml:space="preserve"> and other imaging as appropriate.</w:t>
            </w:r>
          </w:p>
          <w:p w14:paraId="260AB06E" w14:textId="77777777" w:rsidR="00555254" w:rsidRPr="00805DC6" w:rsidRDefault="00555254" w:rsidP="00555254">
            <w:pPr>
              <w:widowControl/>
              <w:autoSpaceDE w:val="0"/>
              <w:autoSpaceDN w:val="0"/>
              <w:adjustRightInd w:val="0"/>
              <w:rPr>
                <w:rFonts w:ascii="Arial" w:hAnsi="Arial" w:cs="Arial"/>
                <w:sz w:val="22"/>
                <w:szCs w:val="22"/>
              </w:rPr>
            </w:pPr>
          </w:p>
          <w:p w14:paraId="031F43B5" w14:textId="77777777" w:rsidR="00555254" w:rsidRPr="00805DC6" w:rsidRDefault="00555254" w:rsidP="00555254">
            <w:pPr>
              <w:widowControl/>
              <w:autoSpaceDE w:val="0"/>
              <w:autoSpaceDN w:val="0"/>
              <w:adjustRightInd w:val="0"/>
              <w:ind w:left="34"/>
              <w:rPr>
                <w:rFonts w:ascii="Arial" w:hAnsi="Arial" w:cs="Arial"/>
                <w:sz w:val="22"/>
                <w:szCs w:val="22"/>
              </w:rPr>
            </w:pPr>
          </w:p>
        </w:tc>
        <w:tc>
          <w:tcPr>
            <w:tcW w:w="1559" w:type="dxa"/>
            <w:shd w:val="clear" w:color="auto" w:fill="auto"/>
          </w:tcPr>
          <w:p w14:paraId="61751EC4" w14:textId="77777777" w:rsidR="00555254" w:rsidRPr="00805DC6" w:rsidRDefault="00555254" w:rsidP="00555254">
            <w:pPr>
              <w:pStyle w:val="Style-1"/>
              <w:spacing w:after="200" w:line="276" w:lineRule="auto"/>
              <w:contextualSpacing/>
              <w:rPr>
                <w:rFonts w:ascii="Arial" w:eastAsia="Verdana" w:hAnsi="Arial" w:cs="Arial"/>
                <w:b/>
                <w:sz w:val="22"/>
                <w:szCs w:val="22"/>
              </w:rPr>
            </w:pPr>
          </w:p>
        </w:tc>
      </w:tr>
    </w:tbl>
    <w:p w14:paraId="1BF011EF" w14:textId="77777777" w:rsidR="00DC7E41" w:rsidRPr="00805DC6" w:rsidRDefault="00DC7E41" w:rsidP="00B12E13">
      <w:pPr>
        <w:widowControl/>
        <w:autoSpaceDE w:val="0"/>
        <w:autoSpaceDN w:val="0"/>
        <w:adjustRightInd w:val="0"/>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555254" w:rsidRPr="00805DC6" w14:paraId="0758BC4B" w14:textId="77777777" w:rsidTr="00473B62">
        <w:tc>
          <w:tcPr>
            <w:tcW w:w="9356" w:type="dxa"/>
            <w:gridSpan w:val="2"/>
            <w:shd w:val="clear" w:color="auto" w:fill="F2F2F2"/>
          </w:tcPr>
          <w:p w14:paraId="0A29CAD9" w14:textId="77777777" w:rsidR="00555254" w:rsidRPr="00805DC6" w:rsidRDefault="00555254" w:rsidP="00555254">
            <w:pPr>
              <w:jc w:val="center"/>
              <w:rPr>
                <w:rFonts w:ascii="Arial" w:hAnsi="Arial" w:cs="Arial"/>
                <w:b/>
                <w:sz w:val="22"/>
                <w:szCs w:val="22"/>
                <w:lang w:val="en-GB"/>
              </w:rPr>
            </w:pPr>
          </w:p>
          <w:p w14:paraId="00579332" w14:textId="77777777" w:rsidR="00555254" w:rsidRPr="00805DC6" w:rsidRDefault="00555254" w:rsidP="00555254">
            <w:pPr>
              <w:jc w:val="center"/>
              <w:rPr>
                <w:rFonts w:ascii="Arial" w:hAnsi="Arial" w:cs="Arial"/>
                <w:b/>
                <w:szCs w:val="24"/>
              </w:rPr>
            </w:pPr>
            <w:r w:rsidRPr="00805DC6">
              <w:rPr>
                <w:rFonts w:ascii="Arial" w:hAnsi="Arial" w:cs="Arial"/>
                <w:b/>
                <w:szCs w:val="24"/>
              </w:rPr>
              <w:t>MANAGEMENT OF THE CRITICALLY ILL PATIENT</w:t>
            </w:r>
          </w:p>
          <w:p w14:paraId="3AB686A8" w14:textId="77777777" w:rsidR="00555254" w:rsidRPr="00805DC6" w:rsidRDefault="00555254" w:rsidP="00555254">
            <w:pPr>
              <w:jc w:val="center"/>
              <w:rPr>
                <w:rFonts w:ascii="Arial" w:eastAsia="Verdana" w:hAnsi="Arial" w:cs="Arial"/>
                <w:b/>
                <w:sz w:val="22"/>
                <w:szCs w:val="22"/>
              </w:rPr>
            </w:pPr>
          </w:p>
        </w:tc>
      </w:tr>
      <w:tr w:rsidR="00555254" w:rsidRPr="00805DC6" w14:paraId="4D552238" w14:textId="77777777" w:rsidTr="00555254">
        <w:trPr>
          <w:trHeight w:val="834"/>
        </w:trPr>
        <w:tc>
          <w:tcPr>
            <w:tcW w:w="7797" w:type="dxa"/>
            <w:shd w:val="clear" w:color="auto" w:fill="auto"/>
          </w:tcPr>
          <w:p w14:paraId="723C4244" w14:textId="77777777" w:rsidR="00555254" w:rsidRPr="00805DC6" w:rsidRDefault="00555254" w:rsidP="00555254">
            <w:pPr>
              <w:widowControl/>
              <w:rPr>
                <w:rFonts w:ascii="Arial" w:hAnsi="Arial" w:cs="Arial"/>
                <w:sz w:val="22"/>
                <w:szCs w:val="22"/>
              </w:rPr>
            </w:pPr>
            <w:r w:rsidRPr="00805DC6">
              <w:rPr>
                <w:rFonts w:ascii="Arial" w:hAnsi="Arial" w:cs="Arial"/>
                <w:sz w:val="22"/>
                <w:szCs w:val="22"/>
              </w:rPr>
              <w:t>Synthesise a full assessment of the patient's problems and define the likely diagnosis or diagnoses (based on conditions listed under topic outcome ‘Recognition of the critically ill patient’).</w:t>
            </w:r>
          </w:p>
          <w:p w14:paraId="0CC70D50" w14:textId="77777777" w:rsidR="00555254" w:rsidRPr="00805DC6" w:rsidRDefault="00555254" w:rsidP="00555254">
            <w:pPr>
              <w:widowControl/>
              <w:ind w:left="34"/>
              <w:rPr>
                <w:rFonts w:ascii="Arial" w:eastAsia="Verdana" w:hAnsi="Arial" w:cs="Arial"/>
                <w:sz w:val="22"/>
                <w:szCs w:val="22"/>
              </w:rPr>
            </w:pPr>
          </w:p>
        </w:tc>
        <w:tc>
          <w:tcPr>
            <w:tcW w:w="1559" w:type="dxa"/>
            <w:shd w:val="clear" w:color="auto" w:fill="auto"/>
          </w:tcPr>
          <w:p w14:paraId="4B566B09" w14:textId="77777777" w:rsidR="00555254" w:rsidRPr="00805DC6" w:rsidRDefault="00555254" w:rsidP="00555254">
            <w:pPr>
              <w:pStyle w:val="Style-1"/>
              <w:spacing w:after="200" w:line="276" w:lineRule="auto"/>
              <w:contextualSpacing/>
              <w:rPr>
                <w:rFonts w:ascii="Arial" w:eastAsia="Verdana" w:hAnsi="Arial" w:cs="Arial"/>
                <w:b/>
                <w:sz w:val="22"/>
                <w:szCs w:val="22"/>
              </w:rPr>
            </w:pPr>
          </w:p>
        </w:tc>
      </w:tr>
      <w:tr w:rsidR="00555254" w:rsidRPr="00805DC6" w14:paraId="7FA63BE3" w14:textId="77777777" w:rsidTr="00555254">
        <w:trPr>
          <w:trHeight w:val="834"/>
        </w:trPr>
        <w:tc>
          <w:tcPr>
            <w:tcW w:w="7797" w:type="dxa"/>
            <w:shd w:val="clear" w:color="auto" w:fill="auto"/>
          </w:tcPr>
          <w:p w14:paraId="560E920A" w14:textId="5BC692B5" w:rsidR="00555254" w:rsidRPr="00805DC6" w:rsidRDefault="00555254" w:rsidP="00555254">
            <w:pPr>
              <w:widowControl/>
              <w:rPr>
                <w:rFonts w:ascii="Arial" w:hAnsi="Arial" w:cs="Arial"/>
                <w:sz w:val="22"/>
                <w:szCs w:val="22"/>
              </w:rPr>
            </w:pPr>
            <w:r w:rsidRPr="00805DC6">
              <w:rPr>
                <w:rFonts w:ascii="Arial" w:hAnsi="Arial" w:cs="Arial"/>
                <w:sz w:val="22"/>
                <w:szCs w:val="22"/>
              </w:rPr>
              <w:t xml:space="preserve">Make clinical judgements and decisions, based on the available evidence, in conjunction with colleagues and as appropriate for your level of training and experience. This </w:t>
            </w:r>
            <w:r w:rsidR="00DB4CA6" w:rsidRPr="00573874">
              <w:rPr>
                <w:rFonts w:ascii="Arial" w:hAnsi="Arial" w:cs="Arial"/>
                <w:b/>
                <w:bCs/>
                <w:sz w:val="22"/>
                <w:szCs w:val="22"/>
              </w:rPr>
              <w:t>will</w:t>
            </w:r>
            <w:r w:rsidR="00DB4CA6" w:rsidRPr="00573874">
              <w:rPr>
                <w:rFonts w:ascii="Arial" w:hAnsi="Arial"/>
                <w:b/>
                <w:sz w:val="22"/>
              </w:rPr>
              <w:t xml:space="preserve"> </w:t>
            </w:r>
            <w:r w:rsidRPr="00805DC6">
              <w:rPr>
                <w:rFonts w:ascii="Arial" w:hAnsi="Arial" w:cs="Arial"/>
                <w:sz w:val="22"/>
                <w:szCs w:val="22"/>
              </w:rPr>
              <w:t xml:space="preserve">include situations of uncertainty. </w:t>
            </w:r>
          </w:p>
          <w:p w14:paraId="08055F5B" w14:textId="77777777" w:rsidR="00555254" w:rsidRPr="00805DC6" w:rsidRDefault="00555254" w:rsidP="00555254">
            <w:pPr>
              <w:ind w:left="34"/>
              <w:jc w:val="both"/>
              <w:rPr>
                <w:rFonts w:ascii="Arial" w:hAnsi="Arial" w:cs="Arial"/>
                <w:sz w:val="22"/>
                <w:szCs w:val="22"/>
              </w:rPr>
            </w:pPr>
          </w:p>
        </w:tc>
        <w:tc>
          <w:tcPr>
            <w:tcW w:w="1559" w:type="dxa"/>
            <w:shd w:val="clear" w:color="auto" w:fill="auto"/>
          </w:tcPr>
          <w:p w14:paraId="5127D1BE" w14:textId="77777777" w:rsidR="00555254" w:rsidRPr="00805DC6" w:rsidRDefault="00555254" w:rsidP="00555254">
            <w:pPr>
              <w:pStyle w:val="Style-1"/>
              <w:spacing w:after="200" w:line="276" w:lineRule="auto"/>
              <w:contextualSpacing/>
              <w:rPr>
                <w:rFonts w:ascii="Arial" w:eastAsia="Verdana" w:hAnsi="Arial" w:cs="Arial"/>
                <w:b/>
                <w:sz w:val="22"/>
                <w:szCs w:val="22"/>
              </w:rPr>
            </w:pPr>
          </w:p>
        </w:tc>
      </w:tr>
      <w:tr w:rsidR="00555254" w:rsidRPr="00805DC6" w14:paraId="6BDA3075" w14:textId="77777777" w:rsidTr="00555254">
        <w:trPr>
          <w:trHeight w:val="834"/>
        </w:trPr>
        <w:tc>
          <w:tcPr>
            <w:tcW w:w="7797" w:type="dxa"/>
            <w:shd w:val="clear" w:color="auto" w:fill="auto"/>
          </w:tcPr>
          <w:p w14:paraId="275479D0" w14:textId="5AE1019E" w:rsidR="00555254" w:rsidRPr="00805DC6" w:rsidRDefault="00555254" w:rsidP="00555254">
            <w:pPr>
              <w:widowControl/>
              <w:rPr>
                <w:rFonts w:ascii="Arial" w:hAnsi="Arial" w:cs="Arial"/>
                <w:sz w:val="22"/>
                <w:szCs w:val="22"/>
              </w:rPr>
            </w:pPr>
            <w:r w:rsidRPr="00805DC6">
              <w:rPr>
                <w:rFonts w:ascii="Arial" w:hAnsi="Arial" w:cs="Arial"/>
                <w:sz w:val="22"/>
                <w:szCs w:val="22"/>
              </w:rPr>
              <w:t xml:space="preserve">Formulate a plan for investigation, treatment, </w:t>
            </w:r>
            <w:r w:rsidR="00FE75D7" w:rsidRPr="00805DC6">
              <w:rPr>
                <w:rFonts w:ascii="Arial" w:hAnsi="Arial" w:cs="Arial"/>
                <w:sz w:val="22"/>
                <w:szCs w:val="22"/>
              </w:rPr>
              <w:t>management,</w:t>
            </w:r>
            <w:r w:rsidRPr="00805DC6">
              <w:rPr>
                <w:rFonts w:ascii="Arial" w:hAnsi="Arial" w:cs="Arial"/>
                <w:sz w:val="22"/>
                <w:szCs w:val="22"/>
              </w:rPr>
              <w:t xml:space="preserve"> and discharge, according to established principles and best evidence, in partnership with the patient, their carers, and other health professionals as appropriate.</w:t>
            </w:r>
          </w:p>
          <w:p w14:paraId="6ED1EE43" w14:textId="77777777" w:rsidR="00555254" w:rsidRPr="00805DC6" w:rsidRDefault="00555254" w:rsidP="00555254">
            <w:pPr>
              <w:ind w:left="34"/>
              <w:jc w:val="both"/>
              <w:rPr>
                <w:rFonts w:ascii="Arial" w:hAnsi="Arial" w:cs="Arial"/>
                <w:sz w:val="22"/>
                <w:szCs w:val="22"/>
                <w:lang w:val="en-GB"/>
              </w:rPr>
            </w:pPr>
          </w:p>
        </w:tc>
        <w:tc>
          <w:tcPr>
            <w:tcW w:w="1559" w:type="dxa"/>
            <w:shd w:val="clear" w:color="auto" w:fill="auto"/>
          </w:tcPr>
          <w:p w14:paraId="06AE680B" w14:textId="77777777" w:rsidR="00555254" w:rsidRPr="00805DC6" w:rsidRDefault="00555254" w:rsidP="00555254">
            <w:pPr>
              <w:pStyle w:val="Style-1"/>
              <w:spacing w:after="200" w:line="276" w:lineRule="auto"/>
              <w:contextualSpacing/>
              <w:rPr>
                <w:rFonts w:ascii="Arial" w:eastAsia="Verdana" w:hAnsi="Arial" w:cs="Arial"/>
                <w:b/>
                <w:sz w:val="22"/>
                <w:szCs w:val="22"/>
              </w:rPr>
            </w:pPr>
          </w:p>
        </w:tc>
      </w:tr>
      <w:tr w:rsidR="00555254" w:rsidRPr="00805DC6" w14:paraId="31F5D342" w14:textId="77777777" w:rsidTr="00555254">
        <w:trPr>
          <w:trHeight w:val="834"/>
        </w:trPr>
        <w:tc>
          <w:tcPr>
            <w:tcW w:w="7797" w:type="dxa"/>
            <w:shd w:val="clear" w:color="auto" w:fill="auto"/>
          </w:tcPr>
          <w:p w14:paraId="2C81D6C4" w14:textId="77777777" w:rsidR="00555254" w:rsidRPr="00805DC6" w:rsidRDefault="00555254" w:rsidP="00555254">
            <w:pPr>
              <w:widowControl/>
              <w:rPr>
                <w:rFonts w:ascii="Arial" w:hAnsi="Arial" w:cs="Arial"/>
                <w:sz w:val="22"/>
                <w:szCs w:val="22"/>
              </w:rPr>
            </w:pPr>
            <w:r w:rsidRPr="00805DC6">
              <w:rPr>
                <w:rFonts w:ascii="Arial" w:hAnsi="Arial" w:cs="Arial"/>
                <w:sz w:val="22"/>
                <w:szCs w:val="22"/>
              </w:rPr>
              <w:lastRenderedPageBreak/>
              <w:t>Describe the importance of appropriately timed reassessment of the patient (FROM SIM OUTCOMES)</w:t>
            </w:r>
          </w:p>
        </w:tc>
        <w:tc>
          <w:tcPr>
            <w:tcW w:w="1559" w:type="dxa"/>
            <w:shd w:val="clear" w:color="auto" w:fill="auto"/>
          </w:tcPr>
          <w:p w14:paraId="0C18E42A" w14:textId="77777777" w:rsidR="00555254" w:rsidRPr="00805DC6" w:rsidRDefault="00555254" w:rsidP="00555254">
            <w:pPr>
              <w:pStyle w:val="Style-1"/>
              <w:spacing w:after="200" w:line="276" w:lineRule="auto"/>
              <w:contextualSpacing/>
              <w:rPr>
                <w:rFonts w:ascii="Arial" w:eastAsia="Verdana" w:hAnsi="Arial" w:cs="Arial"/>
                <w:b/>
                <w:sz w:val="22"/>
                <w:szCs w:val="22"/>
              </w:rPr>
            </w:pPr>
          </w:p>
        </w:tc>
      </w:tr>
      <w:tr w:rsidR="00555254" w:rsidRPr="00805DC6" w14:paraId="1748D158" w14:textId="77777777" w:rsidTr="00555254">
        <w:trPr>
          <w:trHeight w:val="834"/>
        </w:trPr>
        <w:tc>
          <w:tcPr>
            <w:tcW w:w="7797" w:type="dxa"/>
            <w:shd w:val="clear" w:color="auto" w:fill="auto"/>
          </w:tcPr>
          <w:p w14:paraId="3EB66710" w14:textId="77777777" w:rsidR="00555254" w:rsidRPr="00805DC6" w:rsidRDefault="00C74EAC" w:rsidP="00555254">
            <w:pPr>
              <w:widowControl/>
              <w:autoSpaceDE w:val="0"/>
              <w:autoSpaceDN w:val="0"/>
              <w:adjustRightInd w:val="0"/>
              <w:rPr>
                <w:rFonts w:ascii="Arial" w:hAnsi="Arial" w:cs="Arial"/>
                <w:sz w:val="22"/>
                <w:szCs w:val="22"/>
              </w:rPr>
            </w:pPr>
            <w:r>
              <w:rPr>
                <w:rFonts w:ascii="Arial" w:hAnsi="Arial" w:cs="Arial"/>
                <w:sz w:val="22"/>
                <w:szCs w:val="22"/>
              </w:rPr>
              <w:t>Escalate patient care to senior colleagues and be aware of the role of the MDT in transferring patients to higher levels of care.</w:t>
            </w:r>
          </w:p>
          <w:p w14:paraId="769CB3B7" w14:textId="731D95F4" w:rsidR="00555254" w:rsidRPr="00805DC6" w:rsidRDefault="00555254" w:rsidP="00555254">
            <w:pPr>
              <w:widowControl/>
              <w:autoSpaceDE w:val="0"/>
              <w:autoSpaceDN w:val="0"/>
              <w:adjustRightInd w:val="0"/>
              <w:rPr>
                <w:rFonts w:ascii="Arial" w:hAnsi="Arial" w:cs="Arial"/>
                <w:sz w:val="22"/>
                <w:szCs w:val="22"/>
              </w:rPr>
            </w:pPr>
            <w:r w:rsidRPr="00805DC6">
              <w:rPr>
                <w:rFonts w:ascii="Arial" w:hAnsi="Arial" w:cs="Arial"/>
                <w:sz w:val="22"/>
                <w:szCs w:val="22"/>
              </w:rPr>
              <w:t>I</w:t>
            </w:r>
            <w:r w:rsidR="00DB4CA6">
              <w:rPr>
                <w:rFonts w:ascii="Arial" w:hAnsi="Arial" w:cs="Arial"/>
                <w:sz w:val="22"/>
                <w:szCs w:val="22"/>
              </w:rPr>
              <w:t>C</w:t>
            </w:r>
            <w:r w:rsidRPr="00805DC6">
              <w:rPr>
                <w:rFonts w:ascii="Arial" w:hAnsi="Arial" w:cs="Arial"/>
                <w:sz w:val="22"/>
                <w:szCs w:val="22"/>
              </w:rPr>
              <w:t>U</w:t>
            </w:r>
          </w:p>
          <w:p w14:paraId="74A76AB0" w14:textId="77777777" w:rsidR="00555254" w:rsidRPr="00805DC6" w:rsidRDefault="00555254" w:rsidP="00555254">
            <w:pPr>
              <w:widowControl/>
              <w:rPr>
                <w:rFonts w:ascii="Arial" w:hAnsi="Arial" w:cs="Arial"/>
                <w:sz w:val="22"/>
                <w:szCs w:val="22"/>
              </w:rPr>
            </w:pPr>
          </w:p>
        </w:tc>
        <w:tc>
          <w:tcPr>
            <w:tcW w:w="1559" w:type="dxa"/>
            <w:shd w:val="clear" w:color="auto" w:fill="auto"/>
          </w:tcPr>
          <w:p w14:paraId="55B4E1D7" w14:textId="77777777" w:rsidR="00555254" w:rsidRPr="00805DC6" w:rsidRDefault="00555254" w:rsidP="00555254">
            <w:pPr>
              <w:pStyle w:val="Style-1"/>
              <w:spacing w:after="200" w:line="276" w:lineRule="auto"/>
              <w:contextualSpacing/>
              <w:rPr>
                <w:rFonts w:ascii="Arial" w:eastAsia="Verdana" w:hAnsi="Arial" w:cs="Arial"/>
                <w:b/>
                <w:sz w:val="22"/>
                <w:szCs w:val="22"/>
              </w:rPr>
            </w:pPr>
          </w:p>
        </w:tc>
      </w:tr>
      <w:tr w:rsidR="00555254" w:rsidRPr="00805DC6" w14:paraId="0B01A021" w14:textId="77777777" w:rsidTr="00555254">
        <w:trPr>
          <w:trHeight w:val="834"/>
        </w:trPr>
        <w:tc>
          <w:tcPr>
            <w:tcW w:w="7797" w:type="dxa"/>
            <w:shd w:val="clear" w:color="auto" w:fill="auto"/>
          </w:tcPr>
          <w:p w14:paraId="5F93E772" w14:textId="77777777" w:rsidR="00555254" w:rsidRPr="00805DC6" w:rsidRDefault="00555254" w:rsidP="00555254">
            <w:pPr>
              <w:widowControl/>
              <w:autoSpaceDE w:val="0"/>
              <w:autoSpaceDN w:val="0"/>
              <w:adjustRightInd w:val="0"/>
              <w:rPr>
                <w:rFonts w:ascii="Arial" w:hAnsi="Arial" w:cs="Arial"/>
                <w:sz w:val="22"/>
                <w:szCs w:val="22"/>
              </w:rPr>
            </w:pPr>
          </w:p>
          <w:p w14:paraId="4822EF62" w14:textId="77777777" w:rsidR="00555254" w:rsidRPr="00805DC6" w:rsidRDefault="00555254" w:rsidP="00555254">
            <w:pPr>
              <w:widowControl/>
              <w:autoSpaceDE w:val="0"/>
              <w:autoSpaceDN w:val="0"/>
              <w:adjustRightInd w:val="0"/>
              <w:rPr>
                <w:rFonts w:ascii="Arial" w:hAnsi="Arial" w:cs="Arial"/>
                <w:sz w:val="22"/>
                <w:szCs w:val="22"/>
              </w:rPr>
            </w:pPr>
            <w:r w:rsidRPr="00805DC6">
              <w:rPr>
                <w:rFonts w:ascii="Arial" w:hAnsi="Arial" w:cs="Arial"/>
                <w:sz w:val="22"/>
                <w:szCs w:val="22"/>
              </w:rPr>
              <w:t>Describe situations when it is inappropriate to refer a patient to ITU / HDU.</w:t>
            </w:r>
          </w:p>
          <w:p w14:paraId="7F465CD0" w14:textId="77777777" w:rsidR="00555254" w:rsidRPr="00805DC6" w:rsidRDefault="00555254" w:rsidP="00555254">
            <w:pPr>
              <w:widowControl/>
              <w:autoSpaceDE w:val="0"/>
              <w:autoSpaceDN w:val="0"/>
              <w:adjustRightInd w:val="0"/>
              <w:rPr>
                <w:rFonts w:ascii="Arial" w:hAnsi="Arial" w:cs="Arial"/>
                <w:sz w:val="22"/>
                <w:szCs w:val="22"/>
              </w:rPr>
            </w:pPr>
          </w:p>
        </w:tc>
        <w:tc>
          <w:tcPr>
            <w:tcW w:w="1559" w:type="dxa"/>
            <w:shd w:val="clear" w:color="auto" w:fill="auto"/>
          </w:tcPr>
          <w:p w14:paraId="49638C13" w14:textId="77777777" w:rsidR="00555254" w:rsidRPr="00805DC6" w:rsidRDefault="00555254" w:rsidP="00555254">
            <w:pPr>
              <w:pStyle w:val="Style-1"/>
              <w:spacing w:after="200" w:line="276" w:lineRule="auto"/>
              <w:contextualSpacing/>
              <w:rPr>
                <w:rFonts w:ascii="Arial" w:eastAsia="Verdana" w:hAnsi="Arial" w:cs="Arial"/>
                <w:b/>
                <w:sz w:val="22"/>
                <w:szCs w:val="22"/>
              </w:rPr>
            </w:pPr>
          </w:p>
        </w:tc>
      </w:tr>
      <w:tr w:rsidR="00555254" w:rsidRPr="00805DC6" w14:paraId="458B776C" w14:textId="77777777" w:rsidTr="00555254">
        <w:trPr>
          <w:trHeight w:val="834"/>
        </w:trPr>
        <w:tc>
          <w:tcPr>
            <w:tcW w:w="7797" w:type="dxa"/>
            <w:shd w:val="clear" w:color="auto" w:fill="auto"/>
          </w:tcPr>
          <w:p w14:paraId="5868C2B1" w14:textId="77777777" w:rsidR="00555254" w:rsidRPr="00805DC6" w:rsidRDefault="00555254" w:rsidP="00555254">
            <w:pPr>
              <w:widowControl/>
              <w:autoSpaceDE w:val="0"/>
              <w:autoSpaceDN w:val="0"/>
              <w:adjustRightInd w:val="0"/>
              <w:rPr>
                <w:rFonts w:ascii="Arial" w:hAnsi="Arial" w:cs="Arial"/>
                <w:sz w:val="22"/>
                <w:szCs w:val="22"/>
              </w:rPr>
            </w:pPr>
            <w:r w:rsidRPr="00805DC6">
              <w:rPr>
                <w:rFonts w:ascii="Arial" w:hAnsi="Arial" w:cs="Arial"/>
                <w:sz w:val="22"/>
                <w:szCs w:val="22"/>
              </w:rPr>
              <w:t>Describe the role of clinical guidelines and care bundles in the management of the critically ill: NICE and AAGBI Head injury; sepsis bundle; diabetic emergencies; major haemorrhage</w:t>
            </w:r>
          </w:p>
          <w:p w14:paraId="4601DCB0" w14:textId="77777777" w:rsidR="00555254" w:rsidRPr="00805DC6" w:rsidRDefault="00555254" w:rsidP="00555254">
            <w:pPr>
              <w:widowControl/>
              <w:autoSpaceDE w:val="0"/>
              <w:autoSpaceDN w:val="0"/>
              <w:adjustRightInd w:val="0"/>
              <w:rPr>
                <w:rFonts w:ascii="Arial" w:hAnsi="Arial" w:cs="Arial"/>
                <w:sz w:val="22"/>
                <w:szCs w:val="22"/>
              </w:rPr>
            </w:pPr>
          </w:p>
        </w:tc>
        <w:tc>
          <w:tcPr>
            <w:tcW w:w="1559" w:type="dxa"/>
            <w:shd w:val="clear" w:color="auto" w:fill="auto"/>
          </w:tcPr>
          <w:p w14:paraId="507C245A" w14:textId="77777777" w:rsidR="00555254" w:rsidRPr="00805DC6" w:rsidRDefault="00555254" w:rsidP="00555254">
            <w:pPr>
              <w:pStyle w:val="Style-1"/>
              <w:spacing w:after="200" w:line="276" w:lineRule="auto"/>
              <w:contextualSpacing/>
              <w:rPr>
                <w:rFonts w:ascii="Arial" w:eastAsia="Verdana" w:hAnsi="Arial" w:cs="Arial"/>
                <w:b/>
                <w:sz w:val="22"/>
                <w:szCs w:val="22"/>
              </w:rPr>
            </w:pPr>
          </w:p>
        </w:tc>
      </w:tr>
      <w:tr w:rsidR="00555254" w:rsidRPr="00805DC6" w14:paraId="60B41B03" w14:textId="77777777" w:rsidTr="00555254">
        <w:trPr>
          <w:trHeight w:val="834"/>
        </w:trPr>
        <w:tc>
          <w:tcPr>
            <w:tcW w:w="7797" w:type="dxa"/>
            <w:shd w:val="clear" w:color="auto" w:fill="auto"/>
          </w:tcPr>
          <w:p w14:paraId="12714533" w14:textId="77777777" w:rsidR="00555254" w:rsidRPr="00805DC6" w:rsidRDefault="00555254" w:rsidP="00555254">
            <w:pPr>
              <w:widowControl/>
              <w:autoSpaceDE w:val="0"/>
              <w:autoSpaceDN w:val="0"/>
              <w:adjustRightInd w:val="0"/>
              <w:rPr>
                <w:rFonts w:ascii="Arial" w:hAnsi="Arial" w:cs="Arial"/>
                <w:sz w:val="22"/>
                <w:szCs w:val="22"/>
              </w:rPr>
            </w:pPr>
            <w:r w:rsidRPr="00805DC6">
              <w:rPr>
                <w:rFonts w:ascii="Arial" w:hAnsi="Arial" w:cs="Arial"/>
                <w:sz w:val="22"/>
                <w:szCs w:val="22"/>
              </w:rPr>
              <w:t>Understand the importance of, and the need to keep to, measures to prevent the spread of infection, and apply the principles of infection prevention and control.</w:t>
            </w:r>
          </w:p>
          <w:p w14:paraId="1E787CA3" w14:textId="77777777" w:rsidR="00555254" w:rsidRPr="00805DC6" w:rsidRDefault="00555254" w:rsidP="00555254">
            <w:pPr>
              <w:widowControl/>
              <w:autoSpaceDE w:val="0"/>
              <w:autoSpaceDN w:val="0"/>
              <w:adjustRightInd w:val="0"/>
              <w:rPr>
                <w:rFonts w:ascii="Arial" w:hAnsi="Arial" w:cs="Arial"/>
                <w:sz w:val="22"/>
                <w:szCs w:val="22"/>
              </w:rPr>
            </w:pPr>
          </w:p>
        </w:tc>
        <w:tc>
          <w:tcPr>
            <w:tcW w:w="1559" w:type="dxa"/>
            <w:shd w:val="clear" w:color="auto" w:fill="auto"/>
          </w:tcPr>
          <w:p w14:paraId="0F523B28" w14:textId="77777777" w:rsidR="00555254" w:rsidRPr="00805DC6" w:rsidRDefault="00555254" w:rsidP="00555254">
            <w:pPr>
              <w:pStyle w:val="Style-1"/>
              <w:spacing w:after="200" w:line="276" w:lineRule="auto"/>
              <w:contextualSpacing/>
              <w:rPr>
                <w:rFonts w:ascii="Arial" w:eastAsia="Verdana" w:hAnsi="Arial" w:cs="Arial"/>
                <w:b/>
                <w:sz w:val="22"/>
                <w:szCs w:val="22"/>
              </w:rPr>
            </w:pPr>
          </w:p>
        </w:tc>
      </w:tr>
    </w:tbl>
    <w:p w14:paraId="787D25BE" w14:textId="77777777" w:rsidR="00400BFF" w:rsidRPr="00805DC6" w:rsidRDefault="00400BFF" w:rsidP="00400BFF">
      <w:pPr>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555254" w:rsidRPr="00805DC6" w14:paraId="315C8F2E" w14:textId="77777777" w:rsidTr="00473B62">
        <w:tc>
          <w:tcPr>
            <w:tcW w:w="9356" w:type="dxa"/>
            <w:gridSpan w:val="2"/>
            <w:shd w:val="clear" w:color="auto" w:fill="F2F2F2"/>
          </w:tcPr>
          <w:p w14:paraId="3848607E" w14:textId="77777777" w:rsidR="00555254" w:rsidRPr="00805DC6" w:rsidRDefault="00555254" w:rsidP="00555254">
            <w:pPr>
              <w:jc w:val="center"/>
              <w:rPr>
                <w:rFonts w:ascii="Arial" w:hAnsi="Arial" w:cs="Arial"/>
                <w:b/>
                <w:sz w:val="22"/>
                <w:szCs w:val="22"/>
                <w:lang w:val="en-GB"/>
              </w:rPr>
            </w:pPr>
          </w:p>
          <w:p w14:paraId="4BAAA1C2" w14:textId="77777777" w:rsidR="00555254" w:rsidRPr="00805DC6" w:rsidRDefault="00555254" w:rsidP="00555254">
            <w:pPr>
              <w:jc w:val="center"/>
              <w:rPr>
                <w:rFonts w:ascii="Arial" w:hAnsi="Arial" w:cs="Arial"/>
                <w:b/>
                <w:szCs w:val="24"/>
              </w:rPr>
            </w:pPr>
            <w:r w:rsidRPr="00805DC6">
              <w:rPr>
                <w:rFonts w:ascii="Arial" w:hAnsi="Arial" w:cs="Arial"/>
                <w:b/>
                <w:szCs w:val="24"/>
              </w:rPr>
              <w:t>SKILLS IN MANAGING THE CRITICALLY ILL PATIENT</w:t>
            </w:r>
          </w:p>
          <w:p w14:paraId="6C0C5D1A" w14:textId="77777777" w:rsidR="00555254" w:rsidRPr="00805DC6" w:rsidRDefault="00555254" w:rsidP="00555254">
            <w:pPr>
              <w:jc w:val="center"/>
              <w:rPr>
                <w:rFonts w:ascii="Arial" w:eastAsia="Verdana" w:hAnsi="Arial" w:cs="Arial"/>
                <w:b/>
                <w:sz w:val="22"/>
                <w:szCs w:val="22"/>
              </w:rPr>
            </w:pPr>
          </w:p>
        </w:tc>
      </w:tr>
      <w:tr w:rsidR="00555254" w:rsidRPr="00805DC6" w14:paraId="3A1A9F59" w14:textId="77777777" w:rsidTr="00555254">
        <w:trPr>
          <w:trHeight w:val="834"/>
        </w:trPr>
        <w:tc>
          <w:tcPr>
            <w:tcW w:w="7797" w:type="dxa"/>
            <w:shd w:val="clear" w:color="auto" w:fill="auto"/>
          </w:tcPr>
          <w:p w14:paraId="46ED9E5E" w14:textId="77777777" w:rsidR="00555254" w:rsidRPr="00805DC6" w:rsidRDefault="00555254" w:rsidP="00555254">
            <w:pPr>
              <w:widowControl/>
              <w:rPr>
                <w:rFonts w:ascii="Arial" w:hAnsi="Arial" w:cs="Arial"/>
                <w:sz w:val="22"/>
                <w:szCs w:val="22"/>
              </w:rPr>
            </w:pPr>
          </w:p>
          <w:p w14:paraId="24E16101" w14:textId="77777777" w:rsidR="00555254" w:rsidRPr="00805DC6" w:rsidRDefault="00555254" w:rsidP="00555254">
            <w:pPr>
              <w:widowControl/>
              <w:rPr>
                <w:rFonts w:ascii="Arial" w:hAnsi="Arial" w:cs="Arial"/>
                <w:sz w:val="22"/>
                <w:szCs w:val="22"/>
              </w:rPr>
            </w:pPr>
            <w:r w:rsidRPr="00805DC6">
              <w:rPr>
                <w:rFonts w:ascii="Arial" w:hAnsi="Arial" w:cs="Arial"/>
                <w:sz w:val="22"/>
                <w:szCs w:val="22"/>
              </w:rPr>
              <w:t>Maintain an airway (also covered by anaesthesia objectives within surgical attachment)</w:t>
            </w:r>
          </w:p>
          <w:p w14:paraId="75532991" w14:textId="77777777" w:rsidR="00555254" w:rsidRPr="00805DC6" w:rsidRDefault="00555254" w:rsidP="00555254">
            <w:pPr>
              <w:widowControl/>
              <w:ind w:left="34"/>
              <w:rPr>
                <w:rFonts w:ascii="Arial" w:eastAsia="Verdana" w:hAnsi="Arial" w:cs="Arial"/>
                <w:sz w:val="22"/>
                <w:szCs w:val="22"/>
              </w:rPr>
            </w:pPr>
          </w:p>
        </w:tc>
        <w:tc>
          <w:tcPr>
            <w:tcW w:w="1559" w:type="dxa"/>
            <w:shd w:val="clear" w:color="auto" w:fill="auto"/>
          </w:tcPr>
          <w:p w14:paraId="126EA773" w14:textId="77777777" w:rsidR="00555254" w:rsidRPr="00805DC6" w:rsidRDefault="00555254" w:rsidP="00555254">
            <w:pPr>
              <w:pStyle w:val="Style-1"/>
              <w:spacing w:after="200" w:line="276" w:lineRule="auto"/>
              <w:contextualSpacing/>
              <w:rPr>
                <w:rFonts w:ascii="Arial" w:eastAsia="Verdana" w:hAnsi="Arial" w:cs="Arial"/>
                <w:b/>
                <w:sz w:val="22"/>
                <w:szCs w:val="22"/>
              </w:rPr>
            </w:pPr>
          </w:p>
        </w:tc>
      </w:tr>
      <w:tr w:rsidR="00555254" w:rsidRPr="00805DC6" w14:paraId="459C44D2" w14:textId="77777777" w:rsidTr="00555254">
        <w:trPr>
          <w:trHeight w:val="834"/>
        </w:trPr>
        <w:tc>
          <w:tcPr>
            <w:tcW w:w="7797" w:type="dxa"/>
            <w:shd w:val="clear" w:color="auto" w:fill="auto"/>
          </w:tcPr>
          <w:p w14:paraId="2A5FF87E" w14:textId="77777777" w:rsidR="00555254" w:rsidRPr="00805DC6" w:rsidRDefault="00555254" w:rsidP="00555254">
            <w:pPr>
              <w:widowControl/>
              <w:rPr>
                <w:rFonts w:ascii="Arial" w:hAnsi="Arial" w:cs="Arial"/>
                <w:sz w:val="22"/>
                <w:szCs w:val="22"/>
              </w:rPr>
            </w:pPr>
          </w:p>
          <w:p w14:paraId="3ECCC779" w14:textId="77777777" w:rsidR="00555254" w:rsidRPr="00805DC6" w:rsidRDefault="00555254" w:rsidP="00555254">
            <w:pPr>
              <w:widowControl/>
              <w:rPr>
                <w:rFonts w:ascii="Arial" w:hAnsi="Arial" w:cs="Arial"/>
                <w:sz w:val="22"/>
                <w:szCs w:val="22"/>
              </w:rPr>
            </w:pPr>
            <w:r w:rsidRPr="00805DC6">
              <w:rPr>
                <w:rFonts w:ascii="Arial" w:hAnsi="Arial" w:cs="Arial"/>
                <w:sz w:val="22"/>
                <w:szCs w:val="22"/>
              </w:rPr>
              <w:t>Obtain venous access</w:t>
            </w:r>
          </w:p>
          <w:p w14:paraId="510D54A8" w14:textId="77777777" w:rsidR="00555254" w:rsidRPr="00805DC6" w:rsidRDefault="00555254" w:rsidP="00555254">
            <w:pPr>
              <w:ind w:left="34"/>
              <w:jc w:val="both"/>
              <w:rPr>
                <w:rFonts w:ascii="Arial" w:hAnsi="Arial" w:cs="Arial"/>
                <w:sz w:val="22"/>
                <w:szCs w:val="22"/>
              </w:rPr>
            </w:pPr>
          </w:p>
        </w:tc>
        <w:tc>
          <w:tcPr>
            <w:tcW w:w="1559" w:type="dxa"/>
            <w:shd w:val="clear" w:color="auto" w:fill="auto"/>
          </w:tcPr>
          <w:p w14:paraId="077599DC" w14:textId="77777777" w:rsidR="00555254" w:rsidRPr="00805DC6" w:rsidRDefault="00555254" w:rsidP="00555254">
            <w:pPr>
              <w:pStyle w:val="Style-1"/>
              <w:spacing w:after="200" w:line="276" w:lineRule="auto"/>
              <w:contextualSpacing/>
              <w:rPr>
                <w:rFonts w:ascii="Arial" w:eastAsia="Verdana" w:hAnsi="Arial" w:cs="Arial"/>
                <w:b/>
                <w:sz w:val="22"/>
                <w:szCs w:val="22"/>
              </w:rPr>
            </w:pPr>
          </w:p>
        </w:tc>
      </w:tr>
      <w:tr w:rsidR="00555254" w:rsidRPr="00805DC6" w14:paraId="6933E6EA" w14:textId="77777777" w:rsidTr="00555254">
        <w:trPr>
          <w:trHeight w:val="834"/>
        </w:trPr>
        <w:tc>
          <w:tcPr>
            <w:tcW w:w="7797" w:type="dxa"/>
            <w:shd w:val="clear" w:color="auto" w:fill="auto"/>
          </w:tcPr>
          <w:p w14:paraId="1708F319" w14:textId="77777777" w:rsidR="00555254" w:rsidRPr="00805DC6" w:rsidRDefault="00555254" w:rsidP="00555254">
            <w:pPr>
              <w:widowControl/>
              <w:rPr>
                <w:rFonts w:ascii="Arial" w:hAnsi="Arial" w:cs="Arial"/>
                <w:sz w:val="22"/>
                <w:szCs w:val="22"/>
              </w:rPr>
            </w:pPr>
          </w:p>
          <w:p w14:paraId="4D62D282" w14:textId="77777777" w:rsidR="00555254" w:rsidRPr="00805DC6" w:rsidRDefault="00555254" w:rsidP="00555254">
            <w:pPr>
              <w:widowControl/>
              <w:rPr>
                <w:rFonts w:ascii="Arial" w:hAnsi="Arial" w:cs="Arial"/>
                <w:sz w:val="22"/>
                <w:szCs w:val="22"/>
              </w:rPr>
            </w:pPr>
            <w:r w:rsidRPr="00805DC6">
              <w:rPr>
                <w:rFonts w:ascii="Arial" w:hAnsi="Arial" w:cs="Arial"/>
                <w:sz w:val="22"/>
                <w:szCs w:val="22"/>
              </w:rPr>
              <w:t>Perform Basic Life Support and cardio-pulmonary resuscitation</w:t>
            </w:r>
          </w:p>
          <w:p w14:paraId="6332A98E" w14:textId="77777777" w:rsidR="00555254" w:rsidRPr="00805DC6" w:rsidRDefault="00555254" w:rsidP="00555254">
            <w:pPr>
              <w:ind w:left="34"/>
              <w:jc w:val="both"/>
              <w:rPr>
                <w:rFonts w:ascii="Arial" w:hAnsi="Arial" w:cs="Arial"/>
                <w:sz w:val="22"/>
                <w:szCs w:val="22"/>
                <w:lang w:val="en-GB"/>
              </w:rPr>
            </w:pPr>
          </w:p>
        </w:tc>
        <w:tc>
          <w:tcPr>
            <w:tcW w:w="1559" w:type="dxa"/>
            <w:shd w:val="clear" w:color="auto" w:fill="auto"/>
          </w:tcPr>
          <w:p w14:paraId="299F8EBE" w14:textId="77777777" w:rsidR="00555254" w:rsidRPr="00805DC6" w:rsidRDefault="00555254" w:rsidP="00555254">
            <w:pPr>
              <w:pStyle w:val="Style-1"/>
              <w:spacing w:after="200" w:line="276" w:lineRule="auto"/>
              <w:contextualSpacing/>
              <w:rPr>
                <w:rFonts w:ascii="Arial" w:eastAsia="Verdana" w:hAnsi="Arial" w:cs="Arial"/>
                <w:b/>
                <w:sz w:val="22"/>
                <w:szCs w:val="22"/>
              </w:rPr>
            </w:pPr>
          </w:p>
        </w:tc>
      </w:tr>
      <w:tr w:rsidR="00555254" w:rsidRPr="00805DC6" w14:paraId="6A400A08" w14:textId="77777777" w:rsidTr="00555254">
        <w:trPr>
          <w:trHeight w:val="834"/>
        </w:trPr>
        <w:tc>
          <w:tcPr>
            <w:tcW w:w="7797" w:type="dxa"/>
            <w:shd w:val="clear" w:color="auto" w:fill="auto"/>
          </w:tcPr>
          <w:p w14:paraId="072E7B53" w14:textId="77777777" w:rsidR="00555254" w:rsidRPr="00805DC6" w:rsidRDefault="00555254" w:rsidP="00555254">
            <w:pPr>
              <w:widowControl/>
              <w:rPr>
                <w:rFonts w:ascii="Arial" w:hAnsi="Arial" w:cs="Arial"/>
                <w:sz w:val="22"/>
                <w:szCs w:val="22"/>
              </w:rPr>
            </w:pPr>
          </w:p>
          <w:p w14:paraId="1D3DCA3D" w14:textId="77777777" w:rsidR="00555254" w:rsidRPr="00805DC6" w:rsidRDefault="00555254" w:rsidP="00555254">
            <w:pPr>
              <w:widowControl/>
              <w:rPr>
                <w:rFonts w:ascii="Arial" w:hAnsi="Arial" w:cs="Arial"/>
                <w:sz w:val="22"/>
                <w:szCs w:val="22"/>
              </w:rPr>
            </w:pPr>
            <w:r w:rsidRPr="00805DC6">
              <w:rPr>
                <w:rFonts w:ascii="Arial" w:hAnsi="Arial" w:cs="Arial"/>
                <w:sz w:val="22"/>
                <w:szCs w:val="22"/>
              </w:rPr>
              <w:t>Conduct an initial assessment and management survey on a patient with multiple injuries, using the correct sequence of priorities and explanation of the management techniques for primary treatment and stabilisation.</w:t>
            </w:r>
          </w:p>
          <w:p w14:paraId="66844AA5" w14:textId="77777777" w:rsidR="00555254" w:rsidRPr="00805DC6" w:rsidRDefault="00555254" w:rsidP="00555254">
            <w:pPr>
              <w:widowControl/>
              <w:rPr>
                <w:rFonts w:ascii="Arial" w:hAnsi="Arial" w:cs="Arial"/>
                <w:sz w:val="22"/>
                <w:szCs w:val="22"/>
              </w:rPr>
            </w:pPr>
          </w:p>
        </w:tc>
        <w:tc>
          <w:tcPr>
            <w:tcW w:w="1559" w:type="dxa"/>
            <w:shd w:val="clear" w:color="auto" w:fill="auto"/>
          </w:tcPr>
          <w:p w14:paraId="7C307687" w14:textId="77777777" w:rsidR="00555254" w:rsidRPr="00805DC6" w:rsidRDefault="00555254" w:rsidP="00555254">
            <w:pPr>
              <w:pStyle w:val="Style-1"/>
              <w:spacing w:after="200" w:line="276" w:lineRule="auto"/>
              <w:contextualSpacing/>
              <w:rPr>
                <w:rFonts w:ascii="Arial" w:eastAsia="Verdana" w:hAnsi="Arial" w:cs="Arial"/>
                <w:b/>
                <w:sz w:val="22"/>
                <w:szCs w:val="22"/>
              </w:rPr>
            </w:pPr>
          </w:p>
        </w:tc>
      </w:tr>
      <w:tr w:rsidR="00555254" w:rsidRPr="00805DC6" w14:paraId="229058AC" w14:textId="77777777" w:rsidTr="00555254">
        <w:trPr>
          <w:trHeight w:val="834"/>
        </w:trPr>
        <w:tc>
          <w:tcPr>
            <w:tcW w:w="7797" w:type="dxa"/>
            <w:shd w:val="clear" w:color="auto" w:fill="auto"/>
          </w:tcPr>
          <w:p w14:paraId="35CDD1D0" w14:textId="358B47DC" w:rsidR="00555254" w:rsidRPr="00805DC6" w:rsidRDefault="00555254" w:rsidP="00555254">
            <w:pPr>
              <w:widowControl/>
              <w:rPr>
                <w:rFonts w:ascii="Arial" w:hAnsi="Arial" w:cs="Arial"/>
                <w:sz w:val="22"/>
                <w:szCs w:val="22"/>
              </w:rPr>
            </w:pPr>
            <w:r w:rsidRPr="00805DC6">
              <w:rPr>
                <w:rFonts w:ascii="Arial" w:hAnsi="Arial" w:cs="Arial"/>
                <w:sz w:val="22"/>
                <w:szCs w:val="22"/>
              </w:rPr>
              <w:t>Conduct a neurological examination and determine the Glasgow Coma Scale in a patient with head trauma</w:t>
            </w:r>
            <w:r w:rsidR="00DB4CA6">
              <w:rPr>
                <w:rFonts w:ascii="Arial" w:hAnsi="Arial" w:cs="Arial"/>
                <w:sz w:val="22"/>
                <w:szCs w:val="22"/>
              </w:rPr>
              <w:t xml:space="preserve"> or other impaired consciousness</w:t>
            </w:r>
            <w:r w:rsidR="00D555A9">
              <w:rPr>
                <w:rFonts w:ascii="Arial" w:hAnsi="Arial" w:cs="Arial"/>
                <w:sz w:val="22"/>
                <w:szCs w:val="22"/>
              </w:rPr>
              <w:t>.</w:t>
            </w:r>
          </w:p>
        </w:tc>
        <w:tc>
          <w:tcPr>
            <w:tcW w:w="1559" w:type="dxa"/>
            <w:shd w:val="clear" w:color="auto" w:fill="auto"/>
          </w:tcPr>
          <w:p w14:paraId="33F6EA89" w14:textId="77777777" w:rsidR="00555254" w:rsidRPr="00805DC6" w:rsidRDefault="00555254" w:rsidP="00555254">
            <w:pPr>
              <w:pStyle w:val="Style-1"/>
              <w:spacing w:after="200" w:line="276" w:lineRule="auto"/>
              <w:contextualSpacing/>
              <w:rPr>
                <w:rFonts w:ascii="Arial" w:eastAsia="Verdana" w:hAnsi="Arial" w:cs="Arial"/>
                <w:b/>
                <w:sz w:val="22"/>
                <w:szCs w:val="22"/>
              </w:rPr>
            </w:pPr>
          </w:p>
        </w:tc>
      </w:tr>
      <w:tr w:rsidR="00555254" w:rsidRPr="00805DC6" w14:paraId="1F28DAEC" w14:textId="77777777" w:rsidTr="00555254">
        <w:trPr>
          <w:trHeight w:val="834"/>
        </w:trPr>
        <w:tc>
          <w:tcPr>
            <w:tcW w:w="7797" w:type="dxa"/>
            <w:shd w:val="clear" w:color="auto" w:fill="auto"/>
          </w:tcPr>
          <w:p w14:paraId="16A67C3A" w14:textId="77777777" w:rsidR="00555254" w:rsidRPr="00805DC6" w:rsidRDefault="00555254" w:rsidP="00555254">
            <w:pPr>
              <w:widowControl/>
              <w:rPr>
                <w:rFonts w:ascii="Arial" w:hAnsi="Arial" w:cs="Arial"/>
                <w:sz w:val="22"/>
                <w:szCs w:val="22"/>
              </w:rPr>
            </w:pPr>
            <w:r w:rsidRPr="00805DC6">
              <w:rPr>
                <w:rFonts w:ascii="Arial" w:hAnsi="Arial" w:cs="Arial"/>
                <w:sz w:val="22"/>
                <w:szCs w:val="22"/>
              </w:rPr>
              <w:t>Safely prescribe and administer the following in a variety of critical illness situations</w:t>
            </w:r>
            <w:r w:rsidR="00EA0C19" w:rsidRPr="00805DC6">
              <w:rPr>
                <w:rFonts w:ascii="Arial" w:hAnsi="Arial" w:cs="Arial"/>
                <w:sz w:val="22"/>
                <w:szCs w:val="22"/>
              </w:rPr>
              <w:t>, in a simulated environment:</w:t>
            </w:r>
          </w:p>
          <w:p w14:paraId="0BF88A53" w14:textId="77777777" w:rsidR="00555254" w:rsidRPr="00805DC6" w:rsidRDefault="00555254" w:rsidP="00555254">
            <w:pPr>
              <w:widowControl/>
              <w:rPr>
                <w:rFonts w:ascii="Arial" w:hAnsi="Arial" w:cs="Arial"/>
                <w:sz w:val="22"/>
                <w:szCs w:val="22"/>
              </w:rPr>
            </w:pPr>
          </w:p>
          <w:p w14:paraId="58DF500B" w14:textId="77777777" w:rsidR="00555254" w:rsidRPr="00805DC6" w:rsidRDefault="00555254" w:rsidP="00D9497C">
            <w:pPr>
              <w:widowControl/>
              <w:numPr>
                <w:ilvl w:val="0"/>
                <w:numId w:val="39"/>
              </w:numPr>
              <w:tabs>
                <w:tab w:val="left" w:pos="34"/>
              </w:tabs>
              <w:rPr>
                <w:rFonts w:ascii="Arial" w:hAnsi="Arial" w:cs="Arial"/>
                <w:sz w:val="22"/>
                <w:szCs w:val="22"/>
              </w:rPr>
            </w:pPr>
            <w:r w:rsidRPr="00805DC6">
              <w:rPr>
                <w:rFonts w:ascii="Arial" w:hAnsi="Arial" w:cs="Arial"/>
                <w:sz w:val="22"/>
                <w:szCs w:val="22"/>
              </w:rPr>
              <w:t>Oxygen, Intravenous fluids, Analgesia (intravenous titration of strong opioids)</w:t>
            </w:r>
          </w:p>
          <w:p w14:paraId="0A0E9130" w14:textId="77777777" w:rsidR="00555254" w:rsidRPr="00805DC6" w:rsidRDefault="00555254" w:rsidP="00555254">
            <w:pPr>
              <w:widowControl/>
              <w:tabs>
                <w:tab w:val="left" w:pos="34"/>
              </w:tabs>
              <w:ind w:left="1440"/>
              <w:rPr>
                <w:rFonts w:ascii="Arial" w:hAnsi="Arial" w:cs="Arial"/>
                <w:sz w:val="22"/>
                <w:szCs w:val="22"/>
              </w:rPr>
            </w:pPr>
          </w:p>
          <w:p w14:paraId="6BE49415" w14:textId="42F2B16D" w:rsidR="00555254" w:rsidRPr="00805DC6" w:rsidRDefault="00555254" w:rsidP="00D9497C">
            <w:pPr>
              <w:widowControl/>
              <w:numPr>
                <w:ilvl w:val="0"/>
                <w:numId w:val="39"/>
              </w:numPr>
              <w:rPr>
                <w:rFonts w:ascii="Arial" w:hAnsi="Arial" w:cs="Arial"/>
                <w:sz w:val="22"/>
                <w:szCs w:val="22"/>
              </w:rPr>
            </w:pPr>
            <w:r w:rsidRPr="00805DC6">
              <w:rPr>
                <w:rFonts w:ascii="Arial" w:hAnsi="Arial" w:cs="Arial"/>
                <w:sz w:val="22"/>
                <w:szCs w:val="22"/>
              </w:rPr>
              <w:t xml:space="preserve">Safely prescribe and administer Emergency anti-microbial therapy in a variety of critical illness situations: meningitis, community and hospital acquired pneumonia, urinary sepsis, </w:t>
            </w:r>
            <w:r w:rsidR="00170D25" w:rsidRPr="00805DC6">
              <w:rPr>
                <w:rFonts w:ascii="Arial" w:hAnsi="Arial" w:cs="Arial"/>
                <w:sz w:val="22"/>
                <w:szCs w:val="22"/>
              </w:rPr>
              <w:t>and abdominal</w:t>
            </w:r>
            <w:r w:rsidRPr="00805DC6">
              <w:rPr>
                <w:rFonts w:ascii="Arial" w:hAnsi="Arial" w:cs="Arial"/>
                <w:sz w:val="22"/>
                <w:szCs w:val="22"/>
              </w:rPr>
              <w:t xml:space="preserve"> sepsis.</w:t>
            </w:r>
          </w:p>
          <w:p w14:paraId="3B11EBEE" w14:textId="77777777" w:rsidR="00555254" w:rsidRPr="00805DC6" w:rsidRDefault="00555254" w:rsidP="00555254">
            <w:pPr>
              <w:widowControl/>
              <w:rPr>
                <w:rFonts w:ascii="Arial" w:hAnsi="Arial" w:cs="Arial"/>
                <w:sz w:val="22"/>
                <w:szCs w:val="22"/>
              </w:rPr>
            </w:pPr>
          </w:p>
        </w:tc>
        <w:tc>
          <w:tcPr>
            <w:tcW w:w="1559" w:type="dxa"/>
            <w:shd w:val="clear" w:color="auto" w:fill="auto"/>
          </w:tcPr>
          <w:p w14:paraId="3994DE81" w14:textId="77777777" w:rsidR="00555254" w:rsidRPr="00805DC6" w:rsidRDefault="00555254" w:rsidP="00555254">
            <w:pPr>
              <w:pStyle w:val="Style-1"/>
              <w:spacing w:after="200" w:line="276" w:lineRule="auto"/>
              <w:contextualSpacing/>
              <w:rPr>
                <w:rFonts w:ascii="Arial" w:eastAsia="Verdana" w:hAnsi="Arial" w:cs="Arial"/>
                <w:b/>
                <w:sz w:val="22"/>
                <w:szCs w:val="22"/>
              </w:rPr>
            </w:pPr>
          </w:p>
        </w:tc>
      </w:tr>
      <w:tr w:rsidR="00555254" w:rsidRPr="00805DC6" w14:paraId="71DCC0E1" w14:textId="77777777" w:rsidTr="00555254">
        <w:trPr>
          <w:trHeight w:val="834"/>
        </w:trPr>
        <w:tc>
          <w:tcPr>
            <w:tcW w:w="7797" w:type="dxa"/>
            <w:shd w:val="clear" w:color="auto" w:fill="auto"/>
          </w:tcPr>
          <w:p w14:paraId="7D636453" w14:textId="77777777" w:rsidR="00555254" w:rsidRPr="00805DC6" w:rsidRDefault="00555254" w:rsidP="00555254">
            <w:pPr>
              <w:widowControl/>
              <w:ind w:left="2160"/>
              <w:rPr>
                <w:rFonts w:ascii="Arial" w:hAnsi="Arial" w:cs="Arial"/>
                <w:sz w:val="22"/>
                <w:szCs w:val="22"/>
              </w:rPr>
            </w:pPr>
          </w:p>
          <w:p w14:paraId="690CC720" w14:textId="77777777" w:rsidR="00555254" w:rsidRPr="00805DC6" w:rsidRDefault="00555254" w:rsidP="00555254">
            <w:pPr>
              <w:widowControl/>
              <w:rPr>
                <w:rFonts w:ascii="Arial" w:hAnsi="Arial" w:cs="Arial"/>
                <w:sz w:val="22"/>
                <w:szCs w:val="22"/>
              </w:rPr>
            </w:pPr>
            <w:r w:rsidRPr="00805DC6">
              <w:rPr>
                <w:rFonts w:ascii="Arial" w:hAnsi="Arial" w:cs="Arial"/>
                <w:sz w:val="22"/>
                <w:szCs w:val="22"/>
              </w:rPr>
              <w:t>Formulate an initial management plan with timely re-evaluation for the critically ill patient based on clinical guidelines and published evidence</w:t>
            </w:r>
          </w:p>
          <w:p w14:paraId="2A4003F2" w14:textId="77777777" w:rsidR="00555254" w:rsidRPr="00805DC6" w:rsidRDefault="00555254" w:rsidP="00555254">
            <w:pPr>
              <w:widowControl/>
              <w:rPr>
                <w:rFonts w:ascii="Arial" w:hAnsi="Arial" w:cs="Arial"/>
                <w:sz w:val="22"/>
                <w:szCs w:val="22"/>
              </w:rPr>
            </w:pPr>
          </w:p>
        </w:tc>
        <w:tc>
          <w:tcPr>
            <w:tcW w:w="1559" w:type="dxa"/>
            <w:shd w:val="clear" w:color="auto" w:fill="auto"/>
          </w:tcPr>
          <w:p w14:paraId="74E43546" w14:textId="77777777" w:rsidR="00555254" w:rsidRPr="00805DC6" w:rsidRDefault="00555254" w:rsidP="00555254">
            <w:pPr>
              <w:pStyle w:val="Style-1"/>
              <w:spacing w:after="200" w:line="276" w:lineRule="auto"/>
              <w:contextualSpacing/>
              <w:rPr>
                <w:rFonts w:ascii="Arial" w:eastAsia="Verdana" w:hAnsi="Arial" w:cs="Arial"/>
                <w:b/>
                <w:sz w:val="22"/>
                <w:szCs w:val="22"/>
              </w:rPr>
            </w:pPr>
          </w:p>
        </w:tc>
      </w:tr>
      <w:tr w:rsidR="00555254" w:rsidRPr="00805DC6" w14:paraId="1CBC67C0" w14:textId="77777777" w:rsidTr="00555254">
        <w:trPr>
          <w:trHeight w:val="834"/>
        </w:trPr>
        <w:tc>
          <w:tcPr>
            <w:tcW w:w="7797" w:type="dxa"/>
            <w:shd w:val="clear" w:color="auto" w:fill="auto"/>
          </w:tcPr>
          <w:p w14:paraId="3CE05AB8" w14:textId="77777777" w:rsidR="00555254" w:rsidRPr="00805DC6" w:rsidRDefault="00555254" w:rsidP="00555254">
            <w:pPr>
              <w:widowControl/>
              <w:rPr>
                <w:rFonts w:ascii="Arial" w:hAnsi="Arial" w:cs="Arial"/>
                <w:sz w:val="22"/>
                <w:szCs w:val="22"/>
              </w:rPr>
            </w:pPr>
          </w:p>
          <w:p w14:paraId="06051CBD" w14:textId="77777777" w:rsidR="00555254" w:rsidRPr="00805DC6" w:rsidRDefault="00555254" w:rsidP="00555254">
            <w:pPr>
              <w:widowControl/>
              <w:rPr>
                <w:rFonts w:ascii="Arial" w:hAnsi="Arial" w:cs="Arial"/>
                <w:sz w:val="22"/>
                <w:szCs w:val="22"/>
              </w:rPr>
            </w:pPr>
            <w:r w:rsidRPr="00805DC6">
              <w:rPr>
                <w:rFonts w:ascii="Arial" w:hAnsi="Arial" w:cs="Arial"/>
                <w:sz w:val="22"/>
                <w:szCs w:val="22"/>
              </w:rPr>
              <w:t>Describe how to call for the cardiac arrest team</w:t>
            </w:r>
          </w:p>
          <w:p w14:paraId="0D2C349D" w14:textId="77777777" w:rsidR="00555254" w:rsidRPr="00805DC6" w:rsidRDefault="00555254" w:rsidP="00555254">
            <w:pPr>
              <w:widowControl/>
              <w:rPr>
                <w:rFonts w:ascii="Arial" w:hAnsi="Arial" w:cs="Arial"/>
                <w:sz w:val="22"/>
                <w:szCs w:val="22"/>
              </w:rPr>
            </w:pPr>
          </w:p>
        </w:tc>
        <w:tc>
          <w:tcPr>
            <w:tcW w:w="1559" w:type="dxa"/>
            <w:shd w:val="clear" w:color="auto" w:fill="auto"/>
          </w:tcPr>
          <w:p w14:paraId="73EB161E" w14:textId="77777777" w:rsidR="00555254" w:rsidRPr="00805DC6" w:rsidRDefault="00555254" w:rsidP="00555254">
            <w:pPr>
              <w:pStyle w:val="Style-1"/>
              <w:spacing w:after="200" w:line="276" w:lineRule="auto"/>
              <w:contextualSpacing/>
              <w:rPr>
                <w:rFonts w:ascii="Arial" w:eastAsia="Verdana" w:hAnsi="Arial" w:cs="Arial"/>
                <w:b/>
                <w:sz w:val="22"/>
                <w:szCs w:val="22"/>
              </w:rPr>
            </w:pPr>
          </w:p>
        </w:tc>
      </w:tr>
      <w:tr w:rsidR="00555254" w:rsidRPr="00805DC6" w14:paraId="3254DA2C" w14:textId="77777777" w:rsidTr="00555254">
        <w:trPr>
          <w:trHeight w:val="834"/>
        </w:trPr>
        <w:tc>
          <w:tcPr>
            <w:tcW w:w="7797" w:type="dxa"/>
            <w:shd w:val="clear" w:color="auto" w:fill="auto"/>
          </w:tcPr>
          <w:p w14:paraId="02E4E521" w14:textId="77777777" w:rsidR="00555254" w:rsidRPr="00805DC6" w:rsidRDefault="00555254" w:rsidP="00555254">
            <w:pPr>
              <w:widowControl/>
              <w:rPr>
                <w:rFonts w:ascii="Arial" w:hAnsi="Arial" w:cs="Arial"/>
                <w:sz w:val="22"/>
                <w:szCs w:val="22"/>
              </w:rPr>
            </w:pPr>
          </w:p>
          <w:p w14:paraId="2236D531" w14:textId="77777777" w:rsidR="00555254" w:rsidRPr="00805DC6" w:rsidRDefault="00555254" w:rsidP="00555254">
            <w:pPr>
              <w:widowControl/>
              <w:rPr>
                <w:rFonts w:ascii="Arial" w:hAnsi="Arial" w:cs="Arial"/>
                <w:sz w:val="22"/>
                <w:szCs w:val="22"/>
              </w:rPr>
            </w:pPr>
            <w:r w:rsidRPr="00805DC6">
              <w:rPr>
                <w:rFonts w:ascii="Arial" w:hAnsi="Arial" w:cs="Arial"/>
                <w:sz w:val="22"/>
                <w:szCs w:val="22"/>
              </w:rPr>
              <w:t>Demonstrate effective CPR with appropriate airway adjuncts</w:t>
            </w:r>
          </w:p>
        </w:tc>
        <w:tc>
          <w:tcPr>
            <w:tcW w:w="1559" w:type="dxa"/>
            <w:shd w:val="clear" w:color="auto" w:fill="auto"/>
          </w:tcPr>
          <w:p w14:paraId="2C9D871B" w14:textId="77777777" w:rsidR="00555254" w:rsidRPr="00805DC6" w:rsidRDefault="00555254" w:rsidP="00555254">
            <w:pPr>
              <w:pStyle w:val="Style-1"/>
              <w:spacing w:after="200" w:line="276" w:lineRule="auto"/>
              <w:contextualSpacing/>
              <w:rPr>
                <w:rFonts w:ascii="Arial" w:eastAsia="Verdana" w:hAnsi="Arial" w:cs="Arial"/>
                <w:b/>
                <w:sz w:val="22"/>
                <w:szCs w:val="22"/>
              </w:rPr>
            </w:pPr>
          </w:p>
        </w:tc>
      </w:tr>
      <w:tr w:rsidR="00555254" w:rsidRPr="00805DC6" w14:paraId="17C60D65" w14:textId="77777777" w:rsidTr="00555254">
        <w:trPr>
          <w:trHeight w:val="834"/>
        </w:trPr>
        <w:tc>
          <w:tcPr>
            <w:tcW w:w="7797" w:type="dxa"/>
            <w:shd w:val="clear" w:color="auto" w:fill="auto"/>
          </w:tcPr>
          <w:p w14:paraId="7C4288C5" w14:textId="77777777" w:rsidR="00555254" w:rsidRPr="00805DC6" w:rsidRDefault="00555254" w:rsidP="00555254">
            <w:pPr>
              <w:widowControl/>
              <w:rPr>
                <w:rFonts w:ascii="Arial" w:hAnsi="Arial" w:cs="Arial"/>
                <w:sz w:val="22"/>
                <w:szCs w:val="22"/>
              </w:rPr>
            </w:pPr>
          </w:p>
          <w:p w14:paraId="1F85F603" w14:textId="77777777" w:rsidR="00555254" w:rsidRPr="00805DC6" w:rsidRDefault="00555254" w:rsidP="00555254">
            <w:pPr>
              <w:widowControl/>
              <w:rPr>
                <w:rFonts w:ascii="Arial" w:hAnsi="Arial" w:cs="Arial"/>
                <w:sz w:val="22"/>
                <w:szCs w:val="22"/>
              </w:rPr>
            </w:pPr>
            <w:r w:rsidRPr="00805DC6">
              <w:rPr>
                <w:rFonts w:ascii="Arial" w:hAnsi="Arial" w:cs="Arial"/>
                <w:sz w:val="22"/>
                <w:szCs w:val="22"/>
              </w:rPr>
              <w:t>Recognise heart rhythms at cardiac arrest that require or do not require defibrillation</w:t>
            </w:r>
          </w:p>
        </w:tc>
        <w:tc>
          <w:tcPr>
            <w:tcW w:w="1559" w:type="dxa"/>
            <w:shd w:val="clear" w:color="auto" w:fill="auto"/>
          </w:tcPr>
          <w:p w14:paraId="713BA216" w14:textId="77777777" w:rsidR="00555254" w:rsidRPr="00805DC6" w:rsidRDefault="00555254" w:rsidP="00555254">
            <w:pPr>
              <w:pStyle w:val="Style-1"/>
              <w:spacing w:after="200" w:line="276" w:lineRule="auto"/>
              <w:contextualSpacing/>
              <w:rPr>
                <w:rFonts w:ascii="Arial" w:eastAsia="Verdana" w:hAnsi="Arial" w:cs="Arial"/>
                <w:b/>
                <w:sz w:val="22"/>
                <w:szCs w:val="22"/>
              </w:rPr>
            </w:pPr>
          </w:p>
        </w:tc>
      </w:tr>
      <w:tr w:rsidR="00555254" w:rsidRPr="00805DC6" w14:paraId="3FC12462" w14:textId="77777777" w:rsidTr="00555254">
        <w:trPr>
          <w:trHeight w:val="834"/>
        </w:trPr>
        <w:tc>
          <w:tcPr>
            <w:tcW w:w="7797" w:type="dxa"/>
            <w:shd w:val="clear" w:color="auto" w:fill="auto"/>
          </w:tcPr>
          <w:p w14:paraId="23FCA8A5" w14:textId="77777777" w:rsidR="00555254" w:rsidRPr="00805DC6" w:rsidRDefault="00555254" w:rsidP="00555254">
            <w:pPr>
              <w:widowControl/>
              <w:rPr>
                <w:rFonts w:ascii="Arial" w:hAnsi="Arial" w:cs="Arial"/>
                <w:sz w:val="22"/>
                <w:szCs w:val="22"/>
              </w:rPr>
            </w:pPr>
            <w:r w:rsidRPr="00805DC6">
              <w:rPr>
                <w:rFonts w:ascii="Arial" w:hAnsi="Arial" w:cs="Arial"/>
                <w:sz w:val="22"/>
                <w:szCs w:val="22"/>
              </w:rPr>
              <w:t>Demonstrate safe defibrillation with an automated and/or manual defibrillator</w:t>
            </w:r>
          </w:p>
          <w:p w14:paraId="2EDE8A53" w14:textId="77777777" w:rsidR="00555254" w:rsidRPr="00805DC6" w:rsidRDefault="00555254" w:rsidP="00555254">
            <w:pPr>
              <w:widowControl/>
              <w:rPr>
                <w:rFonts w:ascii="Arial" w:hAnsi="Arial" w:cs="Arial"/>
                <w:sz w:val="22"/>
                <w:szCs w:val="22"/>
              </w:rPr>
            </w:pPr>
          </w:p>
        </w:tc>
        <w:tc>
          <w:tcPr>
            <w:tcW w:w="1559" w:type="dxa"/>
            <w:shd w:val="clear" w:color="auto" w:fill="auto"/>
          </w:tcPr>
          <w:p w14:paraId="2A6D5776" w14:textId="77777777" w:rsidR="00555254" w:rsidRPr="00805DC6" w:rsidRDefault="00555254" w:rsidP="00555254">
            <w:pPr>
              <w:pStyle w:val="Style-1"/>
              <w:spacing w:after="200" w:line="276" w:lineRule="auto"/>
              <w:contextualSpacing/>
              <w:rPr>
                <w:rFonts w:ascii="Arial" w:eastAsia="Verdana" w:hAnsi="Arial" w:cs="Arial"/>
                <w:b/>
                <w:sz w:val="22"/>
                <w:szCs w:val="22"/>
              </w:rPr>
            </w:pPr>
          </w:p>
        </w:tc>
      </w:tr>
      <w:tr w:rsidR="00555254" w:rsidRPr="00805DC6" w14:paraId="00B6281D" w14:textId="77777777" w:rsidTr="00555254">
        <w:trPr>
          <w:trHeight w:val="834"/>
        </w:trPr>
        <w:tc>
          <w:tcPr>
            <w:tcW w:w="7797" w:type="dxa"/>
            <w:shd w:val="clear" w:color="auto" w:fill="auto"/>
          </w:tcPr>
          <w:p w14:paraId="6F9D8742" w14:textId="77777777" w:rsidR="00555254" w:rsidRPr="00805DC6" w:rsidRDefault="00555254" w:rsidP="00555254">
            <w:pPr>
              <w:widowControl/>
              <w:rPr>
                <w:rFonts w:ascii="Arial" w:hAnsi="Arial" w:cs="Arial"/>
                <w:sz w:val="22"/>
                <w:szCs w:val="22"/>
              </w:rPr>
            </w:pPr>
            <w:r w:rsidRPr="00805DC6">
              <w:rPr>
                <w:rFonts w:ascii="Arial" w:hAnsi="Arial" w:cs="Arial"/>
                <w:sz w:val="22"/>
                <w:szCs w:val="22"/>
              </w:rPr>
              <w:t>Describe the potentially reversible causes of cardiac arrest and their immediate management</w:t>
            </w:r>
          </w:p>
        </w:tc>
        <w:tc>
          <w:tcPr>
            <w:tcW w:w="1559" w:type="dxa"/>
            <w:shd w:val="clear" w:color="auto" w:fill="auto"/>
          </w:tcPr>
          <w:p w14:paraId="095AF002" w14:textId="77777777" w:rsidR="00555254" w:rsidRPr="00805DC6" w:rsidRDefault="00555254" w:rsidP="00555254">
            <w:pPr>
              <w:pStyle w:val="Style-1"/>
              <w:spacing w:after="200" w:line="276" w:lineRule="auto"/>
              <w:contextualSpacing/>
              <w:rPr>
                <w:rFonts w:ascii="Arial" w:eastAsia="Verdana" w:hAnsi="Arial" w:cs="Arial"/>
                <w:b/>
                <w:sz w:val="22"/>
                <w:szCs w:val="22"/>
              </w:rPr>
            </w:pPr>
          </w:p>
        </w:tc>
      </w:tr>
      <w:tr w:rsidR="00555254" w:rsidRPr="00805DC6" w14:paraId="38D38583" w14:textId="77777777" w:rsidTr="00555254">
        <w:trPr>
          <w:trHeight w:val="834"/>
        </w:trPr>
        <w:tc>
          <w:tcPr>
            <w:tcW w:w="7797" w:type="dxa"/>
            <w:shd w:val="clear" w:color="auto" w:fill="auto"/>
          </w:tcPr>
          <w:p w14:paraId="672D9A87" w14:textId="77777777" w:rsidR="00555254" w:rsidRPr="00805DC6" w:rsidRDefault="00555254" w:rsidP="00555254">
            <w:pPr>
              <w:widowControl/>
              <w:rPr>
                <w:rFonts w:ascii="Arial" w:hAnsi="Arial" w:cs="Arial"/>
                <w:sz w:val="22"/>
                <w:szCs w:val="22"/>
              </w:rPr>
            </w:pPr>
            <w:r w:rsidRPr="00805DC6">
              <w:rPr>
                <w:rFonts w:ascii="Arial" w:hAnsi="Arial" w:cs="Arial"/>
                <w:sz w:val="22"/>
                <w:szCs w:val="22"/>
              </w:rPr>
              <w:t>Describe the indications, doses and actions of the principal drugs used during management of a cardiac arrest</w:t>
            </w:r>
          </w:p>
          <w:p w14:paraId="5B8E1D83" w14:textId="77777777" w:rsidR="00555254" w:rsidRPr="00805DC6" w:rsidRDefault="00555254" w:rsidP="00555254">
            <w:pPr>
              <w:widowControl/>
              <w:rPr>
                <w:rFonts w:ascii="Arial" w:hAnsi="Arial" w:cs="Arial"/>
                <w:sz w:val="22"/>
                <w:szCs w:val="22"/>
              </w:rPr>
            </w:pPr>
          </w:p>
        </w:tc>
        <w:tc>
          <w:tcPr>
            <w:tcW w:w="1559" w:type="dxa"/>
            <w:shd w:val="clear" w:color="auto" w:fill="auto"/>
          </w:tcPr>
          <w:p w14:paraId="760F022E" w14:textId="77777777" w:rsidR="00555254" w:rsidRPr="00805DC6" w:rsidRDefault="00555254" w:rsidP="00555254">
            <w:pPr>
              <w:pStyle w:val="Style-1"/>
              <w:spacing w:after="200" w:line="276" w:lineRule="auto"/>
              <w:contextualSpacing/>
              <w:rPr>
                <w:rFonts w:ascii="Arial" w:eastAsia="Verdana" w:hAnsi="Arial" w:cs="Arial"/>
                <w:b/>
                <w:sz w:val="22"/>
                <w:szCs w:val="22"/>
              </w:rPr>
            </w:pPr>
          </w:p>
        </w:tc>
      </w:tr>
      <w:tr w:rsidR="00555254" w:rsidRPr="00805DC6" w14:paraId="254BFFA6" w14:textId="77777777" w:rsidTr="00555254">
        <w:trPr>
          <w:trHeight w:val="834"/>
        </w:trPr>
        <w:tc>
          <w:tcPr>
            <w:tcW w:w="7797" w:type="dxa"/>
            <w:shd w:val="clear" w:color="auto" w:fill="auto"/>
          </w:tcPr>
          <w:p w14:paraId="25B5D486" w14:textId="77777777" w:rsidR="00555254" w:rsidRPr="00805DC6" w:rsidRDefault="00555254" w:rsidP="00555254">
            <w:pPr>
              <w:widowControl/>
              <w:rPr>
                <w:rFonts w:ascii="Arial" w:hAnsi="Arial" w:cs="Arial"/>
                <w:sz w:val="22"/>
                <w:szCs w:val="22"/>
              </w:rPr>
            </w:pPr>
          </w:p>
          <w:p w14:paraId="4BA6DBAA" w14:textId="510EB510" w:rsidR="00555254" w:rsidRPr="00805DC6" w:rsidRDefault="00555254" w:rsidP="00555254">
            <w:pPr>
              <w:widowControl/>
              <w:rPr>
                <w:rFonts w:ascii="Arial" w:hAnsi="Arial" w:cs="Arial"/>
                <w:sz w:val="22"/>
                <w:szCs w:val="22"/>
              </w:rPr>
            </w:pPr>
            <w:r w:rsidRPr="00805DC6">
              <w:rPr>
                <w:rFonts w:ascii="Arial" w:hAnsi="Arial" w:cs="Arial"/>
                <w:sz w:val="22"/>
                <w:szCs w:val="22"/>
              </w:rPr>
              <w:t>Describe appropriate post</w:t>
            </w:r>
            <w:r w:rsidR="00EC1C07">
              <w:rPr>
                <w:rFonts w:ascii="Arial" w:hAnsi="Arial" w:cs="Arial"/>
                <w:sz w:val="22"/>
                <w:szCs w:val="22"/>
              </w:rPr>
              <w:t>-</w:t>
            </w:r>
            <w:r w:rsidRPr="00805DC6">
              <w:rPr>
                <w:rFonts w:ascii="Arial" w:hAnsi="Arial" w:cs="Arial"/>
                <w:sz w:val="22"/>
                <w:szCs w:val="22"/>
              </w:rPr>
              <w:t>resuscitation care</w:t>
            </w:r>
          </w:p>
        </w:tc>
        <w:tc>
          <w:tcPr>
            <w:tcW w:w="1559" w:type="dxa"/>
            <w:shd w:val="clear" w:color="auto" w:fill="auto"/>
          </w:tcPr>
          <w:p w14:paraId="5B45F16E" w14:textId="77777777" w:rsidR="00555254" w:rsidRPr="00805DC6" w:rsidRDefault="00555254" w:rsidP="00555254">
            <w:pPr>
              <w:pStyle w:val="Style-1"/>
              <w:spacing w:after="200" w:line="276" w:lineRule="auto"/>
              <w:contextualSpacing/>
              <w:rPr>
                <w:rFonts w:ascii="Arial" w:eastAsia="Verdana" w:hAnsi="Arial" w:cs="Arial"/>
                <w:b/>
                <w:sz w:val="22"/>
                <w:szCs w:val="22"/>
              </w:rPr>
            </w:pPr>
          </w:p>
        </w:tc>
      </w:tr>
    </w:tbl>
    <w:p w14:paraId="6F9B525A" w14:textId="77777777" w:rsidR="008A726C" w:rsidRPr="00805DC6" w:rsidRDefault="008A726C" w:rsidP="008A726C">
      <w:pPr>
        <w:widowControl/>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555254" w:rsidRPr="00805DC6" w14:paraId="49D15A23" w14:textId="77777777" w:rsidTr="00473B62">
        <w:tc>
          <w:tcPr>
            <w:tcW w:w="9356" w:type="dxa"/>
            <w:gridSpan w:val="2"/>
            <w:shd w:val="clear" w:color="auto" w:fill="F2F2F2"/>
          </w:tcPr>
          <w:p w14:paraId="5A946FD1" w14:textId="77777777" w:rsidR="00555254" w:rsidRPr="00805DC6" w:rsidRDefault="00555254" w:rsidP="00555254">
            <w:pPr>
              <w:jc w:val="center"/>
              <w:rPr>
                <w:rFonts w:ascii="Arial" w:hAnsi="Arial" w:cs="Arial"/>
                <w:b/>
                <w:sz w:val="22"/>
                <w:szCs w:val="22"/>
                <w:lang w:val="en-GB"/>
              </w:rPr>
            </w:pPr>
          </w:p>
          <w:p w14:paraId="0B9297DF" w14:textId="77777777" w:rsidR="00555254" w:rsidRPr="00805DC6" w:rsidRDefault="00555254" w:rsidP="00555254">
            <w:pPr>
              <w:jc w:val="center"/>
              <w:rPr>
                <w:rFonts w:ascii="Arial" w:hAnsi="Arial" w:cs="Arial"/>
                <w:b/>
                <w:szCs w:val="24"/>
              </w:rPr>
            </w:pPr>
            <w:r w:rsidRPr="00805DC6">
              <w:rPr>
                <w:rFonts w:ascii="Arial" w:hAnsi="Arial" w:cs="Arial"/>
                <w:b/>
                <w:szCs w:val="24"/>
              </w:rPr>
              <w:t>COMMUNICATION WITHIN AND BETWEEN TEAMS</w:t>
            </w:r>
          </w:p>
          <w:p w14:paraId="11D8EB8E" w14:textId="77777777" w:rsidR="00555254" w:rsidRPr="00805DC6" w:rsidRDefault="00555254" w:rsidP="00555254">
            <w:pPr>
              <w:jc w:val="center"/>
              <w:rPr>
                <w:rFonts w:ascii="Arial" w:eastAsia="Verdana" w:hAnsi="Arial" w:cs="Arial"/>
                <w:b/>
                <w:sz w:val="22"/>
                <w:szCs w:val="22"/>
              </w:rPr>
            </w:pPr>
          </w:p>
        </w:tc>
      </w:tr>
      <w:tr w:rsidR="00555254" w:rsidRPr="00805DC6" w14:paraId="7021DCDE" w14:textId="77777777" w:rsidTr="00555254">
        <w:trPr>
          <w:trHeight w:val="834"/>
        </w:trPr>
        <w:tc>
          <w:tcPr>
            <w:tcW w:w="7797" w:type="dxa"/>
            <w:shd w:val="clear" w:color="auto" w:fill="auto"/>
          </w:tcPr>
          <w:p w14:paraId="7F7BC95A" w14:textId="77777777" w:rsidR="00555254" w:rsidRPr="00805DC6" w:rsidRDefault="00555254" w:rsidP="00555254">
            <w:pPr>
              <w:widowControl/>
              <w:rPr>
                <w:rFonts w:ascii="Arial" w:hAnsi="Arial" w:cs="Arial"/>
                <w:sz w:val="22"/>
                <w:szCs w:val="22"/>
              </w:rPr>
            </w:pPr>
            <w:r w:rsidRPr="00805DC6">
              <w:rPr>
                <w:rFonts w:ascii="Arial" w:hAnsi="Arial" w:cs="Arial"/>
                <w:sz w:val="22"/>
                <w:szCs w:val="22"/>
              </w:rPr>
              <w:t>Describe the importance of accurate and concise communication within and between professionals caring for the critically ill</w:t>
            </w:r>
          </w:p>
          <w:p w14:paraId="4AE87D54" w14:textId="77777777" w:rsidR="00555254" w:rsidRPr="00805DC6" w:rsidRDefault="00555254" w:rsidP="00555254">
            <w:pPr>
              <w:widowControl/>
              <w:ind w:left="34"/>
              <w:rPr>
                <w:rFonts w:ascii="Arial" w:eastAsia="Verdana" w:hAnsi="Arial" w:cs="Arial"/>
                <w:sz w:val="22"/>
                <w:szCs w:val="22"/>
              </w:rPr>
            </w:pPr>
          </w:p>
        </w:tc>
        <w:tc>
          <w:tcPr>
            <w:tcW w:w="1559" w:type="dxa"/>
            <w:shd w:val="clear" w:color="auto" w:fill="auto"/>
          </w:tcPr>
          <w:p w14:paraId="541CCE44" w14:textId="77777777" w:rsidR="00555254" w:rsidRPr="00805DC6" w:rsidRDefault="00555254" w:rsidP="00555254">
            <w:pPr>
              <w:pStyle w:val="Style-1"/>
              <w:spacing w:after="200" w:line="276" w:lineRule="auto"/>
              <w:contextualSpacing/>
              <w:rPr>
                <w:rFonts w:ascii="Arial" w:eastAsia="Verdana" w:hAnsi="Arial" w:cs="Arial"/>
                <w:b/>
                <w:sz w:val="22"/>
                <w:szCs w:val="22"/>
              </w:rPr>
            </w:pPr>
          </w:p>
        </w:tc>
      </w:tr>
      <w:tr w:rsidR="00555254" w:rsidRPr="00805DC6" w14:paraId="1ED26B8D" w14:textId="77777777" w:rsidTr="00555254">
        <w:trPr>
          <w:trHeight w:val="834"/>
        </w:trPr>
        <w:tc>
          <w:tcPr>
            <w:tcW w:w="7797" w:type="dxa"/>
            <w:shd w:val="clear" w:color="auto" w:fill="auto"/>
          </w:tcPr>
          <w:p w14:paraId="5E232C81" w14:textId="77777777" w:rsidR="00555254" w:rsidRPr="00805DC6" w:rsidRDefault="00555254" w:rsidP="00555254">
            <w:pPr>
              <w:widowControl/>
              <w:rPr>
                <w:rFonts w:ascii="Arial" w:hAnsi="Arial" w:cs="Arial"/>
                <w:sz w:val="22"/>
                <w:szCs w:val="22"/>
              </w:rPr>
            </w:pPr>
          </w:p>
          <w:p w14:paraId="066F3472" w14:textId="77777777" w:rsidR="00555254" w:rsidRPr="00805DC6" w:rsidRDefault="00555254" w:rsidP="00555254">
            <w:pPr>
              <w:widowControl/>
              <w:rPr>
                <w:rFonts w:ascii="Arial" w:hAnsi="Arial" w:cs="Arial"/>
                <w:sz w:val="22"/>
                <w:szCs w:val="22"/>
              </w:rPr>
            </w:pPr>
            <w:r w:rsidRPr="00805DC6">
              <w:rPr>
                <w:rFonts w:ascii="Arial" w:hAnsi="Arial" w:cs="Arial"/>
                <w:sz w:val="22"/>
                <w:szCs w:val="22"/>
              </w:rPr>
              <w:t>Describe the rationale of tools such as SBAR for communication</w:t>
            </w:r>
          </w:p>
          <w:p w14:paraId="733BBC3F" w14:textId="77777777" w:rsidR="00555254" w:rsidRPr="00805DC6" w:rsidRDefault="00555254" w:rsidP="00555254">
            <w:pPr>
              <w:ind w:left="34"/>
              <w:jc w:val="both"/>
              <w:rPr>
                <w:rFonts w:ascii="Arial" w:hAnsi="Arial" w:cs="Arial"/>
                <w:sz w:val="22"/>
                <w:szCs w:val="22"/>
              </w:rPr>
            </w:pPr>
          </w:p>
        </w:tc>
        <w:tc>
          <w:tcPr>
            <w:tcW w:w="1559" w:type="dxa"/>
            <w:shd w:val="clear" w:color="auto" w:fill="auto"/>
          </w:tcPr>
          <w:p w14:paraId="55B1BDFD" w14:textId="77777777" w:rsidR="00555254" w:rsidRPr="00805DC6" w:rsidRDefault="00555254" w:rsidP="00555254">
            <w:pPr>
              <w:pStyle w:val="Style-1"/>
              <w:spacing w:after="200" w:line="276" w:lineRule="auto"/>
              <w:contextualSpacing/>
              <w:rPr>
                <w:rFonts w:ascii="Arial" w:eastAsia="Verdana" w:hAnsi="Arial" w:cs="Arial"/>
                <w:b/>
                <w:sz w:val="22"/>
                <w:szCs w:val="22"/>
              </w:rPr>
            </w:pPr>
          </w:p>
        </w:tc>
      </w:tr>
      <w:tr w:rsidR="00555254" w:rsidRPr="00805DC6" w14:paraId="01D2E18C" w14:textId="77777777" w:rsidTr="00555254">
        <w:trPr>
          <w:trHeight w:val="834"/>
        </w:trPr>
        <w:tc>
          <w:tcPr>
            <w:tcW w:w="7797" w:type="dxa"/>
            <w:shd w:val="clear" w:color="auto" w:fill="auto"/>
          </w:tcPr>
          <w:p w14:paraId="0974D57F" w14:textId="77777777" w:rsidR="00555254" w:rsidRPr="00805DC6" w:rsidRDefault="00555254" w:rsidP="00555254">
            <w:pPr>
              <w:widowControl/>
              <w:rPr>
                <w:rFonts w:ascii="Arial" w:hAnsi="Arial" w:cs="Arial"/>
                <w:sz w:val="22"/>
                <w:szCs w:val="22"/>
              </w:rPr>
            </w:pPr>
            <w:r w:rsidRPr="00805DC6">
              <w:rPr>
                <w:rFonts w:ascii="Arial" w:hAnsi="Arial" w:cs="Arial"/>
                <w:sz w:val="22"/>
                <w:szCs w:val="22"/>
              </w:rPr>
              <w:t>Demonstrate ability to build team capacity and positive working relationships and undertake various team roles including leadership and the ability to accept leadership by others.</w:t>
            </w:r>
          </w:p>
          <w:p w14:paraId="622F115F" w14:textId="77777777" w:rsidR="00555254" w:rsidRPr="00805DC6" w:rsidRDefault="00555254" w:rsidP="00555254">
            <w:pPr>
              <w:ind w:left="34"/>
              <w:jc w:val="both"/>
              <w:rPr>
                <w:rFonts w:ascii="Arial" w:hAnsi="Arial" w:cs="Arial"/>
                <w:sz w:val="22"/>
                <w:szCs w:val="22"/>
                <w:lang w:val="en-GB"/>
              </w:rPr>
            </w:pPr>
          </w:p>
        </w:tc>
        <w:tc>
          <w:tcPr>
            <w:tcW w:w="1559" w:type="dxa"/>
            <w:shd w:val="clear" w:color="auto" w:fill="auto"/>
          </w:tcPr>
          <w:p w14:paraId="42BA581B" w14:textId="77777777" w:rsidR="00555254" w:rsidRPr="00805DC6" w:rsidRDefault="00555254" w:rsidP="00555254">
            <w:pPr>
              <w:pStyle w:val="Style-1"/>
              <w:spacing w:after="200" w:line="276" w:lineRule="auto"/>
              <w:contextualSpacing/>
              <w:rPr>
                <w:rFonts w:ascii="Arial" w:eastAsia="Verdana" w:hAnsi="Arial" w:cs="Arial"/>
                <w:b/>
                <w:sz w:val="22"/>
                <w:szCs w:val="22"/>
              </w:rPr>
            </w:pPr>
          </w:p>
        </w:tc>
      </w:tr>
    </w:tbl>
    <w:p w14:paraId="12237441" w14:textId="77777777" w:rsidR="00555254" w:rsidRPr="00805DC6" w:rsidRDefault="00555254" w:rsidP="00400BFF">
      <w:pPr>
        <w:rPr>
          <w:rFonts w:ascii="Arial" w:hAnsi="Arial" w:cs="Arial"/>
          <w:b/>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555254" w:rsidRPr="00805DC6" w14:paraId="7FC12DA0" w14:textId="77777777" w:rsidTr="00473B62">
        <w:tc>
          <w:tcPr>
            <w:tcW w:w="9356" w:type="dxa"/>
            <w:gridSpan w:val="2"/>
            <w:shd w:val="clear" w:color="auto" w:fill="F2F2F2"/>
          </w:tcPr>
          <w:p w14:paraId="3FC7A164" w14:textId="77777777" w:rsidR="00555254" w:rsidRPr="00805DC6" w:rsidRDefault="00555254" w:rsidP="00555254">
            <w:pPr>
              <w:jc w:val="center"/>
              <w:rPr>
                <w:rFonts w:ascii="Arial" w:hAnsi="Arial" w:cs="Arial"/>
                <w:b/>
                <w:sz w:val="22"/>
                <w:szCs w:val="22"/>
                <w:lang w:val="en-GB"/>
              </w:rPr>
            </w:pPr>
          </w:p>
          <w:p w14:paraId="688744C7" w14:textId="77777777" w:rsidR="00555254" w:rsidRPr="00805DC6" w:rsidRDefault="00555254" w:rsidP="00555254">
            <w:pPr>
              <w:jc w:val="center"/>
              <w:rPr>
                <w:rFonts w:ascii="Arial" w:hAnsi="Arial" w:cs="Arial"/>
                <w:b/>
                <w:szCs w:val="24"/>
              </w:rPr>
            </w:pPr>
            <w:r w:rsidRPr="00805DC6">
              <w:rPr>
                <w:rFonts w:ascii="Arial" w:hAnsi="Arial" w:cs="Arial"/>
                <w:b/>
                <w:szCs w:val="24"/>
              </w:rPr>
              <w:t>SKILLS IN COMMUNICATION RELATED TO CRITICAL ILLNESS</w:t>
            </w:r>
          </w:p>
          <w:p w14:paraId="28668320" w14:textId="77777777" w:rsidR="00555254" w:rsidRPr="00805DC6" w:rsidRDefault="00555254" w:rsidP="00555254">
            <w:pPr>
              <w:jc w:val="center"/>
              <w:rPr>
                <w:rFonts w:ascii="Arial" w:eastAsia="Verdana" w:hAnsi="Arial" w:cs="Arial"/>
                <w:b/>
                <w:sz w:val="22"/>
                <w:szCs w:val="22"/>
              </w:rPr>
            </w:pPr>
          </w:p>
        </w:tc>
      </w:tr>
      <w:tr w:rsidR="00555254" w:rsidRPr="00805DC6" w14:paraId="7E63F9EF" w14:textId="77777777" w:rsidTr="00555254">
        <w:trPr>
          <w:trHeight w:val="834"/>
        </w:trPr>
        <w:tc>
          <w:tcPr>
            <w:tcW w:w="7797" w:type="dxa"/>
            <w:shd w:val="clear" w:color="auto" w:fill="auto"/>
          </w:tcPr>
          <w:p w14:paraId="31004C83" w14:textId="77777777" w:rsidR="00135E3A" w:rsidRPr="00805DC6" w:rsidRDefault="00135E3A" w:rsidP="00135E3A">
            <w:pPr>
              <w:widowControl/>
              <w:rPr>
                <w:rFonts w:ascii="Arial" w:hAnsi="Arial" w:cs="Arial"/>
                <w:sz w:val="22"/>
                <w:szCs w:val="22"/>
              </w:rPr>
            </w:pPr>
            <w:r w:rsidRPr="00805DC6">
              <w:rPr>
                <w:rFonts w:ascii="Arial" w:hAnsi="Arial" w:cs="Arial"/>
                <w:sz w:val="22"/>
                <w:szCs w:val="22"/>
              </w:rPr>
              <w:t xml:space="preserve">Demonstrate the use of communication tools / techniques to support effective communication between healthcare professional and within teams. </w:t>
            </w:r>
          </w:p>
          <w:p w14:paraId="7383FAF4" w14:textId="77777777" w:rsidR="00555254" w:rsidRPr="00805DC6" w:rsidRDefault="00555254" w:rsidP="00555254">
            <w:pPr>
              <w:widowControl/>
              <w:ind w:left="34"/>
              <w:rPr>
                <w:rFonts w:ascii="Arial" w:eastAsia="Verdana" w:hAnsi="Arial" w:cs="Arial"/>
                <w:sz w:val="22"/>
                <w:szCs w:val="22"/>
              </w:rPr>
            </w:pPr>
          </w:p>
        </w:tc>
        <w:tc>
          <w:tcPr>
            <w:tcW w:w="1559" w:type="dxa"/>
            <w:shd w:val="clear" w:color="auto" w:fill="auto"/>
          </w:tcPr>
          <w:p w14:paraId="293F59C7" w14:textId="77777777" w:rsidR="00555254" w:rsidRPr="00805DC6" w:rsidRDefault="00555254" w:rsidP="00555254">
            <w:pPr>
              <w:pStyle w:val="Style-1"/>
              <w:spacing w:after="200" w:line="276" w:lineRule="auto"/>
              <w:contextualSpacing/>
              <w:rPr>
                <w:rFonts w:ascii="Arial" w:eastAsia="Verdana" w:hAnsi="Arial" w:cs="Arial"/>
                <w:b/>
                <w:sz w:val="22"/>
                <w:szCs w:val="22"/>
              </w:rPr>
            </w:pPr>
          </w:p>
        </w:tc>
      </w:tr>
      <w:tr w:rsidR="00555254" w:rsidRPr="00805DC6" w14:paraId="182182DF" w14:textId="77777777" w:rsidTr="00555254">
        <w:trPr>
          <w:trHeight w:val="834"/>
        </w:trPr>
        <w:tc>
          <w:tcPr>
            <w:tcW w:w="7797" w:type="dxa"/>
            <w:shd w:val="clear" w:color="auto" w:fill="auto"/>
          </w:tcPr>
          <w:p w14:paraId="5C785370" w14:textId="77777777" w:rsidR="00135E3A" w:rsidRPr="00805DC6" w:rsidRDefault="00135E3A" w:rsidP="00135E3A">
            <w:pPr>
              <w:widowControl/>
              <w:rPr>
                <w:rFonts w:ascii="Arial" w:hAnsi="Arial" w:cs="Arial"/>
                <w:sz w:val="22"/>
                <w:szCs w:val="22"/>
              </w:rPr>
            </w:pPr>
          </w:p>
          <w:p w14:paraId="0F25D538" w14:textId="77777777" w:rsidR="00135E3A" w:rsidRPr="00805DC6" w:rsidRDefault="00135E3A" w:rsidP="00135E3A">
            <w:pPr>
              <w:widowControl/>
              <w:rPr>
                <w:rFonts w:ascii="Arial" w:hAnsi="Arial" w:cs="Arial"/>
                <w:sz w:val="22"/>
                <w:szCs w:val="22"/>
              </w:rPr>
            </w:pPr>
            <w:r w:rsidRPr="00805DC6">
              <w:rPr>
                <w:rFonts w:ascii="Arial" w:hAnsi="Arial" w:cs="Arial"/>
                <w:sz w:val="22"/>
                <w:szCs w:val="22"/>
              </w:rPr>
              <w:t>Make an appropriate referral for escalation of care.</w:t>
            </w:r>
          </w:p>
          <w:p w14:paraId="39717D8A" w14:textId="77777777" w:rsidR="00555254" w:rsidRPr="00805DC6" w:rsidRDefault="00555254" w:rsidP="00555254">
            <w:pPr>
              <w:ind w:left="34"/>
              <w:jc w:val="both"/>
              <w:rPr>
                <w:rFonts w:ascii="Arial" w:hAnsi="Arial" w:cs="Arial"/>
                <w:sz w:val="22"/>
                <w:szCs w:val="22"/>
              </w:rPr>
            </w:pPr>
          </w:p>
        </w:tc>
        <w:tc>
          <w:tcPr>
            <w:tcW w:w="1559" w:type="dxa"/>
            <w:shd w:val="clear" w:color="auto" w:fill="auto"/>
          </w:tcPr>
          <w:p w14:paraId="51E9F9D0" w14:textId="77777777" w:rsidR="00555254" w:rsidRPr="00805DC6" w:rsidRDefault="00555254" w:rsidP="00555254">
            <w:pPr>
              <w:pStyle w:val="Style-1"/>
              <w:spacing w:after="200" w:line="276" w:lineRule="auto"/>
              <w:contextualSpacing/>
              <w:rPr>
                <w:rFonts w:ascii="Arial" w:eastAsia="Verdana" w:hAnsi="Arial" w:cs="Arial"/>
                <w:b/>
                <w:sz w:val="22"/>
                <w:szCs w:val="22"/>
              </w:rPr>
            </w:pPr>
          </w:p>
        </w:tc>
      </w:tr>
      <w:tr w:rsidR="00555254" w:rsidRPr="00805DC6" w14:paraId="186389CB" w14:textId="77777777" w:rsidTr="00555254">
        <w:trPr>
          <w:trHeight w:val="834"/>
        </w:trPr>
        <w:tc>
          <w:tcPr>
            <w:tcW w:w="7797" w:type="dxa"/>
            <w:shd w:val="clear" w:color="auto" w:fill="auto"/>
          </w:tcPr>
          <w:p w14:paraId="58A6647A" w14:textId="77777777" w:rsidR="00135E3A" w:rsidRPr="00805DC6" w:rsidRDefault="00135E3A" w:rsidP="00135E3A">
            <w:pPr>
              <w:widowControl/>
              <w:rPr>
                <w:rFonts w:ascii="Arial" w:hAnsi="Arial" w:cs="Arial"/>
                <w:sz w:val="22"/>
                <w:szCs w:val="22"/>
              </w:rPr>
            </w:pPr>
          </w:p>
          <w:p w14:paraId="02697065" w14:textId="77777777" w:rsidR="00135E3A" w:rsidRPr="00805DC6" w:rsidRDefault="00135E3A" w:rsidP="00135E3A">
            <w:pPr>
              <w:widowControl/>
              <w:rPr>
                <w:rFonts w:ascii="Arial" w:hAnsi="Arial" w:cs="Arial"/>
                <w:sz w:val="22"/>
                <w:szCs w:val="22"/>
              </w:rPr>
            </w:pPr>
            <w:r w:rsidRPr="00805DC6">
              <w:rPr>
                <w:rFonts w:ascii="Arial" w:hAnsi="Arial" w:cs="Arial"/>
                <w:sz w:val="22"/>
                <w:szCs w:val="22"/>
              </w:rPr>
              <w:t>Communicate and document a management plan for a stable patient</w:t>
            </w:r>
          </w:p>
          <w:p w14:paraId="22097E87" w14:textId="77777777" w:rsidR="00555254" w:rsidRPr="00805DC6" w:rsidRDefault="00555254" w:rsidP="00555254">
            <w:pPr>
              <w:ind w:left="34"/>
              <w:jc w:val="both"/>
              <w:rPr>
                <w:rFonts w:ascii="Arial" w:hAnsi="Arial" w:cs="Arial"/>
                <w:sz w:val="22"/>
                <w:szCs w:val="22"/>
                <w:lang w:val="en-GB"/>
              </w:rPr>
            </w:pPr>
          </w:p>
        </w:tc>
        <w:tc>
          <w:tcPr>
            <w:tcW w:w="1559" w:type="dxa"/>
            <w:shd w:val="clear" w:color="auto" w:fill="auto"/>
          </w:tcPr>
          <w:p w14:paraId="6147BE7C" w14:textId="77777777" w:rsidR="00555254" w:rsidRPr="00805DC6" w:rsidRDefault="00555254" w:rsidP="00555254">
            <w:pPr>
              <w:pStyle w:val="Style-1"/>
              <w:spacing w:after="200" w:line="276" w:lineRule="auto"/>
              <w:contextualSpacing/>
              <w:rPr>
                <w:rFonts w:ascii="Arial" w:eastAsia="Verdana" w:hAnsi="Arial" w:cs="Arial"/>
                <w:b/>
                <w:sz w:val="22"/>
                <w:szCs w:val="22"/>
              </w:rPr>
            </w:pPr>
          </w:p>
        </w:tc>
      </w:tr>
      <w:tr w:rsidR="00135E3A" w:rsidRPr="00805DC6" w14:paraId="1CB8C8F9" w14:textId="77777777" w:rsidTr="00555254">
        <w:trPr>
          <w:trHeight w:val="834"/>
        </w:trPr>
        <w:tc>
          <w:tcPr>
            <w:tcW w:w="7797" w:type="dxa"/>
            <w:shd w:val="clear" w:color="auto" w:fill="auto"/>
          </w:tcPr>
          <w:p w14:paraId="3DA9F60E" w14:textId="77777777" w:rsidR="00135E3A" w:rsidRPr="00805DC6" w:rsidRDefault="00135E3A" w:rsidP="00135E3A">
            <w:pPr>
              <w:widowControl/>
              <w:rPr>
                <w:rFonts w:ascii="Arial" w:hAnsi="Arial" w:cs="Arial"/>
                <w:sz w:val="22"/>
                <w:szCs w:val="22"/>
              </w:rPr>
            </w:pPr>
            <w:r w:rsidRPr="00805DC6">
              <w:rPr>
                <w:rFonts w:ascii="Arial" w:hAnsi="Arial" w:cs="Arial"/>
                <w:sz w:val="22"/>
                <w:szCs w:val="22"/>
              </w:rPr>
              <w:t>Demonstrate a strategy for appropriately challenging decisions made by other members of the multi-professional team.</w:t>
            </w:r>
            <w:r w:rsidRPr="00805DC6" w:rsidDel="0065638A">
              <w:rPr>
                <w:rFonts w:ascii="Arial" w:hAnsi="Arial" w:cs="Arial"/>
                <w:sz w:val="22"/>
                <w:szCs w:val="22"/>
              </w:rPr>
              <w:t xml:space="preserve"> </w:t>
            </w:r>
          </w:p>
          <w:p w14:paraId="3C51519A" w14:textId="77777777" w:rsidR="00135E3A" w:rsidRPr="00805DC6" w:rsidRDefault="00135E3A" w:rsidP="00135E3A">
            <w:pPr>
              <w:widowControl/>
              <w:rPr>
                <w:rFonts w:ascii="Arial" w:hAnsi="Arial" w:cs="Arial"/>
                <w:sz w:val="22"/>
                <w:szCs w:val="22"/>
              </w:rPr>
            </w:pPr>
          </w:p>
        </w:tc>
        <w:tc>
          <w:tcPr>
            <w:tcW w:w="1559" w:type="dxa"/>
            <w:shd w:val="clear" w:color="auto" w:fill="auto"/>
          </w:tcPr>
          <w:p w14:paraId="16B4449C" w14:textId="77777777" w:rsidR="00135E3A" w:rsidRPr="00805DC6" w:rsidRDefault="00135E3A" w:rsidP="00555254">
            <w:pPr>
              <w:pStyle w:val="Style-1"/>
              <w:spacing w:after="200" w:line="276" w:lineRule="auto"/>
              <w:contextualSpacing/>
              <w:rPr>
                <w:rFonts w:ascii="Arial" w:eastAsia="Verdana" w:hAnsi="Arial" w:cs="Arial"/>
                <w:b/>
                <w:sz w:val="22"/>
                <w:szCs w:val="22"/>
              </w:rPr>
            </w:pPr>
          </w:p>
        </w:tc>
      </w:tr>
    </w:tbl>
    <w:p w14:paraId="7802CA0D" w14:textId="445BA9DE" w:rsidR="00555254" w:rsidRPr="00805DC6" w:rsidRDefault="00555254" w:rsidP="00400BFF">
      <w:pPr>
        <w:rPr>
          <w:rFonts w:ascii="Arial" w:hAnsi="Arial" w:cs="Arial"/>
          <w:b/>
          <w:sz w:val="22"/>
          <w:szCs w:val="22"/>
        </w:rPr>
      </w:pPr>
    </w:p>
    <w:p w14:paraId="0B907554" w14:textId="77777777" w:rsidR="00F523B9" w:rsidRPr="00805DC6" w:rsidRDefault="00F523B9" w:rsidP="00400BFF">
      <w:pPr>
        <w:rPr>
          <w:rFonts w:ascii="Arial" w:hAnsi="Arial" w:cs="Arial"/>
          <w:b/>
          <w:sz w:val="22"/>
          <w:szCs w:val="22"/>
        </w:rPr>
      </w:pPr>
    </w:p>
    <w:p w14:paraId="1E0E4D82" w14:textId="77777777" w:rsidR="00DC7E41" w:rsidRPr="00805DC6" w:rsidRDefault="00DC7E41" w:rsidP="00400BFF">
      <w:pPr>
        <w:rPr>
          <w:rFonts w:ascii="Arial" w:hAnsi="Arial" w:cs="Arial"/>
          <w:b/>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135E3A" w:rsidRPr="00805DC6" w14:paraId="1D88C0AE" w14:textId="77777777" w:rsidTr="00473B62">
        <w:tc>
          <w:tcPr>
            <w:tcW w:w="9356" w:type="dxa"/>
            <w:gridSpan w:val="2"/>
            <w:shd w:val="clear" w:color="auto" w:fill="F2F2F2"/>
          </w:tcPr>
          <w:p w14:paraId="25C04693" w14:textId="77777777" w:rsidR="00135E3A" w:rsidRPr="00805DC6" w:rsidRDefault="00135E3A" w:rsidP="00135E3A">
            <w:pPr>
              <w:jc w:val="center"/>
              <w:rPr>
                <w:rFonts w:ascii="Arial" w:hAnsi="Arial" w:cs="Arial"/>
                <w:b/>
                <w:sz w:val="22"/>
                <w:szCs w:val="22"/>
                <w:lang w:val="en-GB"/>
              </w:rPr>
            </w:pPr>
          </w:p>
          <w:p w14:paraId="5C6040C7" w14:textId="77777777" w:rsidR="00135E3A" w:rsidRPr="00805DC6" w:rsidRDefault="00135E3A" w:rsidP="00135E3A">
            <w:pPr>
              <w:jc w:val="center"/>
              <w:rPr>
                <w:rFonts w:ascii="Arial" w:hAnsi="Arial" w:cs="Arial"/>
                <w:b/>
                <w:szCs w:val="24"/>
              </w:rPr>
            </w:pPr>
            <w:r w:rsidRPr="00805DC6">
              <w:rPr>
                <w:rFonts w:ascii="Arial" w:hAnsi="Arial" w:cs="Arial"/>
                <w:b/>
                <w:szCs w:val="24"/>
              </w:rPr>
              <w:t xml:space="preserve">PERSONAL DEVELOPMENT AND LIFELONG LEARNING </w:t>
            </w:r>
          </w:p>
          <w:p w14:paraId="73A20827" w14:textId="77777777" w:rsidR="00135E3A" w:rsidRPr="00805DC6" w:rsidRDefault="00135E3A" w:rsidP="00135E3A">
            <w:pPr>
              <w:jc w:val="center"/>
              <w:rPr>
                <w:rFonts w:ascii="Arial" w:hAnsi="Arial" w:cs="Arial"/>
                <w:b/>
                <w:szCs w:val="24"/>
              </w:rPr>
            </w:pPr>
            <w:r w:rsidRPr="00805DC6">
              <w:rPr>
                <w:rFonts w:ascii="Arial" w:hAnsi="Arial" w:cs="Arial"/>
                <w:b/>
                <w:szCs w:val="24"/>
              </w:rPr>
              <w:t>SIM DAY OUTCOMES</w:t>
            </w:r>
          </w:p>
          <w:p w14:paraId="2A1FB5A8" w14:textId="77777777" w:rsidR="00135E3A" w:rsidRPr="00805DC6" w:rsidRDefault="00135E3A" w:rsidP="00135E3A">
            <w:pPr>
              <w:jc w:val="center"/>
              <w:rPr>
                <w:rFonts w:ascii="Arial" w:eastAsia="Verdana" w:hAnsi="Arial" w:cs="Arial"/>
                <w:b/>
                <w:sz w:val="22"/>
                <w:szCs w:val="22"/>
              </w:rPr>
            </w:pPr>
          </w:p>
        </w:tc>
      </w:tr>
      <w:tr w:rsidR="00135E3A" w:rsidRPr="00805DC6" w14:paraId="1C797156" w14:textId="77777777" w:rsidTr="00135E3A">
        <w:trPr>
          <w:trHeight w:val="834"/>
        </w:trPr>
        <w:tc>
          <w:tcPr>
            <w:tcW w:w="7797" w:type="dxa"/>
            <w:shd w:val="clear" w:color="auto" w:fill="auto"/>
          </w:tcPr>
          <w:p w14:paraId="2254941A" w14:textId="77777777" w:rsidR="00135E3A" w:rsidRPr="00805DC6" w:rsidRDefault="00135E3A" w:rsidP="00135E3A">
            <w:pPr>
              <w:widowControl/>
              <w:rPr>
                <w:rFonts w:ascii="Arial" w:hAnsi="Arial" w:cs="Arial"/>
                <w:sz w:val="22"/>
                <w:szCs w:val="22"/>
              </w:rPr>
            </w:pPr>
            <w:r w:rsidRPr="00805DC6">
              <w:rPr>
                <w:rFonts w:ascii="Arial" w:hAnsi="Arial" w:cs="Arial"/>
                <w:sz w:val="22"/>
                <w:szCs w:val="22"/>
              </w:rPr>
              <w:t>Perform self-assessment by reflecting on their own performance and observation of others within the simulator environment</w:t>
            </w:r>
          </w:p>
          <w:p w14:paraId="21C26876" w14:textId="77777777" w:rsidR="00135E3A" w:rsidRPr="00805DC6" w:rsidRDefault="00135E3A" w:rsidP="00135E3A">
            <w:pPr>
              <w:widowControl/>
              <w:ind w:left="34"/>
              <w:rPr>
                <w:rFonts w:ascii="Arial" w:eastAsia="Verdana" w:hAnsi="Arial" w:cs="Arial"/>
                <w:sz w:val="22"/>
                <w:szCs w:val="22"/>
              </w:rPr>
            </w:pPr>
          </w:p>
        </w:tc>
        <w:tc>
          <w:tcPr>
            <w:tcW w:w="1559" w:type="dxa"/>
            <w:shd w:val="clear" w:color="auto" w:fill="auto"/>
          </w:tcPr>
          <w:p w14:paraId="3A2E477E" w14:textId="77777777" w:rsidR="00135E3A" w:rsidRPr="00805DC6" w:rsidRDefault="00135E3A" w:rsidP="00135E3A">
            <w:pPr>
              <w:pStyle w:val="Style-1"/>
              <w:spacing w:after="200" w:line="276" w:lineRule="auto"/>
              <w:contextualSpacing/>
              <w:rPr>
                <w:rFonts w:ascii="Arial" w:eastAsia="Verdana" w:hAnsi="Arial" w:cs="Arial"/>
                <w:b/>
                <w:sz w:val="22"/>
                <w:szCs w:val="22"/>
              </w:rPr>
            </w:pPr>
          </w:p>
        </w:tc>
      </w:tr>
      <w:tr w:rsidR="00135E3A" w:rsidRPr="00805DC6" w14:paraId="446852F3" w14:textId="77777777" w:rsidTr="00135E3A">
        <w:trPr>
          <w:trHeight w:val="834"/>
        </w:trPr>
        <w:tc>
          <w:tcPr>
            <w:tcW w:w="7797" w:type="dxa"/>
            <w:shd w:val="clear" w:color="auto" w:fill="auto"/>
          </w:tcPr>
          <w:p w14:paraId="79FDAB6F" w14:textId="77777777" w:rsidR="00135E3A" w:rsidRPr="00805DC6" w:rsidRDefault="00135E3A" w:rsidP="00135E3A">
            <w:pPr>
              <w:widowControl/>
              <w:rPr>
                <w:rFonts w:ascii="Arial" w:hAnsi="Arial" w:cs="Arial"/>
                <w:sz w:val="22"/>
                <w:szCs w:val="22"/>
              </w:rPr>
            </w:pPr>
            <w:r w:rsidRPr="00805DC6">
              <w:rPr>
                <w:rFonts w:ascii="Arial" w:hAnsi="Arial" w:cs="Arial"/>
                <w:sz w:val="22"/>
                <w:szCs w:val="22"/>
              </w:rPr>
              <w:t>Develop critical evaluation and feedback skills by taking part in facilitated peer appraisal</w:t>
            </w:r>
          </w:p>
          <w:p w14:paraId="13A6AE33" w14:textId="77777777" w:rsidR="00135E3A" w:rsidRPr="00805DC6" w:rsidRDefault="00135E3A" w:rsidP="00135E3A">
            <w:pPr>
              <w:ind w:left="34"/>
              <w:jc w:val="both"/>
              <w:rPr>
                <w:rFonts w:ascii="Arial" w:hAnsi="Arial" w:cs="Arial"/>
                <w:sz w:val="22"/>
                <w:szCs w:val="22"/>
              </w:rPr>
            </w:pPr>
          </w:p>
        </w:tc>
        <w:tc>
          <w:tcPr>
            <w:tcW w:w="1559" w:type="dxa"/>
            <w:shd w:val="clear" w:color="auto" w:fill="auto"/>
          </w:tcPr>
          <w:p w14:paraId="7C758B27" w14:textId="77777777" w:rsidR="00135E3A" w:rsidRPr="00805DC6" w:rsidRDefault="00135E3A" w:rsidP="00135E3A">
            <w:pPr>
              <w:pStyle w:val="Style-1"/>
              <w:spacing w:after="200" w:line="276" w:lineRule="auto"/>
              <w:contextualSpacing/>
              <w:rPr>
                <w:rFonts w:ascii="Arial" w:eastAsia="Verdana" w:hAnsi="Arial" w:cs="Arial"/>
                <w:b/>
                <w:sz w:val="22"/>
                <w:szCs w:val="22"/>
              </w:rPr>
            </w:pPr>
          </w:p>
        </w:tc>
      </w:tr>
      <w:tr w:rsidR="00135E3A" w:rsidRPr="00805DC6" w14:paraId="70FEF939" w14:textId="77777777" w:rsidTr="00135E3A">
        <w:trPr>
          <w:trHeight w:val="834"/>
        </w:trPr>
        <w:tc>
          <w:tcPr>
            <w:tcW w:w="7797" w:type="dxa"/>
            <w:shd w:val="clear" w:color="auto" w:fill="auto"/>
          </w:tcPr>
          <w:p w14:paraId="714310D0" w14:textId="77777777" w:rsidR="00135E3A" w:rsidRPr="00805DC6" w:rsidRDefault="00135E3A" w:rsidP="00135E3A">
            <w:pPr>
              <w:widowControl/>
              <w:rPr>
                <w:rFonts w:ascii="Arial" w:hAnsi="Arial" w:cs="Arial"/>
                <w:sz w:val="22"/>
                <w:szCs w:val="22"/>
              </w:rPr>
            </w:pPr>
            <w:r w:rsidRPr="00805DC6">
              <w:rPr>
                <w:rFonts w:ascii="Arial" w:hAnsi="Arial" w:cs="Arial"/>
                <w:sz w:val="22"/>
                <w:szCs w:val="22"/>
              </w:rPr>
              <w:t>Produce a personal development plan identifying key issues (including clinical / technical and non-technical skills) that are worthy of attention prior to graduating from Medical School</w:t>
            </w:r>
          </w:p>
          <w:p w14:paraId="34E8E1EA" w14:textId="77777777" w:rsidR="00135E3A" w:rsidRPr="00805DC6" w:rsidRDefault="00135E3A" w:rsidP="00135E3A">
            <w:pPr>
              <w:ind w:left="34"/>
              <w:jc w:val="both"/>
              <w:rPr>
                <w:rFonts w:ascii="Arial" w:hAnsi="Arial" w:cs="Arial"/>
                <w:sz w:val="22"/>
                <w:szCs w:val="22"/>
                <w:lang w:val="en-GB"/>
              </w:rPr>
            </w:pPr>
          </w:p>
        </w:tc>
        <w:tc>
          <w:tcPr>
            <w:tcW w:w="1559" w:type="dxa"/>
            <w:shd w:val="clear" w:color="auto" w:fill="auto"/>
          </w:tcPr>
          <w:p w14:paraId="652FACA4" w14:textId="77777777" w:rsidR="00135E3A" w:rsidRPr="00805DC6" w:rsidRDefault="00135E3A" w:rsidP="00135E3A">
            <w:pPr>
              <w:pStyle w:val="Style-1"/>
              <w:spacing w:after="200" w:line="276" w:lineRule="auto"/>
              <w:contextualSpacing/>
              <w:rPr>
                <w:rFonts w:ascii="Arial" w:eastAsia="Verdana" w:hAnsi="Arial" w:cs="Arial"/>
                <w:b/>
                <w:sz w:val="22"/>
                <w:szCs w:val="22"/>
              </w:rPr>
            </w:pPr>
          </w:p>
        </w:tc>
      </w:tr>
    </w:tbl>
    <w:p w14:paraId="00AC0442" w14:textId="77777777" w:rsidR="00DC2F20" w:rsidRPr="00805DC6" w:rsidRDefault="00DC2F20" w:rsidP="00DC2F20">
      <w:pPr>
        <w:widowControl/>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135E3A" w:rsidRPr="00805DC6" w14:paraId="3BC644ED" w14:textId="77777777" w:rsidTr="00473B62">
        <w:tc>
          <w:tcPr>
            <w:tcW w:w="9356" w:type="dxa"/>
            <w:gridSpan w:val="2"/>
            <w:shd w:val="clear" w:color="auto" w:fill="F2F2F2"/>
          </w:tcPr>
          <w:p w14:paraId="509D5D58" w14:textId="77777777" w:rsidR="00135E3A" w:rsidRPr="00805DC6" w:rsidRDefault="00135E3A" w:rsidP="00135E3A">
            <w:pPr>
              <w:jc w:val="center"/>
              <w:rPr>
                <w:rFonts w:ascii="Arial" w:hAnsi="Arial" w:cs="Arial"/>
                <w:b/>
                <w:sz w:val="22"/>
                <w:szCs w:val="22"/>
                <w:lang w:val="en-GB"/>
              </w:rPr>
            </w:pPr>
          </w:p>
          <w:p w14:paraId="4012E444" w14:textId="77777777" w:rsidR="00135E3A" w:rsidRPr="00805DC6" w:rsidRDefault="00135E3A" w:rsidP="00135E3A">
            <w:pPr>
              <w:jc w:val="center"/>
              <w:rPr>
                <w:rFonts w:ascii="Arial" w:hAnsi="Arial" w:cs="Arial"/>
                <w:b/>
                <w:szCs w:val="24"/>
              </w:rPr>
            </w:pPr>
            <w:r w:rsidRPr="00805DC6">
              <w:rPr>
                <w:rFonts w:ascii="Arial" w:hAnsi="Arial" w:cs="Arial"/>
                <w:b/>
                <w:szCs w:val="24"/>
              </w:rPr>
              <w:t>THE ROLE OF MULTIPROFESSIONAL TEAMS IN CRITICAL ILLNESS</w:t>
            </w:r>
          </w:p>
          <w:p w14:paraId="2FCBE2BD" w14:textId="77777777" w:rsidR="00135E3A" w:rsidRPr="00805DC6" w:rsidRDefault="00135E3A" w:rsidP="00135E3A">
            <w:pPr>
              <w:jc w:val="center"/>
              <w:rPr>
                <w:rFonts w:ascii="Arial" w:eastAsia="Verdana" w:hAnsi="Arial" w:cs="Arial"/>
                <w:b/>
                <w:sz w:val="22"/>
                <w:szCs w:val="22"/>
              </w:rPr>
            </w:pPr>
          </w:p>
        </w:tc>
      </w:tr>
      <w:tr w:rsidR="00135E3A" w:rsidRPr="00805DC6" w14:paraId="385FB273" w14:textId="77777777" w:rsidTr="00135E3A">
        <w:trPr>
          <w:trHeight w:val="834"/>
        </w:trPr>
        <w:tc>
          <w:tcPr>
            <w:tcW w:w="7797" w:type="dxa"/>
            <w:shd w:val="clear" w:color="auto" w:fill="auto"/>
          </w:tcPr>
          <w:p w14:paraId="404F10E3" w14:textId="77777777" w:rsidR="00135E3A" w:rsidRPr="00805DC6" w:rsidRDefault="00135E3A" w:rsidP="00135E3A">
            <w:pPr>
              <w:widowControl/>
              <w:rPr>
                <w:rFonts w:ascii="Arial" w:hAnsi="Arial" w:cs="Arial"/>
                <w:sz w:val="22"/>
                <w:szCs w:val="22"/>
              </w:rPr>
            </w:pPr>
            <w:r w:rsidRPr="00805DC6">
              <w:rPr>
                <w:rFonts w:ascii="Arial" w:hAnsi="Arial" w:cs="Arial"/>
                <w:sz w:val="22"/>
                <w:szCs w:val="22"/>
              </w:rPr>
              <w:t>Describe the benefits and limitations of: Trauma teams; Resuscitation teams; Critical care outreach; Physiotherapists in critical illness</w:t>
            </w:r>
          </w:p>
          <w:p w14:paraId="3447B7AC" w14:textId="77777777" w:rsidR="00135E3A" w:rsidRPr="00805DC6" w:rsidRDefault="00135E3A" w:rsidP="00135E3A">
            <w:pPr>
              <w:widowControl/>
              <w:ind w:left="34"/>
              <w:rPr>
                <w:rFonts w:ascii="Arial" w:eastAsia="Verdana" w:hAnsi="Arial" w:cs="Arial"/>
                <w:sz w:val="22"/>
                <w:szCs w:val="22"/>
              </w:rPr>
            </w:pPr>
          </w:p>
        </w:tc>
        <w:tc>
          <w:tcPr>
            <w:tcW w:w="1559" w:type="dxa"/>
            <w:shd w:val="clear" w:color="auto" w:fill="auto"/>
          </w:tcPr>
          <w:p w14:paraId="3E5E07D8" w14:textId="77777777" w:rsidR="00135E3A" w:rsidRPr="00805DC6" w:rsidRDefault="00135E3A" w:rsidP="00135E3A">
            <w:pPr>
              <w:pStyle w:val="Style-1"/>
              <w:spacing w:after="200" w:line="276" w:lineRule="auto"/>
              <w:contextualSpacing/>
              <w:rPr>
                <w:rFonts w:ascii="Arial" w:eastAsia="Verdana" w:hAnsi="Arial" w:cs="Arial"/>
                <w:b/>
                <w:sz w:val="22"/>
                <w:szCs w:val="22"/>
              </w:rPr>
            </w:pPr>
          </w:p>
        </w:tc>
      </w:tr>
      <w:tr w:rsidR="00135E3A" w:rsidRPr="00805DC6" w14:paraId="08AC4686" w14:textId="77777777" w:rsidTr="00135E3A">
        <w:trPr>
          <w:trHeight w:val="834"/>
        </w:trPr>
        <w:tc>
          <w:tcPr>
            <w:tcW w:w="7797" w:type="dxa"/>
            <w:shd w:val="clear" w:color="auto" w:fill="auto"/>
          </w:tcPr>
          <w:p w14:paraId="4A4DBC78" w14:textId="77777777" w:rsidR="00135E3A" w:rsidRPr="00805DC6" w:rsidRDefault="00135E3A" w:rsidP="00135E3A">
            <w:pPr>
              <w:widowControl/>
              <w:rPr>
                <w:rFonts w:ascii="Arial" w:hAnsi="Arial" w:cs="Arial"/>
                <w:sz w:val="22"/>
                <w:szCs w:val="22"/>
              </w:rPr>
            </w:pPr>
            <w:r w:rsidRPr="00805DC6">
              <w:rPr>
                <w:rFonts w:ascii="Arial" w:hAnsi="Arial" w:cs="Arial"/>
                <w:sz w:val="22"/>
                <w:szCs w:val="22"/>
              </w:rPr>
              <w:t>Discuss the impact of effective and ineffective team</w:t>
            </w:r>
            <w:r w:rsidR="000517DD" w:rsidRPr="00805DC6">
              <w:rPr>
                <w:rFonts w:ascii="Arial" w:hAnsi="Arial" w:cs="Arial"/>
                <w:sz w:val="22"/>
                <w:szCs w:val="22"/>
              </w:rPr>
              <w:t xml:space="preserve"> </w:t>
            </w:r>
            <w:r w:rsidRPr="00805DC6">
              <w:rPr>
                <w:rFonts w:ascii="Arial" w:hAnsi="Arial" w:cs="Arial"/>
                <w:sz w:val="22"/>
                <w:szCs w:val="22"/>
              </w:rPr>
              <w:t xml:space="preserve">working on patient safety </w:t>
            </w:r>
          </w:p>
        </w:tc>
        <w:tc>
          <w:tcPr>
            <w:tcW w:w="1559" w:type="dxa"/>
            <w:shd w:val="clear" w:color="auto" w:fill="auto"/>
          </w:tcPr>
          <w:p w14:paraId="23442781" w14:textId="77777777" w:rsidR="00135E3A" w:rsidRPr="00805DC6" w:rsidRDefault="00135E3A" w:rsidP="00135E3A">
            <w:pPr>
              <w:pStyle w:val="Style-1"/>
              <w:spacing w:after="200" w:line="276" w:lineRule="auto"/>
              <w:contextualSpacing/>
              <w:rPr>
                <w:rFonts w:ascii="Arial" w:eastAsia="Verdana" w:hAnsi="Arial" w:cs="Arial"/>
                <w:b/>
                <w:sz w:val="22"/>
                <w:szCs w:val="22"/>
              </w:rPr>
            </w:pPr>
          </w:p>
        </w:tc>
      </w:tr>
    </w:tbl>
    <w:p w14:paraId="541A412B" w14:textId="77777777" w:rsidR="00400BFF" w:rsidRPr="00805DC6" w:rsidRDefault="00400BFF" w:rsidP="00400BFF">
      <w:pPr>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135E3A" w:rsidRPr="00805DC6" w14:paraId="034DE349" w14:textId="77777777" w:rsidTr="00473B62">
        <w:tc>
          <w:tcPr>
            <w:tcW w:w="9356" w:type="dxa"/>
            <w:gridSpan w:val="2"/>
            <w:shd w:val="clear" w:color="auto" w:fill="F2F2F2"/>
          </w:tcPr>
          <w:p w14:paraId="3AAB6835" w14:textId="77777777" w:rsidR="00135E3A" w:rsidRPr="00805DC6" w:rsidRDefault="00135E3A" w:rsidP="00135E3A">
            <w:pPr>
              <w:jc w:val="center"/>
              <w:rPr>
                <w:rFonts w:ascii="Arial" w:hAnsi="Arial" w:cs="Arial"/>
                <w:b/>
                <w:sz w:val="22"/>
                <w:szCs w:val="22"/>
                <w:lang w:val="en-GB"/>
              </w:rPr>
            </w:pPr>
          </w:p>
          <w:p w14:paraId="5CC99830" w14:textId="77777777" w:rsidR="00135E3A" w:rsidRPr="00805DC6" w:rsidRDefault="00135E3A" w:rsidP="00135E3A">
            <w:pPr>
              <w:jc w:val="center"/>
              <w:rPr>
                <w:rFonts w:ascii="Arial" w:hAnsi="Arial" w:cs="Arial"/>
                <w:b/>
                <w:szCs w:val="24"/>
              </w:rPr>
            </w:pPr>
            <w:r w:rsidRPr="00805DC6">
              <w:rPr>
                <w:rFonts w:ascii="Arial" w:hAnsi="Arial" w:cs="Arial"/>
                <w:b/>
                <w:szCs w:val="24"/>
              </w:rPr>
              <w:t>SKILLS &amp; PRACTICE</w:t>
            </w:r>
          </w:p>
          <w:p w14:paraId="3CE04899" w14:textId="77777777" w:rsidR="00135E3A" w:rsidRPr="00805DC6" w:rsidRDefault="00135E3A" w:rsidP="00135E3A">
            <w:pPr>
              <w:jc w:val="center"/>
              <w:rPr>
                <w:rFonts w:ascii="Arial" w:eastAsia="Verdana" w:hAnsi="Arial" w:cs="Arial"/>
                <w:b/>
                <w:sz w:val="22"/>
                <w:szCs w:val="22"/>
              </w:rPr>
            </w:pPr>
          </w:p>
        </w:tc>
      </w:tr>
      <w:tr w:rsidR="00135E3A" w:rsidRPr="00805DC6" w14:paraId="43736877" w14:textId="77777777" w:rsidTr="00135E3A">
        <w:trPr>
          <w:trHeight w:val="834"/>
        </w:trPr>
        <w:tc>
          <w:tcPr>
            <w:tcW w:w="7797" w:type="dxa"/>
            <w:shd w:val="clear" w:color="auto" w:fill="auto"/>
          </w:tcPr>
          <w:p w14:paraId="5E1528DB" w14:textId="77777777" w:rsidR="00135E3A" w:rsidRPr="00805DC6" w:rsidRDefault="00135E3A" w:rsidP="00135E3A">
            <w:pPr>
              <w:widowControl/>
              <w:rPr>
                <w:rFonts w:ascii="Arial" w:hAnsi="Arial" w:cs="Arial"/>
                <w:sz w:val="22"/>
                <w:szCs w:val="22"/>
              </w:rPr>
            </w:pPr>
            <w:r w:rsidRPr="00805DC6">
              <w:rPr>
                <w:rFonts w:ascii="Arial" w:hAnsi="Arial" w:cs="Arial"/>
                <w:sz w:val="22"/>
                <w:szCs w:val="22"/>
              </w:rPr>
              <w:t>Observe the following teams: Trauma team; Resuscitation team; Critical care outreach</w:t>
            </w:r>
          </w:p>
          <w:p w14:paraId="6CCD4262" w14:textId="77777777" w:rsidR="00135E3A" w:rsidRPr="00805DC6" w:rsidRDefault="00135E3A" w:rsidP="00135E3A">
            <w:pPr>
              <w:widowControl/>
              <w:rPr>
                <w:rFonts w:ascii="Arial" w:eastAsia="Verdana" w:hAnsi="Arial" w:cs="Arial"/>
                <w:sz w:val="22"/>
                <w:szCs w:val="22"/>
              </w:rPr>
            </w:pPr>
          </w:p>
        </w:tc>
        <w:tc>
          <w:tcPr>
            <w:tcW w:w="1559" w:type="dxa"/>
            <w:shd w:val="clear" w:color="auto" w:fill="auto"/>
          </w:tcPr>
          <w:p w14:paraId="19789EDE" w14:textId="77777777" w:rsidR="00135E3A" w:rsidRPr="00805DC6" w:rsidRDefault="00135E3A" w:rsidP="00135E3A">
            <w:pPr>
              <w:pStyle w:val="Style-1"/>
              <w:spacing w:after="200" w:line="276" w:lineRule="auto"/>
              <w:contextualSpacing/>
              <w:rPr>
                <w:rFonts w:ascii="Arial" w:eastAsia="Verdana" w:hAnsi="Arial" w:cs="Arial"/>
                <w:b/>
                <w:sz w:val="22"/>
                <w:szCs w:val="22"/>
              </w:rPr>
            </w:pPr>
          </w:p>
        </w:tc>
      </w:tr>
      <w:tr w:rsidR="00135E3A" w:rsidRPr="00805DC6" w14:paraId="2929A9B8" w14:textId="77777777" w:rsidTr="00135E3A">
        <w:trPr>
          <w:trHeight w:val="834"/>
        </w:trPr>
        <w:tc>
          <w:tcPr>
            <w:tcW w:w="7797" w:type="dxa"/>
            <w:shd w:val="clear" w:color="auto" w:fill="auto"/>
          </w:tcPr>
          <w:p w14:paraId="3D7B7173" w14:textId="77777777" w:rsidR="00135E3A" w:rsidRPr="00805DC6" w:rsidRDefault="00135E3A" w:rsidP="00135E3A">
            <w:pPr>
              <w:widowControl/>
              <w:rPr>
                <w:rFonts w:ascii="Arial" w:hAnsi="Arial" w:cs="Arial"/>
                <w:sz w:val="22"/>
                <w:szCs w:val="22"/>
              </w:rPr>
            </w:pPr>
          </w:p>
          <w:p w14:paraId="43BC28E9" w14:textId="77777777" w:rsidR="00135E3A" w:rsidRPr="00805DC6" w:rsidRDefault="00135E3A" w:rsidP="00135E3A">
            <w:pPr>
              <w:widowControl/>
              <w:rPr>
                <w:rFonts w:ascii="Arial" w:hAnsi="Arial" w:cs="Arial"/>
                <w:sz w:val="22"/>
                <w:szCs w:val="22"/>
              </w:rPr>
            </w:pPr>
            <w:r w:rsidRPr="00805DC6">
              <w:rPr>
                <w:rFonts w:ascii="Arial" w:hAnsi="Arial" w:cs="Arial"/>
                <w:sz w:val="22"/>
                <w:szCs w:val="22"/>
              </w:rPr>
              <w:t>Simulate team behaviours and reflect on individual contribution</w:t>
            </w:r>
          </w:p>
          <w:p w14:paraId="247A4E35" w14:textId="77777777" w:rsidR="00135E3A" w:rsidRPr="00805DC6" w:rsidRDefault="00135E3A" w:rsidP="00135E3A">
            <w:pPr>
              <w:widowControl/>
              <w:rPr>
                <w:rFonts w:ascii="Arial" w:hAnsi="Arial" w:cs="Arial"/>
                <w:sz w:val="22"/>
                <w:szCs w:val="22"/>
              </w:rPr>
            </w:pPr>
          </w:p>
        </w:tc>
        <w:tc>
          <w:tcPr>
            <w:tcW w:w="1559" w:type="dxa"/>
            <w:shd w:val="clear" w:color="auto" w:fill="auto"/>
          </w:tcPr>
          <w:p w14:paraId="03171FC0" w14:textId="77777777" w:rsidR="00135E3A" w:rsidRPr="00805DC6" w:rsidRDefault="00135E3A" w:rsidP="00135E3A">
            <w:pPr>
              <w:pStyle w:val="Style-1"/>
              <w:spacing w:after="200" w:line="276" w:lineRule="auto"/>
              <w:contextualSpacing/>
              <w:rPr>
                <w:rFonts w:ascii="Arial" w:eastAsia="Verdana" w:hAnsi="Arial" w:cs="Arial"/>
                <w:b/>
                <w:sz w:val="22"/>
                <w:szCs w:val="22"/>
              </w:rPr>
            </w:pPr>
          </w:p>
        </w:tc>
      </w:tr>
    </w:tbl>
    <w:p w14:paraId="4514FD88" w14:textId="2A854C78" w:rsidR="00470781" w:rsidRPr="00805DC6" w:rsidRDefault="00470781" w:rsidP="00400BFF">
      <w:pPr>
        <w:rPr>
          <w:rFonts w:ascii="Arial" w:hAnsi="Arial" w:cs="Arial"/>
          <w:b/>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135E3A" w:rsidRPr="00805DC6" w14:paraId="573E3232" w14:textId="77777777" w:rsidTr="00473B62">
        <w:tc>
          <w:tcPr>
            <w:tcW w:w="9356" w:type="dxa"/>
            <w:gridSpan w:val="2"/>
            <w:shd w:val="clear" w:color="auto" w:fill="F2F2F2"/>
          </w:tcPr>
          <w:p w14:paraId="73A38057" w14:textId="77777777" w:rsidR="00135E3A" w:rsidRPr="00805DC6" w:rsidRDefault="00135E3A" w:rsidP="00135E3A">
            <w:pPr>
              <w:jc w:val="center"/>
              <w:rPr>
                <w:rFonts w:ascii="Arial" w:hAnsi="Arial" w:cs="Arial"/>
                <w:b/>
                <w:sz w:val="22"/>
                <w:szCs w:val="22"/>
                <w:lang w:val="en-GB"/>
              </w:rPr>
            </w:pPr>
          </w:p>
          <w:p w14:paraId="627F6F22" w14:textId="77777777" w:rsidR="00135E3A" w:rsidRPr="00805DC6" w:rsidRDefault="00135E3A" w:rsidP="00135E3A">
            <w:pPr>
              <w:jc w:val="center"/>
              <w:rPr>
                <w:rFonts w:ascii="Arial" w:hAnsi="Arial" w:cs="Arial"/>
                <w:b/>
                <w:szCs w:val="24"/>
              </w:rPr>
            </w:pPr>
            <w:r w:rsidRPr="00805DC6">
              <w:rPr>
                <w:rFonts w:ascii="Arial" w:hAnsi="Arial" w:cs="Arial"/>
                <w:b/>
                <w:szCs w:val="24"/>
              </w:rPr>
              <w:t>ETHICAL ISSUES IN THE MANAGEMENT OF THE CRITICALLY ILL PATIENT</w:t>
            </w:r>
          </w:p>
          <w:p w14:paraId="4DD749FC" w14:textId="77777777" w:rsidR="00135E3A" w:rsidRPr="00805DC6" w:rsidRDefault="00135E3A" w:rsidP="00135E3A">
            <w:pPr>
              <w:jc w:val="center"/>
              <w:rPr>
                <w:rFonts w:ascii="Arial" w:eastAsia="Verdana" w:hAnsi="Arial" w:cs="Arial"/>
                <w:b/>
                <w:sz w:val="22"/>
                <w:szCs w:val="22"/>
              </w:rPr>
            </w:pPr>
          </w:p>
        </w:tc>
      </w:tr>
      <w:tr w:rsidR="00135E3A" w:rsidRPr="00805DC6" w14:paraId="71B5A3EA" w14:textId="77777777" w:rsidTr="00135E3A">
        <w:trPr>
          <w:trHeight w:val="834"/>
        </w:trPr>
        <w:tc>
          <w:tcPr>
            <w:tcW w:w="7797" w:type="dxa"/>
            <w:shd w:val="clear" w:color="auto" w:fill="auto"/>
          </w:tcPr>
          <w:p w14:paraId="0818865A" w14:textId="77777777" w:rsidR="00135E3A" w:rsidRPr="00805DC6" w:rsidRDefault="00135E3A" w:rsidP="00135E3A">
            <w:pPr>
              <w:widowControl/>
              <w:rPr>
                <w:rFonts w:ascii="Arial" w:hAnsi="Arial" w:cs="Arial"/>
                <w:sz w:val="22"/>
                <w:szCs w:val="22"/>
              </w:rPr>
            </w:pPr>
          </w:p>
          <w:p w14:paraId="2FE6EA89" w14:textId="77777777" w:rsidR="00135E3A" w:rsidRPr="00805DC6" w:rsidRDefault="00135E3A" w:rsidP="00135E3A">
            <w:pPr>
              <w:widowControl/>
              <w:rPr>
                <w:rFonts w:ascii="Arial" w:hAnsi="Arial" w:cs="Arial"/>
                <w:sz w:val="22"/>
                <w:szCs w:val="22"/>
              </w:rPr>
            </w:pPr>
            <w:r w:rsidRPr="00805DC6">
              <w:rPr>
                <w:rFonts w:ascii="Arial" w:hAnsi="Arial" w:cs="Arial"/>
                <w:sz w:val="22"/>
                <w:szCs w:val="22"/>
              </w:rPr>
              <w:t>Discuss issues of consent in patients with impaired capacity</w:t>
            </w:r>
          </w:p>
          <w:p w14:paraId="48C05A51" w14:textId="77777777" w:rsidR="00135E3A" w:rsidRPr="00805DC6" w:rsidRDefault="00135E3A" w:rsidP="00135E3A">
            <w:pPr>
              <w:widowControl/>
              <w:rPr>
                <w:rFonts w:ascii="Arial" w:eastAsia="Verdana" w:hAnsi="Arial" w:cs="Arial"/>
                <w:sz w:val="22"/>
                <w:szCs w:val="22"/>
              </w:rPr>
            </w:pPr>
          </w:p>
        </w:tc>
        <w:tc>
          <w:tcPr>
            <w:tcW w:w="1559" w:type="dxa"/>
            <w:shd w:val="clear" w:color="auto" w:fill="auto"/>
          </w:tcPr>
          <w:p w14:paraId="1655B962" w14:textId="77777777" w:rsidR="00135E3A" w:rsidRPr="00805DC6" w:rsidRDefault="00135E3A" w:rsidP="00135E3A">
            <w:pPr>
              <w:pStyle w:val="Style-1"/>
              <w:spacing w:after="200" w:line="276" w:lineRule="auto"/>
              <w:contextualSpacing/>
              <w:rPr>
                <w:rFonts w:ascii="Arial" w:eastAsia="Verdana" w:hAnsi="Arial" w:cs="Arial"/>
                <w:b/>
                <w:sz w:val="22"/>
                <w:szCs w:val="22"/>
              </w:rPr>
            </w:pPr>
          </w:p>
        </w:tc>
      </w:tr>
      <w:tr w:rsidR="00135E3A" w:rsidRPr="00805DC6" w14:paraId="098A6F55" w14:textId="77777777" w:rsidTr="00135E3A">
        <w:trPr>
          <w:trHeight w:val="834"/>
        </w:trPr>
        <w:tc>
          <w:tcPr>
            <w:tcW w:w="7797" w:type="dxa"/>
            <w:shd w:val="clear" w:color="auto" w:fill="auto"/>
          </w:tcPr>
          <w:p w14:paraId="605E3481" w14:textId="1B5B835E" w:rsidR="00135E3A" w:rsidRPr="00805DC6" w:rsidRDefault="00FE75D7" w:rsidP="00135E3A">
            <w:pPr>
              <w:widowControl/>
              <w:rPr>
                <w:rFonts w:ascii="Arial" w:hAnsi="Arial" w:cs="Arial"/>
                <w:sz w:val="22"/>
                <w:szCs w:val="22"/>
              </w:rPr>
            </w:pPr>
            <w:r w:rsidRPr="00805DC6">
              <w:rPr>
                <w:rFonts w:ascii="Arial" w:hAnsi="Arial" w:cs="Arial"/>
                <w:sz w:val="22"/>
                <w:szCs w:val="22"/>
              </w:rPr>
              <w:lastRenderedPageBreak/>
              <w:t>Discuss how</w:t>
            </w:r>
            <w:r w:rsidR="00135E3A" w:rsidRPr="00805DC6">
              <w:rPr>
                <w:rFonts w:ascii="Arial" w:hAnsi="Arial" w:cs="Arial"/>
                <w:sz w:val="22"/>
                <w:szCs w:val="22"/>
              </w:rPr>
              <w:t xml:space="preserve"> ethical principles are involved in decisions to escalate or limit treatment (Patient and family wishes, Quality of life, Futility)</w:t>
            </w:r>
          </w:p>
          <w:p w14:paraId="1911134E" w14:textId="77777777" w:rsidR="00135E3A" w:rsidRPr="00805DC6" w:rsidRDefault="00135E3A" w:rsidP="00135E3A">
            <w:pPr>
              <w:widowControl/>
              <w:rPr>
                <w:rFonts w:ascii="Arial" w:eastAsia="Verdana" w:hAnsi="Arial" w:cs="Arial"/>
                <w:sz w:val="22"/>
                <w:szCs w:val="22"/>
              </w:rPr>
            </w:pPr>
          </w:p>
        </w:tc>
        <w:tc>
          <w:tcPr>
            <w:tcW w:w="1559" w:type="dxa"/>
            <w:shd w:val="clear" w:color="auto" w:fill="auto"/>
          </w:tcPr>
          <w:p w14:paraId="3F1E5407" w14:textId="77777777" w:rsidR="00135E3A" w:rsidRPr="00805DC6" w:rsidRDefault="00135E3A" w:rsidP="00135E3A">
            <w:pPr>
              <w:pStyle w:val="Style-1"/>
              <w:spacing w:after="200" w:line="276" w:lineRule="auto"/>
              <w:contextualSpacing/>
              <w:rPr>
                <w:rFonts w:ascii="Arial" w:eastAsia="Verdana" w:hAnsi="Arial" w:cs="Arial"/>
                <w:b/>
                <w:sz w:val="22"/>
                <w:szCs w:val="22"/>
              </w:rPr>
            </w:pPr>
          </w:p>
        </w:tc>
      </w:tr>
      <w:tr w:rsidR="00135E3A" w:rsidRPr="00805DC6" w14:paraId="7DDA1D0E" w14:textId="77777777" w:rsidTr="00135E3A">
        <w:trPr>
          <w:trHeight w:val="834"/>
        </w:trPr>
        <w:tc>
          <w:tcPr>
            <w:tcW w:w="7797" w:type="dxa"/>
            <w:shd w:val="clear" w:color="auto" w:fill="auto"/>
          </w:tcPr>
          <w:p w14:paraId="1EDDBABE" w14:textId="77777777" w:rsidR="00135E3A" w:rsidRPr="00805DC6" w:rsidRDefault="00135E3A" w:rsidP="00135E3A">
            <w:pPr>
              <w:widowControl/>
              <w:rPr>
                <w:rFonts w:ascii="Arial" w:hAnsi="Arial" w:cs="Arial"/>
                <w:sz w:val="22"/>
                <w:szCs w:val="22"/>
              </w:rPr>
            </w:pPr>
            <w:r w:rsidRPr="00805DC6">
              <w:rPr>
                <w:rFonts w:ascii="Arial" w:hAnsi="Arial" w:cs="Arial"/>
                <w:sz w:val="22"/>
                <w:szCs w:val="22"/>
              </w:rPr>
              <w:t>Recognise the rights and the equal value of all people and how opportunities for some people may be restricted by others' perceptions including Alcohol, Drug misuse or self-neglect</w:t>
            </w:r>
          </w:p>
          <w:p w14:paraId="3B51BA9B" w14:textId="77777777" w:rsidR="00135E3A" w:rsidRPr="00805DC6" w:rsidRDefault="00135E3A" w:rsidP="00135E3A">
            <w:pPr>
              <w:widowControl/>
              <w:rPr>
                <w:rFonts w:ascii="Arial" w:hAnsi="Arial" w:cs="Arial"/>
                <w:sz w:val="22"/>
                <w:szCs w:val="22"/>
              </w:rPr>
            </w:pPr>
          </w:p>
        </w:tc>
        <w:tc>
          <w:tcPr>
            <w:tcW w:w="1559" w:type="dxa"/>
            <w:shd w:val="clear" w:color="auto" w:fill="auto"/>
          </w:tcPr>
          <w:p w14:paraId="49708CE6" w14:textId="77777777" w:rsidR="00135E3A" w:rsidRPr="00805DC6" w:rsidRDefault="00135E3A" w:rsidP="00135E3A">
            <w:pPr>
              <w:pStyle w:val="Style-1"/>
              <w:spacing w:after="200" w:line="276" w:lineRule="auto"/>
              <w:contextualSpacing/>
              <w:rPr>
                <w:rFonts w:ascii="Arial" w:eastAsia="Verdana" w:hAnsi="Arial" w:cs="Arial"/>
                <w:b/>
                <w:sz w:val="22"/>
                <w:szCs w:val="22"/>
              </w:rPr>
            </w:pPr>
          </w:p>
        </w:tc>
      </w:tr>
      <w:tr w:rsidR="00135E3A" w:rsidRPr="00805DC6" w14:paraId="59DF9AB6" w14:textId="77777777" w:rsidTr="00135E3A">
        <w:trPr>
          <w:trHeight w:val="834"/>
        </w:trPr>
        <w:tc>
          <w:tcPr>
            <w:tcW w:w="7797" w:type="dxa"/>
            <w:shd w:val="clear" w:color="auto" w:fill="auto"/>
          </w:tcPr>
          <w:p w14:paraId="3399A98F" w14:textId="38D302EE" w:rsidR="00135E3A" w:rsidRPr="00805DC6" w:rsidRDefault="00135E3A" w:rsidP="00135E3A">
            <w:pPr>
              <w:widowControl/>
              <w:rPr>
                <w:rFonts w:ascii="Arial" w:hAnsi="Arial" w:cs="Arial"/>
                <w:color w:val="000000"/>
                <w:sz w:val="22"/>
                <w:szCs w:val="22"/>
              </w:rPr>
            </w:pPr>
            <w:r w:rsidRPr="00805DC6">
              <w:rPr>
                <w:rFonts w:ascii="Arial" w:hAnsi="Arial" w:cs="Arial"/>
                <w:color w:val="000000"/>
                <w:sz w:val="22"/>
                <w:szCs w:val="22"/>
              </w:rPr>
              <w:t xml:space="preserve">Demonstrate familiarity with the GMC's ethical guidance and standards including Good Medical Practice, the 'Duties of a doctor registered with the GMC' and supplementary ethical guidance which describe what is expected of all doctors registered with the GMC in the context of Critical Illness (Respect patient’s dignity and privacy, Recognise the limits of your professional competence, </w:t>
            </w:r>
            <w:r w:rsidR="00FE75D7" w:rsidRPr="00805DC6">
              <w:rPr>
                <w:rFonts w:ascii="Arial" w:hAnsi="Arial" w:cs="Arial"/>
                <w:color w:val="000000"/>
                <w:sz w:val="22"/>
                <w:szCs w:val="22"/>
              </w:rPr>
              <w:t>ensure</w:t>
            </w:r>
            <w:r w:rsidRPr="00805DC6">
              <w:rPr>
                <w:rFonts w:ascii="Arial" w:hAnsi="Arial" w:cs="Arial"/>
                <w:color w:val="000000"/>
                <w:sz w:val="22"/>
                <w:szCs w:val="22"/>
              </w:rPr>
              <w:t xml:space="preserve"> that your personal beliefs do not prejudice your patients’ care)</w:t>
            </w:r>
          </w:p>
          <w:p w14:paraId="290A9603" w14:textId="77777777" w:rsidR="00135E3A" w:rsidRPr="00805DC6" w:rsidRDefault="00135E3A" w:rsidP="00135E3A">
            <w:pPr>
              <w:widowControl/>
              <w:rPr>
                <w:rFonts w:ascii="Arial" w:hAnsi="Arial" w:cs="Arial"/>
                <w:sz w:val="22"/>
                <w:szCs w:val="22"/>
              </w:rPr>
            </w:pPr>
          </w:p>
        </w:tc>
        <w:tc>
          <w:tcPr>
            <w:tcW w:w="1559" w:type="dxa"/>
            <w:shd w:val="clear" w:color="auto" w:fill="auto"/>
          </w:tcPr>
          <w:p w14:paraId="1629BA5F" w14:textId="77777777" w:rsidR="00135E3A" w:rsidRPr="00805DC6" w:rsidRDefault="00135E3A" w:rsidP="00135E3A">
            <w:pPr>
              <w:pStyle w:val="Style-1"/>
              <w:spacing w:after="200" w:line="276" w:lineRule="auto"/>
              <w:contextualSpacing/>
              <w:rPr>
                <w:rFonts w:ascii="Arial" w:eastAsia="Verdana" w:hAnsi="Arial" w:cs="Arial"/>
                <w:b/>
                <w:sz w:val="22"/>
                <w:szCs w:val="22"/>
              </w:rPr>
            </w:pPr>
          </w:p>
        </w:tc>
      </w:tr>
    </w:tbl>
    <w:p w14:paraId="723F2DE7" w14:textId="77777777" w:rsidR="00135E3A" w:rsidRPr="00805DC6" w:rsidRDefault="00135E3A" w:rsidP="00400BFF">
      <w:pPr>
        <w:rPr>
          <w:rFonts w:ascii="Arial" w:hAnsi="Arial" w:cs="Arial"/>
          <w:b/>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135E3A" w:rsidRPr="00805DC6" w14:paraId="0DCEA131" w14:textId="77777777" w:rsidTr="00473B62">
        <w:tc>
          <w:tcPr>
            <w:tcW w:w="9356" w:type="dxa"/>
            <w:gridSpan w:val="2"/>
            <w:shd w:val="clear" w:color="auto" w:fill="F2F2F2"/>
          </w:tcPr>
          <w:p w14:paraId="7CD0E56F" w14:textId="77777777" w:rsidR="00135E3A" w:rsidRPr="00805DC6" w:rsidRDefault="00135E3A" w:rsidP="00135E3A">
            <w:pPr>
              <w:jc w:val="center"/>
              <w:rPr>
                <w:rFonts w:ascii="Arial" w:hAnsi="Arial" w:cs="Arial"/>
                <w:b/>
                <w:sz w:val="22"/>
                <w:szCs w:val="22"/>
                <w:lang w:val="en-GB"/>
              </w:rPr>
            </w:pPr>
          </w:p>
          <w:p w14:paraId="74FED087" w14:textId="77777777" w:rsidR="00135E3A" w:rsidRPr="00805DC6" w:rsidRDefault="00135E3A" w:rsidP="00135E3A">
            <w:pPr>
              <w:jc w:val="center"/>
              <w:rPr>
                <w:rFonts w:ascii="Arial" w:hAnsi="Arial" w:cs="Arial"/>
                <w:b/>
                <w:szCs w:val="24"/>
              </w:rPr>
            </w:pPr>
            <w:r w:rsidRPr="00805DC6">
              <w:rPr>
                <w:rFonts w:ascii="Arial" w:hAnsi="Arial" w:cs="Arial"/>
                <w:b/>
                <w:szCs w:val="24"/>
              </w:rPr>
              <w:t>SKILLS &amp; PRACTICE</w:t>
            </w:r>
          </w:p>
          <w:p w14:paraId="6E92B8F6" w14:textId="77777777" w:rsidR="00135E3A" w:rsidRPr="00805DC6" w:rsidRDefault="00135E3A" w:rsidP="00135E3A">
            <w:pPr>
              <w:jc w:val="center"/>
              <w:rPr>
                <w:rFonts w:ascii="Arial" w:eastAsia="Verdana" w:hAnsi="Arial" w:cs="Arial"/>
                <w:b/>
                <w:sz w:val="22"/>
                <w:szCs w:val="22"/>
              </w:rPr>
            </w:pPr>
          </w:p>
        </w:tc>
      </w:tr>
      <w:tr w:rsidR="00135E3A" w:rsidRPr="00805DC6" w14:paraId="34CBC4CE" w14:textId="77777777" w:rsidTr="00135E3A">
        <w:trPr>
          <w:trHeight w:val="834"/>
        </w:trPr>
        <w:tc>
          <w:tcPr>
            <w:tcW w:w="7797" w:type="dxa"/>
            <w:shd w:val="clear" w:color="auto" w:fill="auto"/>
          </w:tcPr>
          <w:p w14:paraId="4B0A96F6" w14:textId="77777777" w:rsidR="00135E3A" w:rsidRPr="00805DC6" w:rsidRDefault="00135E3A" w:rsidP="00135E3A">
            <w:pPr>
              <w:widowControl/>
              <w:rPr>
                <w:rFonts w:ascii="Arial" w:hAnsi="Arial" w:cs="Arial"/>
                <w:sz w:val="22"/>
                <w:szCs w:val="22"/>
              </w:rPr>
            </w:pPr>
            <w:r w:rsidRPr="00805DC6">
              <w:rPr>
                <w:rFonts w:ascii="Arial" w:hAnsi="Arial" w:cs="Arial"/>
                <w:sz w:val="22"/>
                <w:szCs w:val="22"/>
              </w:rPr>
              <w:t>Observe members of the multi</w:t>
            </w:r>
            <w:r w:rsidR="000517DD" w:rsidRPr="00805DC6">
              <w:rPr>
                <w:rFonts w:ascii="Arial" w:hAnsi="Arial" w:cs="Arial"/>
                <w:sz w:val="22"/>
                <w:szCs w:val="22"/>
              </w:rPr>
              <w:t>-</w:t>
            </w:r>
            <w:r w:rsidRPr="00805DC6">
              <w:rPr>
                <w:rFonts w:ascii="Arial" w:hAnsi="Arial" w:cs="Arial"/>
                <w:sz w:val="22"/>
                <w:szCs w:val="22"/>
              </w:rPr>
              <w:t>professional team breaking bad news to patients and / or their relatives</w:t>
            </w:r>
          </w:p>
          <w:p w14:paraId="704E441D" w14:textId="77777777" w:rsidR="00135E3A" w:rsidRPr="00805DC6" w:rsidRDefault="00135E3A" w:rsidP="00135E3A">
            <w:pPr>
              <w:widowControl/>
              <w:rPr>
                <w:rFonts w:ascii="Arial" w:eastAsia="Verdana" w:hAnsi="Arial" w:cs="Arial"/>
                <w:sz w:val="22"/>
                <w:szCs w:val="22"/>
              </w:rPr>
            </w:pPr>
          </w:p>
        </w:tc>
        <w:tc>
          <w:tcPr>
            <w:tcW w:w="1559" w:type="dxa"/>
            <w:shd w:val="clear" w:color="auto" w:fill="auto"/>
          </w:tcPr>
          <w:p w14:paraId="05980A32" w14:textId="77777777" w:rsidR="00135E3A" w:rsidRPr="00805DC6" w:rsidRDefault="00135E3A" w:rsidP="00135E3A">
            <w:pPr>
              <w:pStyle w:val="Style-1"/>
              <w:spacing w:after="200" w:line="276" w:lineRule="auto"/>
              <w:contextualSpacing/>
              <w:rPr>
                <w:rFonts w:ascii="Arial" w:eastAsia="Verdana" w:hAnsi="Arial" w:cs="Arial"/>
                <w:b/>
                <w:sz w:val="22"/>
                <w:szCs w:val="22"/>
              </w:rPr>
            </w:pPr>
          </w:p>
        </w:tc>
      </w:tr>
      <w:tr w:rsidR="00135E3A" w:rsidRPr="00805DC6" w14:paraId="42FC8087" w14:textId="77777777" w:rsidTr="00135E3A">
        <w:trPr>
          <w:trHeight w:val="834"/>
        </w:trPr>
        <w:tc>
          <w:tcPr>
            <w:tcW w:w="7797" w:type="dxa"/>
            <w:shd w:val="clear" w:color="auto" w:fill="auto"/>
          </w:tcPr>
          <w:p w14:paraId="0849E5DC" w14:textId="77777777" w:rsidR="00135E3A" w:rsidRPr="00805DC6" w:rsidRDefault="00135E3A" w:rsidP="00135E3A">
            <w:pPr>
              <w:widowControl/>
              <w:autoSpaceDE w:val="0"/>
              <w:autoSpaceDN w:val="0"/>
              <w:adjustRightInd w:val="0"/>
              <w:rPr>
                <w:rFonts w:ascii="Arial" w:hAnsi="Arial" w:cs="Arial"/>
                <w:sz w:val="22"/>
                <w:szCs w:val="22"/>
              </w:rPr>
            </w:pPr>
            <w:r w:rsidRPr="00805DC6">
              <w:rPr>
                <w:rFonts w:ascii="Arial" w:hAnsi="Arial" w:cs="Arial"/>
                <w:sz w:val="22"/>
                <w:szCs w:val="22"/>
              </w:rPr>
              <w:t>Demonstrate ability to respect patient’s dignity and privacy during assessment and management</w:t>
            </w:r>
          </w:p>
          <w:p w14:paraId="1603E64B" w14:textId="77777777" w:rsidR="00135E3A" w:rsidRPr="00805DC6" w:rsidRDefault="00135E3A" w:rsidP="00135E3A">
            <w:pPr>
              <w:widowControl/>
              <w:rPr>
                <w:rFonts w:ascii="Arial" w:eastAsia="Verdana" w:hAnsi="Arial" w:cs="Arial"/>
                <w:sz w:val="22"/>
                <w:szCs w:val="22"/>
              </w:rPr>
            </w:pPr>
          </w:p>
        </w:tc>
        <w:tc>
          <w:tcPr>
            <w:tcW w:w="1559" w:type="dxa"/>
            <w:shd w:val="clear" w:color="auto" w:fill="auto"/>
          </w:tcPr>
          <w:p w14:paraId="2EA675A8" w14:textId="77777777" w:rsidR="00135E3A" w:rsidRPr="00805DC6" w:rsidRDefault="00135E3A" w:rsidP="00135E3A">
            <w:pPr>
              <w:pStyle w:val="Style-1"/>
              <w:spacing w:after="200" w:line="276" w:lineRule="auto"/>
              <w:contextualSpacing/>
              <w:rPr>
                <w:rFonts w:ascii="Arial" w:eastAsia="Verdana" w:hAnsi="Arial" w:cs="Arial"/>
                <w:b/>
                <w:sz w:val="22"/>
                <w:szCs w:val="22"/>
              </w:rPr>
            </w:pPr>
          </w:p>
        </w:tc>
      </w:tr>
    </w:tbl>
    <w:p w14:paraId="6BDB945B" w14:textId="77777777" w:rsidR="00135E3A" w:rsidRPr="00805DC6" w:rsidRDefault="00135E3A" w:rsidP="00400BFF">
      <w:pPr>
        <w:rPr>
          <w:rFonts w:ascii="Arial" w:hAnsi="Arial" w:cs="Arial"/>
          <w:b/>
          <w:sz w:val="22"/>
          <w:szCs w:val="22"/>
        </w:rPr>
      </w:pPr>
    </w:p>
    <w:p w14:paraId="61D754AD" w14:textId="77777777" w:rsidR="00135E3A" w:rsidRPr="00805DC6" w:rsidRDefault="00135E3A" w:rsidP="00400BFF">
      <w:pPr>
        <w:rPr>
          <w:rFonts w:ascii="Arial" w:hAnsi="Arial" w:cs="Arial"/>
          <w:b/>
          <w:sz w:val="22"/>
          <w:szCs w:val="22"/>
        </w:rPr>
      </w:pPr>
      <w:r w:rsidRPr="00805DC6">
        <w:rPr>
          <w:rFonts w:ascii="Arial" w:hAnsi="Arial" w:cs="Arial"/>
          <w:b/>
          <w:sz w:val="22"/>
          <w:szCs w:val="22"/>
        </w:rPr>
        <w:br w:type="page"/>
      </w:r>
    </w:p>
    <w:p w14:paraId="1CD86729" w14:textId="3C4517BB" w:rsidR="003766E8" w:rsidRPr="00805DC6" w:rsidRDefault="003766E8" w:rsidP="00D42DEA">
      <w:pPr>
        <w:pBdr>
          <w:top w:val="single" w:sz="4" w:space="1" w:color="auto"/>
          <w:left w:val="single" w:sz="4" w:space="4" w:color="auto"/>
          <w:bottom w:val="single" w:sz="4" w:space="1" w:color="auto"/>
          <w:right w:val="single" w:sz="4" w:space="4" w:color="auto"/>
        </w:pBdr>
        <w:shd w:val="clear" w:color="auto" w:fill="BFBFBF"/>
        <w:jc w:val="center"/>
        <w:rPr>
          <w:rFonts w:ascii="Arial" w:hAnsi="Arial" w:cs="Arial"/>
          <w:b/>
          <w:sz w:val="28"/>
          <w:szCs w:val="28"/>
          <w:lang w:val="en-GB"/>
        </w:rPr>
      </w:pPr>
      <w:r w:rsidRPr="00805DC6">
        <w:rPr>
          <w:rFonts w:ascii="Arial" w:hAnsi="Arial" w:cs="Arial"/>
          <w:b/>
          <w:sz w:val="28"/>
          <w:szCs w:val="28"/>
          <w:lang w:val="en-GB"/>
        </w:rPr>
        <w:lastRenderedPageBreak/>
        <w:t>EMERGENCY MEDICINE</w:t>
      </w:r>
    </w:p>
    <w:p w14:paraId="34FA6277" w14:textId="77777777" w:rsidR="003766E8" w:rsidRPr="00805DC6" w:rsidRDefault="003766E8" w:rsidP="003766E8">
      <w:pPr>
        <w:jc w:val="both"/>
        <w:rPr>
          <w:rFonts w:ascii="Arial" w:hAnsi="Arial" w:cs="Arial"/>
          <w:b/>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135E3A" w:rsidRPr="00805DC6" w14:paraId="53DDAA64" w14:textId="77777777" w:rsidTr="00473B62">
        <w:tc>
          <w:tcPr>
            <w:tcW w:w="9356" w:type="dxa"/>
            <w:gridSpan w:val="2"/>
            <w:shd w:val="clear" w:color="auto" w:fill="F2F2F2"/>
          </w:tcPr>
          <w:p w14:paraId="04A04F84" w14:textId="77777777" w:rsidR="00135E3A" w:rsidRPr="00C36A48" w:rsidRDefault="00135E3A" w:rsidP="00135E3A">
            <w:pPr>
              <w:jc w:val="center"/>
              <w:rPr>
                <w:rFonts w:ascii="Arial" w:hAnsi="Arial"/>
                <w:b/>
                <w:sz w:val="22"/>
                <w:highlight w:val="yellow"/>
                <w:lang w:val="en-GB"/>
              </w:rPr>
            </w:pPr>
          </w:p>
          <w:p w14:paraId="15173E18" w14:textId="77777777" w:rsidR="00135E3A" w:rsidRPr="00824AD5" w:rsidRDefault="00135E3A" w:rsidP="00135E3A">
            <w:pPr>
              <w:jc w:val="center"/>
              <w:rPr>
                <w:rFonts w:ascii="Arial" w:hAnsi="Arial"/>
                <w:b/>
              </w:rPr>
            </w:pPr>
            <w:r w:rsidRPr="00824AD5">
              <w:rPr>
                <w:rFonts w:ascii="Arial" w:hAnsi="Arial"/>
                <w:b/>
              </w:rPr>
              <w:t>TRAUMA</w:t>
            </w:r>
          </w:p>
          <w:p w14:paraId="37B5C89B" w14:textId="77777777" w:rsidR="00135E3A" w:rsidRPr="00C36A48" w:rsidRDefault="00135E3A" w:rsidP="00135E3A">
            <w:pPr>
              <w:jc w:val="center"/>
              <w:rPr>
                <w:rFonts w:ascii="Arial" w:eastAsia="Verdana" w:hAnsi="Arial"/>
                <w:b/>
                <w:sz w:val="22"/>
                <w:highlight w:val="yellow"/>
              </w:rPr>
            </w:pPr>
          </w:p>
        </w:tc>
      </w:tr>
      <w:tr w:rsidR="00135E3A" w:rsidRPr="00805DC6" w14:paraId="53E6D145" w14:textId="77777777" w:rsidTr="00135E3A">
        <w:trPr>
          <w:trHeight w:val="834"/>
        </w:trPr>
        <w:tc>
          <w:tcPr>
            <w:tcW w:w="7797" w:type="dxa"/>
            <w:shd w:val="clear" w:color="auto" w:fill="auto"/>
          </w:tcPr>
          <w:p w14:paraId="79DE8E20" w14:textId="13B61ECD" w:rsidR="00135E3A" w:rsidRPr="00805DC6" w:rsidRDefault="00135E3A" w:rsidP="00135E3A">
            <w:pPr>
              <w:ind w:left="34"/>
              <w:jc w:val="both"/>
              <w:rPr>
                <w:rFonts w:ascii="Arial" w:hAnsi="Arial" w:cs="Arial"/>
                <w:iCs/>
                <w:sz w:val="22"/>
                <w:szCs w:val="22"/>
                <w:lang w:val="en-GB"/>
              </w:rPr>
            </w:pPr>
            <w:r w:rsidRPr="00805DC6">
              <w:rPr>
                <w:rFonts w:ascii="Arial" w:hAnsi="Arial" w:cs="Arial"/>
                <w:sz w:val="22"/>
                <w:szCs w:val="22"/>
                <w:lang w:val="en-GB"/>
              </w:rPr>
              <w:t>Identify the correct sequence of priorities of emergency medical care to be followed in assessing the multiply injured patient</w:t>
            </w:r>
            <w:r w:rsidRPr="00805DC6">
              <w:rPr>
                <w:rFonts w:ascii="Arial" w:hAnsi="Arial" w:cs="Arial"/>
                <w:iCs/>
                <w:sz w:val="22"/>
                <w:szCs w:val="22"/>
                <w:lang w:val="en-GB"/>
              </w:rPr>
              <w:t xml:space="preserve"> </w:t>
            </w:r>
            <w:r w:rsidR="00FE75D7" w:rsidRPr="00805DC6">
              <w:rPr>
                <w:rFonts w:ascii="Arial" w:hAnsi="Arial" w:cs="Arial"/>
                <w:iCs/>
                <w:sz w:val="22"/>
                <w:szCs w:val="22"/>
                <w:lang w:val="en-GB"/>
              </w:rPr>
              <w:t>including</w:t>
            </w:r>
            <w:r w:rsidRPr="00805DC6">
              <w:rPr>
                <w:rFonts w:ascii="Arial" w:hAnsi="Arial" w:cs="Arial"/>
                <w:iCs/>
                <w:sz w:val="22"/>
                <w:szCs w:val="22"/>
                <w:lang w:val="en-GB"/>
              </w:rPr>
              <w:t xml:space="preserve"> </w:t>
            </w:r>
            <w:r w:rsidRPr="00805DC6">
              <w:rPr>
                <w:rFonts w:ascii="Arial" w:hAnsi="Arial" w:cs="Arial"/>
                <w:sz w:val="22"/>
                <w:szCs w:val="22"/>
                <w:lang w:val="en-GB"/>
              </w:rPr>
              <w:t>Primary survey</w:t>
            </w:r>
            <w:r w:rsidRPr="00805DC6">
              <w:rPr>
                <w:rFonts w:ascii="Arial" w:hAnsi="Arial" w:cs="Arial"/>
                <w:iCs/>
                <w:sz w:val="22"/>
                <w:szCs w:val="22"/>
                <w:lang w:val="en-GB"/>
              </w:rPr>
              <w:t xml:space="preserve">, </w:t>
            </w:r>
            <w:r w:rsidRPr="00805DC6">
              <w:rPr>
                <w:rFonts w:ascii="Arial" w:hAnsi="Arial" w:cs="Arial"/>
                <w:sz w:val="22"/>
                <w:szCs w:val="22"/>
                <w:lang w:val="en-GB"/>
              </w:rPr>
              <w:t>Parallel resuscitation</w:t>
            </w:r>
            <w:r w:rsidRPr="00805DC6">
              <w:rPr>
                <w:rFonts w:ascii="Arial" w:hAnsi="Arial" w:cs="Arial"/>
                <w:iCs/>
                <w:sz w:val="22"/>
                <w:szCs w:val="22"/>
                <w:lang w:val="en-GB"/>
              </w:rPr>
              <w:t xml:space="preserve">, </w:t>
            </w:r>
            <w:r w:rsidRPr="00805DC6">
              <w:rPr>
                <w:rFonts w:ascii="Arial" w:hAnsi="Arial" w:cs="Arial"/>
                <w:sz w:val="22"/>
                <w:szCs w:val="22"/>
                <w:lang w:val="en-GB"/>
              </w:rPr>
              <w:t>Secondary survey</w:t>
            </w:r>
            <w:r w:rsidRPr="00805DC6">
              <w:rPr>
                <w:rFonts w:ascii="Arial" w:hAnsi="Arial" w:cs="Arial"/>
                <w:iCs/>
                <w:sz w:val="22"/>
                <w:szCs w:val="22"/>
                <w:lang w:val="en-GB"/>
              </w:rPr>
              <w:t xml:space="preserve">, </w:t>
            </w:r>
            <w:r w:rsidRPr="00805DC6">
              <w:rPr>
                <w:rFonts w:ascii="Arial" w:hAnsi="Arial" w:cs="Arial"/>
                <w:sz w:val="22"/>
                <w:szCs w:val="22"/>
                <w:lang w:val="en-GB"/>
              </w:rPr>
              <w:t>The use of near-patient testing</w:t>
            </w:r>
            <w:r w:rsidRPr="00805DC6">
              <w:rPr>
                <w:rFonts w:ascii="Arial" w:hAnsi="Arial" w:cs="Arial"/>
                <w:iCs/>
                <w:sz w:val="22"/>
                <w:szCs w:val="22"/>
                <w:lang w:val="en-GB"/>
              </w:rPr>
              <w:t xml:space="preserve">, </w:t>
            </w:r>
            <w:r w:rsidRPr="00805DC6">
              <w:rPr>
                <w:rFonts w:ascii="Arial" w:hAnsi="Arial" w:cs="Arial"/>
                <w:sz w:val="22"/>
                <w:szCs w:val="22"/>
                <w:lang w:val="en-GB"/>
              </w:rPr>
              <w:t>The role of x-ray and CT imaging</w:t>
            </w:r>
          </w:p>
          <w:p w14:paraId="69FF4C9F" w14:textId="77777777" w:rsidR="00135E3A" w:rsidRPr="00805DC6" w:rsidRDefault="00135E3A" w:rsidP="00135E3A">
            <w:pPr>
              <w:widowControl/>
              <w:rPr>
                <w:rFonts w:ascii="Arial" w:eastAsia="Verdana" w:hAnsi="Arial" w:cs="Arial"/>
                <w:sz w:val="22"/>
                <w:szCs w:val="22"/>
              </w:rPr>
            </w:pPr>
          </w:p>
        </w:tc>
        <w:tc>
          <w:tcPr>
            <w:tcW w:w="1559" w:type="dxa"/>
            <w:shd w:val="clear" w:color="auto" w:fill="auto"/>
          </w:tcPr>
          <w:p w14:paraId="022B584A" w14:textId="77777777" w:rsidR="00135E3A" w:rsidRPr="00805DC6" w:rsidRDefault="00135E3A" w:rsidP="00135E3A">
            <w:pPr>
              <w:pStyle w:val="Style-1"/>
              <w:spacing w:after="200" w:line="276" w:lineRule="auto"/>
              <w:contextualSpacing/>
              <w:rPr>
                <w:rFonts w:ascii="Arial" w:eastAsia="Verdana" w:hAnsi="Arial" w:cs="Arial"/>
                <w:b/>
                <w:sz w:val="22"/>
                <w:szCs w:val="22"/>
              </w:rPr>
            </w:pPr>
          </w:p>
        </w:tc>
      </w:tr>
      <w:tr w:rsidR="00135E3A" w:rsidRPr="00805DC6" w14:paraId="76E466AB" w14:textId="77777777" w:rsidTr="00135E3A">
        <w:trPr>
          <w:trHeight w:val="834"/>
        </w:trPr>
        <w:tc>
          <w:tcPr>
            <w:tcW w:w="7797" w:type="dxa"/>
            <w:shd w:val="clear" w:color="auto" w:fill="auto"/>
          </w:tcPr>
          <w:p w14:paraId="58F71B5C" w14:textId="3EEEA8AE" w:rsidR="00135E3A" w:rsidRPr="00805DC6" w:rsidRDefault="00135E3A" w:rsidP="00135E3A">
            <w:pPr>
              <w:jc w:val="both"/>
              <w:rPr>
                <w:rFonts w:ascii="Arial" w:hAnsi="Arial" w:cs="Arial"/>
                <w:iCs/>
                <w:sz w:val="22"/>
                <w:szCs w:val="22"/>
                <w:lang w:val="en-GB"/>
              </w:rPr>
            </w:pPr>
            <w:r w:rsidRPr="00805DC6">
              <w:rPr>
                <w:rFonts w:ascii="Arial" w:hAnsi="Arial" w:cs="Arial"/>
                <w:iCs/>
                <w:sz w:val="22"/>
                <w:szCs w:val="22"/>
                <w:lang w:val="en-GB"/>
              </w:rPr>
              <w:t xml:space="preserve">Describe the common causation, types, </w:t>
            </w:r>
            <w:r w:rsidR="00FE75D7" w:rsidRPr="00805DC6">
              <w:rPr>
                <w:rFonts w:ascii="Arial" w:hAnsi="Arial" w:cs="Arial"/>
                <w:iCs/>
                <w:sz w:val="22"/>
                <w:szCs w:val="22"/>
                <w:lang w:val="en-GB"/>
              </w:rPr>
              <w:t>assessment,</w:t>
            </w:r>
            <w:r w:rsidRPr="00805DC6">
              <w:rPr>
                <w:rFonts w:ascii="Arial" w:hAnsi="Arial" w:cs="Arial"/>
                <w:iCs/>
                <w:sz w:val="22"/>
                <w:szCs w:val="22"/>
                <w:lang w:val="en-GB"/>
              </w:rPr>
              <w:t xml:space="preserve"> and management of the following types of injury: Head, Chest, Abdomen and pelvis, Limbs, Spine</w:t>
            </w:r>
          </w:p>
          <w:p w14:paraId="1AE17A5B" w14:textId="77777777" w:rsidR="00135E3A" w:rsidRPr="00805DC6" w:rsidRDefault="00135E3A" w:rsidP="00135E3A">
            <w:pPr>
              <w:widowControl/>
              <w:rPr>
                <w:rFonts w:ascii="Arial" w:eastAsia="Verdana" w:hAnsi="Arial" w:cs="Arial"/>
                <w:sz w:val="22"/>
                <w:szCs w:val="22"/>
              </w:rPr>
            </w:pPr>
          </w:p>
        </w:tc>
        <w:tc>
          <w:tcPr>
            <w:tcW w:w="1559" w:type="dxa"/>
            <w:shd w:val="clear" w:color="auto" w:fill="auto"/>
          </w:tcPr>
          <w:p w14:paraId="571FB80B" w14:textId="77777777" w:rsidR="00135E3A" w:rsidRPr="00805DC6" w:rsidRDefault="00135E3A" w:rsidP="00135E3A">
            <w:pPr>
              <w:pStyle w:val="Style-1"/>
              <w:spacing w:after="200" w:line="276" w:lineRule="auto"/>
              <w:contextualSpacing/>
              <w:rPr>
                <w:rFonts w:ascii="Arial" w:eastAsia="Verdana" w:hAnsi="Arial" w:cs="Arial"/>
                <w:b/>
                <w:sz w:val="22"/>
                <w:szCs w:val="22"/>
              </w:rPr>
            </w:pPr>
          </w:p>
        </w:tc>
      </w:tr>
      <w:tr w:rsidR="00135E3A" w:rsidRPr="00805DC6" w14:paraId="263DB179" w14:textId="77777777" w:rsidTr="00135E3A">
        <w:trPr>
          <w:trHeight w:val="834"/>
        </w:trPr>
        <w:tc>
          <w:tcPr>
            <w:tcW w:w="7797" w:type="dxa"/>
            <w:shd w:val="clear" w:color="auto" w:fill="auto"/>
          </w:tcPr>
          <w:p w14:paraId="3343A4CF" w14:textId="46427AA3" w:rsidR="00135E3A" w:rsidRPr="00805DC6" w:rsidRDefault="00135E3A" w:rsidP="00135E3A">
            <w:pPr>
              <w:jc w:val="both"/>
              <w:rPr>
                <w:rFonts w:ascii="Arial" w:hAnsi="Arial" w:cs="Arial"/>
                <w:iCs/>
                <w:sz w:val="22"/>
                <w:szCs w:val="22"/>
                <w:lang w:val="en-GB"/>
              </w:rPr>
            </w:pPr>
            <w:r w:rsidRPr="00805DC6">
              <w:rPr>
                <w:rFonts w:ascii="Arial" w:hAnsi="Arial" w:cs="Arial"/>
                <w:iCs/>
                <w:sz w:val="22"/>
                <w:szCs w:val="22"/>
                <w:lang w:val="en-GB"/>
              </w:rPr>
              <w:t xml:space="preserve">Describe the common causation, types, assessment and management of more minor injuries </w:t>
            </w:r>
            <w:r w:rsidR="00FE75D7" w:rsidRPr="00805DC6">
              <w:rPr>
                <w:rFonts w:ascii="Arial" w:hAnsi="Arial" w:cs="Arial"/>
                <w:iCs/>
                <w:sz w:val="22"/>
                <w:szCs w:val="22"/>
                <w:lang w:val="en-GB"/>
              </w:rPr>
              <w:t>including</w:t>
            </w:r>
            <w:r w:rsidRPr="00805DC6">
              <w:rPr>
                <w:rFonts w:ascii="Arial" w:hAnsi="Arial" w:cs="Arial"/>
                <w:iCs/>
                <w:sz w:val="22"/>
                <w:szCs w:val="22"/>
                <w:lang w:val="en-GB"/>
              </w:rPr>
              <w:t xml:space="preserve"> Bony injury to the upper and lower limbs, </w:t>
            </w:r>
            <w:r w:rsidR="00FE75D7" w:rsidRPr="00805DC6">
              <w:rPr>
                <w:rFonts w:ascii="Arial" w:hAnsi="Arial" w:cs="Arial"/>
                <w:iCs/>
                <w:sz w:val="22"/>
                <w:szCs w:val="22"/>
                <w:lang w:val="en-GB"/>
              </w:rPr>
              <w:t>soft</w:t>
            </w:r>
            <w:r w:rsidRPr="00805DC6">
              <w:rPr>
                <w:rFonts w:ascii="Arial" w:hAnsi="Arial" w:cs="Arial"/>
                <w:iCs/>
                <w:sz w:val="22"/>
                <w:szCs w:val="22"/>
                <w:lang w:val="en-GB"/>
              </w:rPr>
              <w:t xml:space="preserve"> tissue injury to the upper and lower limbs, Injuries to the ankle, knee, hip, wrist, elbow and shoulder</w:t>
            </w:r>
          </w:p>
          <w:p w14:paraId="45166840" w14:textId="77777777" w:rsidR="00135E3A" w:rsidRPr="00805DC6" w:rsidRDefault="00135E3A" w:rsidP="00135E3A">
            <w:pPr>
              <w:jc w:val="both"/>
              <w:rPr>
                <w:rFonts w:ascii="Arial" w:hAnsi="Arial" w:cs="Arial"/>
                <w:iCs/>
                <w:sz w:val="22"/>
                <w:szCs w:val="22"/>
                <w:lang w:val="en-GB"/>
              </w:rPr>
            </w:pPr>
          </w:p>
        </w:tc>
        <w:tc>
          <w:tcPr>
            <w:tcW w:w="1559" w:type="dxa"/>
            <w:shd w:val="clear" w:color="auto" w:fill="auto"/>
          </w:tcPr>
          <w:p w14:paraId="07AA2AEE" w14:textId="77777777" w:rsidR="00135E3A" w:rsidRPr="00805DC6" w:rsidRDefault="00135E3A" w:rsidP="00135E3A">
            <w:pPr>
              <w:pStyle w:val="Style-1"/>
              <w:spacing w:after="200" w:line="276" w:lineRule="auto"/>
              <w:contextualSpacing/>
              <w:rPr>
                <w:rFonts w:ascii="Arial" w:eastAsia="Verdana" w:hAnsi="Arial" w:cs="Arial"/>
                <w:b/>
                <w:sz w:val="22"/>
                <w:szCs w:val="22"/>
              </w:rPr>
            </w:pPr>
          </w:p>
        </w:tc>
      </w:tr>
      <w:tr w:rsidR="00135E3A" w:rsidRPr="00805DC6" w14:paraId="29024DFB" w14:textId="77777777" w:rsidTr="00135E3A">
        <w:trPr>
          <w:trHeight w:val="834"/>
        </w:trPr>
        <w:tc>
          <w:tcPr>
            <w:tcW w:w="7797" w:type="dxa"/>
            <w:shd w:val="clear" w:color="auto" w:fill="auto"/>
          </w:tcPr>
          <w:p w14:paraId="27CE2D99" w14:textId="77777777" w:rsidR="00135E3A" w:rsidRPr="00805DC6" w:rsidRDefault="00135E3A" w:rsidP="00135E3A">
            <w:pPr>
              <w:jc w:val="both"/>
              <w:rPr>
                <w:rFonts w:ascii="Arial" w:hAnsi="Arial" w:cs="Arial"/>
                <w:sz w:val="22"/>
                <w:szCs w:val="22"/>
                <w:lang w:val="en-GB"/>
              </w:rPr>
            </w:pPr>
            <w:r w:rsidRPr="00805DC6">
              <w:rPr>
                <w:rFonts w:ascii="Arial" w:hAnsi="Arial" w:cs="Arial"/>
                <w:sz w:val="22"/>
                <w:szCs w:val="22"/>
                <w:lang w:val="en-GB"/>
              </w:rPr>
              <w:t>Describe the initial assessment and management of a patient with multiple injuries, using the correct sequence of priorities; explain the management techniques for primary treatment and stabilisation.</w:t>
            </w:r>
          </w:p>
          <w:p w14:paraId="2BB81ABA" w14:textId="77777777" w:rsidR="00135E3A" w:rsidRPr="00805DC6" w:rsidRDefault="00135E3A" w:rsidP="00135E3A">
            <w:pPr>
              <w:jc w:val="both"/>
              <w:rPr>
                <w:rFonts w:ascii="Arial" w:hAnsi="Arial" w:cs="Arial"/>
                <w:iCs/>
                <w:sz w:val="22"/>
                <w:szCs w:val="22"/>
                <w:lang w:val="en-GB"/>
              </w:rPr>
            </w:pPr>
          </w:p>
        </w:tc>
        <w:tc>
          <w:tcPr>
            <w:tcW w:w="1559" w:type="dxa"/>
            <w:shd w:val="clear" w:color="auto" w:fill="auto"/>
          </w:tcPr>
          <w:p w14:paraId="50E62ABC" w14:textId="77777777" w:rsidR="00135E3A" w:rsidRPr="00805DC6" w:rsidRDefault="00135E3A" w:rsidP="00135E3A">
            <w:pPr>
              <w:pStyle w:val="Style-1"/>
              <w:spacing w:after="200" w:line="276" w:lineRule="auto"/>
              <w:contextualSpacing/>
              <w:rPr>
                <w:rFonts w:ascii="Arial" w:eastAsia="Verdana" w:hAnsi="Arial" w:cs="Arial"/>
                <w:b/>
                <w:sz w:val="22"/>
                <w:szCs w:val="22"/>
              </w:rPr>
            </w:pPr>
          </w:p>
        </w:tc>
      </w:tr>
      <w:tr w:rsidR="00135E3A" w:rsidRPr="00805DC6" w14:paraId="6918E70D" w14:textId="77777777" w:rsidTr="00135E3A">
        <w:trPr>
          <w:trHeight w:val="834"/>
        </w:trPr>
        <w:tc>
          <w:tcPr>
            <w:tcW w:w="7797" w:type="dxa"/>
            <w:shd w:val="clear" w:color="auto" w:fill="auto"/>
          </w:tcPr>
          <w:p w14:paraId="58766E4C" w14:textId="77777777" w:rsidR="00135E3A" w:rsidRPr="00824AD5" w:rsidRDefault="00135E3A" w:rsidP="00135E3A">
            <w:pPr>
              <w:jc w:val="both"/>
              <w:rPr>
                <w:rFonts w:ascii="Arial" w:hAnsi="Arial"/>
                <w:sz w:val="22"/>
                <w:lang w:val="en-GB"/>
              </w:rPr>
            </w:pPr>
            <w:r w:rsidRPr="00824AD5">
              <w:rPr>
                <w:rFonts w:ascii="Arial" w:hAnsi="Arial"/>
                <w:sz w:val="22"/>
                <w:lang w:val="en-GB"/>
              </w:rPr>
              <w:t>Discuss the basic principles of emergency treatment of haemorrhagic shock; outline steps to be taken in fluid therapy of victims of haemorrhagic shock.</w:t>
            </w:r>
          </w:p>
          <w:p w14:paraId="52724AD3" w14:textId="77777777" w:rsidR="00135E3A" w:rsidRPr="00C36A48" w:rsidRDefault="00135E3A" w:rsidP="00135E3A">
            <w:pPr>
              <w:jc w:val="both"/>
              <w:rPr>
                <w:rFonts w:ascii="Arial" w:hAnsi="Arial"/>
                <w:sz w:val="22"/>
                <w:highlight w:val="yellow"/>
                <w:lang w:val="en-GB"/>
              </w:rPr>
            </w:pPr>
          </w:p>
        </w:tc>
        <w:tc>
          <w:tcPr>
            <w:tcW w:w="1559" w:type="dxa"/>
            <w:shd w:val="clear" w:color="auto" w:fill="auto"/>
          </w:tcPr>
          <w:p w14:paraId="05AD6C1A" w14:textId="77777777" w:rsidR="00135E3A" w:rsidRPr="00805DC6" w:rsidRDefault="00135E3A" w:rsidP="00135E3A">
            <w:pPr>
              <w:pStyle w:val="Style-1"/>
              <w:spacing w:after="200" w:line="276" w:lineRule="auto"/>
              <w:contextualSpacing/>
              <w:rPr>
                <w:rFonts w:ascii="Arial" w:eastAsia="Verdana" w:hAnsi="Arial" w:cs="Arial"/>
                <w:b/>
                <w:sz w:val="22"/>
                <w:szCs w:val="22"/>
              </w:rPr>
            </w:pPr>
          </w:p>
        </w:tc>
      </w:tr>
      <w:tr w:rsidR="00135E3A" w:rsidRPr="00805DC6" w14:paraId="69100CE3" w14:textId="77777777" w:rsidTr="00135E3A">
        <w:trPr>
          <w:trHeight w:val="834"/>
        </w:trPr>
        <w:tc>
          <w:tcPr>
            <w:tcW w:w="7797" w:type="dxa"/>
            <w:shd w:val="clear" w:color="auto" w:fill="auto"/>
          </w:tcPr>
          <w:p w14:paraId="7B64D41B" w14:textId="1471FEE9" w:rsidR="00135E3A" w:rsidRPr="00805DC6" w:rsidRDefault="00135E3A" w:rsidP="00135E3A">
            <w:pPr>
              <w:jc w:val="both"/>
              <w:rPr>
                <w:rFonts w:ascii="Arial" w:hAnsi="Arial" w:cs="Arial"/>
                <w:sz w:val="22"/>
                <w:szCs w:val="22"/>
                <w:lang w:val="en-GB"/>
              </w:rPr>
            </w:pPr>
            <w:r w:rsidRPr="00805DC6">
              <w:rPr>
                <w:rFonts w:ascii="Arial" w:hAnsi="Arial" w:cs="Arial"/>
                <w:sz w:val="22"/>
                <w:szCs w:val="22"/>
                <w:lang w:val="en-GB"/>
              </w:rPr>
              <w:t xml:space="preserve">Identify each of the following common </w:t>
            </w:r>
            <w:r w:rsidR="00FE75D7" w:rsidRPr="00805DC6">
              <w:rPr>
                <w:rFonts w:ascii="Arial" w:hAnsi="Arial" w:cs="Arial"/>
                <w:sz w:val="22"/>
                <w:szCs w:val="22"/>
                <w:lang w:val="en-GB"/>
              </w:rPr>
              <w:t>life-threatening</w:t>
            </w:r>
            <w:r w:rsidRPr="00805DC6">
              <w:rPr>
                <w:rFonts w:ascii="Arial" w:hAnsi="Arial" w:cs="Arial"/>
                <w:sz w:val="22"/>
                <w:szCs w:val="22"/>
                <w:lang w:val="en-GB"/>
              </w:rPr>
              <w:t xml:space="preserve"> chest injuries (ATOMFC) and discuss their pathophysiology: </w:t>
            </w:r>
            <w:r w:rsidRPr="00805DC6">
              <w:rPr>
                <w:rFonts w:ascii="Arial" w:hAnsi="Arial" w:cs="Arial"/>
                <w:b/>
                <w:sz w:val="22"/>
                <w:szCs w:val="22"/>
                <w:lang w:val="en-GB"/>
              </w:rPr>
              <w:t>A</w:t>
            </w:r>
            <w:r w:rsidRPr="00805DC6">
              <w:rPr>
                <w:rFonts w:ascii="Arial" w:hAnsi="Arial" w:cs="Arial"/>
                <w:sz w:val="22"/>
                <w:szCs w:val="22"/>
                <w:lang w:val="en-GB"/>
              </w:rPr>
              <w:t xml:space="preserve">irways injuries, </w:t>
            </w:r>
            <w:r w:rsidRPr="00805DC6">
              <w:rPr>
                <w:rFonts w:ascii="Arial" w:hAnsi="Arial" w:cs="Arial"/>
                <w:b/>
                <w:sz w:val="22"/>
                <w:szCs w:val="22"/>
                <w:lang w:val="en-GB"/>
              </w:rPr>
              <w:t>T</w:t>
            </w:r>
            <w:r w:rsidRPr="00805DC6">
              <w:rPr>
                <w:rFonts w:ascii="Arial" w:hAnsi="Arial" w:cs="Arial"/>
                <w:sz w:val="22"/>
                <w:szCs w:val="22"/>
                <w:lang w:val="en-GB"/>
              </w:rPr>
              <w:t xml:space="preserve">ension pneumothorax, </w:t>
            </w:r>
            <w:r w:rsidRPr="00805DC6">
              <w:rPr>
                <w:rFonts w:ascii="Arial" w:hAnsi="Arial" w:cs="Arial"/>
                <w:b/>
                <w:sz w:val="22"/>
                <w:szCs w:val="22"/>
                <w:lang w:val="en-GB"/>
              </w:rPr>
              <w:t>O</w:t>
            </w:r>
            <w:r w:rsidRPr="00805DC6">
              <w:rPr>
                <w:rFonts w:ascii="Arial" w:hAnsi="Arial" w:cs="Arial"/>
                <w:sz w:val="22"/>
                <w:szCs w:val="22"/>
                <w:lang w:val="en-GB"/>
              </w:rPr>
              <w:t xml:space="preserve">pen pneumothorax, </w:t>
            </w:r>
            <w:r w:rsidRPr="00805DC6">
              <w:rPr>
                <w:rFonts w:ascii="Arial" w:hAnsi="Arial" w:cs="Arial"/>
                <w:b/>
                <w:sz w:val="22"/>
                <w:szCs w:val="22"/>
                <w:lang w:val="en-GB"/>
              </w:rPr>
              <w:t>M</w:t>
            </w:r>
            <w:r w:rsidRPr="00805DC6">
              <w:rPr>
                <w:rFonts w:ascii="Arial" w:hAnsi="Arial" w:cs="Arial"/>
                <w:sz w:val="22"/>
                <w:szCs w:val="22"/>
                <w:lang w:val="en-GB"/>
              </w:rPr>
              <w:t xml:space="preserve">assive haemothorax, </w:t>
            </w:r>
            <w:r w:rsidRPr="00805DC6">
              <w:rPr>
                <w:rFonts w:ascii="Arial" w:hAnsi="Arial" w:cs="Arial"/>
                <w:b/>
                <w:sz w:val="22"/>
                <w:szCs w:val="22"/>
                <w:lang w:val="en-GB"/>
              </w:rPr>
              <w:t>F</w:t>
            </w:r>
            <w:r w:rsidRPr="00805DC6">
              <w:rPr>
                <w:rFonts w:ascii="Arial" w:hAnsi="Arial" w:cs="Arial"/>
                <w:sz w:val="22"/>
                <w:szCs w:val="22"/>
                <w:lang w:val="en-GB"/>
              </w:rPr>
              <w:t xml:space="preserve">lail chest, </w:t>
            </w:r>
            <w:r w:rsidRPr="00805DC6">
              <w:rPr>
                <w:rFonts w:ascii="Arial" w:hAnsi="Arial" w:cs="Arial"/>
                <w:b/>
                <w:sz w:val="22"/>
                <w:szCs w:val="22"/>
                <w:lang w:val="en-GB"/>
              </w:rPr>
              <w:t>C</w:t>
            </w:r>
            <w:r w:rsidRPr="00805DC6">
              <w:rPr>
                <w:rFonts w:ascii="Arial" w:hAnsi="Arial" w:cs="Arial"/>
                <w:sz w:val="22"/>
                <w:szCs w:val="22"/>
                <w:lang w:val="en-GB"/>
              </w:rPr>
              <w:t>ardiac tamponade</w:t>
            </w:r>
          </w:p>
          <w:p w14:paraId="662A0FB6" w14:textId="77777777" w:rsidR="00135E3A" w:rsidRPr="00805DC6" w:rsidRDefault="00135E3A" w:rsidP="00135E3A">
            <w:pPr>
              <w:jc w:val="both"/>
              <w:rPr>
                <w:rFonts w:ascii="Arial" w:hAnsi="Arial" w:cs="Arial"/>
                <w:sz w:val="22"/>
                <w:szCs w:val="22"/>
                <w:lang w:val="en-GB"/>
              </w:rPr>
            </w:pPr>
          </w:p>
          <w:p w14:paraId="76A9955A" w14:textId="77777777" w:rsidR="00135E3A" w:rsidRPr="00805DC6" w:rsidRDefault="00135E3A" w:rsidP="00135E3A">
            <w:pPr>
              <w:jc w:val="both"/>
              <w:rPr>
                <w:rFonts w:ascii="Arial" w:hAnsi="Arial" w:cs="Arial"/>
                <w:sz w:val="22"/>
                <w:szCs w:val="22"/>
                <w:lang w:val="en-GB"/>
              </w:rPr>
            </w:pPr>
          </w:p>
        </w:tc>
        <w:tc>
          <w:tcPr>
            <w:tcW w:w="1559" w:type="dxa"/>
            <w:shd w:val="clear" w:color="auto" w:fill="auto"/>
          </w:tcPr>
          <w:p w14:paraId="62D38E89" w14:textId="77777777" w:rsidR="00135E3A" w:rsidRPr="00805DC6" w:rsidRDefault="00135E3A" w:rsidP="00135E3A">
            <w:pPr>
              <w:pStyle w:val="Style-1"/>
              <w:spacing w:after="200" w:line="276" w:lineRule="auto"/>
              <w:contextualSpacing/>
              <w:rPr>
                <w:rFonts w:ascii="Arial" w:eastAsia="Verdana" w:hAnsi="Arial" w:cs="Arial"/>
                <w:b/>
                <w:sz w:val="22"/>
                <w:szCs w:val="22"/>
              </w:rPr>
            </w:pPr>
          </w:p>
        </w:tc>
      </w:tr>
      <w:tr w:rsidR="00135E3A" w:rsidRPr="00805DC6" w14:paraId="1474F9EF" w14:textId="77777777" w:rsidTr="00135E3A">
        <w:trPr>
          <w:trHeight w:val="834"/>
        </w:trPr>
        <w:tc>
          <w:tcPr>
            <w:tcW w:w="7797" w:type="dxa"/>
            <w:shd w:val="clear" w:color="auto" w:fill="auto"/>
          </w:tcPr>
          <w:p w14:paraId="27CB489E" w14:textId="470261C1" w:rsidR="00135E3A" w:rsidRPr="00805DC6" w:rsidRDefault="00135E3A" w:rsidP="00135E3A">
            <w:pPr>
              <w:jc w:val="both"/>
              <w:rPr>
                <w:rFonts w:ascii="Arial" w:hAnsi="Arial" w:cs="Arial"/>
                <w:sz w:val="22"/>
                <w:szCs w:val="22"/>
                <w:lang w:val="en-GB"/>
              </w:rPr>
            </w:pPr>
            <w:r w:rsidRPr="00824AD5">
              <w:rPr>
                <w:rFonts w:ascii="Arial" w:hAnsi="Arial"/>
                <w:sz w:val="22"/>
                <w:lang w:val="en-GB"/>
              </w:rPr>
              <w:t xml:space="preserve">Describe the following potentially </w:t>
            </w:r>
            <w:r w:rsidR="00FE75D7" w:rsidRPr="00824AD5">
              <w:rPr>
                <w:rFonts w:ascii="Arial" w:hAnsi="Arial"/>
                <w:sz w:val="22"/>
                <w:lang w:val="en-GB"/>
              </w:rPr>
              <w:t>life-threatening</w:t>
            </w:r>
            <w:r w:rsidRPr="00824AD5">
              <w:rPr>
                <w:rFonts w:ascii="Arial" w:hAnsi="Arial"/>
                <w:sz w:val="22"/>
                <w:lang w:val="en-GB"/>
              </w:rPr>
              <w:t xml:space="preserve"> injuries and outline their initial management: pulmonary contusion, aortic disruption, </w:t>
            </w:r>
            <w:r w:rsidRPr="00824AD5">
              <w:rPr>
                <w:rFonts w:ascii="Arial" w:hAnsi="Arial"/>
                <w:sz w:val="22"/>
                <w:lang w:val="fr-FR"/>
              </w:rPr>
              <w:t>tracheobronchial disruption</w:t>
            </w:r>
            <w:r w:rsidRPr="00824AD5">
              <w:rPr>
                <w:rFonts w:ascii="Arial" w:hAnsi="Arial"/>
                <w:sz w:val="22"/>
                <w:lang w:val="en-GB"/>
              </w:rPr>
              <w:t xml:space="preserve">, </w:t>
            </w:r>
            <w:r w:rsidRPr="00824AD5">
              <w:rPr>
                <w:rFonts w:ascii="Arial" w:hAnsi="Arial"/>
                <w:sz w:val="22"/>
                <w:lang w:val="fr-FR"/>
              </w:rPr>
              <w:t>oesophageal disruption</w:t>
            </w:r>
            <w:r w:rsidRPr="00824AD5">
              <w:rPr>
                <w:rFonts w:ascii="Arial" w:hAnsi="Arial"/>
                <w:sz w:val="22"/>
                <w:lang w:val="en-GB"/>
              </w:rPr>
              <w:t xml:space="preserve">, </w:t>
            </w:r>
            <w:r w:rsidRPr="00824AD5">
              <w:rPr>
                <w:rFonts w:ascii="Arial" w:hAnsi="Arial"/>
                <w:sz w:val="22"/>
                <w:lang w:val="fr-FR"/>
              </w:rPr>
              <w:t>diaphragmatic disruption</w:t>
            </w:r>
            <w:r w:rsidRPr="00824AD5">
              <w:rPr>
                <w:rFonts w:ascii="Arial" w:hAnsi="Arial"/>
                <w:sz w:val="22"/>
                <w:lang w:val="en-GB"/>
              </w:rPr>
              <w:t>, myocardial contusion</w:t>
            </w:r>
          </w:p>
          <w:p w14:paraId="3CAD9B4F" w14:textId="77777777" w:rsidR="00135E3A" w:rsidRPr="00805DC6" w:rsidRDefault="00135E3A" w:rsidP="00135E3A">
            <w:pPr>
              <w:jc w:val="both"/>
              <w:rPr>
                <w:rFonts w:ascii="Arial" w:hAnsi="Arial" w:cs="Arial"/>
                <w:sz w:val="22"/>
                <w:szCs w:val="22"/>
                <w:lang w:val="en-GB"/>
              </w:rPr>
            </w:pPr>
          </w:p>
          <w:p w14:paraId="6B2BEB3B" w14:textId="77777777" w:rsidR="00135E3A" w:rsidRPr="00805DC6" w:rsidRDefault="00135E3A" w:rsidP="00135E3A">
            <w:pPr>
              <w:jc w:val="both"/>
              <w:rPr>
                <w:rFonts w:ascii="Arial" w:hAnsi="Arial" w:cs="Arial"/>
                <w:sz w:val="22"/>
                <w:szCs w:val="22"/>
                <w:lang w:val="en-GB"/>
              </w:rPr>
            </w:pPr>
          </w:p>
        </w:tc>
        <w:tc>
          <w:tcPr>
            <w:tcW w:w="1559" w:type="dxa"/>
            <w:shd w:val="clear" w:color="auto" w:fill="auto"/>
          </w:tcPr>
          <w:p w14:paraId="0EEC25DB" w14:textId="77777777" w:rsidR="00135E3A" w:rsidRPr="00805DC6" w:rsidRDefault="00135E3A" w:rsidP="00135E3A">
            <w:pPr>
              <w:pStyle w:val="Style-1"/>
              <w:spacing w:after="200" w:line="276" w:lineRule="auto"/>
              <w:contextualSpacing/>
              <w:rPr>
                <w:rFonts w:ascii="Arial" w:eastAsia="Verdana" w:hAnsi="Arial" w:cs="Arial"/>
                <w:b/>
                <w:sz w:val="22"/>
                <w:szCs w:val="22"/>
              </w:rPr>
            </w:pPr>
          </w:p>
        </w:tc>
      </w:tr>
      <w:tr w:rsidR="00135E3A" w:rsidRPr="00805DC6" w14:paraId="7D985C51" w14:textId="77777777" w:rsidTr="00135E3A">
        <w:trPr>
          <w:trHeight w:val="834"/>
        </w:trPr>
        <w:tc>
          <w:tcPr>
            <w:tcW w:w="7797" w:type="dxa"/>
            <w:shd w:val="clear" w:color="auto" w:fill="auto"/>
          </w:tcPr>
          <w:p w14:paraId="66A50237" w14:textId="77777777" w:rsidR="00135E3A" w:rsidRPr="00805DC6" w:rsidRDefault="00743B99" w:rsidP="002446CE">
            <w:pPr>
              <w:jc w:val="both"/>
              <w:rPr>
                <w:rFonts w:ascii="Arial" w:hAnsi="Arial" w:cs="Arial"/>
                <w:sz w:val="22"/>
                <w:szCs w:val="22"/>
                <w:lang w:val="en-GB"/>
              </w:rPr>
            </w:pPr>
            <w:r w:rsidRPr="00805DC6">
              <w:rPr>
                <w:rFonts w:ascii="Arial" w:hAnsi="Arial" w:cs="Arial"/>
                <w:sz w:val="22"/>
                <w:szCs w:val="22"/>
                <w:lang w:val="en-GB"/>
              </w:rPr>
              <w:t>Outline diagnostic and supportive therapeutic actions for abdominal trauma including the indications and contra-indications for FAST (focused assessment with sonography for trauma)</w:t>
            </w:r>
            <w:r w:rsidR="002446CE" w:rsidRPr="00805DC6">
              <w:rPr>
                <w:rFonts w:ascii="Arial" w:hAnsi="Arial" w:cs="Arial"/>
                <w:sz w:val="22"/>
                <w:szCs w:val="22"/>
                <w:lang w:val="en-GB"/>
              </w:rPr>
              <w:t>.</w:t>
            </w:r>
          </w:p>
        </w:tc>
        <w:tc>
          <w:tcPr>
            <w:tcW w:w="1559" w:type="dxa"/>
            <w:shd w:val="clear" w:color="auto" w:fill="auto"/>
          </w:tcPr>
          <w:p w14:paraId="6352E141" w14:textId="77777777" w:rsidR="00135E3A" w:rsidRPr="00805DC6" w:rsidRDefault="00135E3A" w:rsidP="00135E3A">
            <w:pPr>
              <w:pStyle w:val="Style-1"/>
              <w:spacing w:after="200" w:line="276" w:lineRule="auto"/>
              <w:contextualSpacing/>
              <w:rPr>
                <w:rFonts w:ascii="Arial" w:eastAsia="Verdana" w:hAnsi="Arial" w:cs="Arial"/>
                <w:b/>
                <w:sz w:val="22"/>
                <w:szCs w:val="22"/>
              </w:rPr>
            </w:pPr>
          </w:p>
        </w:tc>
      </w:tr>
      <w:tr w:rsidR="00135E3A" w:rsidRPr="00805DC6" w14:paraId="426AAD09" w14:textId="77777777" w:rsidTr="00135E3A">
        <w:trPr>
          <w:trHeight w:val="834"/>
        </w:trPr>
        <w:tc>
          <w:tcPr>
            <w:tcW w:w="7797" w:type="dxa"/>
            <w:shd w:val="clear" w:color="auto" w:fill="auto"/>
          </w:tcPr>
          <w:p w14:paraId="591A8A3B" w14:textId="77777777" w:rsidR="00743B99" w:rsidRPr="00805DC6" w:rsidRDefault="00743B99" w:rsidP="00743B99">
            <w:pPr>
              <w:jc w:val="both"/>
              <w:rPr>
                <w:rFonts w:ascii="Arial" w:hAnsi="Arial" w:cs="Arial"/>
                <w:sz w:val="22"/>
                <w:szCs w:val="22"/>
                <w:lang w:val="en-GB"/>
              </w:rPr>
            </w:pPr>
            <w:r w:rsidRPr="00805DC6">
              <w:rPr>
                <w:rFonts w:ascii="Arial" w:hAnsi="Arial" w:cs="Arial"/>
                <w:sz w:val="22"/>
                <w:szCs w:val="22"/>
                <w:lang w:val="en-GB"/>
              </w:rPr>
              <w:t>Discuss the general management and initial investigation of the unconscious traumatised patient</w:t>
            </w:r>
          </w:p>
          <w:p w14:paraId="6A35EE8B" w14:textId="77777777" w:rsidR="00135E3A" w:rsidRPr="00805DC6" w:rsidRDefault="00135E3A" w:rsidP="00135E3A">
            <w:pPr>
              <w:jc w:val="both"/>
              <w:rPr>
                <w:rFonts w:ascii="Arial" w:hAnsi="Arial" w:cs="Arial"/>
                <w:sz w:val="22"/>
                <w:szCs w:val="22"/>
                <w:lang w:val="en-GB"/>
              </w:rPr>
            </w:pPr>
          </w:p>
        </w:tc>
        <w:tc>
          <w:tcPr>
            <w:tcW w:w="1559" w:type="dxa"/>
            <w:shd w:val="clear" w:color="auto" w:fill="auto"/>
          </w:tcPr>
          <w:p w14:paraId="320D4707" w14:textId="77777777" w:rsidR="00135E3A" w:rsidRPr="00805DC6" w:rsidRDefault="00135E3A" w:rsidP="00135E3A">
            <w:pPr>
              <w:pStyle w:val="Style-1"/>
              <w:spacing w:after="200" w:line="276" w:lineRule="auto"/>
              <w:contextualSpacing/>
              <w:rPr>
                <w:rFonts w:ascii="Arial" w:eastAsia="Verdana" w:hAnsi="Arial" w:cs="Arial"/>
                <w:b/>
                <w:sz w:val="22"/>
                <w:szCs w:val="22"/>
              </w:rPr>
            </w:pPr>
          </w:p>
        </w:tc>
      </w:tr>
      <w:tr w:rsidR="00743B99" w:rsidRPr="00805DC6" w14:paraId="539CC24E" w14:textId="77777777" w:rsidTr="00135E3A">
        <w:trPr>
          <w:trHeight w:val="834"/>
        </w:trPr>
        <w:tc>
          <w:tcPr>
            <w:tcW w:w="7797" w:type="dxa"/>
            <w:shd w:val="clear" w:color="auto" w:fill="auto"/>
          </w:tcPr>
          <w:p w14:paraId="117D15C7" w14:textId="77777777" w:rsidR="00743B99" w:rsidRPr="00805DC6" w:rsidRDefault="00743B99" w:rsidP="00743B99">
            <w:pPr>
              <w:jc w:val="both"/>
              <w:rPr>
                <w:rFonts w:ascii="Arial" w:hAnsi="Arial" w:cs="Arial"/>
                <w:sz w:val="22"/>
                <w:szCs w:val="22"/>
                <w:lang w:val="en-GB"/>
              </w:rPr>
            </w:pPr>
            <w:r w:rsidRPr="00805DC6">
              <w:rPr>
                <w:rFonts w:ascii="Arial" w:hAnsi="Arial" w:cs="Arial"/>
                <w:sz w:val="22"/>
                <w:szCs w:val="22"/>
                <w:lang w:val="en-GB"/>
              </w:rPr>
              <w:t xml:space="preserve">Describe the pathology of head injury, classifying into focal and diffuse. Describe the delayed complications that can follow head injury, classifying into focal and diffuse, and outline the basic principles of rehabilitation in those with cognitive impairment </w:t>
            </w:r>
          </w:p>
          <w:p w14:paraId="06B92F2A" w14:textId="77777777" w:rsidR="00743B99" w:rsidRPr="00805DC6" w:rsidRDefault="00743B99" w:rsidP="00743B99">
            <w:pPr>
              <w:jc w:val="both"/>
              <w:rPr>
                <w:rFonts w:ascii="Arial" w:hAnsi="Arial" w:cs="Arial"/>
                <w:sz w:val="22"/>
                <w:szCs w:val="22"/>
                <w:lang w:val="en-GB"/>
              </w:rPr>
            </w:pPr>
          </w:p>
        </w:tc>
        <w:tc>
          <w:tcPr>
            <w:tcW w:w="1559" w:type="dxa"/>
            <w:shd w:val="clear" w:color="auto" w:fill="auto"/>
          </w:tcPr>
          <w:p w14:paraId="095316C2" w14:textId="77777777" w:rsidR="00743B99" w:rsidRPr="00805DC6" w:rsidRDefault="00743B99" w:rsidP="00135E3A">
            <w:pPr>
              <w:pStyle w:val="Style-1"/>
              <w:spacing w:after="200" w:line="276" w:lineRule="auto"/>
              <w:contextualSpacing/>
              <w:rPr>
                <w:rFonts w:ascii="Arial" w:eastAsia="Verdana" w:hAnsi="Arial" w:cs="Arial"/>
                <w:b/>
                <w:sz w:val="22"/>
                <w:szCs w:val="22"/>
              </w:rPr>
            </w:pPr>
          </w:p>
        </w:tc>
      </w:tr>
      <w:tr w:rsidR="00743B99" w:rsidRPr="00805DC6" w14:paraId="3CD4F2C9" w14:textId="77777777" w:rsidTr="00135E3A">
        <w:trPr>
          <w:trHeight w:val="834"/>
        </w:trPr>
        <w:tc>
          <w:tcPr>
            <w:tcW w:w="7797" w:type="dxa"/>
            <w:shd w:val="clear" w:color="auto" w:fill="auto"/>
          </w:tcPr>
          <w:p w14:paraId="3FD6FC28" w14:textId="77777777" w:rsidR="00743B99" w:rsidRPr="00805DC6" w:rsidRDefault="00743B99" w:rsidP="00743B99">
            <w:pPr>
              <w:jc w:val="both"/>
              <w:rPr>
                <w:rFonts w:ascii="Arial" w:hAnsi="Arial" w:cs="Arial"/>
                <w:sz w:val="22"/>
                <w:szCs w:val="22"/>
                <w:lang w:val="en-GB"/>
              </w:rPr>
            </w:pPr>
            <w:r w:rsidRPr="00805DC6">
              <w:rPr>
                <w:rFonts w:ascii="Arial" w:hAnsi="Arial" w:cs="Arial"/>
                <w:sz w:val="22"/>
                <w:szCs w:val="22"/>
                <w:lang w:val="en-GB"/>
              </w:rPr>
              <w:t>Describe the Glasgow coma scale and discuss its value in neurological assessment.</w:t>
            </w:r>
          </w:p>
          <w:p w14:paraId="359471DC" w14:textId="77777777" w:rsidR="00743B99" w:rsidRPr="00805DC6" w:rsidRDefault="00743B99" w:rsidP="00743B99">
            <w:pPr>
              <w:jc w:val="both"/>
              <w:rPr>
                <w:rFonts w:ascii="Arial" w:hAnsi="Arial" w:cs="Arial"/>
                <w:sz w:val="22"/>
                <w:szCs w:val="22"/>
                <w:lang w:val="en-GB"/>
              </w:rPr>
            </w:pPr>
          </w:p>
        </w:tc>
        <w:tc>
          <w:tcPr>
            <w:tcW w:w="1559" w:type="dxa"/>
            <w:shd w:val="clear" w:color="auto" w:fill="auto"/>
          </w:tcPr>
          <w:p w14:paraId="1AE0CAE8" w14:textId="77777777" w:rsidR="00743B99" w:rsidRPr="00805DC6" w:rsidRDefault="00743B99" w:rsidP="00135E3A">
            <w:pPr>
              <w:pStyle w:val="Style-1"/>
              <w:spacing w:after="200" w:line="276" w:lineRule="auto"/>
              <w:contextualSpacing/>
              <w:rPr>
                <w:rFonts w:ascii="Arial" w:eastAsia="Verdana" w:hAnsi="Arial" w:cs="Arial"/>
                <w:b/>
                <w:sz w:val="22"/>
                <w:szCs w:val="22"/>
              </w:rPr>
            </w:pPr>
          </w:p>
        </w:tc>
      </w:tr>
      <w:tr w:rsidR="00743B99" w:rsidRPr="00805DC6" w14:paraId="5CD02153" w14:textId="77777777" w:rsidTr="00135E3A">
        <w:trPr>
          <w:trHeight w:val="834"/>
        </w:trPr>
        <w:tc>
          <w:tcPr>
            <w:tcW w:w="7797" w:type="dxa"/>
            <w:shd w:val="clear" w:color="auto" w:fill="auto"/>
          </w:tcPr>
          <w:p w14:paraId="5072CDF4" w14:textId="2FC10ACF" w:rsidR="00743B99" w:rsidRPr="00805DC6" w:rsidRDefault="00743B99" w:rsidP="00743B99">
            <w:pPr>
              <w:jc w:val="both"/>
              <w:rPr>
                <w:rFonts w:ascii="Arial" w:hAnsi="Arial" w:cs="Arial"/>
                <w:sz w:val="22"/>
                <w:szCs w:val="22"/>
                <w:lang w:val="en-GB"/>
              </w:rPr>
            </w:pPr>
            <w:r w:rsidRPr="00805DC6">
              <w:rPr>
                <w:rFonts w:ascii="Arial" w:hAnsi="Arial" w:cs="Arial"/>
                <w:sz w:val="22"/>
                <w:szCs w:val="22"/>
                <w:lang w:val="en-GB"/>
              </w:rPr>
              <w:lastRenderedPageBreak/>
              <w:t xml:space="preserve">Describe the main causes, pathophysiological </w:t>
            </w:r>
            <w:r w:rsidR="00FE75D7" w:rsidRPr="00805DC6">
              <w:rPr>
                <w:rFonts w:ascii="Arial" w:hAnsi="Arial" w:cs="Arial"/>
                <w:sz w:val="22"/>
                <w:szCs w:val="22"/>
                <w:lang w:val="en-GB"/>
              </w:rPr>
              <w:t>mechanisms,</w:t>
            </w:r>
            <w:r w:rsidRPr="00805DC6">
              <w:rPr>
                <w:rFonts w:ascii="Arial" w:hAnsi="Arial" w:cs="Arial"/>
                <w:sz w:val="22"/>
                <w:szCs w:val="22"/>
                <w:lang w:val="en-GB"/>
              </w:rPr>
              <w:t xml:space="preserve"> and effects of increased intracranial pressure. </w:t>
            </w:r>
          </w:p>
          <w:p w14:paraId="5F53E7AD" w14:textId="77777777" w:rsidR="00743B99" w:rsidRPr="00805DC6" w:rsidRDefault="00743B99" w:rsidP="00743B99">
            <w:pPr>
              <w:jc w:val="both"/>
              <w:rPr>
                <w:rFonts w:ascii="Arial" w:hAnsi="Arial" w:cs="Arial"/>
                <w:sz w:val="22"/>
                <w:szCs w:val="22"/>
                <w:lang w:val="en-GB"/>
              </w:rPr>
            </w:pPr>
          </w:p>
        </w:tc>
        <w:tc>
          <w:tcPr>
            <w:tcW w:w="1559" w:type="dxa"/>
            <w:shd w:val="clear" w:color="auto" w:fill="auto"/>
          </w:tcPr>
          <w:p w14:paraId="30EBB01D" w14:textId="77777777" w:rsidR="00743B99" w:rsidRPr="00805DC6" w:rsidRDefault="00743B99" w:rsidP="00135E3A">
            <w:pPr>
              <w:pStyle w:val="Style-1"/>
              <w:spacing w:after="200" w:line="276" w:lineRule="auto"/>
              <w:contextualSpacing/>
              <w:rPr>
                <w:rFonts w:ascii="Arial" w:eastAsia="Verdana" w:hAnsi="Arial" w:cs="Arial"/>
                <w:b/>
                <w:sz w:val="22"/>
                <w:szCs w:val="22"/>
              </w:rPr>
            </w:pPr>
          </w:p>
        </w:tc>
      </w:tr>
      <w:tr w:rsidR="00743B99" w:rsidRPr="00805DC6" w14:paraId="6AF29F30" w14:textId="77777777" w:rsidTr="00135E3A">
        <w:trPr>
          <w:trHeight w:val="834"/>
        </w:trPr>
        <w:tc>
          <w:tcPr>
            <w:tcW w:w="7797" w:type="dxa"/>
            <w:shd w:val="clear" w:color="auto" w:fill="auto"/>
          </w:tcPr>
          <w:p w14:paraId="379B505C" w14:textId="4FA08C90" w:rsidR="00743B99" w:rsidRPr="00805DC6" w:rsidRDefault="00743B99" w:rsidP="00743B99">
            <w:pPr>
              <w:jc w:val="both"/>
              <w:rPr>
                <w:rFonts w:ascii="Arial" w:hAnsi="Arial" w:cs="Arial"/>
                <w:sz w:val="22"/>
                <w:szCs w:val="22"/>
                <w:lang w:val="en-GB"/>
              </w:rPr>
            </w:pPr>
            <w:r w:rsidRPr="00805DC6">
              <w:rPr>
                <w:rFonts w:ascii="Arial" w:hAnsi="Arial" w:cs="Arial"/>
                <w:sz w:val="22"/>
                <w:szCs w:val="22"/>
                <w:lang w:val="en-GB"/>
              </w:rPr>
              <w:t xml:space="preserve">Outline the therapeutic interventions that, when initiated in the early phases of management, can help to </w:t>
            </w:r>
            <w:r w:rsidR="00FE75D7" w:rsidRPr="00805DC6">
              <w:rPr>
                <w:rFonts w:ascii="Arial" w:hAnsi="Arial" w:cs="Arial"/>
                <w:sz w:val="22"/>
                <w:szCs w:val="22"/>
                <w:lang w:val="en-GB"/>
              </w:rPr>
              <w:t>reverse,</w:t>
            </w:r>
            <w:r w:rsidRPr="00805DC6">
              <w:rPr>
                <w:rFonts w:ascii="Arial" w:hAnsi="Arial" w:cs="Arial"/>
                <w:sz w:val="22"/>
                <w:szCs w:val="22"/>
                <w:lang w:val="en-GB"/>
              </w:rPr>
              <w:t xml:space="preserve"> or delay undesirable effects of raised intracranial pressure.</w:t>
            </w:r>
          </w:p>
          <w:p w14:paraId="5C669FC7" w14:textId="77777777" w:rsidR="00743B99" w:rsidRPr="00805DC6" w:rsidRDefault="00743B99" w:rsidP="00743B99">
            <w:pPr>
              <w:jc w:val="both"/>
              <w:rPr>
                <w:rFonts w:ascii="Arial" w:hAnsi="Arial" w:cs="Arial"/>
                <w:sz w:val="22"/>
                <w:szCs w:val="22"/>
                <w:lang w:val="en-GB"/>
              </w:rPr>
            </w:pPr>
          </w:p>
          <w:p w14:paraId="680C84A2" w14:textId="77777777" w:rsidR="00743B99" w:rsidRPr="00805DC6" w:rsidRDefault="00743B99" w:rsidP="00743B99">
            <w:pPr>
              <w:jc w:val="both"/>
              <w:rPr>
                <w:rFonts w:ascii="Arial" w:hAnsi="Arial" w:cs="Arial"/>
                <w:sz w:val="22"/>
                <w:szCs w:val="22"/>
                <w:lang w:val="en-GB"/>
              </w:rPr>
            </w:pPr>
          </w:p>
        </w:tc>
        <w:tc>
          <w:tcPr>
            <w:tcW w:w="1559" w:type="dxa"/>
            <w:shd w:val="clear" w:color="auto" w:fill="auto"/>
          </w:tcPr>
          <w:p w14:paraId="434937E8" w14:textId="77777777" w:rsidR="00743B99" w:rsidRPr="00805DC6" w:rsidRDefault="00743B99" w:rsidP="00135E3A">
            <w:pPr>
              <w:pStyle w:val="Style-1"/>
              <w:spacing w:after="200" w:line="276" w:lineRule="auto"/>
              <w:contextualSpacing/>
              <w:rPr>
                <w:rFonts w:ascii="Arial" w:eastAsia="Verdana" w:hAnsi="Arial" w:cs="Arial"/>
                <w:b/>
                <w:sz w:val="22"/>
                <w:szCs w:val="22"/>
              </w:rPr>
            </w:pPr>
          </w:p>
        </w:tc>
      </w:tr>
      <w:tr w:rsidR="00743B99" w:rsidRPr="00805DC6" w14:paraId="2E8C38A8" w14:textId="77777777" w:rsidTr="00135E3A">
        <w:trPr>
          <w:trHeight w:val="834"/>
        </w:trPr>
        <w:tc>
          <w:tcPr>
            <w:tcW w:w="7797" w:type="dxa"/>
            <w:shd w:val="clear" w:color="auto" w:fill="auto"/>
          </w:tcPr>
          <w:p w14:paraId="78D1E174" w14:textId="77777777" w:rsidR="00743B99" w:rsidRPr="00805DC6" w:rsidRDefault="00743B99" w:rsidP="00743B99">
            <w:pPr>
              <w:jc w:val="both"/>
              <w:rPr>
                <w:rFonts w:ascii="Arial" w:hAnsi="Arial" w:cs="Arial"/>
                <w:sz w:val="22"/>
                <w:szCs w:val="22"/>
                <w:lang w:val="en-GB"/>
              </w:rPr>
            </w:pPr>
            <w:r w:rsidRPr="00805DC6">
              <w:rPr>
                <w:rFonts w:ascii="Arial" w:hAnsi="Arial" w:cs="Arial"/>
                <w:sz w:val="22"/>
                <w:szCs w:val="22"/>
                <w:lang w:val="en-GB"/>
              </w:rPr>
              <w:t>Specify the principles of acute management of the patient with spine or spinal cord injury.</w:t>
            </w:r>
          </w:p>
          <w:p w14:paraId="26C32A6F" w14:textId="77777777" w:rsidR="00743B99" w:rsidRPr="00805DC6" w:rsidRDefault="00743B99" w:rsidP="00743B99">
            <w:pPr>
              <w:jc w:val="both"/>
              <w:rPr>
                <w:rFonts w:ascii="Arial" w:hAnsi="Arial" w:cs="Arial"/>
                <w:sz w:val="22"/>
                <w:szCs w:val="22"/>
                <w:lang w:val="en-GB"/>
              </w:rPr>
            </w:pPr>
          </w:p>
        </w:tc>
        <w:tc>
          <w:tcPr>
            <w:tcW w:w="1559" w:type="dxa"/>
            <w:shd w:val="clear" w:color="auto" w:fill="auto"/>
          </w:tcPr>
          <w:p w14:paraId="283FB194" w14:textId="77777777" w:rsidR="00743B99" w:rsidRPr="00805DC6" w:rsidRDefault="00743B99" w:rsidP="00135E3A">
            <w:pPr>
              <w:pStyle w:val="Style-1"/>
              <w:spacing w:after="200" w:line="276" w:lineRule="auto"/>
              <w:contextualSpacing/>
              <w:rPr>
                <w:rFonts w:ascii="Arial" w:eastAsia="Verdana" w:hAnsi="Arial" w:cs="Arial"/>
                <w:b/>
                <w:sz w:val="22"/>
                <w:szCs w:val="22"/>
              </w:rPr>
            </w:pPr>
          </w:p>
        </w:tc>
      </w:tr>
      <w:tr w:rsidR="00743B99" w:rsidRPr="00805DC6" w14:paraId="5775F1AE" w14:textId="77777777" w:rsidTr="00135E3A">
        <w:trPr>
          <w:trHeight w:val="834"/>
        </w:trPr>
        <w:tc>
          <w:tcPr>
            <w:tcW w:w="7797" w:type="dxa"/>
            <w:shd w:val="clear" w:color="auto" w:fill="auto"/>
          </w:tcPr>
          <w:p w14:paraId="54666038" w14:textId="77777777" w:rsidR="00743B99" w:rsidRPr="00805DC6" w:rsidRDefault="00743B99" w:rsidP="00743B99">
            <w:pPr>
              <w:jc w:val="both"/>
              <w:rPr>
                <w:rFonts w:ascii="Arial" w:hAnsi="Arial" w:cs="Arial"/>
                <w:sz w:val="22"/>
                <w:szCs w:val="22"/>
                <w:lang w:val="en-GB"/>
              </w:rPr>
            </w:pPr>
            <w:r w:rsidRPr="00805DC6">
              <w:rPr>
                <w:rFonts w:ascii="Arial" w:hAnsi="Arial" w:cs="Arial"/>
                <w:sz w:val="22"/>
                <w:szCs w:val="22"/>
                <w:lang w:val="en-GB"/>
              </w:rPr>
              <w:t>Given a patient with spine or spinal cord injury, describe how to stabilise the injury.</w:t>
            </w:r>
          </w:p>
          <w:p w14:paraId="7686205A" w14:textId="77777777" w:rsidR="00743B99" w:rsidRPr="00805DC6" w:rsidRDefault="00743B99" w:rsidP="00743B99">
            <w:pPr>
              <w:jc w:val="both"/>
              <w:rPr>
                <w:rFonts w:ascii="Arial" w:hAnsi="Arial" w:cs="Arial"/>
                <w:sz w:val="22"/>
                <w:szCs w:val="22"/>
                <w:lang w:val="en-GB"/>
              </w:rPr>
            </w:pPr>
          </w:p>
        </w:tc>
        <w:tc>
          <w:tcPr>
            <w:tcW w:w="1559" w:type="dxa"/>
            <w:shd w:val="clear" w:color="auto" w:fill="auto"/>
          </w:tcPr>
          <w:p w14:paraId="12941F00" w14:textId="77777777" w:rsidR="00743B99" w:rsidRPr="00805DC6" w:rsidRDefault="00743B99" w:rsidP="00135E3A">
            <w:pPr>
              <w:pStyle w:val="Style-1"/>
              <w:spacing w:after="200" w:line="276" w:lineRule="auto"/>
              <w:contextualSpacing/>
              <w:rPr>
                <w:rFonts w:ascii="Arial" w:eastAsia="Verdana" w:hAnsi="Arial" w:cs="Arial"/>
                <w:b/>
                <w:sz w:val="22"/>
                <w:szCs w:val="22"/>
              </w:rPr>
            </w:pPr>
          </w:p>
        </w:tc>
      </w:tr>
      <w:tr w:rsidR="00743B99" w:rsidRPr="00805DC6" w14:paraId="5DEE01F0" w14:textId="77777777" w:rsidTr="00135E3A">
        <w:trPr>
          <w:trHeight w:val="834"/>
        </w:trPr>
        <w:tc>
          <w:tcPr>
            <w:tcW w:w="7797" w:type="dxa"/>
            <w:shd w:val="clear" w:color="auto" w:fill="auto"/>
          </w:tcPr>
          <w:p w14:paraId="62C58044" w14:textId="77777777" w:rsidR="00743B99" w:rsidRPr="00805DC6" w:rsidRDefault="00743B99" w:rsidP="00743B99">
            <w:pPr>
              <w:jc w:val="both"/>
              <w:rPr>
                <w:rFonts w:ascii="Arial" w:hAnsi="Arial" w:cs="Arial"/>
                <w:sz w:val="22"/>
                <w:szCs w:val="22"/>
                <w:lang w:val="en-GB"/>
              </w:rPr>
            </w:pPr>
          </w:p>
          <w:p w14:paraId="4DD6ABA9" w14:textId="77777777" w:rsidR="00743B99" w:rsidRPr="00805DC6" w:rsidRDefault="00743B99" w:rsidP="00743B99">
            <w:pPr>
              <w:jc w:val="both"/>
              <w:rPr>
                <w:rFonts w:ascii="Arial" w:hAnsi="Arial" w:cs="Arial"/>
                <w:sz w:val="22"/>
                <w:szCs w:val="22"/>
                <w:lang w:val="en-GB"/>
              </w:rPr>
            </w:pPr>
            <w:r w:rsidRPr="00805DC6">
              <w:rPr>
                <w:rFonts w:ascii="Arial" w:hAnsi="Arial" w:cs="Arial"/>
                <w:sz w:val="22"/>
                <w:szCs w:val="22"/>
                <w:lang w:val="en-GB"/>
              </w:rPr>
              <w:t>Specify the principles of rehabilitation of a patient with spinal cord injury.</w:t>
            </w:r>
          </w:p>
          <w:p w14:paraId="3F844F02" w14:textId="77777777" w:rsidR="00743B99" w:rsidRPr="00805DC6" w:rsidRDefault="00743B99" w:rsidP="00743B99">
            <w:pPr>
              <w:jc w:val="both"/>
              <w:rPr>
                <w:rFonts w:ascii="Arial" w:hAnsi="Arial" w:cs="Arial"/>
                <w:sz w:val="22"/>
                <w:szCs w:val="22"/>
                <w:lang w:val="en-GB"/>
              </w:rPr>
            </w:pPr>
          </w:p>
        </w:tc>
        <w:tc>
          <w:tcPr>
            <w:tcW w:w="1559" w:type="dxa"/>
            <w:shd w:val="clear" w:color="auto" w:fill="auto"/>
          </w:tcPr>
          <w:p w14:paraId="51D7C6AF" w14:textId="77777777" w:rsidR="00743B99" w:rsidRPr="00805DC6" w:rsidRDefault="00743B99" w:rsidP="00135E3A">
            <w:pPr>
              <w:pStyle w:val="Style-1"/>
              <w:spacing w:after="200" w:line="276" w:lineRule="auto"/>
              <w:contextualSpacing/>
              <w:rPr>
                <w:rFonts w:ascii="Arial" w:eastAsia="Verdana" w:hAnsi="Arial" w:cs="Arial"/>
                <w:b/>
                <w:sz w:val="22"/>
                <w:szCs w:val="22"/>
              </w:rPr>
            </w:pPr>
          </w:p>
        </w:tc>
      </w:tr>
      <w:tr w:rsidR="00743B99" w:rsidRPr="00805DC6" w14:paraId="7697D05A" w14:textId="77777777" w:rsidTr="00135E3A">
        <w:trPr>
          <w:trHeight w:val="834"/>
        </w:trPr>
        <w:tc>
          <w:tcPr>
            <w:tcW w:w="7797" w:type="dxa"/>
            <w:shd w:val="clear" w:color="auto" w:fill="auto"/>
          </w:tcPr>
          <w:p w14:paraId="0ECD3047" w14:textId="77777777" w:rsidR="00743B99" w:rsidRPr="00805DC6" w:rsidRDefault="00743B99" w:rsidP="00743B99">
            <w:pPr>
              <w:jc w:val="both"/>
              <w:rPr>
                <w:rFonts w:ascii="Arial" w:hAnsi="Arial" w:cs="Arial"/>
                <w:sz w:val="22"/>
                <w:szCs w:val="22"/>
                <w:lang w:val="en-GB"/>
              </w:rPr>
            </w:pPr>
          </w:p>
          <w:p w14:paraId="70C1D055" w14:textId="77777777" w:rsidR="00743B99" w:rsidRPr="00805DC6" w:rsidRDefault="00743B99" w:rsidP="00743B99">
            <w:pPr>
              <w:jc w:val="both"/>
              <w:rPr>
                <w:rFonts w:ascii="Arial" w:hAnsi="Arial" w:cs="Arial"/>
                <w:sz w:val="22"/>
                <w:szCs w:val="22"/>
                <w:lang w:val="en-GB"/>
              </w:rPr>
            </w:pPr>
            <w:r w:rsidRPr="00805DC6">
              <w:rPr>
                <w:rFonts w:ascii="Arial" w:hAnsi="Arial" w:cs="Arial"/>
                <w:sz w:val="22"/>
                <w:szCs w:val="22"/>
                <w:lang w:val="en-GB"/>
              </w:rPr>
              <w:t>Identify the various types of limb injuries and list the priorities of assessment and management of each.</w:t>
            </w:r>
          </w:p>
          <w:p w14:paraId="56624417" w14:textId="77777777" w:rsidR="00743B99" w:rsidRPr="00805DC6" w:rsidRDefault="00743B99" w:rsidP="00743B99">
            <w:pPr>
              <w:jc w:val="both"/>
              <w:rPr>
                <w:rFonts w:ascii="Arial" w:hAnsi="Arial" w:cs="Arial"/>
                <w:sz w:val="22"/>
                <w:szCs w:val="22"/>
                <w:lang w:val="en-GB"/>
              </w:rPr>
            </w:pPr>
          </w:p>
        </w:tc>
        <w:tc>
          <w:tcPr>
            <w:tcW w:w="1559" w:type="dxa"/>
            <w:shd w:val="clear" w:color="auto" w:fill="auto"/>
          </w:tcPr>
          <w:p w14:paraId="12DAFFE6" w14:textId="77777777" w:rsidR="00743B99" w:rsidRPr="00805DC6" w:rsidRDefault="00743B99" w:rsidP="00135E3A">
            <w:pPr>
              <w:pStyle w:val="Style-1"/>
              <w:spacing w:after="200" w:line="276" w:lineRule="auto"/>
              <w:contextualSpacing/>
              <w:rPr>
                <w:rFonts w:ascii="Arial" w:eastAsia="Verdana" w:hAnsi="Arial" w:cs="Arial"/>
                <w:b/>
                <w:sz w:val="22"/>
                <w:szCs w:val="22"/>
              </w:rPr>
            </w:pPr>
          </w:p>
        </w:tc>
      </w:tr>
      <w:tr w:rsidR="00743B99" w:rsidRPr="00805DC6" w14:paraId="7C51FCB6" w14:textId="77777777" w:rsidTr="00135E3A">
        <w:trPr>
          <w:trHeight w:val="834"/>
        </w:trPr>
        <w:tc>
          <w:tcPr>
            <w:tcW w:w="7797" w:type="dxa"/>
            <w:shd w:val="clear" w:color="auto" w:fill="auto"/>
          </w:tcPr>
          <w:p w14:paraId="3920F692" w14:textId="77777777" w:rsidR="00743B99" w:rsidRPr="00805DC6" w:rsidRDefault="00743B99" w:rsidP="00743B99">
            <w:pPr>
              <w:jc w:val="both"/>
              <w:rPr>
                <w:rFonts w:ascii="Arial" w:hAnsi="Arial" w:cs="Arial"/>
                <w:sz w:val="22"/>
                <w:szCs w:val="22"/>
                <w:lang w:val="en-GB"/>
              </w:rPr>
            </w:pPr>
          </w:p>
          <w:p w14:paraId="40A00BD7" w14:textId="77777777" w:rsidR="00743B99" w:rsidRPr="00805DC6" w:rsidRDefault="00743B99" w:rsidP="00743B99">
            <w:pPr>
              <w:jc w:val="both"/>
              <w:rPr>
                <w:rFonts w:ascii="Arial" w:hAnsi="Arial" w:cs="Arial"/>
                <w:sz w:val="22"/>
                <w:szCs w:val="22"/>
                <w:lang w:val="en-GB"/>
              </w:rPr>
            </w:pPr>
            <w:r w:rsidRPr="00805DC6">
              <w:rPr>
                <w:rFonts w:ascii="Arial" w:hAnsi="Arial" w:cs="Arial"/>
                <w:sz w:val="22"/>
                <w:szCs w:val="22"/>
                <w:lang w:val="en-GB"/>
              </w:rPr>
              <w:t>Discuss the principles of limb immobilisation.</w:t>
            </w:r>
          </w:p>
          <w:p w14:paraId="56F317E9" w14:textId="77777777" w:rsidR="00743B99" w:rsidRPr="00805DC6" w:rsidRDefault="00743B99" w:rsidP="00743B99">
            <w:pPr>
              <w:jc w:val="both"/>
              <w:rPr>
                <w:rFonts w:ascii="Arial" w:hAnsi="Arial" w:cs="Arial"/>
                <w:sz w:val="22"/>
                <w:szCs w:val="22"/>
                <w:lang w:val="en-GB"/>
              </w:rPr>
            </w:pPr>
          </w:p>
        </w:tc>
        <w:tc>
          <w:tcPr>
            <w:tcW w:w="1559" w:type="dxa"/>
            <w:shd w:val="clear" w:color="auto" w:fill="auto"/>
          </w:tcPr>
          <w:p w14:paraId="46E9398F" w14:textId="77777777" w:rsidR="00743B99" w:rsidRPr="00805DC6" w:rsidRDefault="00743B99" w:rsidP="00135E3A">
            <w:pPr>
              <w:pStyle w:val="Style-1"/>
              <w:spacing w:after="200" w:line="276" w:lineRule="auto"/>
              <w:contextualSpacing/>
              <w:rPr>
                <w:rFonts w:ascii="Arial" w:eastAsia="Verdana" w:hAnsi="Arial" w:cs="Arial"/>
                <w:b/>
                <w:sz w:val="22"/>
                <w:szCs w:val="22"/>
              </w:rPr>
            </w:pPr>
          </w:p>
        </w:tc>
      </w:tr>
      <w:tr w:rsidR="00743B99" w:rsidRPr="00805DC6" w14:paraId="6F5FCB32" w14:textId="77777777" w:rsidTr="00135E3A">
        <w:trPr>
          <w:trHeight w:val="834"/>
        </w:trPr>
        <w:tc>
          <w:tcPr>
            <w:tcW w:w="7797" w:type="dxa"/>
            <w:shd w:val="clear" w:color="auto" w:fill="auto"/>
          </w:tcPr>
          <w:p w14:paraId="7058C32E" w14:textId="77777777" w:rsidR="00743B99" w:rsidRPr="00805DC6" w:rsidRDefault="00743B99" w:rsidP="00743B99">
            <w:pPr>
              <w:jc w:val="both"/>
              <w:rPr>
                <w:rFonts w:ascii="Arial" w:hAnsi="Arial" w:cs="Arial"/>
                <w:sz w:val="22"/>
                <w:szCs w:val="22"/>
                <w:lang w:val="en-GB"/>
              </w:rPr>
            </w:pPr>
          </w:p>
          <w:p w14:paraId="1844BFAA" w14:textId="77777777" w:rsidR="00743B99" w:rsidRPr="00805DC6" w:rsidRDefault="00743B99" w:rsidP="00743B99">
            <w:pPr>
              <w:jc w:val="both"/>
              <w:rPr>
                <w:rFonts w:ascii="Arial" w:hAnsi="Arial" w:cs="Arial"/>
                <w:sz w:val="22"/>
                <w:szCs w:val="22"/>
                <w:lang w:val="en-GB"/>
              </w:rPr>
            </w:pPr>
            <w:r w:rsidRPr="00805DC6">
              <w:rPr>
                <w:rFonts w:ascii="Arial" w:hAnsi="Arial" w:cs="Arial"/>
                <w:sz w:val="22"/>
                <w:szCs w:val="22"/>
                <w:lang w:val="en-GB"/>
              </w:rPr>
              <w:t>Describe the clinical features and management of acute soft tissue injuries including neck, wrist/hand, knee and ankle sprains, and animal and human bites; and specify the indications for tetanus prophylaxis.</w:t>
            </w:r>
          </w:p>
          <w:p w14:paraId="20798B4A" w14:textId="77777777" w:rsidR="00743B99" w:rsidRPr="00805DC6" w:rsidRDefault="00743B99" w:rsidP="00743B99">
            <w:pPr>
              <w:jc w:val="both"/>
              <w:rPr>
                <w:rFonts w:ascii="Arial" w:hAnsi="Arial" w:cs="Arial"/>
                <w:sz w:val="22"/>
                <w:szCs w:val="22"/>
                <w:lang w:val="en-GB"/>
              </w:rPr>
            </w:pPr>
          </w:p>
        </w:tc>
        <w:tc>
          <w:tcPr>
            <w:tcW w:w="1559" w:type="dxa"/>
            <w:shd w:val="clear" w:color="auto" w:fill="auto"/>
          </w:tcPr>
          <w:p w14:paraId="71E16800" w14:textId="77777777" w:rsidR="00743B99" w:rsidRPr="00805DC6" w:rsidRDefault="00743B99" w:rsidP="00135E3A">
            <w:pPr>
              <w:pStyle w:val="Style-1"/>
              <w:spacing w:after="200" w:line="276" w:lineRule="auto"/>
              <w:contextualSpacing/>
              <w:rPr>
                <w:rFonts w:ascii="Arial" w:eastAsia="Verdana" w:hAnsi="Arial" w:cs="Arial"/>
                <w:b/>
                <w:sz w:val="22"/>
                <w:szCs w:val="22"/>
              </w:rPr>
            </w:pPr>
          </w:p>
        </w:tc>
      </w:tr>
      <w:tr w:rsidR="00743B99" w:rsidRPr="00805DC6" w14:paraId="12480E02" w14:textId="77777777" w:rsidTr="00135E3A">
        <w:trPr>
          <w:trHeight w:val="834"/>
        </w:trPr>
        <w:tc>
          <w:tcPr>
            <w:tcW w:w="7797" w:type="dxa"/>
            <w:shd w:val="clear" w:color="auto" w:fill="auto"/>
          </w:tcPr>
          <w:p w14:paraId="49033F77" w14:textId="298CE684" w:rsidR="00743B99" w:rsidRPr="00805DC6" w:rsidRDefault="00743B99" w:rsidP="00743B99">
            <w:pPr>
              <w:jc w:val="both"/>
              <w:rPr>
                <w:rFonts w:ascii="Arial" w:hAnsi="Arial" w:cs="Arial"/>
                <w:sz w:val="22"/>
                <w:szCs w:val="22"/>
                <w:lang w:val="en-GB"/>
              </w:rPr>
            </w:pPr>
            <w:r w:rsidRPr="00805DC6">
              <w:rPr>
                <w:rFonts w:ascii="Arial" w:hAnsi="Arial" w:cs="Arial"/>
                <w:sz w:val="22"/>
                <w:szCs w:val="22"/>
                <w:lang w:val="en-GB"/>
              </w:rPr>
              <w:t xml:space="preserve">Discuss the aetiology, </w:t>
            </w:r>
            <w:r w:rsidR="00FE75D7" w:rsidRPr="00805DC6">
              <w:rPr>
                <w:rFonts w:ascii="Arial" w:hAnsi="Arial" w:cs="Arial"/>
                <w:sz w:val="22"/>
                <w:szCs w:val="22"/>
                <w:lang w:val="en-GB"/>
              </w:rPr>
              <w:t>presentation,</w:t>
            </w:r>
            <w:r w:rsidRPr="00805DC6">
              <w:rPr>
                <w:rFonts w:ascii="Arial" w:hAnsi="Arial" w:cs="Arial"/>
                <w:sz w:val="22"/>
                <w:szCs w:val="22"/>
                <w:lang w:val="en-GB"/>
              </w:rPr>
              <w:t xml:space="preserve"> and emergency management of a compartment syndrome.</w:t>
            </w:r>
          </w:p>
          <w:p w14:paraId="1CA68D47" w14:textId="77777777" w:rsidR="00743B99" w:rsidRPr="00805DC6" w:rsidRDefault="00743B99" w:rsidP="00743B99">
            <w:pPr>
              <w:jc w:val="both"/>
              <w:rPr>
                <w:rFonts w:ascii="Arial" w:hAnsi="Arial" w:cs="Arial"/>
                <w:sz w:val="22"/>
                <w:szCs w:val="22"/>
                <w:lang w:val="en-GB"/>
              </w:rPr>
            </w:pPr>
          </w:p>
        </w:tc>
        <w:tc>
          <w:tcPr>
            <w:tcW w:w="1559" w:type="dxa"/>
            <w:shd w:val="clear" w:color="auto" w:fill="auto"/>
          </w:tcPr>
          <w:p w14:paraId="3C86967D" w14:textId="77777777" w:rsidR="00743B99" w:rsidRPr="00805DC6" w:rsidRDefault="00743B99" w:rsidP="00135E3A">
            <w:pPr>
              <w:pStyle w:val="Style-1"/>
              <w:spacing w:after="200" w:line="276" w:lineRule="auto"/>
              <w:contextualSpacing/>
              <w:rPr>
                <w:rFonts w:ascii="Arial" w:eastAsia="Verdana" w:hAnsi="Arial" w:cs="Arial"/>
                <w:b/>
                <w:sz w:val="22"/>
                <w:szCs w:val="22"/>
              </w:rPr>
            </w:pPr>
          </w:p>
        </w:tc>
      </w:tr>
      <w:tr w:rsidR="00743B99" w:rsidRPr="00805DC6" w14:paraId="3008E5D8" w14:textId="77777777" w:rsidTr="00135E3A">
        <w:trPr>
          <w:trHeight w:val="834"/>
        </w:trPr>
        <w:tc>
          <w:tcPr>
            <w:tcW w:w="7797" w:type="dxa"/>
            <w:shd w:val="clear" w:color="auto" w:fill="auto"/>
          </w:tcPr>
          <w:p w14:paraId="714E18F9" w14:textId="77777777" w:rsidR="00743B99" w:rsidRPr="00805DC6" w:rsidRDefault="00743B99" w:rsidP="00743B99">
            <w:pPr>
              <w:jc w:val="both"/>
              <w:rPr>
                <w:rFonts w:ascii="Arial" w:hAnsi="Arial" w:cs="Arial"/>
                <w:sz w:val="22"/>
                <w:szCs w:val="22"/>
                <w:lang w:val="en-GB"/>
              </w:rPr>
            </w:pPr>
          </w:p>
          <w:p w14:paraId="5C20F5C7" w14:textId="77777777" w:rsidR="00743B99" w:rsidRPr="00805DC6" w:rsidRDefault="00743B99" w:rsidP="00743B99">
            <w:pPr>
              <w:jc w:val="both"/>
              <w:rPr>
                <w:rFonts w:ascii="Arial" w:hAnsi="Arial" w:cs="Arial"/>
                <w:sz w:val="22"/>
                <w:szCs w:val="22"/>
                <w:lang w:val="en-GB"/>
              </w:rPr>
            </w:pPr>
            <w:r w:rsidRPr="00805DC6">
              <w:rPr>
                <w:rFonts w:ascii="Arial" w:hAnsi="Arial" w:cs="Arial"/>
                <w:sz w:val="22"/>
                <w:szCs w:val="22"/>
                <w:lang w:val="en-GB"/>
              </w:rPr>
              <w:t>Outline the general principles of management on the transportation or transfer of the trauma patient.</w:t>
            </w:r>
          </w:p>
          <w:p w14:paraId="7781ADBA" w14:textId="77777777" w:rsidR="00743B99" w:rsidRPr="00805DC6" w:rsidRDefault="00743B99" w:rsidP="00743B99">
            <w:pPr>
              <w:jc w:val="both"/>
              <w:rPr>
                <w:rFonts w:ascii="Arial" w:hAnsi="Arial" w:cs="Arial"/>
                <w:sz w:val="22"/>
                <w:szCs w:val="22"/>
                <w:lang w:val="en-GB"/>
              </w:rPr>
            </w:pPr>
          </w:p>
        </w:tc>
        <w:tc>
          <w:tcPr>
            <w:tcW w:w="1559" w:type="dxa"/>
            <w:shd w:val="clear" w:color="auto" w:fill="auto"/>
          </w:tcPr>
          <w:p w14:paraId="44F2C1FD" w14:textId="77777777" w:rsidR="00743B99" w:rsidRPr="00805DC6" w:rsidRDefault="00743B99" w:rsidP="00135E3A">
            <w:pPr>
              <w:pStyle w:val="Style-1"/>
              <w:spacing w:after="200" w:line="276" w:lineRule="auto"/>
              <w:contextualSpacing/>
              <w:rPr>
                <w:rFonts w:ascii="Arial" w:eastAsia="Verdana" w:hAnsi="Arial" w:cs="Arial"/>
                <w:b/>
                <w:sz w:val="22"/>
                <w:szCs w:val="22"/>
              </w:rPr>
            </w:pPr>
          </w:p>
        </w:tc>
      </w:tr>
    </w:tbl>
    <w:p w14:paraId="60666EA0" w14:textId="77777777" w:rsidR="003766E8" w:rsidRPr="00805DC6" w:rsidRDefault="003766E8" w:rsidP="003766E8">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743B99" w:rsidRPr="00805DC6" w14:paraId="184ACC65" w14:textId="77777777" w:rsidTr="00473B62">
        <w:tc>
          <w:tcPr>
            <w:tcW w:w="9356" w:type="dxa"/>
            <w:gridSpan w:val="2"/>
            <w:shd w:val="clear" w:color="auto" w:fill="F2F2F2"/>
          </w:tcPr>
          <w:p w14:paraId="54AEE430" w14:textId="77777777" w:rsidR="00743B99" w:rsidRPr="00805DC6" w:rsidRDefault="00743B99" w:rsidP="00743B99">
            <w:pPr>
              <w:jc w:val="center"/>
              <w:rPr>
                <w:rFonts w:ascii="Arial" w:hAnsi="Arial" w:cs="Arial"/>
                <w:b/>
                <w:sz w:val="22"/>
                <w:szCs w:val="22"/>
                <w:lang w:val="en-GB"/>
              </w:rPr>
            </w:pPr>
          </w:p>
          <w:p w14:paraId="5474ED23" w14:textId="77777777" w:rsidR="00743B99" w:rsidRPr="00805DC6" w:rsidRDefault="00743B99" w:rsidP="00743B99">
            <w:pPr>
              <w:jc w:val="center"/>
              <w:rPr>
                <w:rFonts w:ascii="Arial" w:hAnsi="Arial" w:cs="Arial"/>
                <w:b/>
                <w:szCs w:val="24"/>
              </w:rPr>
            </w:pPr>
            <w:r w:rsidRPr="00805DC6">
              <w:rPr>
                <w:rFonts w:ascii="Arial" w:hAnsi="Arial" w:cs="Arial"/>
                <w:b/>
                <w:szCs w:val="24"/>
              </w:rPr>
              <w:t>SKILLS IN EMERGENCY MEDICINE</w:t>
            </w:r>
          </w:p>
          <w:p w14:paraId="24BA408B" w14:textId="77777777" w:rsidR="00743B99" w:rsidRPr="00805DC6" w:rsidRDefault="00743B99" w:rsidP="00743B99">
            <w:pPr>
              <w:jc w:val="center"/>
              <w:rPr>
                <w:rFonts w:ascii="Arial" w:eastAsia="Verdana" w:hAnsi="Arial" w:cs="Arial"/>
                <w:b/>
                <w:sz w:val="22"/>
                <w:szCs w:val="22"/>
              </w:rPr>
            </w:pPr>
          </w:p>
        </w:tc>
      </w:tr>
      <w:tr w:rsidR="00743B99" w:rsidRPr="00805DC6" w14:paraId="668862C0" w14:textId="77777777" w:rsidTr="00743B99">
        <w:trPr>
          <w:trHeight w:val="834"/>
        </w:trPr>
        <w:tc>
          <w:tcPr>
            <w:tcW w:w="7797" w:type="dxa"/>
            <w:shd w:val="clear" w:color="auto" w:fill="auto"/>
          </w:tcPr>
          <w:p w14:paraId="08900581" w14:textId="77777777" w:rsidR="00743B99" w:rsidRPr="00805DC6" w:rsidRDefault="00743B99" w:rsidP="00743B99">
            <w:pPr>
              <w:jc w:val="both"/>
              <w:rPr>
                <w:rFonts w:ascii="Arial" w:hAnsi="Arial" w:cs="Arial"/>
                <w:sz w:val="22"/>
                <w:szCs w:val="22"/>
                <w:lang w:val="en-GB"/>
              </w:rPr>
            </w:pPr>
            <w:r w:rsidRPr="00805DC6">
              <w:rPr>
                <w:rFonts w:ascii="Arial" w:hAnsi="Arial" w:cs="Arial"/>
                <w:sz w:val="22"/>
                <w:szCs w:val="22"/>
                <w:lang w:val="en-GB"/>
              </w:rPr>
              <w:t>Conduct an initial assessment and management survey on a patient with multiple injuries, using the correct sequence of priorities and explanation of the management techniques for primary treatment and stabilisation.</w:t>
            </w:r>
          </w:p>
          <w:p w14:paraId="182FCBEE" w14:textId="77777777" w:rsidR="00743B99" w:rsidRPr="00805DC6" w:rsidRDefault="00743B99" w:rsidP="00743B99">
            <w:pPr>
              <w:widowControl/>
              <w:rPr>
                <w:rFonts w:ascii="Arial" w:eastAsia="Verdana" w:hAnsi="Arial" w:cs="Arial"/>
                <w:sz w:val="22"/>
                <w:szCs w:val="22"/>
              </w:rPr>
            </w:pPr>
          </w:p>
        </w:tc>
        <w:tc>
          <w:tcPr>
            <w:tcW w:w="1559" w:type="dxa"/>
            <w:shd w:val="clear" w:color="auto" w:fill="auto"/>
          </w:tcPr>
          <w:p w14:paraId="7CAF276C" w14:textId="77777777" w:rsidR="00743B99" w:rsidRPr="00805DC6" w:rsidRDefault="00743B99" w:rsidP="00743B99">
            <w:pPr>
              <w:pStyle w:val="Style-1"/>
              <w:spacing w:after="200" w:line="276" w:lineRule="auto"/>
              <w:contextualSpacing/>
              <w:rPr>
                <w:rFonts w:ascii="Arial" w:eastAsia="Verdana" w:hAnsi="Arial" w:cs="Arial"/>
                <w:b/>
                <w:sz w:val="22"/>
                <w:szCs w:val="22"/>
              </w:rPr>
            </w:pPr>
          </w:p>
        </w:tc>
      </w:tr>
      <w:tr w:rsidR="00743B99" w:rsidRPr="00805DC6" w14:paraId="1E5F3694" w14:textId="77777777" w:rsidTr="00743B99">
        <w:trPr>
          <w:trHeight w:val="834"/>
        </w:trPr>
        <w:tc>
          <w:tcPr>
            <w:tcW w:w="7797" w:type="dxa"/>
            <w:shd w:val="clear" w:color="auto" w:fill="auto"/>
          </w:tcPr>
          <w:p w14:paraId="19415E28" w14:textId="77777777" w:rsidR="00743B99" w:rsidRPr="00805DC6" w:rsidRDefault="00743B99" w:rsidP="00743B99">
            <w:pPr>
              <w:jc w:val="both"/>
              <w:rPr>
                <w:rFonts w:ascii="Arial" w:hAnsi="Arial" w:cs="Arial"/>
                <w:sz w:val="22"/>
                <w:szCs w:val="22"/>
                <w:lang w:val="en-GB"/>
              </w:rPr>
            </w:pPr>
            <w:r w:rsidRPr="00824AD5">
              <w:rPr>
                <w:rFonts w:ascii="Arial" w:hAnsi="Arial"/>
                <w:sz w:val="22"/>
                <w:lang w:val="en-GB"/>
              </w:rPr>
              <w:t>Conduct a neurological examination and determine the Glasgow Coma Scale on a patient with head trauma.</w:t>
            </w:r>
          </w:p>
          <w:p w14:paraId="7BC5E86A" w14:textId="77777777" w:rsidR="00743B99" w:rsidRPr="00805DC6" w:rsidRDefault="00743B99" w:rsidP="00743B99">
            <w:pPr>
              <w:widowControl/>
              <w:rPr>
                <w:rFonts w:ascii="Arial" w:eastAsia="Verdana" w:hAnsi="Arial" w:cs="Arial"/>
                <w:sz w:val="22"/>
                <w:szCs w:val="22"/>
              </w:rPr>
            </w:pPr>
          </w:p>
        </w:tc>
        <w:tc>
          <w:tcPr>
            <w:tcW w:w="1559" w:type="dxa"/>
            <w:shd w:val="clear" w:color="auto" w:fill="auto"/>
          </w:tcPr>
          <w:p w14:paraId="72721A13" w14:textId="77777777" w:rsidR="00743B99" w:rsidRPr="00805DC6" w:rsidRDefault="00743B99" w:rsidP="00743B99">
            <w:pPr>
              <w:pStyle w:val="Style-1"/>
              <w:spacing w:after="200" w:line="276" w:lineRule="auto"/>
              <w:contextualSpacing/>
              <w:rPr>
                <w:rFonts w:ascii="Arial" w:eastAsia="Verdana" w:hAnsi="Arial" w:cs="Arial"/>
                <w:b/>
                <w:sz w:val="22"/>
                <w:szCs w:val="22"/>
              </w:rPr>
            </w:pPr>
          </w:p>
        </w:tc>
      </w:tr>
      <w:tr w:rsidR="00743B99" w:rsidRPr="00805DC6" w14:paraId="275E49D7" w14:textId="77777777" w:rsidTr="00743B99">
        <w:trPr>
          <w:trHeight w:val="834"/>
        </w:trPr>
        <w:tc>
          <w:tcPr>
            <w:tcW w:w="7797" w:type="dxa"/>
            <w:shd w:val="clear" w:color="auto" w:fill="auto"/>
          </w:tcPr>
          <w:p w14:paraId="45BD7FFE" w14:textId="77777777" w:rsidR="00743B99" w:rsidRPr="00805DC6" w:rsidRDefault="00743B99" w:rsidP="00743B99">
            <w:pPr>
              <w:jc w:val="both"/>
              <w:rPr>
                <w:rFonts w:ascii="Arial" w:hAnsi="Arial" w:cs="Arial"/>
                <w:sz w:val="22"/>
                <w:szCs w:val="22"/>
                <w:lang w:val="en-GB"/>
              </w:rPr>
            </w:pPr>
            <w:r w:rsidRPr="00805DC6">
              <w:rPr>
                <w:rFonts w:ascii="Arial" w:hAnsi="Arial" w:cs="Arial"/>
                <w:sz w:val="22"/>
                <w:szCs w:val="22"/>
                <w:lang w:val="en-GB"/>
              </w:rPr>
              <w:t>Demonstrate the ability to immobilise the spine on a patient with a back injury.</w:t>
            </w:r>
          </w:p>
          <w:p w14:paraId="11E3FDE8" w14:textId="77777777" w:rsidR="00743B99" w:rsidRPr="00805DC6" w:rsidRDefault="00743B99" w:rsidP="00743B99">
            <w:pPr>
              <w:jc w:val="both"/>
              <w:rPr>
                <w:rFonts w:ascii="Arial" w:hAnsi="Arial" w:cs="Arial"/>
                <w:sz w:val="22"/>
                <w:szCs w:val="22"/>
                <w:lang w:val="en-GB"/>
              </w:rPr>
            </w:pPr>
          </w:p>
        </w:tc>
        <w:tc>
          <w:tcPr>
            <w:tcW w:w="1559" w:type="dxa"/>
            <w:shd w:val="clear" w:color="auto" w:fill="auto"/>
          </w:tcPr>
          <w:p w14:paraId="72905D75" w14:textId="77777777" w:rsidR="00743B99" w:rsidRPr="00805DC6" w:rsidRDefault="00743B99" w:rsidP="00743B99">
            <w:pPr>
              <w:pStyle w:val="Style-1"/>
              <w:spacing w:after="200" w:line="276" w:lineRule="auto"/>
              <w:contextualSpacing/>
              <w:rPr>
                <w:rFonts w:ascii="Arial" w:eastAsia="Verdana" w:hAnsi="Arial" w:cs="Arial"/>
                <w:b/>
                <w:sz w:val="22"/>
                <w:szCs w:val="22"/>
              </w:rPr>
            </w:pPr>
          </w:p>
        </w:tc>
      </w:tr>
      <w:tr w:rsidR="00743B99" w:rsidRPr="00805DC6" w14:paraId="6D04C321" w14:textId="77777777" w:rsidTr="00743B99">
        <w:trPr>
          <w:trHeight w:val="834"/>
        </w:trPr>
        <w:tc>
          <w:tcPr>
            <w:tcW w:w="7797" w:type="dxa"/>
            <w:shd w:val="clear" w:color="auto" w:fill="auto"/>
          </w:tcPr>
          <w:p w14:paraId="67438C27" w14:textId="77777777" w:rsidR="00743B99" w:rsidRPr="00805DC6" w:rsidRDefault="00743B99" w:rsidP="00743B99">
            <w:pPr>
              <w:jc w:val="both"/>
              <w:rPr>
                <w:rFonts w:ascii="Arial" w:hAnsi="Arial" w:cs="Arial"/>
                <w:sz w:val="22"/>
                <w:szCs w:val="22"/>
                <w:lang w:val="en-GB"/>
              </w:rPr>
            </w:pPr>
          </w:p>
          <w:p w14:paraId="2564A636" w14:textId="77777777" w:rsidR="00743B99" w:rsidRPr="00805DC6" w:rsidRDefault="00743B99" w:rsidP="00743B99">
            <w:pPr>
              <w:jc w:val="both"/>
              <w:rPr>
                <w:rFonts w:ascii="Arial" w:hAnsi="Arial" w:cs="Arial"/>
                <w:sz w:val="22"/>
                <w:szCs w:val="22"/>
                <w:lang w:val="en-GB"/>
              </w:rPr>
            </w:pPr>
            <w:r w:rsidRPr="00805DC6">
              <w:rPr>
                <w:rFonts w:ascii="Arial" w:hAnsi="Arial" w:cs="Arial"/>
                <w:sz w:val="22"/>
                <w:szCs w:val="22"/>
                <w:lang w:val="en-GB"/>
              </w:rPr>
              <w:t>Demonstrate the ability to immobilise a fractured limb.</w:t>
            </w:r>
          </w:p>
          <w:p w14:paraId="21492AA1" w14:textId="77777777" w:rsidR="00743B99" w:rsidRPr="00805DC6" w:rsidRDefault="00743B99" w:rsidP="00743B99">
            <w:pPr>
              <w:jc w:val="both"/>
              <w:rPr>
                <w:rFonts w:ascii="Arial" w:hAnsi="Arial" w:cs="Arial"/>
                <w:sz w:val="22"/>
                <w:szCs w:val="22"/>
                <w:lang w:val="en-GB"/>
              </w:rPr>
            </w:pPr>
          </w:p>
        </w:tc>
        <w:tc>
          <w:tcPr>
            <w:tcW w:w="1559" w:type="dxa"/>
            <w:shd w:val="clear" w:color="auto" w:fill="auto"/>
          </w:tcPr>
          <w:p w14:paraId="0EF52122" w14:textId="77777777" w:rsidR="00743B99" w:rsidRPr="00805DC6" w:rsidRDefault="00743B99" w:rsidP="00743B99">
            <w:pPr>
              <w:pStyle w:val="Style-1"/>
              <w:spacing w:after="200" w:line="276" w:lineRule="auto"/>
              <w:contextualSpacing/>
              <w:rPr>
                <w:rFonts w:ascii="Arial" w:eastAsia="Verdana" w:hAnsi="Arial" w:cs="Arial"/>
                <w:b/>
                <w:sz w:val="22"/>
                <w:szCs w:val="22"/>
              </w:rPr>
            </w:pPr>
          </w:p>
        </w:tc>
      </w:tr>
      <w:tr w:rsidR="00743B99" w:rsidRPr="00805DC6" w14:paraId="7DB387F2" w14:textId="77777777" w:rsidTr="00743B99">
        <w:trPr>
          <w:trHeight w:val="834"/>
        </w:trPr>
        <w:tc>
          <w:tcPr>
            <w:tcW w:w="7797" w:type="dxa"/>
            <w:shd w:val="clear" w:color="auto" w:fill="auto"/>
          </w:tcPr>
          <w:p w14:paraId="6ABEC884" w14:textId="77777777" w:rsidR="00743B99" w:rsidRPr="00805DC6" w:rsidRDefault="00743B99" w:rsidP="00743B99">
            <w:pPr>
              <w:jc w:val="both"/>
              <w:rPr>
                <w:rFonts w:ascii="Arial" w:hAnsi="Arial" w:cs="Arial"/>
                <w:sz w:val="22"/>
                <w:szCs w:val="22"/>
                <w:lang w:val="en-GB"/>
              </w:rPr>
            </w:pPr>
          </w:p>
          <w:p w14:paraId="341F4FCA" w14:textId="77777777" w:rsidR="00743B99" w:rsidRPr="00805DC6" w:rsidRDefault="00743B99" w:rsidP="00743B99">
            <w:pPr>
              <w:jc w:val="both"/>
              <w:rPr>
                <w:rFonts w:ascii="Arial" w:hAnsi="Arial" w:cs="Arial"/>
                <w:sz w:val="22"/>
                <w:szCs w:val="22"/>
                <w:lang w:val="en-GB"/>
              </w:rPr>
            </w:pPr>
            <w:r w:rsidRPr="00805DC6">
              <w:rPr>
                <w:rFonts w:ascii="Arial" w:hAnsi="Arial" w:cs="Arial"/>
                <w:sz w:val="22"/>
                <w:szCs w:val="22"/>
                <w:lang w:val="en-GB"/>
              </w:rPr>
              <w:t>Interpret the CXR in a patient with severe closed chest trauma.</w:t>
            </w:r>
          </w:p>
          <w:p w14:paraId="3044B813" w14:textId="77777777" w:rsidR="00743B99" w:rsidRPr="00805DC6" w:rsidRDefault="00743B99" w:rsidP="00743B99">
            <w:pPr>
              <w:jc w:val="both"/>
              <w:rPr>
                <w:rFonts w:ascii="Arial" w:hAnsi="Arial" w:cs="Arial"/>
                <w:sz w:val="22"/>
                <w:szCs w:val="22"/>
                <w:lang w:val="en-GB"/>
              </w:rPr>
            </w:pPr>
          </w:p>
          <w:p w14:paraId="57567383" w14:textId="77777777" w:rsidR="00743B99" w:rsidRPr="00805DC6" w:rsidRDefault="00743B99" w:rsidP="00743B99">
            <w:pPr>
              <w:jc w:val="both"/>
              <w:rPr>
                <w:rFonts w:ascii="Arial" w:hAnsi="Arial" w:cs="Arial"/>
                <w:sz w:val="22"/>
                <w:szCs w:val="22"/>
                <w:lang w:val="en-GB"/>
              </w:rPr>
            </w:pPr>
          </w:p>
        </w:tc>
        <w:tc>
          <w:tcPr>
            <w:tcW w:w="1559" w:type="dxa"/>
            <w:shd w:val="clear" w:color="auto" w:fill="auto"/>
          </w:tcPr>
          <w:p w14:paraId="2A9A54CA" w14:textId="77777777" w:rsidR="00743B99" w:rsidRPr="00805DC6" w:rsidRDefault="00743B99" w:rsidP="00743B99">
            <w:pPr>
              <w:pStyle w:val="Style-1"/>
              <w:spacing w:after="200" w:line="276" w:lineRule="auto"/>
              <w:contextualSpacing/>
              <w:rPr>
                <w:rFonts w:ascii="Arial" w:eastAsia="Verdana" w:hAnsi="Arial" w:cs="Arial"/>
                <w:b/>
                <w:sz w:val="22"/>
                <w:szCs w:val="22"/>
              </w:rPr>
            </w:pPr>
          </w:p>
        </w:tc>
      </w:tr>
      <w:tr w:rsidR="00743B99" w:rsidRPr="00805DC6" w14:paraId="15BDD521" w14:textId="77777777" w:rsidTr="00743B99">
        <w:trPr>
          <w:trHeight w:val="834"/>
        </w:trPr>
        <w:tc>
          <w:tcPr>
            <w:tcW w:w="7797" w:type="dxa"/>
            <w:shd w:val="clear" w:color="auto" w:fill="auto"/>
          </w:tcPr>
          <w:p w14:paraId="6B734274" w14:textId="77777777" w:rsidR="00743B99" w:rsidRPr="00805DC6" w:rsidRDefault="00743B99" w:rsidP="00743B99">
            <w:pPr>
              <w:jc w:val="both"/>
              <w:rPr>
                <w:rFonts w:ascii="Arial" w:hAnsi="Arial" w:cs="Arial"/>
                <w:sz w:val="22"/>
                <w:szCs w:val="22"/>
                <w:lang w:val="en-GB"/>
              </w:rPr>
            </w:pPr>
          </w:p>
          <w:p w14:paraId="3FC93994" w14:textId="77777777" w:rsidR="00743B99" w:rsidRPr="00805DC6" w:rsidRDefault="00743B99" w:rsidP="00743B99">
            <w:pPr>
              <w:jc w:val="both"/>
              <w:rPr>
                <w:rFonts w:ascii="Arial" w:hAnsi="Arial" w:cs="Arial"/>
                <w:sz w:val="22"/>
                <w:szCs w:val="22"/>
                <w:lang w:val="en-GB"/>
              </w:rPr>
            </w:pPr>
            <w:r w:rsidRPr="00805DC6">
              <w:rPr>
                <w:rFonts w:ascii="Arial" w:hAnsi="Arial" w:cs="Arial"/>
                <w:sz w:val="22"/>
                <w:szCs w:val="22"/>
                <w:lang w:val="en-GB"/>
              </w:rPr>
              <w:t>Interpret the pelvis and cervical spine radiographs in a trauma patient.</w:t>
            </w:r>
            <w:r w:rsidRPr="00805DC6">
              <w:rPr>
                <w:rFonts w:ascii="Arial" w:hAnsi="Arial" w:cs="Arial"/>
                <w:sz w:val="22"/>
                <w:szCs w:val="22"/>
                <w:lang w:val="en-GB"/>
              </w:rPr>
              <w:tab/>
            </w:r>
          </w:p>
          <w:p w14:paraId="25B2A9BA" w14:textId="77777777" w:rsidR="00743B99" w:rsidRPr="00805DC6" w:rsidRDefault="00743B99" w:rsidP="00743B99">
            <w:pPr>
              <w:jc w:val="both"/>
              <w:rPr>
                <w:rFonts w:ascii="Arial" w:hAnsi="Arial" w:cs="Arial"/>
                <w:sz w:val="22"/>
                <w:szCs w:val="22"/>
                <w:lang w:val="en-GB"/>
              </w:rPr>
            </w:pPr>
          </w:p>
        </w:tc>
        <w:tc>
          <w:tcPr>
            <w:tcW w:w="1559" w:type="dxa"/>
            <w:shd w:val="clear" w:color="auto" w:fill="auto"/>
          </w:tcPr>
          <w:p w14:paraId="5225F892" w14:textId="77777777" w:rsidR="00743B99" w:rsidRPr="00805DC6" w:rsidRDefault="00743B99" w:rsidP="00743B99">
            <w:pPr>
              <w:pStyle w:val="Style-1"/>
              <w:spacing w:after="200" w:line="276" w:lineRule="auto"/>
              <w:contextualSpacing/>
              <w:rPr>
                <w:rFonts w:ascii="Arial" w:eastAsia="Verdana" w:hAnsi="Arial" w:cs="Arial"/>
                <w:b/>
                <w:sz w:val="22"/>
                <w:szCs w:val="22"/>
              </w:rPr>
            </w:pPr>
          </w:p>
        </w:tc>
      </w:tr>
      <w:tr w:rsidR="00743B99" w:rsidRPr="00805DC6" w14:paraId="56DF427F" w14:textId="77777777" w:rsidTr="00743B99">
        <w:trPr>
          <w:trHeight w:val="834"/>
        </w:trPr>
        <w:tc>
          <w:tcPr>
            <w:tcW w:w="7797" w:type="dxa"/>
            <w:shd w:val="clear" w:color="auto" w:fill="auto"/>
          </w:tcPr>
          <w:p w14:paraId="2EA60F88" w14:textId="77777777" w:rsidR="00743B99" w:rsidRPr="00805DC6" w:rsidRDefault="00743B99" w:rsidP="00743B99">
            <w:pPr>
              <w:jc w:val="both"/>
              <w:rPr>
                <w:rFonts w:ascii="Arial" w:hAnsi="Arial" w:cs="Arial"/>
                <w:sz w:val="22"/>
                <w:szCs w:val="22"/>
                <w:lang w:val="en-GB"/>
              </w:rPr>
            </w:pPr>
          </w:p>
          <w:p w14:paraId="33AEA541" w14:textId="77777777" w:rsidR="00743B99" w:rsidRPr="00805DC6" w:rsidRDefault="00743B99" w:rsidP="00743B99">
            <w:pPr>
              <w:jc w:val="both"/>
              <w:rPr>
                <w:rFonts w:ascii="Arial" w:hAnsi="Arial" w:cs="Arial"/>
                <w:sz w:val="22"/>
                <w:szCs w:val="22"/>
                <w:lang w:val="en-GB"/>
              </w:rPr>
            </w:pPr>
            <w:r w:rsidRPr="00805DC6">
              <w:rPr>
                <w:rFonts w:ascii="Arial" w:hAnsi="Arial" w:cs="Arial"/>
                <w:sz w:val="22"/>
                <w:szCs w:val="22"/>
                <w:lang w:val="en-GB"/>
              </w:rPr>
              <w:t xml:space="preserve">Observe the performance of a FAST scan </w:t>
            </w:r>
            <w:r w:rsidR="002446CE" w:rsidRPr="00805DC6">
              <w:rPr>
                <w:rFonts w:ascii="Arial" w:hAnsi="Arial" w:cs="Arial"/>
                <w:sz w:val="22"/>
                <w:szCs w:val="22"/>
                <w:lang w:val="en-GB"/>
              </w:rPr>
              <w:t>in</w:t>
            </w:r>
            <w:r w:rsidRPr="00805DC6">
              <w:rPr>
                <w:rFonts w:ascii="Arial" w:hAnsi="Arial" w:cs="Arial"/>
                <w:sz w:val="22"/>
                <w:szCs w:val="22"/>
                <w:lang w:val="en-GB"/>
              </w:rPr>
              <w:t xml:space="preserve"> a trauma patient and understand the interpretation of the results.</w:t>
            </w:r>
          </w:p>
          <w:p w14:paraId="4E068814" w14:textId="77777777" w:rsidR="00743B99" w:rsidRPr="00805DC6" w:rsidRDefault="00743B99" w:rsidP="00743B99">
            <w:pPr>
              <w:jc w:val="both"/>
              <w:rPr>
                <w:rFonts w:ascii="Arial" w:hAnsi="Arial" w:cs="Arial"/>
                <w:sz w:val="22"/>
                <w:szCs w:val="22"/>
                <w:lang w:val="en-GB"/>
              </w:rPr>
            </w:pPr>
          </w:p>
        </w:tc>
        <w:tc>
          <w:tcPr>
            <w:tcW w:w="1559" w:type="dxa"/>
            <w:shd w:val="clear" w:color="auto" w:fill="auto"/>
          </w:tcPr>
          <w:p w14:paraId="6B9F3C75" w14:textId="77777777" w:rsidR="00743B99" w:rsidRPr="00805DC6" w:rsidRDefault="00743B99" w:rsidP="00743B99">
            <w:pPr>
              <w:pStyle w:val="Style-1"/>
              <w:spacing w:after="200" w:line="276" w:lineRule="auto"/>
              <w:contextualSpacing/>
              <w:rPr>
                <w:rFonts w:ascii="Arial" w:eastAsia="Verdana" w:hAnsi="Arial" w:cs="Arial"/>
                <w:b/>
                <w:sz w:val="22"/>
                <w:szCs w:val="22"/>
              </w:rPr>
            </w:pPr>
          </w:p>
        </w:tc>
      </w:tr>
    </w:tbl>
    <w:p w14:paraId="4E06F4DA" w14:textId="77777777" w:rsidR="003766E8" w:rsidRPr="00805DC6" w:rsidRDefault="003766E8" w:rsidP="003766E8">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743B99" w:rsidRPr="00805DC6" w14:paraId="1B49AA2E" w14:textId="77777777" w:rsidTr="00473B62">
        <w:tc>
          <w:tcPr>
            <w:tcW w:w="9356" w:type="dxa"/>
            <w:gridSpan w:val="2"/>
            <w:shd w:val="clear" w:color="auto" w:fill="F2F2F2"/>
          </w:tcPr>
          <w:p w14:paraId="7BEC2C8D" w14:textId="77777777" w:rsidR="00743B99" w:rsidRPr="00805DC6" w:rsidRDefault="00743B99" w:rsidP="00743B99">
            <w:pPr>
              <w:jc w:val="center"/>
              <w:rPr>
                <w:rFonts w:ascii="Arial" w:hAnsi="Arial" w:cs="Arial"/>
                <w:b/>
                <w:sz w:val="22"/>
                <w:szCs w:val="22"/>
                <w:lang w:val="en-GB"/>
              </w:rPr>
            </w:pPr>
          </w:p>
          <w:p w14:paraId="2E7629DD" w14:textId="77777777" w:rsidR="00743B99" w:rsidRPr="00805DC6" w:rsidRDefault="00743B99" w:rsidP="00743B99">
            <w:pPr>
              <w:jc w:val="center"/>
              <w:rPr>
                <w:rFonts w:ascii="Arial" w:hAnsi="Arial" w:cs="Arial"/>
                <w:b/>
                <w:szCs w:val="24"/>
              </w:rPr>
            </w:pPr>
            <w:r w:rsidRPr="00805DC6">
              <w:rPr>
                <w:rFonts w:ascii="Arial" w:hAnsi="Arial" w:cs="Arial"/>
                <w:b/>
                <w:szCs w:val="24"/>
              </w:rPr>
              <w:t>BURNS</w:t>
            </w:r>
          </w:p>
          <w:p w14:paraId="0630DAE1" w14:textId="77777777" w:rsidR="00743B99" w:rsidRPr="00805DC6" w:rsidRDefault="00743B99" w:rsidP="00743B99">
            <w:pPr>
              <w:jc w:val="center"/>
              <w:rPr>
                <w:rFonts w:ascii="Arial" w:eastAsia="Verdana" w:hAnsi="Arial" w:cs="Arial"/>
                <w:b/>
                <w:sz w:val="22"/>
                <w:szCs w:val="22"/>
              </w:rPr>
            </w:pPr>
          </w:p>
        </w:tc>
      </w:tr>
      <w:tr w:rsidR="00743B99" w:rsidRPr="00805DC6" w14:paraId="6AC6142D" w14:textId="77777777" w:rsidTr="00743B99">
        <w:trPr>
          <w:trHeight w:val="834"/>
        </w:trPr>
        <w:tc>
          <w:tcPr>
            <w:tcW w:w="7797" w:type="dxa"/>
            <w:shd w:val="clear" w:color="auto" w:fill="auto"/>
          </w:tcPr>
          <w:p w14:paraId="74126247" w14:textId="77777777" w:rsidR="00743B99" w:rsidRPr="00805DC6" w:rsidRDefault="00743B99" w:rsidP="00743B99">
            <w:pPr>
              <w:jc w:val="both"/>
              <w:rPr>
                <w:rFonts w:ascii="Arial" w:hAnsi="Arial" w:cs="Arial"/>
                <w:sz w:val="22"/>
                <w:szCs w:val="22"/>
                <w:lang w:val="en-GB"/>
              </w:rPr>
            </w:pPr>
            <w:r w:rsidRPr="00805DC6">
              <w:rPr>
                <w:rFonts w:ascii="Arial" w:hAnsi="Arial" w:cs="Arial"/>
                <w:sz w:val="22"/>
                <w:szCs w:val="22"/>
                <w:lang w:val="en-GB"/>
              </w:rPr>
              <w:t>List and differentiate the categories of burn injury; thermal, chemical, electrical, cold, irradiation.</w:t>
            </w:r>
          </w:p>
          <w:p w14:paraId="00512725" w14:textId="77777777" w:rsidR="00743B99" w:rsidRPr="00805DC6" w:rsidRDefault="00743B99" w:rsidP="00743B99">
            <w:pPr>
              <w:widowControl/>
              <w:rPr>
                <w:rFonts w:ascii="Arial" w:eastAsia="Verdana" w:hAnsi="Arial" w:cs="Arial"/>
                <w:sz w:val="22"/>
                <w:szCs w:val="22"/>
              </w:rPr>
            </w:pPr>
          </w:p>
        </w:tc>
        <w:tc>
          <w:tcPr>
            <w:tcW w:w="1559" w:type="dxa"/>
            <w:shd w:val="clear" w:color="auto" w:fill="auto"/>
          </w:tcPr>
          <w:p w14:paraId="445778E7" w14:textId="77777777" w:rsidR="00743B99" w:rsidRPr="00805DC6" w:rsidRDefault="00743B99" w:rsidP="00743B99">
            <w:pPr>
              <w:pStyle w:val="Style-1"/>
              <w:spacing w:after="200" w:line="276" w:lineRule="auto"/>
              <w:contextualSpacing/>
              <w:rPr>
                <w:rFonts w:ascii="Arial" w:eastAsia="Verdana" w:hAnsi="Arial" w:cs="Arial"/>
                <w:b/>
                <w:sz w:val="22"/>
                <w:szCs w:val="22"/>
              </w:rPr>
            </w:pPr>
          </w:p>
        </w:tc>
      </w:tr>
      <w:tr w:rsidR="00743B99" w:rsidRPr="00805DC6" w14:paraId="4DA64623" w14:textId="77777777" w:rsidTr="00743B99">
        <w:trPr>
          <w:trHeight w:val="834"/>
        </w:trPr>
        <w:tc>
          <w:tcPr>
            <w:tcW w:w="7797" w:type="dxa"/>
            <w:shd w:val="clear" w:color="auto" w:fill="auto"/>
          </w:tcPr>
          <w:p w14:paraId="4C00FDE7" w14:textId="77777777" w:rsidR="00743B99" w:rsidRPr="00805DC6" w:rsidRDefault="00743B99" w:rsidP="00743B99">
            <w:pPr>
              <w:jc w:val="both"/>
              <w:rPr>
                <w:rFonts w:ascii="Arial" w:hAnsi="Arial" w:cs="Arial"/>
                <w:sz w:val="22"/>
                <w:szCs w:val="22"/>
                <w:lang w:val="en-GB"/>
              </w:rPr>
            </w:pPr>
          </w:p>
          <w:p w14:paraId="5D1974FC" w14:textId="77777777" w:rsidR="00743B99" w:rsidRPr="00805DC6" w:rsidRDefault="00743B99" w:rsidP="00743B99">
            <w:pPr>
              <w:jc w:val="both"/>
              <w:rPr>
                <w:rFonts w:ascii="Arial" w:hAnsi="Arial" w:cs="Arial"/>
                <w:sz w:val="22"/>
                <w:szCs w:val="22"/>
                <w:lang w:val="en-GB"/>
              </w:rPr>
            </w:pPr>
            <w:r w:rsidRPr="00805DC6">
              <w:rPr>
                <w:rFonts w:ascii="Arial" w:hAnsi="Arial" w:cs="Arial"/>
                <w:sz w:val="22"/>
                <w:szCs w:val="22"/>
                <w:lang w:val="en-GB"/>
              </w:rPr>
              <w:t>Describe the pathophysiology of each burn category.</w:t>
            </w:r>
          </w:p>
          <w:p w14:paraId="34A9E13B" w14:textId="77777777" w:rsidR="00743B99" w:rsidRPr="00805DC6" w:rsidRDefault="00743B99" w:rsidP="00743B99">
            <w:pPr>
              <w:widowControl/>
              <w:rPr>
                <w:rFonts w:ascii="Arial" w:eastAsia="Verdana" w:hAnsi="Arial" w:cs="Arial"/>
                <w:sz w:val="22"/>
                <w:szCs w:val="22"/>
              </w:rPr>
            </w:pPr>
          </w:p>
        </w:tc>
        <w:tc>
          <w:tcPr>
            <w:tcW w:w="1559" w:type="dxa"/>
            <w:shd w:val="clear" w:color="auto" w:fill="auto"/>
          </w:tcPr>
          <w:p w14:paraId="74326DAC" w14:textId="77777777" w:rsidR="00743B99" w:rsidRPr="00805DC6" w:rsidRDefault="00743B99" w:rsidP="00743B99">
            <w:pPr>
              <w:pStyle w:val="Style-1"/>
              <w:spacing w:after="200" w:line="276" w:lineRule="auto"/>
              <w:contextualSpacing/>
              <w:rPr>
                <w:rFonts w:ascii="Arial" w:eastAsia="Verdana" w:hAnsi="Arial" w:cs="Arial"/>
                <w:b/>
                <w:sz w:val="22"/>
                <w:szCs w:val="22"/>
              </w:rPr>
            </w:pPr>
          </w:p>
        </w:tc>
      </w:tr>
      <w:tr w:rsidR="00743B99" w:rsidRPr="00805DC6" w14:paraId="21DF2E84" w14:textId="77777777" w:rsidTr="00743B99">
        <w:trPr>
          <w:trHeight w:val="834"/>
        </w:trPr>
        <w:tc>
          <w:tcPr>
            <w:tcW w:w="7797" w:type="dxa"/>
            <w:shd w:val="clear" w:color="auto" w:fill="auto"/>
          </w:tcPr>
          <w:p w14:paraId="7EDD80DB" w14:textId="77777777" w:rsidR="00743B99" w:rsidRPr="00805DC6" w:rsidRDefault="00743B99" w:rsidP="00743B99">
            <w:pPr>
              <w:jc w:val="both"/>
              <w:rPr>
                <w:rFonts w:ascii="Arial" w:hAnsi="Arial" w:cs="Arial"/>
                <w:sz w:val="22"/>
                <w:szCs w:val="22"/>
                <w:lang w:val="en-GB"/>
              </w:rPr>
            </w:pPr>
          </w:p>
          <w:p w14:paraId="12A55117" w14:textId="77777777" w:rsidR="00743B99" w:rsidRPr="00805DC6" w:rsidRDefault="00743B99" w:rsidP="00743B99">
            <w:pPr>
              <w:jc w:val="both"/>
              <w:rPr>
                <w:rFonts w:ascii="Arial" w:hAnsi="Arial" w:cs="Arial"/>
                <w:sz w:val="22"/>
                <w:szCs w:val="22"/>
                <w:lang w:val="en-GB"/>
              </w:rPr>
            </w:pPr>
            <w:r w:rsidRPr="00805DC6">
              <w:rPr>
                <w:rFonts w:ascii="Arial" w:hAnsi="Arial" w:cs="Arial"/>
                <w:sz w:val="22"/>
                <w:szCs w:val="22"/>
                <w:lang w:val="en-GB"/>
              </w:rPr>
              <w:t>Classify the depth of burn injury.</w:t>
            </w:r>
          </w:p>
          <w:p w14:paraId="6B2498D3" w14:textId="77777777" w:rsidR="00743B99" w:rsidRPr="00805DC6" w:rsidRDefault="00743B99" w:rsidP="00743B99">
            <w:pPr>
              <w:jc w:val="both"/>
              <w:rPr>
                <w:rFonts w:ascii="Arial" w:hAnsi="Arial" w:cs="Arial"/>
                <w:sz w:val="22"/>
                <w:szCs w:val="22"/>
                <w:lang w:val="en-GB"/>
              </w:rPr>
            </w:pPr>
          </w:p>
        </w:tc>
        <w:tc>
          <w:tcPr>
            <w:tcW w:w="1559" w:type="dxa"/>
            <w:shd w:val="clear" w:color="auto" w:fill="auto"/>
          </w:tcPr>
          <w:p w14:paraId="7607BCB4" w14:textId="77777777" w:rsidR="00743B99" w:rsidRPr="00805DC6" w:rsidRDefault="00743B99" w:rsidP="00743B99">
            <w:pPr>
              <w:pStyle w:val="Style-1"/>
              <w:spacing w:after="200" w:line="276" w:lineRule="auto"/>
              <w:contextualSpacing/>
              <w:rPr>
                <w:rFonts w:ascii="Arial" w:eastAsia="Verdana" w:hAnsi="Arial" w:cs="Arial"/>
                <w:b/>
                <w:sz w:val="22"/>
                <w:szCs w:val="22"/>
              </w:rPr>
            </w:pPr>
          </w:p>
        </w:tc>
      </w:tr>
      <w:tr w:rsidR="00743B99" w:rsidRPr="00805DC6" w14:paraId="01163AC9" w14:textId="77777777" w:rsidTr="00743B99">
        <w:trPr>
          <w:trHeight w:val="834"/>
        </w:trPr>
        <w:tc>
          <w:tcPr>
            <w:tcW w:w="7797" w:type="dxa"/>
            <w:shd w:val="clear" w:color="auto" w:fill="auto"/>
          </w:tcPr>
          <w:p w14:paraId="0A0851CD" w14:textId="77777777" w:rsidR="00743B99" w:rsidRPr="00805DC6" w:rsidRDefault="00743B99" w:rsidP="00743B99">
            <w:pPr>
              <w:jc w:val="both"/>
              <w:rPr>
                <w:rFonts w:ascii="Arial" w:hAnsi="Arial" w:cs="Arial"/>
                <w:sz w:val="22"/>
                <w:szCs w:val="22"/>
                <w:lang w:val="en-GB"/>
              </w:rPr>
            </w:pPr>
          </w:p>
          <w:p w14:paraId="7C36E2C3" w14:textId="77777777" w:rsidR="00743B99" w:rsidRPr="00805DC6" w:rsidRDefault="00743B99" w:rsidP="00743B99">
            <w:pPr>
              <w:jc w:val="both"/>
              <w:rPr>
                <w:rFonts w:ascii="Arial" w:hAnsi="Arial" w:cs="Arial"/>
                <w:sz w:val="22"/>
                <w:szCs w:val="22"/>
                <w:lang w:val="en-GB"/>
              </w:rPr>
            </w:pPr>
            <w:r w:rsidRPr="00805DC6">
              <w:rPr>
                <w:rFonts w:ascii="Arial" w:hAnsi="Arial" w:cs="Arial"/>
                <w:sz w:val="22"/>
                <w:szCs w:val="22"/>
                <w:lang w:val="en-GB"/>
              </w:rPr>
              <w:t>Describe and apply the rule of nines.</w:t>
            </w:r>
          </w:p>
          <w:p w14:paraId="60A64301" w14:textId="77777777" w:rsidR="00743B99" w:rsidRPr="00805DC6" w:rsidRDefault="00743B99" w:rsidP="00743B99">
            <w:pPr>
              <w:jc w:val="both"/>
              <w:rPr>
                <w:rFonts w:ascii="Arial" w:hAnsi="Arial" w:cs="Arial"/>
                <w:sz w:val="22"/>
                <w:szCs w:val="22"/>
                <w:lang w:val="en-GB"/>
              </w:rPr>
            </w:pPr>
          </w:p>
        </w:tc>
        <w:tc>
          <w:tcPr>
            <w:tcW w:w="1559" w:type="dxa"/>
            <w:shd w:val="clear" w:color="auto" w:fill="auto"/>
          </w:tcPr>
          <w:p w14:paraId="65657A6B" w14:textId="77777777" w:rsidR="00743B99" w:rsidRPr="00805DC6" w:rsidRDefault="00743B99" w:rsidP="00743B99">
            <w:pPr>
              <w:pStyle w:val="Style-1"/>
              <w:spacing w:after="200" w:line="276" w:lineRule="auto"/>
              <w:contextualSpacing/>
              <w:rPr>
                <w:rFonts w:ascii="Arial" w:eastAsia="Verdana" w:hAnsi="Arial" w:cs="Arial"/>
                <w:b/>
                <w:sz w:val="22"/>
                <w:szCs w:val="22"/>
              </w:rPr>
            </w:pPr>
          </w:p>
        </w:tc>
      </w:tr>
      <w:tr w:rsidR="00743B99" w:rsidRPr="00805DC6" w14:paraId="07C4DE32" w14:textId="77777777" w:rsidTr="00743B99">
        <w:trPr>
          <w:trHeight w:val="834"/>
        </w:trPr>
        <w:tc>
          <w:tcPr>
            <w:tcW w:w="7797" w:type="dxa"/>
            <w:shd w:val="clear" w:color="auto" w:fill="auto"/>
          </w:tcPr>
          <w:p w14:paraId="4CD9D150" w14:textId="77777777" w:rsidR="00743B99" w:rsidRPr="00805DC6" w:rsidRDefault="00743B99" w:rsidP="00743B99">
            <w:pPr>
              <w:jc w:val="both"/>
              <w:rPr>
                <w:rFonts w:ascii="Arial" w:hAnsi="Arial" w:cs="Arial"/>
                <w:sz w:val="22"/>
                <w:szCs w:val="22"/>
                <w:lang w:val="en-GB"/>
              </w:rPr>
            </w:pPr>
          </w:p>
          <w:p w14:paraId="5B3FCEEA" w14:textId="21AC4988" w:rsidR="00743B99" w:rsidRPr="00805DC6" w:rsidRDefault="00743B99" w:rsidP="00743B99">
            <w:pPr>
              <w:jc w:val="both"/>
              <w:rPr>
                <w:rFonts w:ascii="Arial" w:hAnsi="Arial" w:cs="Arial"/>
                <w:sz w:val="22"/>
                <w:szCs w:val="22"/>
                <w:lang w:val="en-GB"/>
              </w:rPr>
            </w:pPr>
            <w:r w:rsidRPr="00805DC6">
              <w:rPr>
                <w:rFonts w:ascii="Arial" w:hAnsi="Arial" w:cs="Arial"/>
                <w:sz w:val="22"/>
                <w:szCs w:val="22"/>
                <w:lang w:val="en-GB"/>
              </w:rPr>
              <w:t xml:space="preserve">List the causes, </w:t>
            </w:r>
            <w:r w:rsidR="00FE75D7" w:rsidRPr="00805DC6">
              <w:rPr>
                <w:rFonts w:ascii="Arial" w:hAnsi="Arial" w:cs="Arial"/>
                <w:sz w:val="22"/>
                <w:szCs w:val="22"/>
                <w:lang w:val="en-GB"/>
              </w:rPr>
              <w:t>symptoms,</w:t>
            </w:r>
            <w:r w:rsidRPr="00805DC6">
              <w:rPr>
                <w:rFonts w:ascii="Arial" w:hAnsi="Arial" w:cs="Arial"/>
                <w:sz w:val="22"/>
                <w:szCs w:val="22"/>
                <w:lang w:val="en-GB"/>
              </w:rPr>
              <w:t xml:space="preserve"> and signs of inhalation injury.</w:t>
            </w:r>
          </w:p>
          <w:p w14:paraId="39F1DF0B" w14:textId="77777777" w:rsidR="00743B99" w:rsidRPr="00805DC6" w:rsidRDefault="00743B99" w:rsidP="00743B99">
            <w:pPr>
              <w:jc w:val="both"/>
              <w:rPr>
                <w:rFonts w:ascii="Arial" w:hAnsi="Arial" w:cs="Arial"/>
                <w:sz w:val="22"/>
                <w:szCs w:val="22"/>
                <w:lang w:val="en-GB"/>
              </w:rPr>
            </w:pPr>
          </w:p>
        </w:tc>
        <w:tc>
          <w:tcPr>
            <w:tcW w:w="1559" w:type="dxa"/>
            <w:shd w:val="clear" w:color="auto" w:fill="auto"/>
          </w:tcPr>
          <w:p w14:paraId="0F068264" w14:textId="77777777" w:rsidR="00743B99" w:rsidRPr="00805DC6" w:rsidRDefault="00743B99" w:rsidP="00743B99">
            <w:pPr>
              <w:pStyle w:val="Style-1"/>
              <w:spacing w:after="200" w:line="276" w:lineRule="auto"/>
              <w:contextualSpacing/>
              <w:rPr>
                <w:rFonts w:ascii="Arial" w:eastAsia="Verdana" w:hAnsi="Arial" w:cs="Arial"/>
                <w:b/>
                <w:sz w:val="22"/>
                <w:szCs w:val="22"/>
              </w:rPr>
            </w:pPr>
          </w:p>
        </w:tc>
      </w:tr>
      <w:tr w:rsidR="00743B99" w:rsidRPr="00805DC6" w14:paraId="1F86ABB0" w14:textId="77777777" w:rsidTr="00743B99">
        <w:trPr>
          <w:trHeight w:val="834"/>
        </w:trPr>
        <w:tc>
          <w:tcPr>
            <w:tcW w:w="7797" w:type="dxa"/>
            <w:shd w:val="clear" w:color="auto" w:fill="auto"/>
          </w:tcPr>
          <w:p w14:paraId="268CC98E" w14:textId="77777777" w:rsidR="00743B99" w:rsidRPr="00805DC6" w:rsidRDefault="00743B99" w:rsidP="00743B99">
            <w:pPr>
              <w:jc w:val="both"/>
              <w:rPr>
                <w:rFonts w:ascii="Arial" w:hAnsi="Arial" w:cs="Arial"/>
                <w:sz w:val="22"/>
                <w:szCs w:val="22"/>
                <w:lang w:val="en-GB"/>
              </w:rPr>
            </w:pPr>
            <w:r w:rsidRPr="00805DC6">
              <w:rPr>
                <w:rFonts w:ascii="Arial" w:hAnsi="Arial" w:cs="Arial"/>
                <w:sz w:val="22"/>
                <w:szCs w:val="22"/>
                <w:lang w:val="en-GB"/>
              </w:rPr>
              <w:t>Outline the fluid resuscitation of burns patients, including composition, volume and timing of fluid.</w:t>
            </w:r>
          </w:p>
          <w:p w14:paraId="021D1891" w14:textId="77777777" w:rsidR="00743B99" w:rsidRPr="00805DC6" w:rsidRDefault="00743B99" w:rsidP="00743B99">
            <w:pPr>
              <w:jc w:val="both"/>
              <w:rPr>
                <w:rFonts w:ascii="Arial" w:hAnsi="Arial" w:cs="Arial"/>
                <w:sz w:val="22"/>
                <w:szCs w:val="22"/>
                <w:lang w:val="en-GB"/>
              </w:rPr>
            </w:pPr>
          </w:p>
        </w:tc>
        <w:tc>
          <w:tcPr>
            <w:tcW w:w="1559" w:type="dxa"/>
            <w:shd w:val="clear" w:color="auto" w:fill="auto"/>
          </w:tcPr>
          <w:p w14:paraId="31442D32" w14:textId="77777777" w:rsidR="00743B99" w:rsidRPr="00805DC6" w:rsidRDefault="00743B99" w:rsidP="00743B99">
            <w:pPr>
              <w:pStyle w:val="Style-1"/>
              <w:spacing w:after="200" w:line="276" w:lineRule="auto"/>
              <w:contextualSpacing/>
              <w:rPr>
                <w:rFonts w:ascii="Arial" w:eastAsia="Verdana" w:hAnsi="Arial" w:cs="Arial"/>
                <w:b/>
                <w:sz w:val="22"/>
                <w:szCs w:val="22"/>
              </w:rPr>
            </w:pPr>
          </w:p>
        </w:tc>
      </w:tr>
      <w:tr w:rsidR="00743B99" w:rsidRPr="00805DC6" w14:paraId="650AAA90" w14:textId="77777777" w:rsidTr="00743B99">
        <w:trPr>
          <w:trHeight w:val="834"/>
        </w:trPr>
        <w:tc>
          <w:tcPr>
            <w:tcW w:w="7797" w:type="dxa"/>
            <w:shd w:val="clear" w:color="auto" w:fill="auto"/>
          </w:tcPr>
          <w:p w14:paraId="0C754539" w14:textId="0DFBD09A" w:rsidR="00743B99" w:rsidRPr="00805DC6" w:rsidRDefault="00743B99" w:rsidP="00743B99">
            <w:pPr>
              <w:jc w:val="both"/>
              <w:rPr>
                <w:rFonts w:ascii="Arial" w:hAnsi="Arial" w:cs="Arial"/>
                <w:sz w:val="22"/>
                <w:szCs w:val="22"/>
                <w:lang w:val="en-GB"/>
              </w:rPr>
            </w:pPr>
            <w:r w:rsidRPr="00805DC6">
              <w:rPr>
                <w:rFonts w:ascii="Arial" w:hAnsi="Arial" w:cs="Arial"/>
                <w:sz w:val="22"/>
                <w:szCs w:val="22"/>
                <w:lang w:val="en-GB"/>
              </w:rPr>
              <w:t xml:space="preserve">List the other management steps in the initial 24 hours following a burn injury, including general support, wound </w:t>
            </w:r>
            <w:r w:rsidR="00FE75D7" w:rsidRPr="00805DC6">
              <w:rPr>
                <w:rFonts w:ascii="Arial" w:hAnsi="Arial" w:cs="Arial"/>
                <w:sz w:val="22"/>
                <w:szCs w:val="22"/>
                <w:lang w:val="en-GB"/>
              </w:rPr>
              <w:t>management,</w:t>
            </w:r>
            <w:r w:rsidRPr="00805DC6">
              <w:rPr>
                <w:rFonts w:ascii="Arial" w:hAnsi="Arial" w:cs="Arial"/>
                <w:sz w:val="22"/>
                <w:szCs w:val="22"/>
                <w:lang w:val="en-GB"/>
              </w:rPr>
              <w:t xml:space="preserve"> and antibiotics.</w:t>
            </w:r>
          </w:p>
          <w:p w14:paraId="09ED5DB9" w14:textId="77777777" w:rsidR="00743B99" w:rsidRPr="00805DC6" w:rsidRDefault="00743B99" w:rsidP="00743B99">
            <w:pPr>
              <w:jc w:val="both"/>
              <w:rPr>
                <w:rFonts w:ascii="Arial" w:hAnsi="Arial" w:cs="Arial"/>
                <w:sz w:val="22"/>
                <w:szCs w:val="22"/>
                <w:lang w:val="en-GB"/>
              </w:rPr>
            </w:pPr>
          </w:p>
        </w:tc>
        <w:tc>
          <w:tcPr>
            <w:tcW w:w="1559" w:type="dxa"/>
            <w:shd w:val="clear" w:color="auto" w:fill="auto"/>
          </w:tcPr>
          <w:p w14:paraId="723136A7" w14:textId="77777777" w:rsidR="00743B99" w:rsidRPr="00805DC6" w:rsidRDefault="00743B99" w:rsidP="00743B99">
            <w:pPr>
              <w:pStyle w:val="Style-1"/>
              <w:spacing w:after="200" w:line="276" w:lineRule="auto"/>
              <w:contextualSpacing/>
              <w:rPr>
                <w:rFonts w:ascii="Arial" w:eastAsia="Verdana" w:hAnsi="Arial" w:cs="Arial"/>
                <w:b/>
                <w:sz w:val="22"/>
                <w:szCs w:val="22"/>
              </w:rPr>
            </w:pPr>
          </w:p>
        </w:tc>
      </w:tr>
      <w:tr w:rsidR="00743B99" w:rsidRPr="00805DC6" w14:paraId="54C6E200" w14:textId="77777777" w:rsidTr="00743B99">
        <w:trPr>
          <w:trHeight w:val="834"/>
        </w:trPr>
        <w:tc>
          <w:tcPr>
            <w:tcW w:w="7797" w:type="dxa"/>
            <w:shd w:val="clear" w:color="auto" w:fill="auto"/>
          </w:tcPr>
          <w:p w14:paraId="653E46EE" w14:textId="7E5BF5ED" w:rsidR="00743B99" w:rsidRPr="00AF234D" w:rsidRDefault="00743B99" w:rsidP="00743B99">
            <w:pPr>
              <w:jc w:val="both"/>
              <w:rPr>
                <w:rFonts w:ascii="Arial" w:hAnsi="Arial" w:cs="Arial"/>
                <w:sz w:val="22"/>
                <w:szCs w:val="22"/>
                <w:lang w:val="en-GB"/>
              </w:rPr>
            </w:pPr>
            <w:r w:rsidRPr="00AF234D">
              <w:rPr>
                <w:rFonts w:ascii="Arial" w:hAnsi="Arial" w:cs="Arial"/>
                <w:sz w:val="22"/>
                <w:szCs w:val="22"/>
                <w:lang w:val="en-GB"/>
              </w:rPr>
              <w:t xml:space="preserve">Discuss the management of a </w:t>
            </w:r>
            <w:r w:rsidR="00FE75D7" w:rsidRPr="00AF234D">
              <w:rPr>
                <w:rFonts w:ascii="Arial" w:hAnsi="Arial" w:cs="Arial"/>
                <w:sz w:val="22"/>
                <w:szCs w:val="22"/>
                <w:lang w:val="en-GB"/>
              </w:rPr>
              <w:t>burn’s</w:t>
            </w:r>
            <w:r w:rsidRPr="00AF234D">
              <w:rPr>
                <w:rFonts w:ascii="Arial" w:hAnsi="Arial" w:cs="Arial"/>
                <w:sz w:val="22"/>
                <w:szCs w:val="22"/>
                <w:lang w:val="en-GB"/>
              </w:rPr>
              <w:t xml:space="preserve"> patient after the first 24 hours including fluids, wound management, metabolic needs and rehabilitation.</w:t>
            </w:r>
          </w:p>
          <w:p w14:paraId="2133F287" w14:textId="77777777" w:rsidR="00743B99" w:rsidRPr="00AF234D" w:rsidRDefault="00743B99" w:rsidP="00743B99">
            <w:pPr>
              <w:jc w:val="both"/>
              <w:rPr>
                <w:rFonts w:ascii="Arial" w:hAnsi="Arial" w:cs="Arial"/>
                <w:sz w:val="22"/>
                <w:szCs w:val="22"/>
                <w:lang w:val="en-GB"/>
              </w:rPr>
            </w:pPr>
          </w:p>
        </w:tc>
        <w:tc>
          <w:tcPr>
            <w:tcW w:w="1559" w:type="dxa"/>
            <w:shd w:val="clear" w:color="auto" w:fill="auto"/>
          </w:tcPr>
          <w:p w14:paraId="60EBE541" w14:textId="77777777" w:rsidR="00743B99" w:rsidRPr="00805DC6" w:rsidRDefault="00743B99" w:rsidP="00743B99">
            <w:pPr>
              <w:pStyle w:val="Style-1"/>
              <w:spacing w:after="200" w:line="276" w:lineRule="auto"/>
              <w:contextualSpacing/>
              <w:rPr>
                <w:rFonts w:ascii="Arial" w:eastAsia="Verdana" w:hAnsi="Arial" w:cs="Arial"/>
                <w:b/>
                <w:sz w:val="22"/>
                <w:szCs w:val="22"/>
              </w:rPr>
            </w:pPr>
          </w:p>
        </w:tc>
      </w:tr>
      <w:tr w:rsidR="00743B99" w:rsidRPr="00805DC6" w14:paraId="4E0941F8" w14:textId="77777777" w:rsidTr="00743B99">
        <w:trPr>
          <w:trHeight w:val="834"/>
        </w:trPr>
        <w:tc>
          <w:tcPr>
            <w:tcW w:w="7797" w:type="dxa"/>
            <w:shd w:val="clear" w:color="auto" w:fill="auto"/>
          </w:tcPr>
          <w:p w14:paraId="6CD90FB6" w14:textId="77777777" w:rsidR="00743B99" w:rsidRPr="00824AD5" w:rsidRDefault="00743B99" w:rsidP="00743B99">
            <w:pPr>
              <w:jc w:val="both"/>
              <w:rPr>
                <w:rFonts w:ascii="Arial" w:hAnsi="Arial"/>
                <w:sz w:val="22"/>
                <w:lang w:val="en-GB"/>
              </w:rPr>
            </w:pPr>
            <w:r w:rsidRPr="00824AD5">
              <w:rPr>
                <w:rFonts w:ascii="Arial" w:hAnsi="Arial"/>
                <w:sz w:val="22"/>
                <w:lang w:val="en-GB"/>
              </w:rPr>
              <w:t>Discuss the methods used to prepare a full thickness burn for grafting and the factors relevant to the successful take if the graft on the wound surface.</w:t>
            </w:r>
          </w:p>
          <w:p w14:paraId="5E3CA0AB" w14:textId="77777777" w:rsidR="00743B99" w:rsidRPr="00824AD5" w:rsidRDefault="00743B99" w:rsidP="00743B99">
            <w:pPr>
              <w:jc w:val="both"/>
              <w:rPr>
                <w:rFonts w:ascii="Arial" w:hAnsi="Arial"/>
                <w:sz w:val="22"/>
                <w:lang w:val="en-GB"/>
              </w:rPr>
            </w:pPr>
          </w:p>
        </w:tc>
        <w:tc>
          <w:tcPr>
            <w:tcW w:w="1559" w:type="dxa"/>
            <w:shd w:val="clear" w:color="auto" w:fill="auto"/>
          </w:tcPr>
          <w:p w14:paraId="56EC9B28" w14:textId="77777777" w:rsidR="00743B99" w:rsidRPr="00805DC6" w:rsidRDefault="00743B99" w:rsidP="00743B99">
            <w:pPr>
              <w:pStyle w:val="Style-1"/>
              <w:spacing w:after="200" w:line="276" w:lineRule="auto"/>
              <w:contextualSpacing/>
              <w:rPr>
                <w:rFonts w:ascii="Arial" w:eastAsia="Verdana" w:hAnsi="Arial" w:cs="Arial"/>
                <w:b/>
                <w:sz w:val="22"/>
                <w:szCs w:val="22"/>
              </w:rPr>
            </w:pPr>
          </w:p>
        </w:tc>
      </w:tr>
      <w:tr w:rsidR="00743B99" w:rsidRPr="00805DC6" w14:paraId="1C1FF3E5" w14:textId="77777777" w:rsidTr="00743B99">
        <w:trPr>
          <w:trHeight w:val="834"/>
        </w:trPr>
        <w:tc>
          <w:tcPr>
            <w:tcW w:w="7797" w:type="dxa"/>
            <w:shd w:val="clear" w:color="auto" w:fill="auto"/>
          </w:tcPr>
          <w:p w14:paraId="5434AB46" w14:textId="77777777" w:rsidR="005503D2" w:rsidRPr="00805DC6" w:rsidRDefault="005503D2" w:rsidP="00743B99">
            <w:pPr>
              <w:jc w:val="both"/>
              <w:rPr>
                <w:rFonts w:ascii="Arial" w:hAnsi="Arial" w:cs="Arial"/>
                <w:sz w:val="22"/>
                <w:szCs w:val="22"/>
                <w:lang w:val="en-GB"/>
              </w:rPr>
            </w:pPr>
          </w:p>
          <w:p w14:paraId="039B70A7" w14:textId="77777777" w:rsidR="00743B99" w:rsidRPr="00805DC6" w:rsidRDefault="00743B99" w:rsidP="00743B99">
            <w:pPr>
              <w:jc w:val="both"/>
              <w:rPr>
                <w:rFonts w:ascii="Arial" w:hAnsi="Arial" w:cs="Arial"/>
                <w:sz w:val="22"/>
                <w:szCs w:val="22"/>
                <w:lang w:val="en-GB"/>
              </w:rPr>
            </w:pPr>
            <w:r w:rsidRPr="00805DC6">
              <w:rPr>
                <w:rFonts w:ascii="Arial" w:hAnsi="Arial" w:cs="Arial"/>
                <w:sz w:val="22"/>
                <w:szCs w:val="22"/>
                <w:lang w:val="en-GB"/>
              </w:rPr>
              <w:t>Identify patients who require specialised burns centre management.</w:t>
            </w:r>
          </w:p>
          <w:p w14:paraId="7D3D706F" w14:textId="77777777" w:rsidR="00743B99" w:rsidRPr="00805DC6" w:rsidRDefault="00743B99" w:rsidP="00743B99">
            <w:pPr>
              <w:jc w:val="both"/>
              <w:rPr>
                <w:rFonts w:ascii="Arial" w:hAnsi="Arial" w:cs="Arial"/>
                <w:sz w:val="22"/>
                <w:szCs w:val="22"/>
                <w:lang w:val="en-GB"/>
              </w:rPr>
            </w:pPr>
          </w:p>
        </w:tc>
        <w:tc>
          <w:tcPr>
            <w:tcW w:w="1559" w:type="dxa"/>
            <w:shd w:val="clear" w:color="auto" w:fill="auto"/>
          </w:tcPr>
          <w:p w14:paraId="390F5440" w14:textId="77777777" w:rsidR="00743B99" w:rsidRPr="00805DC6" w:rsidRDefault="00743B99" w:rsidP="00743B99">
            <w:pPr>
              <w:pStyle w:val="Style-1"/>
              <w:spacing w:after="200" w:line="276" w:lineRule="auto"/>
              <w:contextualSpacing/>
              <w:rPr>
                <w:rFonts w:ascii="Arial" w:eastAsia="Verdana" w:hAnsi="Arial" w:cs="Arial"/>
                <w:b/>
                <w:sz w:val="22"/>
                <w:szCs w:val="22"/>
              </w:rPr>
            </w:pPr>
          </w:p>
        </w:tc>
      </w:tr>
      <w:tr w:rsidR="00743B99" w:rsidRPr="00805DC6" w14:paraId="5E5A3192" w14:textId="77777777" w:rsidTr="00743B99">
        <w:trPr>
          <w:trHeight w:val="834"/>
        </w:trPr>
        <w:tc>
          <w:tcPr>
            <w:tcW w:w="7797" w:type="dxa"/>
            <w:shd w:val="clear" w:color="auto" w:fill="auto"/>
          </w:tcPr>
          <w:p w14:paraId="10DC471A" w14:textId="77777777" w:rsidR="005503D2" w:rsidRPr="00805DC6" w:rsidRDefault="005503D2" w:rsidP="005503D2">
            <w:pPr>
              <w:jc w:val="both"/>
              <w:rPr>
                <w:rFonts w:ascii="Arial" w:hAnsi="Arial" w:cs="Arial"/>
                <w:sz w:val="22"/>
                <w:szCs w:val="22"/>
                <w:lang w:val="en-GB"/>
              </w:rPr>
            </w:pPr>
            <w:r w:rsidRPr="00805DC6">
              <w:rPr>
                <w:rFonts w:ascii="Arial" w:hAnsi="Arial" w:cs="Arial"/>
                <w:sz w:val="22"/>
                <w:szCs w:val="22"/>
                <w:lang w:val="en-GB"/>
              </w:rPr>
              <w:lastRenderedPageBreak/>
              <w:t>Define the maximum extent to which a patient can be burned and still be managed on an outpatient basis.</w:t>
            </w:r>
          </w:p>
          <w:p w14:paraId="6DA058AE" w14:textId="77777777" w:rsidR="00743B99" w:rsidRPr="00805DC6" w:rsidRDefault="00743B99" w:rsidP="00743B99">
            <w:pPr>
              <w:jc w:val="both"/>
              <w:rPr>
                <w:rFonts w:ascii="Arial" w:hAnsi="Arial" w:cs="Arial"/>
                <w:sz w:val="22"/>
                <w:szCs w:val="22"/>
                <w:lang w:val="en-GB"/>
              </w:rPr>
            </w:pPr>
          </w:p>
        </w:tc>
        <w:tc>
          <w:tcPr>
            <w:tcW w:w="1559" w:type="dxa"/>
            <w:shd w:val="clear" w:color="auto" w:fill="auto"/>
          </w:tcPr>
          <w:p w14:paraId="3B76F9CE" w14:textId="77777777" w:rsidR="00743B99" w:rsidRPr="00805DC6" w:rsidRDefault="00743B99" w:rsidP="00743B99">
            <w:pPr>
              <w:pStyle w:val="Style-1"/>
              <w:spacing w:after="200" w:line="276" w:lineRule="auto"/>
              <w:contextualSpacing/>
              <w:rPr>
                <w:rFonts w:ascii="Arial" w:eastAsia="Verdana" w:hAnsi="Arial" w:cs="Arial"/>
                <w:b/>
                <w:sz w:val="22"/>
                <w:szCs w:val="22"/>
              </w:rPr>
            </w:pPr>
          </w:p>
        </w:tc>
      </w:tr>
      <w:tr w:rsidR="005503D2" w:rsidRPr="00805DC6" w14:paraId="1DBEE14D" w14:textId="77777777" w:rsidTr="00743B99">
        <w:trPr>
          <w:trHeight w:val="834"/>
        </w:trPr>
        <w:tc>
          <w:tcPr>
            <w:tcW w:w="7797" w:type="dxa"/>
            <w:shd w:val="clear" w:color="auto" w:fill="auto"/>
          </w:tcPr>
          <w:p w14:paraId="452C90CB" w14:textId="77777777" w:rsidR="005503D2" w:rsidRPr="00805DC6" w:rsidRDefault="005503D2" w:rsidP="005503D2">
            <w:pPr>
              <w:jc w:val="both"/>
              <w:rPr>
                <w:rFonts w:ascii="Arial" w:hAnsi="Arial" w:cs="Arial"/>
                <w:sz w:val="22"/>
                <w:szCs w:val="22"/>
                <w:lang w:val="en-GB"/>
              </w:rPr>
            </w:pPr>
          </w:p>
          <w:p w14:paraId="59BBA505" w14:textId="77777777" w:rsidR="005503D2" w:rsidRPr="00805DC6" w:rsidRDefault="005503D2" w:rsidP="005503D2">
            <w:pPr>
              <w:jc w:val="both"/>
              <w:rPr>
                <w:rFonts w:ascii="Arial" w:hAnsi="Arial" w:cs="Arial"/>
                <w:sz w:val="22"/>
                <w:szCs w:val="22"/>
                <w:lang w:val="en-GB"/>
              </w:rPr>
            </w:pPr>
            <w:r w:rsidRPr="00805DC6">
              <w:rPr>
                <w:rFonts w:ascii="Arial" w:hAnsi="Arial" w:cs="Arial"/>
                <w:sz w:val="22"/>
                <w:szCs w:val="22"/>
                <w:lang w:val="en-GB"/>
              </w:rPr>
              <w:t>Describe a type of burn of &lt; 10% that would require hospitalisation.</w:t>
            </w:r>
          </w:p>
          <w:p w14:paraId="0EB69287" w14:textId="77777777" w:rsidR="005503D2" w:rsidRPr="00805DC6" w:rsidRDefault="005503D2" w:rsidP="005503D2">
            <w:pPr>
              <w:jc w:val="both"/>
              <w:rPr>
                <w:rFonts w:ascii="Arial" w:hAnsi="Arial" w:cs="Arial"/>
                <w:sz w:val="22"/>
                <w:szCs w:val="22"/>
                <w:lang w:val="en-GB"/>
              </w:rPr>
            </w:pPr>
          </w:p>
        </w:tc>
        <w:tc>
          <w:tcPr>
            <w:tcW w:w="1559" w:type="dxa"/>
            <w:shd w:val="clear" w:color="auto" w:fill="auto"/>
          </w:tcPr>
          <w:p w14:paraId="0D1FF321" w14:textId="77777777" w:rsidR="005503D2" w:rsidRPr="00805DC6" w:rsidRDefault="005503D2" w:rsidP="00743B99">
            <w:pPr>
              <w:pStyle w:val="Style-1"/>
              <w:spacing w:after="200" w:line="276" w:lineRule="auto"/>
              <w:contextualSpacing/>
              <w:rPr>
                <w:rFonts w:ascii="Arial" w:eastAsia="Verdana" w:hAnsi="Arial" w:cs="Arial"/>
                <w:b/>
                <w:sz w:val="22"/>
                <w:szCs w:val="22"/>
              </w:rPr>
            </w:pPr>
          </w:p>
        </w:tc>
      </w:tr>
    </w:tbl>
    <w:p w14:paraId="3ED6162C" w14:textId="77777777" w:rsidR="003766E8" w:rsidRPr="00805DC6" w:rsidRDefault="003766E8" w:rsidP="00743B99">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5503D2" w:rsidRPr="00805DC6" w14:paraId="6921521C" w14:textId="77777777" w:rsidTr="00473B62">
        <w:tc>
          <w:tcPr>
            <w:tcW w:w="9356" w:type="dxa"/>
            <w:gridSpan w:val="2"/>
            <w:shd w:val="clear" w:color="auto" w:fill="F2F2F2"/>
          </w:tcPr>
          <w:p w14:paraId="361D6F99" w14:textId="77777777" w:rsidR="005503D2" w:rsidRPr="00805DC6" w:rsidRDefault="005503D2" w:rsidP="005503D2">
            <w:pPr>
              <w:jc w:val="center"/>
              <w:rPr>
                <w:rFonts w:ascii="Arial" w:hAnsi="Arial" w:cs="Arial"/>
                <w:b/>
                <w:sz w:val="22"/>
                <w:szCs w:val="22"/>
                <w:lang w:val="en-GB"/>
              </w:rPr>
            </w:pPr>
          </w:p>
          <w:p w14:paraId="224F23B7" w14:textId="77777777" w:rsidR="005503D2" w:rsidRPr="00805DC6" w:rsidRDefault="005503D2" w:rsidP="00473B62">
            <w:pPr>
              <w:shd w:val="clear" w:color="auto" w:fill="F2F2F2"/>
              <w:jc w:val="center"/>
              <w:rPr>
                <w:rFonts w:ascii="Arial" w:hAnsi="Arial" w:cs="Arial"/>
                <w:b/>
                <w:szCs w:val="24"/>
              </w:rPr>
            </w:pPr>
            <w:r w:rsidRPr="00805DC6">
              <w:rPr>
                <w:rFonts w:ascii="Arial" w:hAnsi="Arial" w:cs="Arial"/>
                <w:b/>
                <w:szCs w:val="24"/>
              </w:rPr>
              <w:t>SKILLS IN BURNS ASSESSMENT</w:t>
            </w:r>
          </w:p>
          <w:p w14:paraId="5119E2DE" w14:textId="77777777" w:rsidR="005503D2" w:rsidRPr="00805DC6" w:rsidRDefault="005503D2" w:rsidP="005503D2">
            <w:pPr>
              <w:jc w:val="center"/>
              <w:rPr>
                <w:rFonts w:ascii="Arial" w:eastAsia="Verdana" w:hAnsi="Arial" w:cs="Arial"/>
                <w:b/>
                <w:sz w:val="22"/>
                <w:szCs w:val="22"/>
              </w:rPr>
            </w:pPr>
          </w:p>
        </w:tc>
      </w:tr>
      <w:tr w:rsidR="005503D2" w:rsidRPr="00805DC6" w14:paraId="332D6FF2" w14:textId="77777777" w:rsidTr="00473B62">
        <w:trPr>
          <w:trHeight w:val="705"/>
        </w:trPr>
        <w:tc>
          <w:tcPr>
            <w:tcW w:w="7797" w:type="dxa"/>
            <w:shd w:val="clear" w:color="auto" w:fill="auto"/>
          </w:tcPr>
          <w:p w14:paraId="3E57F8DA" w14:textId="77777777" w:rsidR="005503D2" w:rsidRPr="00805DC6" w:rsidRDefault="005503D2" w:rsidP="005503D2">
            <w:pPr>
              <w:jc w:val="both"/>
              <w:rPr>
                <w:rFonts w:ascii="Arial" w:hAnsi="Arial" w:cs="Arial"/>
                <w:sz w:val="22"/>
                <w:szCs w:val="22"/>
                <w:lang w:val="en-GB"/>
              </w:rPr>
            </w:pPr>
            <w:r w:rsidRPr="00805DC6">
              <w:rPr>
                <w:rFonts w:ascii="Arial" w:hAnsi="Arial" w:cs="Arial"/>
                <w:sz w:val="22"/>
                <w:szCs w:val="22"/>
                <w:lang w:val="en-GB"/>
              </w:rPr>
              <w:t>Given the area of the burn and its depth, calculate the fluid resuscitation requirements for the first 24 hours.</w:t>
            </w:r>
          </w:p>
          <w:p w14:paraId="4FF2A6A0" w14:textId="77777777" w:rsidR="005503D2" w:rsidRPr="00805DC6" w:rsidRDefault="005503D2" w:rsidP="005503D2">
            <w:pPr>
              <w:widowControl/>
              <w:rPr>
                <w:rFonts w:ascii="Arial" w:eastAsia="Verdana" w:hAnsi="Arial" w:cs="Arial"/>
                <w:sz w:val="22"/>
                <w:szCs w:val="22"/>
              </w:rPr>
            </w:pPr>
          </w:p>
        </w:tc>
        <w:tc>
          <w:tcPr>
            <w:tcW w:w="1559" w:type="dxa"/>
            <w:shd w:val="clear" w:color="auto" w:fill="auto"/>
          </w:tcPr>
          <w:p w14:paraId="2AEF2364" w14:textId="77777777" w:rsidR="005503D2" w:rsidRPr="00805DC6" w:rsidRDefault="005503D2" w:rsidP="005503D2">
            <w:pPr>
              <w:pStyle w:val="Style-1"/>
              <w:spacing w:after="200" w:line="276" w:lineRule="auto"/>
              <w:contextualSpacing/>
              <w:rPr>
                <w:rFonts w:ascii="Arial" w:eastAsia="Verdana" w:hAnsi="Arial" w:cs="Arial"/>
                <w:b/>
                <w:sz w:val="22"/>
                <w:szCs w:val="22"/>
              </w:rPr>
            </w:pPr>
          </w:p>
        </w:tc>
      </w:tr>
      <w:tr w:rsidR="005503D2" w:rsidRPr="00805DC6" w14:paraId="662BA1C3" w14:textId="77777777" w:rsidTr="005503D2">
        <w:trPr>
          <w:trHeight w:val="834"/>
        </w:trPr>
        <w:tc>
          <w:tcPr>
            <w:tcW w:w="7797" w:type="dxa"/>
            <w:shd w:val="clear" w:color="auto" w:fill="auto"/>
          </w:tcPr>
          <w:p w14:paraId="712C6EBA" w14:textId="77777777" w:rsidR="005503D2" w:rsidRPr="00805DC6" w:rsidRDefault="005503D2" w:rsidP="005503D2">
            <w:pPr>
              <w:jc w:val="both"/>
              <w:rPr>
                <w:rFonts w:ascii="Arial" w:hAnsi="Arial" w:cs="Arial"/>
                <w:sz w:val="22"/>
                <w:szCs w:val="22"/>
                <w:lang w:val="en-GB"/>
              </w:rPr>
            </w:pPr>
            <w:r w:rsidRPr="00805DC6">
              <w:rPr>
                <w:rFonts w:ascii="Arial" w:hAnsi="Arial" w:cs="Arial"/>
                <w:sz w:val="22"/>
                <w:szCs w:val="22"/>
                <w:lang w:val="en-GB"/>
              </w:rPr>
              <w:t>Describe the necessary steps in the outpatient management of a patient with a small burn.</w:t>
            </w:r>
          </w:p>
          <w:p w14:paraId="50A0D147" w14:textId="77777777" w:rsidR="005503D2" w:rsidRPr="00805DC6" w:rsidRDefault="005503D2" w:rsidP="005503D2">
            <w:pPr>
              <w:widowControl/>
              <w:rPr>
                <w:rFonts w:ascii="Arial" w:eastAsia="Verdana" w:hAnsi="Arial" w:cs="Arial"/>
                <w:sz w:val="22"/>
                <w:szCs w:val="22"/>
              </w:rPr>
            </w:pPr>
          </w:p>
        </w:tc>
        <w:tc>
          <w:tcPr>
            <w:tcW w:w="1559" w:type="dxa"/>
            <w:shd w:val="clear" w:color="auto" w:fill="auto"/>
          </w:tcPr>
          <w:p w14:paraId="44896670" w14:textId="77777777" w:rsidR="005503D2" w:rsidRPr="00805DC6" w:rsidRDefault="005503D2" w:rsidP="005503D2">
            <w:pPr>
              <w:pStyle w:val="Style-1"/>
              <w:spacing w:after="200" w:line="276" w:lineRule="auto"/>
              <w:contextualSpacing/>
              <w:rPr>
                <w:rFonts w:ascii="Arial" w:eastAsia="Verdana" w:hAnsi="Arial" w:cs="Arial"/>
                <w:b/>
                <w:sz w:val="22"/>
                <w:szCs w:val="22"/>
              </w:rPr>
            </w:pPr>
          </w:p>
        </w:tc>
      </w:tr>
    </w:tbl>
    <w:p w14:paraId="32E9B631" w14:textId="77777777" w:rsidR="00613F5D" w:rsidRPr="00805DC6" w:rsidRDefault="00613F5D" w:rsidP="005503D2">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5503D2" w:rsidRPr="00805DC6" w14:paraId="1582096B" w14:textId="77777777" w:rsidTr="00473B62">
        <w:tc>
          <w:tcPr>
            <w:tcW w:w="9356" w:type="dxa"/>
            <w:gridSpan w:val="2"/>
            <w:shd w:val="clear" w:color="auto" w:fill="F2F2F2"/>
          </w:tcPr>
          <w:p w14:paraId="4AFF5569" w14:textId="77777777" w:rsidR="005503D2" w:rsidRPr="00805DC6" w:rsidRDefault="005503D2" w:rsidP="005503D2">
            <w:pPr>
              <w:jc w:val="center"/>
              <w:rPr>
                <w:rFonts w:ascii="Arial" w:hAnsi="Arial" w:cs="Arial"/>
                <w:b/>
                <w:sz w:val="22"/>
                <w:szCs w:val="22"/>
                <w:lang w:val="en-GB"/>
              </w:rPr>
            </w:pPr>
          </w:p>
          <w:p w14:paraId="407C6E4B" w14:textId="77777777" w:rsidR="005503D2" w:rsidRPr="00805DC6" w:rsidRDefault="005503D2" w:rsidP="005503D2">
            <w:pPr>
              <w:jc w:val="center"/>
              <w:rPr>
                <w:rFonts w:ascii="Arial" w:hAnsi="Arial" w:cs="Arial"/>
                <w:b/>
                <w:szCs w:val="24"/>
                <w:lang w:val="en-GB"/>
              </w:rPr>
            </w:pPr>
            <w:r w:rsidRPr="00805DC6">
              <w:rPr>
                <w:rFonts w:ascii="Arial" w:hAnsi="Arial" w:cs="Arial"/>
                <w:b/>
                <w:szCs w:val="24"/>
                <w:lang w:val="en-GB"/>
              </w:rPr>
              <w:t>EMERGENCY MEDICINE</w:t>
            </w:r>
          </w:p>
          <w:p w14:paraId="00A0023A" w14:textId="77777777" w:rsidR="005503D2" w:rsidRPr="00805DC6" w:rsidRDefault="005503D2" w:rsidP="005503D2">
            <w:pPr>
              <w:jc w:val="center"/>
              <w:rPr>
                <w:rFonts w:ascii="Arial" w:eastAsia="Verdana" w:hAnsi="Arial" w:cs="Arial"/>
                <w:b/>
                <w:sz w:val="22"/>
                <w:szCs w:val="22"/>
              </w:rPr>
            </w:pPr>
          </w:p>
        </w:tc>
      </w:tr>
      <w:tr w:rsidR="005503D2" w:rsidRPr="00805DC6" w14:paraId="13664318" w14:textId="77777777" w:rsidTr="005503D2">
        <w:trPr>
          <w:trHeight w:val="834"/>
        </w:trPr>
        <w:tc>
          <w:tcPr>
            <w:tcW w:w="7797" w:type="dxa"/>
            <w:shd w:val="clear" w:color="auto" w:fill="auto"/>
          </w:tcPr>
          <w:p w14:paraId="38B01701" w14:textId="12D51EA0" w:rsidR="005503D2" w:rsidRPr="00805DC6" w:rsidRDefault="005503D2" w:rsidP="005503D2">
            <w:pPr>
              <w:widowControl/>
              <w:jc w:val="both"/>
              <w:rPr>
                <w:rFonts w:ascii="Arial" w:hAnsi="Arial" w:cs="Arial"/>
                <w:sz w:val="22"/>
                <w:szCs w:val="22"/>
              </w:rPr>
            </w:pPr>
            <w:r w:rsidRPr="00805DC6">
              <w:rPr>
                <w:rFonts w:ascii="Arial" w:hAnsi="Arial" w:cs="Arial"/>
                <w:sz w:val="22"/>
                <w:szCs w:val="22"/>
              </w:rPr>
              <w:t xml:space="preserve">Describe the immediate assessment and management of acute presentations of Cardiac arrest and </w:t>
            </w:r>
            <w:r w:rsidR="00FE75D7" w:rsidRPr="00805DC6">
              <w:rPr>
                <w:rFonts w:ascii="Arial" w:hAnsi="Arial" w:cs="Arial"/>
                <w:sz w:val="22"/>
                <w:szCs w:val="22"/>
              </w:rPr>
              <w:t>life-threatening</w:t>
            </w:r>
            <w:r w:rsidRPr="00805DC6">
              <w:rPr>
                <w:rFonts w:ascii="Arial" w:hAnsi="Arial" w:cs="Arial"/>
                <w:sz w:val="22"/>
                <w:szCs w:val="22"/>
              </w:rPr>
              <w:t xml:space="preserve"> arrhythmias</w:t>
            </w:r>
          </w:p>
          <w:p w14:paraId="566F4B21" w14:textId="77777777" w:rsidR="005503D2" w:rsidRPr="00805DC6" w:rsidRDefault="005503D2" w:rsidP="005503D2">
            <w:pPr>
              <w:widowControl/>
              <w:rPr>
                <w:rFonts w:ascii="Arial" w:eastAsia="Verdana" w:hAnsi="Arial" w:cs="Arial"/>
                <w:sz w:val="22"/>
                <w:szCs w:val="22"/>
              </w:rPr>
            </w:pPr>
          </w:p>
        </w:tc>
        <w:tc>
          <w:tcPr>
            <w:tcW w:w="1559" w:type="dxa"/>
            <w:shd w:val="clear" w:color="auto" w:fill="auto"/>
          </w:tcPr>
          <w:p w14:paraId="06A21758" w14:textId="77777777" w:rsidR="005503D2" w:rsidRPr="00805DC6" w:rsidRDefault="005503D2" w:rsidP="005503D2">
            <w:pPr>
              <w:pStyle w:val="Style-1"/>
              <w:spacing w:after="200" w:line="276" w:lineRule="auto"/>
              <w:contextualSpacing/>
              <w:rPr>
                <w:rFonts w:ascii="Arial" w:eastAsia="Verdana" w:hAnsi="Arial" w:cs="Arial"/>
                <w:b/>
                <w:sz w:val="22"/>
                <w:szCs w:val="22"/>
              </w:rPr>
            </w:pPr>
          </w:p>
        </w:tc>
      </w:tr>
      <w:tr w:rsidR="005503D2" w:rsidRPr="00805DC6" w14:paraId="6C2150A5" w14:textId="77777777" w:rsidTr="005503D2">
        <w:trPr>
          <w:trHeight w:val="834"/>
        </w:trPr>
        <w:tc>
          <w:tcPr>
            <w:tcW w:w="7797" w:type="dxa"/>
            <w:shd w:val="clear" w:color="auto" w:fill="auto"/>
          </w:tcPr>
          <w:p w14:paraId="5528A511" w14:textId="77777777" w:rsidR="005503D2" w:rsidRPr="00805DC6" w:rsidRDefault="005503D2" w:rsidP="005503D2">
            <w:pPr>
              <w:jc w:val="both"/>
              <w:rPr>
                <w:rFonts w:ascii="Arial" w:hAnsi="Arial" w:cs="Arial"/>
                <w:sz w:val="22"/>
                <w:szCs w:val="22"/>
              </w:rPr>
            </w:pPr>
            <w:r w:rsidRPr="00805DC6">
              <w:rPr>
                <w:rFonts w:ascii="Arial" w:hAnsi="Arial" w:cs="Arial"/>
                <w:sz w:val="22"/>
                <w:szCs w:val="22"/>
              </w:rPr>
              <w:t>Describe the immediate assessment and management of acute presentations of the unconscious patient</w:t>
            </w:r>
          </w:p>
          <w:p w14:paraId="1351639B" w14:textId="77777777" w:rsidR="005503D2" w:rsidRPr="00805DC6" w:rsidRDefault="005503D2" w:rsidP="005503D2">
            <w:pPr>
              <w:widowControl/>
              <w:rPr>
                <w:rFonts w:ascii="Arial" w:eastAsia="Verdana" w:hAnsi="Arial" w:cs="Arial"/>
                <w:sz w:val="22"/>
                <w:szCs w:val="22"/>
              </w:rPr>
            </w:pPr>
          </w:p>
        </w:tc>
        <w:tc>
          <w:tcPr>
            <w:tcW w:w="1559" w:type="dxa"/>
            <w:shd w:val="clear" w:color="auto" w:fill="auto"/>
          </w:tcPr>
          <w:p w14:paraId="3466F066" w14:textId="77777777" w:rsidR="005503D2" w:rsidRPr="00805DC6" w:rsidRDefault="005503D2" w:rsidP="005503D2">
            <w:pPr>
              <w:pStyle w:val="Style-1"/>
              <w:spacing w:after="200" w:line="276" w:lineRule="auto"/>
              <w:contextualSpacing/>
              <w:rPr>
                <w:rFonts w:ascii="Arial" w:eastAsia="Verdana" w:hAnsi="Arial" w:cs="Arial"/>
                <w:b/>
                <w:sz w:val="22"/>
                <w:szCs w:val="22"/>
              </w:rPr>
            </w:pPr>
          </w:p>
        </w:tc>
      </w:tr>
      <w:tr w:rsidR="005503D2" w:rsidRPr="00805DC6" w14:paraId="5029E196" w14:textId="77777777" w:rsidTr="005503D2">
        <w:trPr>
          <w:trHeight w:val="834"/>
        </w:trPr>
        <w:tc>
          <w:tcPr>
            <w:tcW w:w="7797" w:type="dxa"/>
            <w:shd w:val="clear" w:color="auto" w:fill="auto"/>
          </w:tcPr>
          <w:p w14:paraId="551FB0BE" w14:textId="77777777" w:rsidR="005503D2" w:rsidRPr="00805DC6" w:rsidRDefault="005503D2" w:rsidP="005503D2">
            <w:pPr>
              <w:jc w:val="both"/>
              <w:rPr>
                <w:rFonts w:ascii="Arial" w:hAnsi="Arial" w:cs="Arial"/>
                <w:sz w:val="22"/>
                <w:szCs w:val="22"/>
              </w:rPr>
            </w:pPr>
            <w:r w:rsidRPr="00805DC6">
              <w:rPr>
                <w:rFonts w:ascii="Arial" w:hAnsi="Arial" w:cs="Arial"/>
                <w:sz w:val="22"/>
                <w:szCs w:val="22"/>
              </w:rPr>
              <w:t>Describe the immediate assessment and management of Myocardial infarction and acute coronary syndrome</w:t>
            </w:r>
          </w:p>
          <w:p w14:paraId="3BCC4AF5" w14:textId="77777777" w:rsidR="005503D2" w:rsidRPr="00805DC6" w:rsidRDefault="005503D2" w:rsidP="005503D2">
            <w:pPr>
              <w:jc w:val="both"/>
              <w:rPr>
                <w:rFonts w:ascii="Arial" w:hAnsi="Arial" w:cs="Arial"/>
                <w:sz w:val="22"/>
                <w:szCs w:val="22"/>
              </w:rPr>
            </w:pPr>
          </w:p>
        </w:tc>
        <w:tc>
          <w:tcPr>
            <w:tcW w:w="1559" w:type="dxa"/>
            <w:shd w:val="clear" w:color="auto" w:fill="auto"/>
          </w:tcPr>
          <w:p w14:paraId="27645BFE" w14:textId="77777777" w:rsidR="005503D2" w:rsidRPr="00805DC6" w:rsidRDefault="005503D2" w:rsidP="005503D2">
            <w:pPr>
              <w:pStyle w:val="Style-1"/>
              <w:spacing w:after="200" w:line="276" w:lineRule="auto"/>
              <w:contextualSpacing/>
              <w:rPr>
                <w:rFonts w:ascii="Arial" w:eastAsia="Verdana" w:hAnsi="Arial" w:cs="Arial"/>
                <w:b/>
                <w:sz w:val="22"/>
                <w:szCs w:val="22"/>
              </w:rPr>
            </w:pPr>
          </w:p>
        </w:tc>
      </w:tr>
      <w:tr w:rsidR="005503D2" w:rsidRPr="00805DC6" w14:paraId="3EAE1074" w14:textId="77777777" w:rsidTr="005503D2">
        <w:trPr>
          <w:trHeight w:val="834"/>
        </w:trPr>
        <w:tc>
          <w:tcPr>
            <w:tcW w:w="7797" w:type="dxa"/>
            <w:shd w:val="clear" w:color="auto" w:fill="auto"/>
          </w:tcPr>
          <w:p w14:paraId="71C007D0" w14:textId="6B2971EB" w:rsidR="005503D2" w:rsidRPr="00805DC6" w:rsidRDefault="005503D2" w:rsidP="005503D2">
            <w:pPr>
              <w:jc w:val="both"/>
              <w:rPr>
                <w:rFonts w:ascii="Arial" w:hAnsi="Arial" w:cs="Arial"/>
                <w:sz w:val="22"/>
                <w:szCs w:val="22"/>
              </w:rPr>
            </w:pPr>
            <w:r w:rsidRPr="00805DC6">
              <w:rPr>
                <w:rFonts w:ascii="Arial" w:hAnsi="Arial" w:cs="Arial"/>
                <w:sz w:val="22"/>
                <w:szCs w:val="22"/>
              </w:rPr>
              <w:t xml:space="preserve">Describe the immediate assessment and management of acute presentations of </w:t>
            </w:r>
            <w:r w:rsidR="00FE75D7" w:rsidRPr="00805DC6">
              <w:rPr>
                <w:rFonts w:ascii="Arial" w:hAnsi="Arial" w:cs="Arial"/>
                <w:sz w:val="22"/>
                <w:szCs w:val="22"/>
              </w:rPr>
              <w:t>the</w:t>
            </w:r>
            <w:r w:rsidRPr="00805DC6">
              <w:rPr>
                <w:rFonts w:ascii="Arial" w:hAnsi="Arial" w:cs="Arial"/>
                <w:sz w:val="22"/>
                <w:szCs w:val="22"/>
              </w:rPr>
              <w:t xml:space="preserve"> breathless patient including asthma, COPD and pulmonary oedema</w:t>
            </w:r>
          </w:p>
          <w:p w14:paraId="6EF8ABF9" w14:textId="77777777" w:rsidR="005503D2" w:rsidRPr="00805DC6" w:rsidRDefault="005503D2" w:rsidP="005503D2">
            <w:pPr>
              <w:jc w:val="both"/>
              <w:rPr>
                <w:rFonts w:ascii="Arial" w:hAnsi="Arial" w:cs="Arial"/>
                <w:sz w:val="22"/>
                <w:szCs w:val="22"/>
              </w:rPr>
            </w:pPr>
          </w:p>
        </w:tc>
        <w:tc>
          <w:tcPr>
            <w:tcW w:w="1559" w:type="dxa"/>
            <w:shd w:val="clear" w:color="auto" w:fill="auto"/>
          </w:tcPr>
          <w:p w14:paraId="54EA6192" w14:textId="77777777" w:rsidR="005503D2" w:rsidRPr="00805DC6" w:rsidRDefault="005503D2" w:rsidP="005503D2">
            <w:pPr>
              <w:pStyle w:val="Style-1"/>
              <w:spacing w:after="200" w:line="276" w:lineRule="auto"/>
              <w:contextualSpacing/>
              <w:rPr>
                <w:rFonts w:ascii="Arial" w:eastAsia="Verdana" w:hAnsi="Arial" w:cs="Arial"/>
                <w:b/>
                <w:sz w:val="22"/>
                <w:szCs w:val="22"/>
              </w:rPr>
            </w:pPr>
          </w:p>
        </w:tc>
      </w:tr>
      <w:tr w:rsidR="005503D2" w:rsidRPr="00805DC6" w14:paraId="4DCB256B" w14:textId="77777777" w:rsidTr="005503D2">
        <w:trPr>
          <w:trHeight w:val="834"/>
        </w:trPr>
        <w:tc>
          <w:tcPr>
            <w:tcW w:w="7797" w:type="dxa"/>
            <w:shd w:val="clear" w:color="auto" w:fill="auto"/>
          </w:tcPr>
          <w:p w14:paraId="36BA19FE" w14:textId="77777777" w:rsidR="005503D2" w:rsidRPr="00805DC6" w:rsidRDefault="005503D2" w:rsidP="005503D2">
            <w:pPr>
              <w:jc w:val="both"/>
              <w:rPr>
                <w:rFonts w:ascii="Arial" w:hAnsi="Arial" w:cs="Arial"/>
                <w:sz w:val="22"/>
                <w:szCs w:val="22"/>
              </w:rPr>
            </w:pPr>
            <w:r w:rsidRPr="00805DC6">
              <w:rPr>
                <w:rFonts w:ascii="Arial" w:hAnsi="Arial" w:cs="Arial"/>
                <w:sz w:val="22"/>
                <w:szCs w:val="22"/>
              </w:rPr>
              <w:t>Describe the immediate assessment and management of acute presentations of Cerebrovascular accident</w:t>
            </w:r>
          </w:p>
          <w:p w14:paraId="1C83F5AD" w14:textId="77777777" w:rsidR="005503D2" w:rsidRPr="00805DC6" w:rsidRDefault="005503D2" w:rsidP="005503D2">
            <w:pPr>
              <w:jc w:val="both"/>
              <w:rPr>
                <w:rFonts w:ascii="Arial" w:hAnsi="Arial" w:cs="Arial"/>
                <w:sz w:val="22"/>
                <w:szCs w:val="22"/>
              </w:rPr>
            </w:pPr>
          </w:p>
        </w:tc>
        <w:tc>
          <w:tcPr>
            <w:tcW w:w="1559" w:type="dxa"/>
            <w:shd w:val="clear" w:color="auto" w:fill="auto"/>
          </w:tcPr>
          <w:p w14:paraId="0D749D81" w14:textId="77777777" w:rsidR="005503D2" w:rsidRPr="00805DC6" w:rsidRDefault="005503D2" w:rsidP="005503D2">
            <w:pPr>
              <w:pStyle w:val="Style-1"/>
              <w:spacing w:after="200" w:line="276" w:lineRule="auto"/>
              <w:contextualSpacing/>
              <w:rPr>
                <w:rFonts w:ascii="Arial" w:eastAsia="Verdana" w:hAnsi="Arial" w:cs="Arial"/>
                <w:b/>
                <w:sz w:val="22"/>
                <w:szCs w:val="22"/>
              </w:rPr>
            </w:pPr>
          </w:p>
        </w:tc>
      </w:tr>
      <w:tr w:rsidR="005503D2" w:rsidRPr="00805DC6" w14:paraId="45D8EE9E" w14:textId="77777777" w:rsidTr="005503D2">
        <w:trPr>
          <w:trHeight w:val="834"/>
        </w:trPr>
        <w:tc>
          <w:tcPr>
            <w:tcW w:w="7797" w:type="dxa"/>
            <w:shd w:val="clear" w:color="auto" w:fill="auto"/>
          </w:tcPr>
          <w:p w14:paraId="0567659F" w14:textId="77777777" w:rsidR="005503D2" w:rsidRPr="00805DC6" w:rsidRDefault="005503D2" w:rsidP="005503D2">
            <w:pPr>
              <w:jc w:val="both"/>
              <w:rPr>
                <w:rFonts w:ascii="Arial" w:hAnsi="Arial" w:cs="Arial"/>
                <w:sz w:val="22"/>
                <w:szCs w:val="22"/>
              </w:rPr>
            </w:pPr>
            <w:r w:rsidRPr="00805DC6">
              <w:rPr>
                <w:rFonts w:ascii="Arial" w:hAnsi="Arial" w:cs="Arial"/>
                <w:sz w:val="22"/>
                <w:szCs w:val="22"/>
              </w:rPr>
              <w:t>Describe the immediate assessment and management of acute presentations of Diabetic complications – hypoglycaemia, hyperglycaemia, DKA and HHS</w:t>
            </w:r>
          </w:p>
          <w:p w14:paraId="6AB23FE1" w14:textId="77777777" w:rsidR="005503D2" w:rsidRPr="00805DC6" w:rsidRDefault="005503D2" w:rsidP="005503D2">
            <w:pPr>
              <w:jc w:val="both"/>
              <w:rPr>
                <w:rFonts w:ascii="Arial" w:hAnsi="Arial" w:cs="Arial"/>
                <w:sz w:val="22"/>
                <w:szCs w:val="22"/>
              </w:rPr>
            </w:pPr>
          </w:p>
        </w:tc>
        <w:tc>
          <w:tcPr>
            <w:tcW w:w="1559" w:type="dxa"/>
            <w:shd w:val="clear" w:color="auto" w:fill="auto"/>
          </w:tcPr>
          <w:p w14:paraId="534980A4" w14:textId="77777777" w:rsidR="005503D2" w:rsidRPr="00805DC6" w:rsidRDefault="005503D2" w:rsidP="005503D2">
            <w:pPr>
              <w:pStyle w:val="Style-1"/>
              <w:spacing w:after="200" w:line="276" w:lineRule="auto"/>
              <w:contextualSpacing/>
              <w:rPr>
                <w:rFonts w:ascii="Arial" w:eastAsia="Verdana" w:hAnsi="Arial" w:cs="Arial"/>
                <w:b/>
                <w:sz w:val="22"/>
                <w:szCs w:val="22"/>
              </w:rPr>
            </w:pPr>
          </w:p>
        </w:tc>
      </w:tr>
      <w:tr w:rsidR="005503D2" w:rsidRPr="00805DC6" w14:paraId="42E1A5F5" w14:textId="77777777" w:rsidTr="005503D2">
        <w:trPr>
          <w:trHeight w:val="834"/>
        </w:trPr>
        <w:tc>
          <w:tcPr>
            <w:tcW w:w="7797" w:type="dxa"/>
            <w:shd w:val="clear" w:color="auto" w:fill="auto"/>
          </w:tcPr>
          <w:p w14:paraId="2E46F17A" w14:textId="77777777" w:rsidR="005503D2" w:rsidRPr="00805DC6" w:rsidRDefault="005503D2" w:rsidP="005503D2">
            <w:pPr>
              <w:jc w:val="both"/>
              <w:rPr>
                <w:rFonts w:ascii="Arial" w:hAnsi="Arial" w:cs="Arial"/>
                <w:sz w:val="22"/>
                <w:szCs w:val="22"/>
              </w:rPr>
            </w:pPr>
            <w:r w:rsidRPr="00805DC6">
              <w:rPr>
                <w:rFonts w:ascii="Arial" w:hAnsi="Arial" w:cs="Arial"/>
                <w:sz w:val="22"/>
                <w:szCs w:val="22"/>
              </w:rPr>
              <w:t xml:space="preserve">Describe the immediate assessment and management of acute presentations of </w:t>
            </w:r>
            <w:r w:rsidR="000517DD" w:rsidRPr="00805DC6">
              <w:rPr>
                <w:rFonts w:ascii="Arial" w:hAnsi="Arial" w:cs="Arial"/>
                <w:sz w:val="22"/>
                <w:szCs w:val="22"/>
              </w:rPr>
              <w:t>g</w:t>
            </w:r>
            <w:r w:rsidRPr="00805DC6">
              <w:rPr>
                <w:rFonts w:ascii="Arial" w:hAnsi="Arial" w:cs="Arial"/>
                <w:sz w:val="22"/>
                <w:szCs w:val="22"/>
              </w:rPr>
              <w:t>eneralised and focal seizures</w:t>
            </w:r>
          </w:p>
          <w:p w14:paraId="72AA9322" w14:textId="77777777" w:rsidR="005503D2" w:rsidRPr="00805DC6" w:rsidRDefault="005503D2" w:rsidP="005503D2">
            <w:pPr>
              <w:jc w:val="both"/>
              <w:rPr>
                <w:rFonts w:ascii="Arial" w:hAnsi="Arial" w:cs="Arial"/>
                <w:sz w:val="22"/>
                <w:szCs w:val="22"/>
              </w:rPr>
            </w:pPr>
          </w:p>
        </w:tc>
        <w:tc>
          <w:tcPr>
            <w:tcW w:w="1559" w:type="dxa"/>
            <w:shd w:val="clear" w:color="auto" w:fill="auto"/>
          </w:tcPr>
          <w:p w14:paraId="14DB79F0" w14:textId="77777777" w:rsidR="005503D2" w:rsidRPr="00805DC6" w:rsidRDefault="005503D2" w:rsidP="005503D2">
            <w:pPr>
              <w:pStyle w:val="Style-1"/>
              <w:spacing w:after="200" w:line="276" w:lineRule="auto"/>
              <w:contextualSpacing/>
              <w:rPr>
                <w:rFonts w:ascii="Arial" w:eastAsia="Verdana" w:hAnsi="Arial" w:cs="Arial"/>
                <w:b/>
                <w:sz w:val="22"/>
                <w:szCs w:val="22"/>
              </w:rPr>
            </w:pPr>
          </w:p>
        </w:tc>
      </w:tr>
      <w:tr w:rsidR="005503D2" w:rsidRPr="00805DC6" w14:paraId="68CBB97B" w14:textId="77777777" w:rsidTr="005503D2">
        <w:trPr>
          <w:trHeight w:val="834"/>
        </w:trPr>
        <w:tc>
          <w:tcPr>
            <w:tcW w:w="7797" w:type="dxa"/>
            <w:shd w:val="clear" w:color="auto" w:fill="auto"/>
          </w:tcPr>
          <w:p w14:paraId="65A88390" w14:textId="77777777" w:rsidR="005503D2" w:rsidRPr="00805DC6" w:rsidRDefault="005503D2" w:rsidP="005503D2">
            <w:pPr>
              <w:jc w:val="both"/>
              <w:rPr>
                <w:rFonts w:ascii="Arial" w:hAnsi="Arial" w:cs="Arial"/>
                <w:sz w:val="22"/>
                <w:szCs w:val="22"/>
              </w:rPr>
            </w:pPr>
            <w:r w:rsidRPr="00805DC6">
              <w:rPr>
                <w:rFonts w:ascii="Arial" w:hAnsi="Arial" w:cs="Arial"/>
                <w:sz w:val="22"/>
                <w:szCs w:val="22"/>
              </w:rPr>
              <w:t xml:space="preserve">Describe the immediate assessment and management of acute presentations of severe sepsis </w:t>
            </w:r>
          </w:p>
          <w:p w14:paraId="0CCC2A2B" w14:textId="77777777" w:rsidR="005503D2" w:rsidRPr="00805DC6" w:rsidRDefault="005503D2" w:rsidP="005503D2">
            <w:pPr>
              <w:jc w:val="both"/>
              <w:rPr>
                <w:rFonts w:ascii="Arial" w:hAnsi="Arial" w:cs="Arial"/>
                <w:sz w:val="22"/>
                <w:szCs w:val="22"/>
              </w:rPr>
            </w:pPr>
          </w:p>
        </w:tc>
        <w:tc>
          <w:tcPr>
            <w:tcW w:w="1559" w:type="dxa"/>
            <w:shd w:val="clear" w:color="auto" w:fill="auto"/>
          </w:tcPr>
          <w:p w14:paraId="0F7A7AF5" w14:textId="77777777" w:rsidR="005503D2" w:rsidRPr="00805DC6" w:rsidRDefault="005503D2" w:rsidP="005503D2">
            <w:pPr>
              <w:pStyle w:val="Style-1"/>
              <w:spacing w:after="200" w:line="276" w:lineRule="auto"/>
              <w:contextualSpacing/>
              <w:rPr>
                <w:rFonts w:ascii="Arial" w:eastAsia="Verdana" w:hAnsi="Arial" w:cs="Arial"/>
                <w:b/>
                <w:sz w:val="22"/>
                <w:szCs w:val="22"/>
              </w:rPr>
            </w:pPr>
          </w:p>
        </w:tc>
      </w:tr>
      <w:tr w:rsidR="005503D2" w:rsidRPr="00805DC6" w14:paraId="733D055A" w14:textId="77777777" w:rsidTr="005503D2">
        <w:trPr>
          <w:trHeight w:val="834"/>
        </w:trPr>
        <w:tc>
          <w:tcPr>
            <w:tcW w:w="7797" w:type="dxa"/>
            <w:shd w:val="clear" w:color="auto" w:fill="auto"/>
          </w:tcPr>
          <w:p w14:paraId="6A979187" w14:textId="77777777" w:rsidR="005503D2" w:rsidRPr="00805DC6" w:rsidRDefault="005503D2" w:rsidP="005503D2">
            <w:pPr>
              <w:jc w:val="both"/>
              <w:rPr>
                <w:rFonts w:ascii="Arial" w:hAnsi="Arial" w:cs="Arial"/>
                <w:sz w:val="22"/>
                <w:szCs w:val="22"/>
              </w:rPr>
            </w:pPr>
            <w:r w:rsidRPr="00805DC6">
              <w:rPr>
                <w:rFonts w:ascii="Arial" w:hAnsi="Arial" w:cs="Arial"/>
                <w:sz w:val="22"/>
                <w:szCs w:val="22"/>
              </w:rPr>
              <w:t>Describe the immediate assessment and management of acute presentations of Anaphylaxis</w:t>
            </w:r>
          </w:p>
          <w:p w14:paraId="53B6CCD2" w14:textId="77777777" w:rsidR="005503D2" w:rsidRPr="00805DC6" w:rsidRDefault="005503D2" w:rsidP="005503D2">
            <w:pPr>
              <w:jc w:val="both"/>
              <w:rPr>
                <w:rFonts w:ascii="Arial" w:hAnsi="Arial" w:cs="Arial"/>
                <w:sz w:val="22"/>
                <w:szCs w:val="22"/>
              </w:rPr>
            </w:pPr>
          </w:p>
        </w:tc>
        <w:tc>
          <w:tcPr>
            <w:tcW w:w="1559" w:type="dxa"/>
            <w:shd w:val="clear" w:color="auto" w:fill="auto"/>
          </w:tcPr>
          <w:p w14:paraId="26DC79E5" w14:textId="77777777" w:rsidR="005503D2" w:rsidRPr="00805DC6" w:rsidRDefault="005503D2" w:rsidP="005503D2">
            <w:pPr>
              <w:pStyle w:val="Style-1"/>
              <w:spacing w:after="200" w:line="276" w:lineRule="auto"/>
              <w:contextualSpacing/>
              <w:rPr>
                <w:rFonts w:ascii="Arial" w:eastAsia="Verdana" w:hAnsi="Arial" w:cs="Arial"/>
                <w:b/>
                <w:sz w:val="22"/>
                <w:szCs w:val="22"/>
              </w:rPr>
            </w:pPr>
          </w:p>
        </w:tc>
      </w:tr>
    </w:tbl>
    <w:p w14:paraId="0703529F" w14:textId="70DE9B89" w:rsidR="003723EF" w:rsidRPr="00805DC6" w:rsidRDefault="003723EF" w:rsidP="003723EF">
      <w:pPr>
        <w:jc w:val="both"/>
        <w:rPr>
          <w:rFonts w:ascii="Arial" w:hAnsi="Arial" w:cs="Arial"/>
          <w:sz w:val="22"/>
          <w:szCs w:val="22"/>
        </w:rPr>
      </w:pPr>
    </w:p>
    <w:p w14:paraId="2701C01F" w14:textId="74F5E7E8" w:rsidR="008F1264" w:rsidRPr="00805DC6" w:rsidRDefault="008F1264" w:rsidP="003723EF">
      <w:pPr>
        <w:jc w:val="both"/>
        <w:rPr>
          <w:rFonts w:ascii="Arial" w:hAnsi="Arial" w:cs="Arial"/>
          <w:sz w:val="22"/>
          <w:szCs w:val="22"/>
        </w:rPr>
      </w:pPr>
    </w:p>
    <w:p w14:paraId="00737120" w14:textId="39E1B863" w:rsidR="008F1264" w:rsidRPr="00805DC6" w:rsidRDefault="008F1264" w:rsidP="003723EF">
      <w:pPr>
        <w:jc w:val="both"/>
        <w:rPr>
          <w:rFonts w:ascii="Arial" w:hAnsi="Arial" w:cs="Arial"/>
          <w:sz w:val="22"/>
          <w:szCs w:val="22"/>
        </w:rPr>
      </w:pPr>
    </w:p>
    <w:p w14:paraId="236B7A9E" w14:textId="77777777" w:rsidR="008F1264" w:rsidRPr="00805DC6" w:rsidRDefault="008F1264" w:rsidP="003723EF">
      <w:pPr>
        <w:jc w:val="both"/>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5503D2" w:rsidRPr="00805DC6" w14:paraId="164C1220" w14:textId="77777777" w:rsidTr="00473B62">
        <w:tc>
          <w:tcPr>
            <w:tcW w:w="9356" w:type="dxa"/>
            <w:gridSpan w:val="2"/>
            <w:shd w:val="clear" w:color="auto" w:fill="F2F2F2"/>
          </w:tcPr>
          <w:p w14:paraId="25855A3B" w14:textId="77777777" w:rsidR="005503D2" w:rsidRPr="00805DC6" w:rsidRDefault="005503D2" w:rsidP="005503D2">
            <w:pPr>
              <w:jc w:val="center"/>
              <w:rPr>
                <w:rFonts w:ascii="Arial" w:hAnsi="Arial" w:cs="Arial"/>
                <w:b/>
                <w:szCs w:val="24"/>
                <w:lang w:val="en-GB"/>
              </w:rPr>
            </w:pPr>
          </w:p>
          <w:p w14:paraId="07E35351" w14:textId="77777777" w:rsidR="005503D2" w:rsidRPr="00805DC6" w:rsidRDefault="005503D2" w:rsidP="005503D2">
            <w:pPr>
              <w:jc w:val="center"/>
              <w:rPr>
                <w:rFonts w:ascii="Arial" w:hAnsi="Arial" w:cs="Arial"/>
                <w:b/>
                <w:szCs w:val="24"/>
                <w:lang w:val="en-GB"/>
              </w:rPr>
            </w:pPr>
            <w:r w:rsidRPr="00805DC6">
              <w:rPr>
                <w:rFonts w:ascii="Arial" w:hAnsi="Arial" w:cs="Arial"/>
                <w:b/>
                <w:szCs w:val="24"/>
                <w:lang w:val="en-GB"/>
              </w:rPr>
              <w:t>PSYCHIATRY AND MENTAL HEALTH</w:t>
            </w:r>
          </w:p>
          <w:p w14:paraId="370001A6" w14:textId="77777777" w:rsidR="005503D2" w:rsidRPr="00805DC6" w:rsidRDefault="005503D2" w:rsidP="005503D2">
            <w:pPr>
              <w:jc w:val="center"/>
              <w:rPr>
                <w:rFonts w:ascii="Arial" w:eastAsia="Verdana" w:hAnsi="Arial" w:cs="Arial"/>
                <w:b/>
                <w:sz w:val="22"/>
                <w:szCs w:val="22"/>
              </w:rPr>
            </w:pPr>
          </w:p>
        </w:tc>
      </w:tr>
      <w:tr w:rsidR="005503D2" w:rsidRPr="00805DC6" w14:paraId="6CBBDF4E" w14:textId="77777777" w:rsidTr="005503D2">
        <w:trPr>
          <w:trHeight w:val="834"/>
        </w:trPr>
        <w:tc>
          <w:tcPr>
            <w:tcW w:w="7797" w:type="dxa"/>
            <w:shd w:val="clear" w:color="auto" w:fill="auto"/>
          </w:tcPr>
          <w:p w14:paraId="7F6020C6" w14:textId="77777777" w:rsidR="005503D2" w:rsidRPr="00805DC6" w:rsidRDefault="005503D2" w:rsidP="005503D2">
            <w:pPr>
              <w:widowControl/>
              <w:jc w:val="both"/>
              <w:rPr>
                <w:rFonts w:ascii="Arial" w:hAnsi="Arial" w:cs="Arial"/>
                <w:sz w:val="22"/>
                <w:szCs w:val="22"/>
              </w:rPr>
            </w:pPr>
          </w:p>
          <w:p w14:paraId="25D65341" w14:textId="63A3BCB7" w:rsidR="005503D2" w:rsidRPr="00805DC6" w:rsidRDefault="005503D2" w:rsidP="005503D2">
            <w:pPr>
              <w:widowControl/>
              <w:jc w:val="both"/>
              <w:rPr>
                <w:rFonts w:ascii="Arial" w:hAnsi="Arial" w:cs="Arial"/>
                <w:sz w:val="22"/>
                <w:szCs w:val="22"/>
              </w:rPr>
            </w:pPr>
            <w:r w:rsidRPr="00805DC6">
              <w:rPr>
                <w:rFonts w:ascii="Arial" w:hAnsi="Arial" w:cs="Arial"/>
                <w:sz w:val="22"/>
                <w:szCs w:val="22"/>
              </w:rPr>
              <w:t xml:space="preserve">Discuss the backgrounds to and presentation of patients who </w:t>
            </w:r>
            <w:r w:rsidR="00170D25" w:rsidRPr="00805DC6">
              <w:rPr>
                <w:rFonts w:ascii="Arial" w:hAnsi="Arial" w:cs="Arial"/>
                <w:sz w:val="22"/>
                <w:szCs w:val="22"/>
              </w:rPr>
              <w:t>self-harm</w:t>
            </w:r>
          </w:p>
          <w:p w14:paraId="2A4499E4" w14:textId="77777777" w:rsidR="005503D2" w:rsidRPr="00805DC6" w:rsidRDefault="005503D2" w:rsidP="005503D2">
            <w:pPr>
              <w:widowControl/>
              <w:rPr>
                <w:rFonts w:ascii="Arial" w:eastAsia="Verdana" w:hAnsi="Arial" w:cs="Arial"/>
                <w:sz w:val="22"/>
                <w:szCs w:val="22"/>
              </w:rPr>
            </w:pPr>
          </w:p>
        </w:tc>
        <w:tc>
          <w:tcPr>
            <w:tcW w:w="1559" w:type="dxa"/>
            <w:shd w:val="clear" w:color="auto" w:fill="auto"/>
          </w:tcPr>
          <w:p w14:paraId="24D078ED" w14:textId="77777777" w:rsidR="005503D2" w:rsidRPr="00805DC6" w:rsidRDefault="005503D2" w:rsidP="005503D2">
            <w:pPr>
              <w:pStyle w:val="Style-1"/>
              <w:spacing w:after="200" w:line="276" w:lineRule="auto"/>
              <w:contextualSpacing/>
              <w:rPr>
                <w:rFonts w:ascii="Arial" w:eastAsia="Verdana" w:hAnsi="Arial" w:cs="Arial"/>
                <w:b/>
                <w:sz w:val="22"/>
                <w:szCs w:val="22"/>
              </w:rPr>
            </w:pPr>
          </w:p>
        </w:tc>
      </w:tr>
      <w:tr w:rsidR="005503D2" w:rsidRPr="00805DC6" w14:paraId="2EBE6057" w14:textId="77777777" w:rsidTr="005503D2">
        <w:trPr>
          <w:trHeight w:val="834"/>
        </w:trPr>
        <w:tc>
          <w:tcPr>
            <w:tcW w:w="7797" w:type="dxa"/>
            <w:shd w:val="clear" w:color="auto" w:fill="auto"/>
          </w:tcPr>
          <w:p w14:paraId="7E72B0EA" w14:textId="77777777" w:rsidR="005503D2" w:rsidRPr="00805DC6" w:rsidRDefault="005503D2" w:rsidP="005503D2">
            <w:pPr>
              <w:widowControl/>
              <w:jc w:val="both"/>
              <w:rPr>
                <w:rFonts w:ascii="Arial" w:hAnsi="Arial" w:cs="Arial"/>
                <w:sz w:val="22"/>
                <w:szCs w:val="22"/>
              </w:rPr>
            </w:pPr>
          </w:p>
          <w:p w14:paraId="10F9EB56" w14:textId="12811E37" w:rsidR="005503D2" w:rsidRPr="00805DC6" w:rsidRDefault="005503D2" w:rsidP="005503D2">
            <w:pPr>
              <w:widowControl/>
              <w:jc w:val="both"/>
              <w:rPr>
                <w:rFonts w:ascii="Arial" w:hAnsi="Arial" w:cs="Arial"/>
                <w:sz w:val="22"/>
                <w:szCs w:val="22"/>
              </w:rPr>
            </w:pPr>
            <w:r w:rsidRPr="00805DC6">
              <w:rPr>
                <w:rFonts w:ascii="Arial" w:hAnsi="Arial" w:cs="Arial"/>
                <w:sz w:val="22"/>
                <w:szCs w:val="22"/>
              </w:rPr>
              <w:t xml:space="preserve">Describe the main aspects of a mental state examination in the setting of acute </w:t>
            </w:r>
            <w:r w:rsidR="00170D25" w:rsidRPr="00805DC6">
              <w:rPr>
                <w:rFonts w:ascii="Arial" w:hAnsi="Arial" w:cs="Arial"/>
                <w:sz w:val="22"/>
                <w:szCs w:val="22"/>
              </w:rPr>
              <w:t>self-harm</w:t>
            </w:r>
          </w:p>
          <w:p w14:paraId="5EC5EC20" w14:textId="77777777" w:rsidR="005503D2" w:rsidRPr="00805DC6" w:rsidRDefault="005503D2" w:rsidP="005503D2">
            <w:pPr>
              <w:widowControl/>
              <w:rPr>
                <w:rFonts w:ascii="Arial" w:eastAsia="Verdana" w:hAnsi="Arial" w:cs="Arial"/>
                <w:sz w:val="22"/>
                <w:szCs w:val="22"/>
              </w:rPr>
            </w:pPr>
          </w:p>
        </w:tc>
        <w:tc>
          <w:tcPr>
            <w:tcW w:w="1559" w:type="dxa"/>
            <w:shd w:val="clear" w:color="auto" w:fill="auto"/>
          </w:tcPr>
          <w:p w14:paraId="6A007611" w14:textId="77777777" w:rsidR="005503D2" w:rsidRPr="00805DC6" w:rsidRDefault="005503D2" w:rsidP="005503D2">
            <w:pPr>
              <w:pStyle w:val="Style-1"/>
              <w:spacing w:after="200" w:line="276" w:lineRule="auto"/>
              <w:contextualSpacing/>
              <w:rPr>
                <w:rFonts w:ascii="Arial" w:eastAsia="Verdana" w:hAnsi="Arial" w:cs="Arial"/>
                <w:b/>
                <w:sz w:val="22"/>
                <w:szCs w:val="22"/>
              </w:rPr>
            </w:pPr>
          </w:p>
        </w:tc>
      </w:tr>
      <w:tr w:rsidR="005503D2" w:rsidRPr="00805DC6" w14:paraId="032AA759" w14:textId="77777777" w:rsidTr="005503D2">
        <w:trPr>
          <w:trHeight w:val="834"/>
        </w:trPr>
        <w:tc>
          <w:tcPr>
            <w:tcW w:w="7797" w:type="dxa"/>
            <w:shd w:val="clear" w:color="auto" w:fill="auto"/>
          </w:tcPr>
          <w:p w14:paraId="5882AE3D" w14:textId="77777777" w:rsidR="005503D2" w:rsidRPr="00805DC6" w:rsidRDefault="005503D2" w:rsidP="005503D2">
            <w:pPr>
              <w:widowControl/>
              <w:jc w:val="both"/>
              <w:rPr>
                <w:rFonts w:ascii="Arial" w:hAnsi="Arial" w:cs="Arial"/>
                <w:sz w:val="22"/>
                <w:szCs w:val="22"/>
              </w:rPr>
            </w:pPr>
          </w:p>
          <w:p w14:paraId="286342B0" w14:textId="139C37B4" w:rsidR="005503D2" w:rsidRPr="00805DC6" w:rsidRDefault="005503D2" w:rsidP="005503D2">
            <w:pPr>
              <w:widowControl/>
              <w:jc w:val="both"/>
              <w:rPr>
                <w:rFonts w:ascii="Arial" w:hAnsi="Arial" w:cs="Arial"/>
                <w:sz w:val="22"/>
                <w:szCs w:val="22"/>
              </w:rPr>
            </w:pPr>
            <w:r w:rsidRPr="00805DC6">
              <w:rPr>
                <w:rFonts w:ascii="Arial" w:hAnsi="Arial" w:cs="Arial"/>
                <w:sz w:val="22"/>
                <w:szCs w:val="22"/>
              </w:rPr>
              <w:t xml:space="preserve">Describe the general approach to the management of patients who have taken an overdose (including main agents of overdose and antidotes </w:t>
            </w:r>
            <w:r w:rsidR="00170D25" w:rsidRPr="00805DC6">
              <w:rPr>
                <w:rFonts w:ascii="Arial" w:hAnsi="Arial" w:cs="Arial"/>
                <w:sz w:val="22"/>
                <w:szCs w:val="22"/>
              </w:rPr>
              <w:t>etc.</w:t>
            </w:r>
            <w:r w:rsidRPr="00805DC6">
              <w:rPr>
                <w:rFonts w:ascii="Arial" w:hAnsi="Arial" w:cs="Arial"/>
                <w:sz w:val="22"/>
                <w:szCs w:val="22"/>
              </w:rPr>
              <w:t>)</w:t>
            </w:r>
          </w:p>
          <w:p w14:paraId="03021C54" w14:textId="77777777" w:rsidR="005503D2" w:rsidRPr="00805DC6" w:rsidRDefault="005503D2" w:rsidP="005503D2">
            <w:pPr>
              <w:jc w:val="both"/>
              <w:rPr>
                <w:rFonts w:ascii="Arial" w:hAnsi="Arial" w:cs="Arial"/>
                <w:sz w:val="22"/>
                <w:szCs w:val="22"/>
              </w:rPr>
            </w:pPr>
          </w:p>
        </w:tc>
        <w:tc>
          <w:tcPr>
            <w:tcW w:w="1559" w:type="dxa"/>
            <w:shd w:val="clear" w:color="auto" w:fill="auto"/>
          </w:tcPr>
          <w:p w14:paraId="03057373" w14:textId="77777777" w:rsidR="005503D2" w:rsidRPr="00805DC6" w:rsidRDefault="005503D2" w:rsidP="005503D2">
            <w:pPr>
              <w:pStyle w:val="Style-1"/>
              <w:spacing w:after="200" w:line="276" w:lineRule="auto"/>
              <w:contextualSpacing/>
              <w:rPr>
                <w:rFonts w:ascii="Arial" w:eastAsia="Verdana" w:hAnsi="Arial" w:cs="Arial"/>
                <w:b/>
                <w:sz w:val="22"/>
                <w:szCs w:val="22"/>
              </w:rPr>
            </w:pPr>
          </w:p>
        </w:tc>
      </w:tr>
    </w:tbl>
    <w:p w14:paraId="1662BE06" w14:textId="77777777" w:rsidR="005503D2" w:rsidRPr="00805DC6" w:rsidRDefault="005503D2" w:rsidP="003766E8">
      <w:pPr>
        <w:jc w:val="both"/>
        <w:rPr>
          <w:rFonts w:ascii="Arial" w:hAnsi="Arial" w:cs="Arial"/>
          <w:b/>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5503D2" w:rsidRPr="00805DC6" w14:paraId="2FA9B23C" w14:textId="77777777" w:rsidTr="00473B62">
        <w:tc>
          <w:tcPr>
            <w:tcW w:w="9356" w:type="dxa"/>
            <w:gridSpan w:val="2"/>
            <w:shd w:val="clear" w:color="auto" w:fill="F2F2F2"/>
          </w:tcPr>
          <w:p w14:paraId="65209CF9" w14:textId="77777777" w:rsidR="005503D2" w:rsidRPr="00805DC6" w:rsidRDefault="005503D2" w:rsidP="005503D2">
            <w:pPr>
              <w:jc w:val="center"/>
              <w:rPr>
                <w:rFonts w:ascii="Arial" w:hAnsi="Arial" w:cs="Arial"/>
                <w:b/>
                <w:sz w:val="22"/>
                <w:szCs w:val="22"/>
                <w:lang w:val="en-GB"/>
              </w:rPr>
            </w:pPr>
          </w:p>
          <w:p w14:paraId="2F32E753" w14:textId="77777777" w:rsidR="005503D2" w:rsidRPr="00805DC6" w:rsidRDefault="005503D2" w:rsidP="005503D2">
            <w:pPr>
              <w:jc w:val="center"/>
              <w:rPr>
                <w:rFonts w:ascii="Arial" w:hAnsi="Arial" w:cs="Arial"/>
                <w:b/>
                <w:szCs w:val="24"/>
                <w:lang w:val="en-GB"/>
              </w:rPr>
            </w:pPr>
            <w:r w:rsidRPr="00805DC6">
              <w:rPr>
                <w:rFonts w:ascii="Arial" w:hAnsi="Arial" w:cs="Arial"/>
                <w:b/>
                <w:szCs w:val="24"/>
                <w:lang w:val="en-GB"/>
              </w:rPr>
              <w:t>SURGICAL EMERGENCIES</w:t>
            </w:r>
          </w:p>
          <w:p w14:paraId="4EE12DDF" w14:textId="77777777" w:rsidR="005503D2" w:rsidRPr="00805DC6" w:rsidRDefault="005503D2" w:rsidP="005503D2">
            <w:pPr>
              <w:jc w:val="center"/>
              <w:rPr>
                <w:rFonts w:ascii="Arial" w:eastAsia="Verdana" w:hAnsi="Arial" w:cs="Arial"/>
                <w:b/>
                <w:sz w:val="22"/>
                <w:szCs w:val="22"/>
              </w:rPr>
            </w:pPr>
          </w:p>
        </w:tc>
      </w:tr>
      <w:tr w:rsidR="005503D2" w:rsidRPr="00805DC6" w14:paraId="6B75B80A" w14:textId="77777777" w:rsidTr="005503D2">
        <w:trPr>
          <w:trHeight w:val="834"/>
        </w:trPr>
        <w:tc>
          <w:tcPr>
            <w:tcW w:w="7797" w:type="dxa"/>
            <w:shd w:val="clear" w:color="auto" w:fill="auto"/>
          </w:tcPr>
          <w:p w14:paraId="1C2762B1" w14:textId="77777777" w:rsidR="005503D2" w:rsidRPr="00805DC6" w:rsidRDefault="005503D2" w:rsidP="005503D2">
            <w:pPr>
              <w:widowControl/>
              <w:jc w:val="both"/>
              <w:rPr>
                <w:rFonts w:ascii="Arial" w:hAnsi="Arial" w:cs="Arial"/>
                <w:sz w:val="22"/>
                <w:szCs w:val="22"/>
              </w:rPr>
            </w:pPr>
            <w:r w:rsidRPr="00805DC6">
              <w:rPr>
                <w:rFonts w:ascii="Arial" w:hAnsi="Arial" w:cs="Arial"/>
                <w:sz w:val="22"/>
                <w:szCs w:val="22"/>
              </w:rPr>
              <w:t>Discuss the differential diagnosis of patients presenting with abdominal pain and the acute abdomen</w:t>
            </w:r>
          </w:p>
          <w:p w14:paraId="2E01F14D" w14:textId="77777777" w:rsidR="005503D2" w:rsidRPr="00805DC6" w:rsidRDefault="005503D2" w:rsidP="005503D2">
            <w:pPr>
              <w:widowControl/>
              <w:rPr>
                <w:rFonts w:ascii="Arial" w:eastAsia="Verdana" w:hAnsi="Arial" w:cs="Arial"/>
                <w:sz w:val="22"/>
                <w:szCs w:val="22"/>
              </w:rPr>
            </w:pPr>
          </w:p>
        </w:tc>
        <w:tc>
          <w:tcPr>
            <w:tcW w:w="1559" w:type="dxa"/>
            <w:shd w:val="clear" w:color="auto" w:fill="auto"/>
          </w:tcPr>
          <w:p w14:paraId="1B92D803" w14:textId="77777777" w:rsidR="005503D2" w:rsidRPr="00805DC6" w:rsidRDefault="005503D2" w:rsidP="005503D2">
            <w:pPr>
              <w:pStyle w:val="Style-1"/>
              <w:spacing w:after="200" w:line="276" w:lineRule="auto"/>
              <w:contextualSpacing/>
              <w:rPr>
                <w:rFonts w:ascii="Arial" w:eastAsia="Verdana" w:hAnsi="Arial" w:cs="Arial"/>
                <w:b/>
                <w:sz w:val="22"/>
                <w:szCs w:val="22"/>
              </w:rPr>
            </w:pPr>
          </w:p>
        </w:tc>
      </w:tr>
      <w:tr w:rsidR="005503D2" w:rsidRPr="00805DC6" w14:paraId="0AF1F752" w14:textId="77777777" w:rsidTr="005503D2">
        <w:trPr>
          <w:trHeight w:val="834"/>
        </w:trPr>
        <w:tc>
          <w:tcPr>
            <w:tcW w:w="7797" w:type="dxa"/>
            <w:shd w:val="clear" w:color="auto" w:fill="auto"/>
          </w:tcPr>
          <w:p w14:paraId="1E224661" w14:textId="77777777" w:rsidR="005503D2" w:rsidRPr="00805DC6" w:rsidRDefault="005503D2" w:rsidP="005503D2">
            <w:pPr>
              <w:widowControl/>
              <w:jc w:val="both"/>
              <w:rPr>
                <w:rFonts w:ascii="Arial" w:hAnsi="Arial" w:cs="Arial"/>
                <w:sz w:val="22"/>
                <w:szCs w:val="22"/>
              </w:rPr>
            </w:pPr>
            <w:r w:rsidRPr="00805DC6">
              <w:rPr>
                <w:rFonts w:ascii="Arial" w:hAnsi="Arial" w:cs="Arial"/>
                <w:sz w:val="22"/>
                <w:szCs w:val="22"/>
              </w:rPr>
              <w:t xml:space="preserve">Describe the assessment and management of patients presenting with testicular pain </w:t>
            </w:r>
          </w:p>
          <w:p w14:paraId="23F2BCB3" w14:textId="77777777" w:rsidR="005503D2" w:rsidRPr="00805DC6" w:rsidRDefault="005503D2" w:rsidP="005503D2">
            <w:pPr>
              <w:widowControl/>
              <w:rPr>
                <w:rFonts w:ascii="Arial" w:eastAsia="Verdana" w:hAnsi="Arial" w:cs="Arial"/>
                <w:sz w:val="22"/>
                <w:szCs w:val="22"/>
              </w:rPr>
            </w:pPr>
          </w:p>
        </w:tc>
        <w:tc>
          <w:tcPr>
            <w:tcW w:w="1559" w:type="dxa"/>
            <w:shd w:val="clear" w:color="auto" w:fill="auto"/>
          </w:tcPr>
          <w:p w14:paraId="323DE11E" w14:textId="77777777" w:rsidR="005503D2" w:rsidRPr="00805DC6" w:rsidRDefault="005503D2" w:rsidP="005503D2">
            <w:pPr>
              <w:pStyle w:val="Style-1"/>
              <w:spacing w:after="200" w:line="276" w:lineRule="auto"/>
              <w:contextualSpacing/>
              <w:rPr>
                <w:rFonts w:ascii="Arial" w:eastAsia="Verdana" w:hAnsi="Arial" w:cs="Arial"/>
                <w:b/>
                <w:sz w:val="22"/>
                <w:szCs w:val="22"/>
              </w:rPr>
            </w:pPr>
          </w:p>
        </w:tc>
      </w:tr>
      <w:tr w:rsidR="005503D2" w:rsidRPr="00805DC6" w14:paraId="41C4690F" w14:textId="77777777" w:rsidTr="005503D2">
        <w:trPr>
          <w:trHeight w:val="834"/>
        </w:trPr>
        <w:tc>
          <w:tcPr>
            <w:tcW w:w="7797" w:type="dxa"/>
            <w:shd w:val="clear" w:color="auto" w:fill="auto"/>
          </w:tcPr>
          <w:p w14:paraId="7FA9B9D6" w14:textId="77777777" w:rsidR="005503D2" w:rsidRPr="00805DC6" w:rsidRDefault="005503D2" w:rsidP="005503D2">
            <w:pPr>
              <w:widowControl/>
              <w:jc w:val="both"/>
              <w:rPr>
                <w:rFonts w:ascii="Arial" w:hAnsi="Arial" w:cs="Arial"/>
                <w:sz w:val="22"/>
                <w:szCs w:val="22"/>
              </w:rPr>
            </w:pPr>
            <w:r w:rsidRPr="00805DC6">
              <w:rPr>
                <w:rFonts w:ascii="Arial" w:hAnsi="Arial" w:cs="Arial"/>
                <w:sz w:val="22"/>
                <w:szCs w:val="22"/>
              </w:rPr>
              <w:t>Discuss the approach to patients with vascular emergencies including abdominal aortic aneurysm, aortic dissection and limb-threatening ischaemia</w:t>
            </w:r>
          </w:p>
          <w:p w14:paraId="2D4B37A9" w14:textId="77777777" w:rsidR="005503D2" w:rsidRPr="00805DC6" w:rsidRDefault="005503D2" w:rsidP="005503D2">
            <w:pPr>
              <w:jc w:val="both"/>
              <w:rPr>
                <w:rFonts w:ascii="Arial" w:hAnsi="Arial" w:cs="Arial"/>
                <w:sz w:val="22"/>
                <w:szCs w:val="22"/>
              </w:rPr>
            </w:pPr>
          </w:p>
        </w:tc>
        <w:tc>
          <w:tcPr>
            <w:tcW w:w="1559" w:type="dxa"/>
            <w:shd w:val="clear" w:color="auto" w:fill="auto"/>
          </w:tcPr>
          <w:p w14:paraId="39A31E0B" w14:textId="77777777" w:rsidR="005503D2" w:rsidRPr="00805DC6" w:rsidRDefault="005503D2" w:rsidP="005503D2">
            <w:pPr>
              <w:pStyle w:val="Style-1"/>
              <w:spacing w:after="200" w:line="276" w:lineRule="auto"/>
              <w:contextualSpacing/>
              <w:rPr>
                <w:rFonts w:ascii="Arial" w:eastAsia="Verdana" w:hAnsi="Arial" w:cs="Arial"/>
                <w:b/>
                <w:sz w:val="22"/>
                <w:szCs w:val="22"/>
              </w:rPr>
            </w:pPr>
          </w:p>
        </w:tc>
      </w:tr>
      <w:tr w:rsidR="005503D2" w:rsidRPr="00805DC6" w14:paraId="2968B947" w14:textId="77777777" w:rsidTr="005503D2">
        <w:trPr>
          <w:trHeight w:val="834"/>
        </w:trPr>
        <w:tc>
          <w:tcPr>
            <w:tcW w:w="7797" w:type="dxa"/>
            <w:shd w:val="clear" w:color="auto" w:fill="auto"/>
          </w:tcPr>
          <w:p w14:paraId="26FF2EDB" w14:textId="77777777" w:rsidR="005503D2" w:rsidRPr="00805DC6" w:rsidRDefault="005503D2" w:rsidP="005503D2">
            <w:pPr>
              <w:widowControl/>
              <w:jc w:val="both"/>
              <w:rPr>
                <w:rFonts w:ascii="Arial" w:hAnsi="Arial" w:cs="Arial"/>
                <w:sz w:val="22"/>
                <w:szCs w:val="22"/>
              </w:rPr>
            </w:pPr>
            <w:r w:rsidRPr="00805DC6">
              <w:rPr>
                <w:rFonts w:ascii="Arial" w:hAnsi="Arial" w:cs="Arial"/>
                <w:sz w:val="22"/>
                <w:szCs w:val="22"/>
              </w:rPr>
              <w:t>Describe the common acute conditions and emergencies that present to the emergency department in the following areas: ENT - epistaxis, earache, foreign bodies, difficulty swallowing; Ophthalmology – foreign body, painful eye, altered vision; Maxillofacial – facial injuries, tooth pain</w:t>
            </w:r>
          </w:p>
          <w:p w14:paraId="26B54933" w14:textId="77777777" w:rsidR="005503D2" w:rsidRPr="00805DC6" w:rsidRDefault="005503D2" w:rsidP="005503D2">
            <w:pPr>
              <w:widowControl/>
              <w:jc w:val="both"/>
              <w:rPr>
                <w:rFonts w:ascii="Arial" w:hAnsi="Arial" w:cs="Arial"/>
                <w:sz w:val="22"/>
                <w:szCs w:val="22"/>
              </w:rPr>
            </w:pPr>
          </w:p>
        </w:tc>
        <w:tc>
          <w:tcPr>
            <w:tcW w:w="1559" w:type="dxa"/>
            <w:shd w:val="clear" w:color="auto" w:fill="auto"/>
          </w:tcPr>
          <w:p w14:paraId="13C5E180" w14:textId="77777777" w:rsidR="005503D2" w:rsidRPr="00805DC6" w:rsidRDefault="005503D2" w:rsidP="005503D2">
            <w:pPr>
              <w:pStyle w:val="Style-1"/>
              <w:spacing w:after="200" w:line="276" w:lineRule="auto"/>
              <w:contextualSpacing/>
              <w:rPr>
                <w:rFonts w:ascii="Arial" w:eastAsia="Verdana" w:hAnsi="Arial" w:cs="Arial"/>
                <w:b/>
                <w:sz w:val="22"/>
                <w:szCs w:val="22"/>
              </w:rPr>
            </w:pPr>
          </w:p>
        </w:tc>
      </w:tr>
    </w:tbl>
    <w:p w14:paraId="3198A11A" w14:textId="77777777" w:rsidR="003766E8" w:rsidRPr="00805DC6" w:rsidRDefault="003766E8" w:rsidP="003766E8">
      <w:pPr>
        <w:jc w:val="both"/>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5503D2" w:rsidRPr="00805DC6" w14:paraId="5418769C" w14:textId="77777777" w:rsidTr="00473B62">
        <w:tc>
          <w:tcPr>
            <w:tcW w:w="9356" w:type="dxa"/>
            <w:gridSpan w:val="2"/>
            <w:shd w:val="clear" w:color="auto" w:fill="F2F2F2"/>
          </w:tcPr>
          <w:p w14:paraId="476920C9" w14:textId="77777777" w:rsidR="005503D2" w:rsidRPr="00805DC6" w:rsidRDefault="005503D2" w:rsidP="005503D2">
            <w:pPr>
              <w:jc w:val="center"/>
              <w:rPr>
                <w:rFonts w:ascii="Arial" w:hAnsi="Arial" w:cs="Arial"/>
                <w:b/>
                <w:sz w:val="22"/>
                <w:szCs w:val="22"/>
                <w:lang w:val="en-GB"/>
              </w:rPr>
            </w:pPr>
          </w:p>
          <w:p w14:paraId="271B9DA8" w14:textId="77777777" w:rsidR="005503D2" w:rsidRPr="00805DC6" w:rsidRDefault="005503D2" w:rsidP="005503D2">
            <w:pPr>
              <w:jc w:val="center"/>
              <w:rPr>
                <w:rFonts w:ascii="Arial" w:hAnsi="Arial" w:cs="Arial"/>
                <w:b/>
                <w:szCs w:val="24"/>
                <w:lang w:val="en-GB"/>
              </w:rPr>
            </w:pPr>
            <w:r w:rsidRPr="00805DC6">
              <w:rPr>
                <w:rFonts w:ascii="Arial" w:hAnsi="Arial" w:cs="Arial"/>
                <w:b/>
                <w:szCs w:val="24"/>
                <w:lang w:val="en-GB"/>
              </w:rPr>
              <w:t>WORKING IN EMERGENCY CARE</w:t>
            </w:r>
          </w:p>
          <w:p w14:paraId="697BF951" w14:textId="77777777" w:rsidR="005503D2" w:rsidRPr="00805DC6" w:rsidRDefault="005503D2" w:rsidP="005503D2">
            <w:pPr>
              <w:jc w:val="center"/>
              <w:rPr>
                <w:rFonts w:ascii="Arial" w:eastAsia="Verdana" w:hAnsi="Arial" w:cs="Arial"/>
                <w:b/>
                <w:sz w:val="22"/>
                <w:szCs w:val="22"/>
              </w:rPr>
            </w:pPr>
          </w:p>
        </w:tc>
      </w:tr>
      <w:tr w:rsidR="005503D2" w:rsidRPr="00805DC6" w14:paraId="6933BFC3" w14:textId="77777777" w:rsidTr="005503D2">
        <w:trPr>
          <w:trHeight w:val="834"/>
        </w:trPr>
        <w:tc>
          <w:tcPr>
            <w:tcW w:w="7797" w:type="dxa"/>
            <w:shd w:val="clear" w:color="auto" w:fill="auto"/>
          </w:tcPr>
          <w:p w14:paraId="498B24E0" w14:textId="60EEB8C9" w:rsidR="005503D2" w:rsidRPr="00805DC6" w:rsidRDefault="005503D2" w:rsidP="005503D2">
            <w:pPr>
              <w:widowControl/>
              <w:jc w:val="both"/>
              <w:rPr>
                <w:rFonts w:ascii="Arial" w:hAnsi="Arial" w:cs="Arial"/>
                <w:sz w:val="22"/>
                <w:szCs w:val="22"/>
              </w:rPr>
            </w:pPr>
            <w:r w:rsidRPr="00805DC6">
              <w:rPr>
                <w:rFonts w:ascii="Arial" w:hAnsi="Arial" w:cs="Arial"/>
                <w:sz w:val="22"/>
                <w:szCs w:val="22"/>
              </w:rPr>
              <w:t xml:space="preserve">Describe the relationship of the Accident &amp; Emergency Department to the inpatient specialties and to external agencies (GP, Ambulance Service, Social Services, </w:t>
            </w:r>
            <w:r w:rsidR="00170D25" w:rsidRPr="00805DC6">
              <w:rPr>
                <w:rFonts w:ascii="Arial" w:hAnsi="Arial" w:cs="Arial"/>
                <w:sz w:val="22"/>
                <w:szCs w:val="22"/>
              </w:rPr>
              <w:t>and Community</w:t>
            </w:r>
            <w:r w:rsidRPr="00805DC6">
              <w:rPr>
                <w:rFonts w:ascii="Arial" w:hAnsi="Arial" w:cs="Arial"/>
                <w:sz w:val="22"/>
                <w:szCs w:val="22"/>
              </w:rPr>
              <w:t xml:space="preserve"> Mental Health Services </w:t>
            </w:r>
            <w:r w:rsidR="00170D25" w:rsidRPr="00805DC6">
              <w:rPr>
                <w:rFonts w:ascii="Arial" w:hAnsi="Arial" w:cs="Arial"/>
                <w:sz w:val="22"/>
                <w:szCs w:val="22"/>
              </w:rPr>
              <w:t>etc.</w:t>
            </w:r>
            <w:r w:rsidRPr="00805DC6">
              <w:rPr>
                <w:rFonts w:ascii="Arial" w:hAnsi="Arial" w:cs="Arial"/>
                <w:sz w:val="22"/>
                <w:szCs w:val="22"/>
              </w:rPr>
              <w:t>)</w:t>
            </w:r>
          </w:p>
          <w:p w14:paraId="7A1275EB" w14:textId="77777777" w:rsidR="005503D2" w:rsidRPr="00805DC6" w:rsidRDefault="005503D2" w:rsidP="005503D2">
            <w:pPr>
              <w:widowControl/>
              <w:rPr>
                <w:rFonts w:ascii="Arial" w:eastAsia="Verdana" w:hAnsi="Arial" w:cs="Arial"/>
                <w:sz w:val="22"/>
                <w:szCs w:val="22"/>
              </w:rPr>
            </w:pPr>
          </w:p>
        </w:tc>
        <w:tc>
          <w:tcPr>
            <w:tcW w:w="1559" w:type="dxa"/>
            <w:shd w:val="clear" w:color="auto" w:fill="auto"/>
          </w:tcPr>
          <w:p w14:paraId="3142C2B1" w14:textId="77777777" w:rsidR="005503D2" w:rsidRPr="00805DC6" w:rsidRDefault="005503D2" w:rsidP="005503D2">
            <w:pPr>
              <w:pStyle w:val="Style-1"/>
              <w:spacing w:after="200" w:line="276" w:lineRule="auto"/>
              <w:contextualSpacing/>
              <w:rPr>
                <w:rFonts w:ascii="Arial" w:eastAsia="Verdana" w:hAnsi="Arial" w:cs="Arial"/>
                <w:b/>
                <w:sz w:val="22"/>
                <w:szCs w:val="22"/>
              </w:rPr>
            </w:pPr>
          </w:p>
        </w:tc>
      </w:tr>
      <w:tr w:rsidR="005503D2" w:rsidRPr="00805DC6" w14:paraId="79C5CBB3" w14:textId="77777777" w:rsidTr="005503D2">
        <w:trPr>
          <w:trHeight w:val="834"/>
        </w:trPr>
        <w:tc>
          <w:tcPr>
            <w:tcW w:w="7797" w:type="dxa"/>
            <w:shd w:val="clear" w:color="auto" w:fill="auto"/>
          </w:tcPr>
          <w:p w14:paraId="01509647" w14:textId="77777777" w:rsidR="005503D2" w:rsidRPr="00805DC6" w:rsidRDefault="005503D2" w:rsidP="005503D2">
            <w:pPr>
              <w:widowControl/>
              <w:jc w:val="both"/>
              <w:rPr>
                <w:rFonts w:ascii="Arial" w:hAnsi="Arial" w:cs="Arial"/>
                <w:sz w:val="22"/>
                <w:szCs w:val="22"/>
              </w:rPr>
            </w:pPr>
            <w:r w:rsidRPr="00805DC6">
              <w:rPr>
                <w:rFonts w:ascii="Arial" w:hAnsi="Arial" w:cs="Arial"/>
                <w:sz w:val="22"/>
                <w:szCs w:val="22"/>
              </w:rPr>
              <w:t>Describe the roles of the different staff groups within the emergency department</w:t>
            </w:r>
          </w:p>
          <w:p w14:paraId="0BA1CDA1" w14:textId="77777777" w:rsidR="005503D2" w:rsidRPr="00805DC6" w:rsidRDefault="005503D2" w:rsidP="005503D2">
            <w:pPr>
              <w:widowControl/>
              <w:rPr>
                <w:rFonts w:ascii="Arial" w:eastAsia="Verdana" w:hAnsi="Arial" w:cs="Arial"/>
                <w:sz w:val="22"/>
                <w:szCs w:val="22"/>
              </w:rPr>
            </w:pPr>
          </w:p>
        </w:tc>
        <w:tc>
          <w:tcPr>
            <w:tcW w:w="1559" w:type="dxa"/>
            <w:shd w:val="clear" w:color="auto" w:fill="auto"/>
          </w:tcPr>
          <w:p w14:paraId="595A56EE" w14:textId="77777777" w:rsidR="005503D2" w:rsidRPr="00805DC6" w:rsidRDefault="005503D2" w:rsidP="005503D2">
            <w:pPr>
              <w:pStyle w:val="Style-1"/>
              <w:spacing w:after="200" w:line="276" w:lineRule="auto"/>
              <w:contextualSpacing/>
              <w:rPr>
                <w:rFonts w:ascii="Arial" w:eastAsia="Verdana" w:hAnsi="Arial" w:cs="Arial"/>
                <w:b/>
                <w:sz w:val="22"/>
                <w:szCs w:val="22"/>
              </w:rPr>
            </w:pPr>
          </w:p>
        </w:tc>
      </w:tr>
      <w:tr w:rsidR="005503D2" w:rsidRPr="00805DC6" w14:paraId="22217B68" w14:textId="77777777" w:rsidTr="005503D2">
        <w:trPr>
          <w:trHeight w:val="834"/>
        </w:trPr>
        <w:tc>
          <w:tcPr>
            <w:tcW w:w="7797" w:type="dxa"/>
            <w:shd w:val="clear" w:color="auto" w:fill="auto"/>
          </w:tcPr>
          <w:p w14:paraId="34249574" w14:textId="77777777" w:rsidR="005503D2" w:rsidRPr="00805DC6" w:rsidRDefault="005503D2" w:rsidP="005503D2">
            <w:pPr>
              <w:widowControl/>
              <w:jc w:val="both"/>
              <w:rPr>
                <w:rFonts w:ascii="Arial" w:hAnsi="Arial" w:cs="Arial"/>
                <w:sz w:val="22"/>
                <w:szCs w:val="22"/>
              </w:rPr>
            </w:pPr>
            <w:r w:rsidRPr="00805DC6">
              <w:rPr>
                <w:rFonts w:ascii="Arial" w:hAnsi="Arial" w:cs="Arial"/>
                <w:sz w:val="22"/>
                <w:szCs w:val="22"/>
              </w:rPr>
              <w:t>Describe the different patient flows through an emergency department and how patients are assessed and prioritised</w:t>
            </w:r>
          </w:p>
          <w:p w14:paraId="7A864DB1" w14:textId="77777777" w:rsidR="005503D2" w:rsidRPr="00805DC6" w:rsidRDefault="005503D2" w:rsidP="005503D2">
            <w:pPr>
              <w:jc w:val="both"/>
              <w:rPr>
                <w:rFonts w:ascii="Arial" w:hAnsi="Arial" w:cs="Arial"/>
                <w:sz w:val="22"/>
                <w:szCs w:val="22"/>
              </w:rPr>
            </w:pPr>
          </w:p>
        </w:tc>
        <w:tc>
          <w:tcPr>
            <w:tcW w:w="1559" w:type="dxa"/>
            <w:shd w:val="clear" w:color="auto" w:fill="auto"/>
          </w:tcPr>
          <w:p w14:paraId="0D5F753E" w14:textId="77777777" w:rsidR="005503D2" w:rsidRPr="00805DC6" w:rsidRDefault="005503D2" w:rsidP="005503D2">
            <w:pPr>
              <w:pStyle w:val="Style-1"/>
              <w:spacing w:after="200" w:line="276" w:lineRule="auto"/>
              <w:contextualSpacing/>
              <w:rPr>
                <w:rFonts w:ascii="Arial" w:eastAsia="Verdana" w:hAnsi="Arial" w:cs="Arial"/>
                <w:b/>
                <w:sz w:val="22"/>
                <w:szCs w:val="22"/>
              </w:rPr>
            </w:pPr>
          </w:p>
        </w:tc>
      </w:tr>
      <w:tr w:rsidR="005503D2" w:rsidRPr="00805DC6" w14:paraId="19A07BEF" w14:textId="77777777" w:rsidTr="005503D2">
        <w:trPr>
          <w:trHeight w:val="834"/>
        </w:trPr>
        <w:tc>
          <w:tcPr>
            <w:tcW w:w="7797" w:type="dxa"/>
            <w:shd w:val="clear" w:color="auto" w:fill="auto"/>
          </w:tcPr>
          <w:p w14:paraId="7987FAE0" w14:textId="3D200080" w:rsidR="005503D2" w:rsidRPr="00805DC6" w:rsidRDefault="005503D2" w:rsidP="005503D2">
            <w:pPr>
              <w:widowControl/>
              <w:jc w:val="both"/>
              <w:rPr>
                <w:rFonts w:ascii="Arial" w:hAnsi="Arial" w:cs="Arial"/>
                <w:sz w:val="22"/>
                <w:szCs w:val="22"/>
              </w:rPr>
            </w:pPr>
            <w:r w:rsidRPr="00805DC6">
              <w:rPr>
                <w:rFonts w:ascii="Arial" w:hAnsi="Arial" w:cs="Arial"/>
                <w:sz w:val="22"/>
                <w:szCs w:val="22"/>
              </w:rPr>
              <w:t xml:space="preserve">Describe the role of blood investigations, imaging </w:t>
            </w:r>
            <w:r w:rsidR="00170D25" w:rsidRPr="00805DC6">
              <w:rPr>
                <w:rFonts w:ascii="Arial" w:hAnsi="Arial" w:cs="Arial"/>
                <w:sz w:val="22"/>
                <w:szCs w:val="22"/>
              </w:rPr>
              <w:t>etc.</w:t>
            </w:r>
            <w:r w:rsidRPr="00805DC6">
              <w:rPr>
                <w:rFonts w:ascii="Arial" w:hAnsi="Arial" w:cs="Arial"/>
                <w:sz w:val="22"/>
                <w:szCs w:val="22"/>
              </w:rPr>
              <w:t xml:space="preserve"> in decision-making in the emergency setting </w:t>
            </w:r>
          </w:p>
          <w:p w14:paraId="70B0691F" w14:textId="77777777" w:rsidR="005503D2" w:rsidRPr="00805DC6" w:rsidRDefault="005503D2" w:rsidP="005503D2">
            <w:pPr>
              <w:widowControl/>
              <w:jc w:val="both"/>
              <w:rPr>
                <w:rFonts w:ascii="Arial" w:hAnsi="Arial" w:cs="Arial"/>
                <w:sz w:val="22"/>
                <w:szCs w:val="22"/>
              </w:rPr>
            </w:pPr>
          </w:p>
        </w:tc>
        <w:tc>
          <w:tcPr>
            <w:tcW w:w="1559" w:type="dxa"/>
            <w:shd w:val="clear" w:color="auto" w:fill="auto"/>
          </w:tcPr>
          <w:p w14:paraId="3ABDACF1" w14:textId="77777777" w:rsidR="005503D2" w:rsidRPr="00805DC6" w:rsidRDefault="005503D2" w:rsidP="005503D2">
            <w:pPr>
              <w:pStyle w:val="Style-1"/>
              <w:spacing w:after="200" w:line="276" w:lineRule="auto"/>
              <w:contextualSpacing/>
              <w:rPr>
                <w:rFonts w:ascii="Arial" w:eastAsia="Verdana" w:hAnsi="Arial" w:cs="Arial"/>
                <w:b/>
                <w:sz w:val="22"/>
                <w:szCs w:val="22"/>
              </w:rPr>
            </w:pPr>
          </w:p>
        </w:tc>
      </w:tr>
      <w:tr w:rsidR="005503D2" w:rsidRPr="00805DC6" w14:paraId="7B2603FD" w14:textId="77777777" w:rsidTr="005503D2">
        <w:trPr>
          <w:trHeight w:val="834"/>
        </w:trPr>
        <w:tc>
          <w:tcPr>
            <w:tcW w:w="7797" w:type="dxa"/>
            <w:shd w:val="clear" w:color="auto" w:fill="auto"/>
          </w:tcPr>
          <w:p w14:paraId="3CBF4642" w14:textId="77777777" w:rsidR="005503D2" w:rsidRPr="00805DC6" w:rsidRDefault="005503D2" w:rsidP="005503D2">
            <w:pPr>
              <w:widowControl/>
              <w:jc w:val="both"/>
              <w:rPr>
                <w:rFonts w:ascii="Arial" w:hAnsi="Arial" w:cs="Arial"/>
                <w:sz w:val="22"/>
                <w:szCs w:val="22"/>
              </w:rPr>
            </w:pPr>
          </w:p>
          <w:p w14:paraId="10F721EE" w14:textId="77777777" w:rsidR="005503D2" w:rsidRPr="00805DC6" w:rsidRDefault="005503D2" w:rsidP="005503D2">
            <w:pPr>
              <w:widowControl/>
              <w:jc w:val="both"/>
              <w:rPr>
                <w:rFonts w:ascii="Arial" w:hAnsi="Arial" w:cs="Arial"/>
                <w:sz w:val="22"/>
                <w:szCs w:val="22"/>
              </w:rPr>
            </w:pPr>
            <w:r w:rsidRPr="00805DC6">
              <w:rPr>
                <w:rFonts w:ascii="Arial" w:hAnsi="Arial" w:cs="Arial"/>
                <w:sz w:val="22"/>
                <w:szCs w:val="22"/>
              </w:rPr>
              <w:t>Discuss the role of the A&amp;E and acute admissions ward</w:t>
            </w:r>
          </w:p>
          <w:p w14:paraId="73DD53AA" w14:textId="77777777" w:rsidR="005503D2" w:rsidRPr="00805DC6" w:rsidRDefault="005503D2" w:rsidP="005503D2">
            <w:pPr>
              <w:widowControl/>
              <w:jc w:val="both"/>
              <w:rPr>
                <w:rFonts w:ascii="Arial" w:hAnsi="Arial" w:cs="Arial"/>
                <w:sz w:val="22"/>
                <w:szCs w:val="22"/>
              </w:rPr>
            </w:pPr>
          </w:p>
        </w:tc>
        <w:tc>
          <w:tcPr>
            <w:tcW w:w="1559" w:type="dxa"/>
            <w:shd w:val="clear" w:color="auto" w:fill="auto"/>
          </w:tcPr>
          <w:p w14:paraId="0CDFA768" w14:textId="77777777" w:rsidR="005503D2" w:rsidRPr="00805DC6" w:rsidRDefault="005503D2" w:rsidP="005503D2">
            <w:pPr>
              <w:pStyle w:val="Style-1"/>
              <w:spacing w:after="200" w:line="276" w:lineRule="auto"/>
              <w:contextualSpacing/>
              <w:rPr>
                <w:rFonts w:ascii="Arial" w:eastAsia="Verdana" w:hAnsi="Arial" w:cs="Arial"/>
                <w:b/>
                <w:sz w:val="22"/>
                <w:szCs w:val="22"/>
              </w:rPr>
            </w:pPr>
          </w:p>
        </w:tc>
      </w:tr>
      <w:tr w:rsidR="005503D2" w:rsidRPr="00805DC6" w14:paraId="38CAD1F1" w14:textId="77777777" w:rsidTr="005503D2">
        <w:trPr>
          <w:trHeight w:val="834"/>
        </w:trPr>
        <w:tc>
          <w:tcPr>
            <w:tcW w:w="7797" w:type="dxa"/>
            <w:shd w:val="clear" w:color="auto" w:fill="auto"/>
          </w:tcPr>
          <w:p w14:paraId="7C73FE7D" w14:textId="3F1705E6" w:rsidR="005503D2" w:rsidRPr="00805DC6" w:rsidRDefault="00FE75D7" w:rsidP="005503D2">
            <w:pPr>
              <w:widowControl/>
              <w:jc w:val="both"/>
              <w:rPr>
                <w:rFonts w:ascii="Arial" w:hAnsi="Arial" w:cs="Arial"/>
                <w:sz w:val="22"/>
                <w:szCs w:val="22"/>
              </w:rPr>
            </w:pPr>
            <w:r w:rsidRPr="00805DC6">
              <w:rPr>
                <w:rFonts w:ascii="Arial" w:hAnsi="Arial" w:cs="Arial"/>
                <w:sz w:val="22"/>
                <w:szCs w:val="22"/>
              </w:rPr>
              <w:t>Describe common</w:t>
            </w:r>
            <w:r w:rsidR="005503D2" w:rsidRPr="00805DC6">
              <w:rPr>
                <w:rFonts w:ascii="Arial" w:hAnsi="Arial" w:cs="Arial"/>
                <w:sz w:val="22"/>
                <w:szCs w:val="22"/>
              </w:rPr>
              <w:t xml:space="preserve"> A&amp;E interventions </w:t>
            </w:r>
            <w:r w:rsidR="00170D25" w:rsidRPr="00805DC6">
              <w:rPr>
                <w:rFonts w:ascii="Arial" w:hAnsi="Arial" w:cs="Arial"/>
                <w:sz w:val="22"/>
                <w:szCs w:val="22"/>
              </w:rPr>
              <w:t>e.g.</w:t>
            </w:r>
            <w:r w:rsidR="005503D2" w:rsidRPr="00805DC6">
              <w:rPr>
                <w:rFonts w:ascii="Arial" w:hAnsi="Arial" w:cs="Arial"/>
                <w:sz w:val="22"/>
                <w:szCs w:val="22"/>
              </w:rPr>
              <w:t>: suturing, plaster application, wound care, removal of foreign body etc. and where possible participate under supervision</w:t>
            </w:r>
          </w:p>
          <w:p w14:paraId="08F6EBBD" w14:textId="77777777" w:rsidR="005503D2" w:rsidRPr="00805DC6" w:rsidRDefault="005503D2" w:rsidP="005503D2">
            <w:pPr>
              <w:widowControl/>
              <w:jc w:val="both"/>
              <w:rPr>
                <w:rFonts w:ascii="Arial" w:hAnsi="Arial" w:cs="Arial"/>
                <w:sz w:val="22"/>
                <w:szCs w:val="22"/>
              </w:rPr>
            </w:pPr>
          </w:p>
        </w:tc>
        <w:tc>
          <w:tcPr>
            <w:tcW w:w="1559" w:type="dxa"/>
            <w:shd w:val="clear" w:color="auto" w:fill="auto"/>
          </w:tcPr>
          <w:p w14:paraId="03BE5B8D" w14:textId="77777777" w:rsidR="005503D2" w:rsidRPr="00805DC6" w:rsidRDefault="005503D2" w:rsidP="005503D2">
            <w:pPr>
              <w:pStyle w:val="Style-1"/>
              <w:spacing w:after="200" w:line="276" w:lineRule="auto"/>
              <w:contextualSpacing/>
              <w:rPr>
                <w:rFonts w:ascii="Arial" w:eastAsia="Verdana" w:hAnsi="Arial" w:cs="Arial"/>
                <w:b/>
                <w:sz w:val="22"/>
                <w:szCs w:val="22"/>
              </w:rPr>
            </w:pPr>
          </w:p>
        </w:tc>
      </w:tr>
    </w:tbl>
    <w:p w14:paraId="01997355" w14:textId="77777777" w:rsidR="003766E8" w:rsidRPr="00805DC6" w:rsidRDefault="003766E8" w:rsidP="003766E8">
      <w:pPr>
        <w:jc w:val="both"/>
        <w:rPr>
          <w:rFonts w:ascii="Arial" w:hAnsi="Arial" w:cs="Arial"/>
          <w:sz w:val="22"/>
          <w:szCs w:val="22"/>
          <w:lang w:val="en-GB"/>
        </w:rPr>
      </w:pPr>
    </w:p>
    <w:p w14:paraId="76EA460A" w14:textId="77777777" w:rsidR="00BC42B1" w:rsidRPr="00805DC6" w:rsidRDefault="00BC42B1" w:rsidP="00D42DEA">
      <w:pPr>
        <w:pBdr>
          <w:top w:val="single" w:sz="4" w:space="1" w:color="auto"/>
          <w:left w:val="single" w:sz="4" w:space="4" w:color="auto"/>
          <w:bottom w:val="single" w:sz="4" w:space="1" w:color="auto"/>
          <w:right w:val="single" w:sz="4" w:space="4" w:color="auto"/>
        </w:pBdr>
        <w:shd w:val="clear" w:color="auto" w:fill="BFBFBF"/>
        <w:jc w:val="center"/>
        <w:rPr>
          <w:rFonts w:ascii="Arial" w:hAnsi="Arial" w:cs="Arial"/>
          <w:b/>
          <w:sz w:val="28"/>
          <w:szCs w:val="28"/>
        </w:rPr>
      </w:pPr>
      <w:r w:rsidRPr="00805DC6">
        <w:rPr>
          <w:rFonts w:ascii="Arial" w:hAnsi="Arial" w:cs="Arial"/>
          <w:b/>
          <w:sz w:val="28"/>
          <w:szCs w:val="28"/>
        </w:rPr>
        <w:t>ANAESTHETICS</w:t>
      </w:r>
    </w:p>
    <w:p w14:paraId="148DD663" w14:textId="77777777" w:rsidR="00BC42B1" w:rsidRPr="00805DC6" w:rsidRDefault="00BC42B1">
      <w:pPr>
        <w:rPr>
          <w:rFonts w:ascii="Arial" w:hAnsi="Arial" w:cs="Arial"/>
          <w:b/>
          <w:sz w:val="22"/>
          <w:szCs w:val="22"/>
        </w:rPr>
      </w:pPr>
    </w:p>
    <w:p w14:paraId="2066506F" w14:textId="77777777" w:rsidR="008A726C" w:rsidRPr="00805DC6" w:rsidRDefault="008A726C" w:rsidP="008A726C">
      <w:pPr>
        <w:rPr>
          <w:rFonts w:ascii="Arial" w:hAnsi="Arial" w:cs="Arial"/>
          <w:sz w:val="22"/>
          <w:szCs w:val="22"/>
        </w:rPr>
      </w:pPr>
      <w:r w:rsidRPr="00805DC6">
        <w:rPr>
          <w:rFonts w:ascii="Arial" w:hAnsi="Arial" w:cs="Arial"/>
          <w:sz w:val="22"/>
          <w:szCs w:val="22"/>
        </w:rPr>
        <w:t xml:space="preserve">The student should spend time with </w:t>
      </w:r>
      <w:r w:rsidR="00E00BA6" w:rsidRPr="00805DC6">
        <w:rPr>
          <w:rFonts w:ascii="Arial" w:hAnsi="Arial" w:cs="Arial"/>
          <w:sz w:val="22"/>
          <w:szCs w:val="22"/>
        </w:rPr>
        <w:t>allocated</w:t>
      </w:r>
      <w:r w:rsidRPr="00805DC6">
        <w:rPr>
          <w:rFonts w:ascii="Arial" w:hAnsi="Arial" w:cs="Arial"/>
          <w:sz w:val="22"/>
          <w:szCs w:val="22"/>
        </w:rPr>
        <w:t xml:space="preserve"> anaesthetists caring for patients on their surgical </w:t>
      </w:r>
      <w:r w:rsidR="00E00BA6" w:rsidRPr="00805DC6">
        <w:rPr>
          <w:rFonts w:ascii="Arial" w:hAnsi="Arial" w:cs="Arial"/>
          <w:sz w:val="22"/>
          <w:szCs w:val="22"/>
        </w:rPr>
        <w:t xml:space="preserve">team </w:t>
      </w:r>
      <w:r w:rsidRPr="00805DC6">
        <w:rPr>
          <w:rFonts w:ascii="Arial" w:hAnsi="Arial" w:cs="Arial"/>
          <w:sz w:val="22"/>
          <w:szCs w:val="22"/>
        </w:rPr>
        <w:t>and should discuss / practi</w:t>
      </w:r>
      <w:r w:rsidR="00D9015B" w:rsidRPr="00805DC6">
        <w:rPr>
          <w:rFonts w:ascii="Arial" w:hAnsi="Arial" w:cs="Arial"/>
          <w:sz w:val="22"/>
          <w:szCs w:val="22"/>
        </w:rPr>
        <w:t>s</w:t>
      </w:r>
      <w:r w:rsidRPr="00805DC6">
        <w:rPr>
          <w:rFonts w:ascii="Arial" w:hAnsi="Arial" w:cs="Arial"/>
          <w:sz w:val="22"/>
          <w:szCs w:val="22"/>
        </w:rPr>
        <w:t>e the following topics and skills.  There is some overlap with the critical illness attachment which provides students with the opportunity to revise/ enhance their learning.</w:t>
      </w:r>
    </w:p>
    <w:p w14:paraId="10287C35" w14:textId="77777777" w:rsidR="008A726C" w:rsidRPr="00805DC6" w:rsidRDefault="008A726C" w:rsidP="008A726C">
      <w:pPr>
        <w:rPr>
          <w:rFonts w:ascii="Arial" w:hAnsi="Arial" w:cs="Arial"/>
          <w:sz w:val="22"/>
          <w:szCs w:val="22"/>
        </w:rPr>
      </w:pPr>
    </w:p>
    <w:p w14:paraId="7C31B479" w14:textId="77777777" w:rsidR="008A726C" w:rsidRPr="00805DC6" w:rsidRDefault="008A726C" w:rsidP="008A726C">
      <w:pPr>
        <w:rPr>
          <w:rFonts w:ascii="Arial" w:hAnsi="Arial" w:cs="Arial"/>
          <w:b/>
          <w:sz w:val="22"/>
          <w:szCs w:val="22"/>
        </w:rPr>
      </w:pPr>
      <w:r w:rsidRPr="00805DC6">
        <w:rPr>
          <w:rFonts w:ascii="Arial" w:hAnsi="Arial" w:cs="Arial"/>
          <w:b/>
          <w:sz w:val="22"/>
          <w:szCs w:val="22"/>
        </w:rPr>
        <w:t>TOPICS:</w:t>
      </w:r>
    </w:p>
    <w:p w14:paraId="19E58124" w14:textId="77777777" w:rsidR="008A726C" w:rsidRPr="00805DC6" w:rsidRDefault="008A726C" w:rsidP="008A726C">
      <w:pPr>
        <w:rPr>
          <w:rFonts w:ascii="Arial" w:hAnsi="Arial" w:cs="Arial"/>
          <w:sz w:val="22"/>
          <w:szCs w:val="22"/>
        </w:rPr>
      </w:pPr>
      <w:r w:rsidRPr="00805DC6">
        <w:rPr>
          <w:rFonts w:ascii="Arial" w:hAnsi="Arial" w:cs="Arial"/>
          <w:sz w:val="22"/>
          <w:szCs w:val="22"/>
        </w:rPr>
        <w:t>Pre-operative assessment</w:t>
      </w:r>
    </w:p>
    <w:p w14:paraId="14980D3C" w14:textId="77777777" w:rsidR="008A726C" w:rsidRPr="00805DC6" w:rsidRDefault="008A726C" w:rsidP="008A726C">
      <w:pPr>
        <w:rPr>
          <w:rFonts w:ascii="Arial" w:hAnsi="Arial" w:cs="Arial"/>
          <w:sz w:val="22"/>
          <w:szCs w:val="22"/>
        </w:rPr>
      </w:pPr>
      <w:r w:rsidRPr="00805DC6">
        <w:rPr>
          <w:rFonts w:ascii="Arial" w:hAnsi="Arial" w:cs="Arial"/>
          <w:sz w:val="22"/>
          <w:szCs w:val="22"/>
        </w:rPr>
        <w:t>Analgesia</w:t>
      </w:r>
    </w:p>
    <w:p w14:paraId="28407164" w14:textId="77777777" w:rsidR="008A726C" w:rsidRPr="00805DC6" w:rsidRDefault="008A726C" w:rsidP="008A726C">
      <w:pPr>
        <w:rPr>
          <w:rFonts w:ascii="Arial" w:hAnsi="Arial" w:cs="Arial"/>
          <w:sz w:val="22"/>
          <w:szCs w:val="22"/>
        </w:rPr>
      </w:pPr>
      <w:r w:rsidRPr="00805DC6">
        <w:rPr>
          <w:rFonts w:ascii="Arial" w:hAnsi="Arial" w:cs="Arial"/>
          <w:sz w:val="22"/>
          <w:szCs w:val="22"/>
        </w:rPr>
        <w:t>Peri-operative care</w:t>
      </w:r>
    </w:p>
    <w:p w14:paraId="1338F773" w14:textId="77777777" w:rsidR="005503D2" w:rsidRPr="00805DC6" w:rsidRDefault="005503D2" w:rsidP="008A726C">
      <w:pPr>
        <w:rPr>
          <w:rFonts w:ascii="Arial" w:hAnsi="Arial" w:cs="Arial"/>
          <w:b/>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5503D2" w:rsidRPr="00805DC6" w14:paraId="1B8797C2" w14:textId="77777777" w:rsidTr="00473B62">
        <w:tc>
          <w:tcPr>
            <w:tcW w:w="9356" w:type="dxa"/>
            <w:gridSpan w:val="2"/>
            <w:shd w:val="clear" w:color="auto" w:fill="F2F2F2"/>
          </w:tcPr>
          <w:p w14:paraId="0B79C23C" w14:textId="77777777" w:rsidR="005503D2" w:rsidRPr="00805DC6" w:rsidRDefault="005503D2" w:rsidP="005503D2">
            <w:pPr>
              <w:jc w:val="center"/>
              <w:rPr>
                <w:rFonts w:ascii="Arial" w:hAnsi="Arial" w:cs="Arial"/>
                <w:b/>
                <w:sz w:val="22"/>
                <w:szCs w:val="22"/>
                <w:lang w:val="en-GB"/>
              </w:rPr>
            </w:pPr>
          </w:p>
          <w:p w14:paraId="591D27E6" w14:textId="77777777" w:rsidR="005503D2" w:rsidRPr="00805DC6" w:rsidRDefault="005503D2" w:rsidP="005503D2">
            <w:pPr>
              <w:jc w:val="center"/>
              <w:rPr>
                <w:rFonts w:ascii="Arial" w:hAnsi="Arial" w:cs="Arial"/>
                <w:b/>
                <w:szCs w:val="24"/>
                <w:lang w:val="en-GB"/>
              </w:rPr>
            </w:pPr>
            <w:r w:rsidRPr="00805DC6">
              <w:rPr>
                <w:rFonts w:ascii="Arial" w:hAnsi="Arial" w:cs="Arial"/>
                <w:b/>
                <w:szCs w:val="24"/>
                <w:lang w:val="en-GB"/>
              </w:rPr>
              <w:t>PRE-OPERATIVE ASSESSMENT</w:t>
            </w:r>
          </w:p>
          <w:p w14:paraId="4E9093EC" w14:textId="77777777" w:rsidR="005503D2" w:rsidRPr="00805DC6" w:rsidRDefault="005503D2" w:rsidP="005503D2">
            <w:pPr>
              <w:jc w:val="center"/>
              <w:rPr>
                <w:rFonts w:ascii="Arial" w:eastAsia="Verdana" w:hAnsi="Arial" w:cs="Arial"/>
                <w:b/>
                <w:sz w:val="22"/>
                <w:szCs w:val="22"/>
              </w:rPr>
            </w:pPr>
          </w:p>
        </w:tc>
      </w:tr>
      <w:tr w:rsidR="005503D2" w:rsidRPr="00805DC6" w14:paraId="338D5B22" w14:textId="77777777" w:rsidTr="005503D2">
        <w:trPr>
          <w:trHeight w:val="834"/>
        </w:trPr>
        <w:tc>
          <w:tcPr>
            <w:tcW w:w="7797" w:type="dxa"/>
            <w:shd w:val="clear" w:color="auto" w:fill="auto"/>
          </w:tcPr>
          <w:p w14:paraId="3BD5AAD8" w14:textId="77777777" w:rsidR="005503D2" w:rsidRPr="00805DC6" w:rsidRDefault="005503D2" w:rsidP="005503D2">
            <w:pPr>
              <w:pStyle w:val="ListParagraph"/>
              <w:ind w:left="34"/>
              <w:rPr>
                <w:rFonts w:ascii="Arial" w:hAnsi="Arial" w:cs="Arial"/>
              </w:rPr>
            </w:pPr>
          </w:p>
          <w:p w14:paraId="0F07F13F" w14:textId="02E3983C" w:rsidR="005503D2" w:rsidRPr="00805DC6" w:rsidRDefault="005503D2" w:rsidP="005503D2">
            <w:pPr>
              <w:pStyle w:val="ListParagraph"/>
              <w:ind w:left="34"/>
              <w:rPr>
                <w:rFonts w:ascii="Arial" w:eastAsia="Verdana" w:hAnsi="Arial" w:cs="Arial"/>
              </w:rPr>
            </w:pPr>
            <w:r w:rsidRPr="00805DC6">
              <w:rPr>
                <w:rFonts w:ascii="Arial" w:hAnsi="Arial" w:cs="Arial"/>
              </w:rPr>
              <w:t xml:space="preserve">Discuss the principles of general, </w:t>
            </w:r>
            <w:r w:rsidR="00FE75D7" w:rsidRPr="00805DC6">
              <w:rPr>
                <w:rFonts w:ascii="Arial" w:hAnsi="Arial" w:cs="Arial"/>
              </w:rPr>
              <w:t>regional,</w:t>
            </w:r>
            <w:r w:rsidRPr="00805DC6">
              <w:rPr>
                <w:rFonts w:ascii="Arial" w:hAnsi="Arial" w:cs="Arial"/>
              </w:rPr>
              <w:t xml:space="preserve"> and local anaesthesia.</w:t>
            </w:r>
          </w:p>
        </w:tc>
        <w:tc>
          <w:tcPr>
            <w:tcW w:w="1559" w:type="dxa"/>
            <w:shd w:val="clear" w:color="auto" w:fill="auto"/>
          </w:tcPr>
          <w:p w14:paraId="3EBEAA05" w14:textId="77777777" w:rsidR="005503D2" w:rsidRPr="00805DC6" w:rsidRDefault="005503D2" w:rsidP="005503D2">
            <w:pPr>
              <w:pStyle w:val="Style-1"/>
              <w:spacing w:after="200" w:line="276" w:lineRule="auto"/>
              <w:contextualSpacing/>
              <w:rPr>
                <w:rFonts w:ascii="Arial" w:eastAsia="Verdana" w:hAnsi="Arial" w:cs="Arial"/>
                <w:b/>
                <w:sz w:val="22"/>
                <w:szCs w:val="22"/>
              </w:rPr>
            </w:pPr>
          </w:p>
        </w:tc>
      </w:tr>
      <w:tr w:rsidR="005503D2" w:rsidRPr="00805DC6" w14:paraId="1BED1477" w14:textId="77777777" w:rsidTr="005503D2">
        <w:trPr>
          <w:trHeight w:val="834"/>
        </w:trPr>
        <w:tc>
          <w:tcPr>
            <w:tcW w:w="7797" w:type="dxa"/>
            <w:shd w:val="clear" w:color="auto" w:fill="auto"/>
          </w:tcPr>
          <w:p w14:paraId="50EDEE9C" w14:textId="5C1AEBC5" w:rsidR="005503D2" w:rsidRPr="00805DC6" w:rsidRDefault="005503D2" w:rsidP="005503D2">
            <w:pPr>
              <w:pStyle w:val="ListParagraph"/>
              <w:ind w:left="0"/>
              <w:rPr>
                <w:rFonts w:ascii="Arial" w:eastAsia="Verdana" w:hAnsi="Arial" w:cs="Arial"/>
              </w:rPr>
            </w:pPr>
            <w:r w:rsidRPr="00805DC6">
              <w:rPr>
                <w:rFonts w:ascii="Arial" w:hAnsi="Arial" w:cs="Arial"/>
              </w:rPr>
              <w:t xml:space="preserve">Describe the role of the anaesthetist </w:t>
            </w:r>
            <w:r w:rsidR="00FE75D7" w:rsidRPr="00805DC6">
              <w:rPr>
                <w:rFonts w:ascii="Arial" w:hAnsi="Arial" w:cs="Arial"/>
              </w:rPr>
              <w:t>in</w:t>
            </w:r>
            <w:r w:rsidRPr="00805DC6">
              <w:rPr>
                <w:rFonts w:ascii="Arial" w:hAnsi="Arial" w:cs="Arial"/>
              </w:rPr>
              <w:t xml:space="preserve"> the theatre team; labour suite; the pain team; the critical care (I</w:t>
            </w:r>
            <w:r w:rsidR="00C24FD6">
              <w:rPr>
                <w:rFonts w:ascii="Arial" w:hAnsi="Arial" w:cs="Arial"/>
              </w:rPr>
              <w:t>C</w:t>
            </w:r>
            <w:r w:rsidRPr="00805DC6">
              <w:rPr>
                <w:rFonts w:ascii="Arial" w:hAnsi="Arial" w:cs="Arial"/>
              </w:rPr>
              <w:t>U/HDU/outreach) team; the cardiac arrest and trauma team</w:t>
            </w:r>
          </w:p>
        </w:tc>
        <w:tc>
          <w:tcPr>
            <w:tcW w:w="1559" w:type="dxa"/>
            <w:shd w:val="clear" w:color="auto" w:fill="auto"/>
          </w:tcPr>
          <w:p w14:paraId="52E7A68B" w14:textId="77777777" w:rsidR="005503D2" w:rsidRPr="00805DC6" w:rsidRDefault="005503D2" w:rsidP="005503D2">
            <w:pPr>
              <w:pStyle w:val="Style-1"/>
              <w:spacing w:after="200" w:line="276" w:lineRule="auto"/>
              <w:contextualSpacing/>
              <w:rPr>
                <w:rFonts w:ascii="Arial" w:eastAsia="Verdana" w:hAnsi="Arial" w:cs="Arial"/>
                <w:b/>
                <w:sz w:val="22"/>
                <w:szCs w:val="22"/>
              </w:rPr>
            </w:pPr>
          </w:p>
        </w:tc>
      </w:tr>
      <w:tr w:rsidR="005503D2" w:rsidRPr="00805DC6" w14:paraId="2FD03AA6" w14:textId="77777777" w:rsidTr="005503D2">
        <w:trPr>
          <w:trHeight w:val="834"/>
        </w:trPr>
        <w:tc>
          <w:tcPr>
            <w:tcW w:w="7797" w:type="dxa"/>
            <w:shd w:val="clear" w:color="auto" w:fill="auto"/>
          </w:tcPr>
          <w:p w14:paraId="7136D745" w14:textId="77777777" w:rsidR="005503D2" w:rsidRPr="00805DC6" w:rsidRDefault="005503D2" w:rsidP="005503D2">
            <w:pPr>
              <w:pStyle w:val="ListParagraph"/>
              <w:ind w:left="0"/>
              <w:rPr>
                <w:rFonts w:ascii="Arial" w:hAnsi="Arial" w:cs="Arial"/>
              </w:rPr>
            </w:pPr>
            <w:r w:rsidRPr="00805DC6">
              <w:rPr>
                <w:rFonts w:ascii="Arial" w:hAnsi="Arial" w:cs="Arial"/>
              </w:rPr>
              <w:t>Describe the effects of general and spinal anaesthesia on normal cardiac and respiratory physiology.</w:t>
            </w:r>
          </w:p>
        </w:tc>
        <w:tc>
          <w:tcPr>
            <w:tcW w:w="1559" w:type="dxa"/>
            <w:shd w:val="clear" w:color="auto" w:fill="auto"/>
          </w:tcPr>
          <w:p w14:paraId="5FED5B30" w14:textId="77777777" w:rsidR="005503D2" w:rsidRPr="00805DC6" w:rsidRDefault="005503D2" w:rsidP="005503D2">
            <w:pPr>
              <w:pStyle w:val="Style-1"/>
              <w:spacing w:after="200" w:line="276" w:lineRule="auto"/>
              <w:contextualSpacing/>
              <w:rPr>
                <w:rFonts w:ascii="Arial" w:eastAsia="Verdana" w:hAnsi="Arial" w:cs="Arial"/>
                <w:b/>
                <w:sz w:val="22"/>
                <w:szCs w:val="22"/>
              </w:rPr>
            </w:pPr>
          </w:p>
        </w:tc>
      </w:tr>
      <w:tr w:rsidR="005503D2" w:rsidRPr="00805DC6" w14:paraId="67118E94" w14:textId="77777777" w:rsidTr="005503D2">
        <w:trPr>
          <w:trHeight w:val="834"/>
        </w:trPr>
        <w:tc>
          <w:tcPr>
            <w:tcW w:w="7797" w:type="dxa"/>
            <w:shd w:val="clear" w:color="auto" w:fill="auto"/>
          </w:tcPr>
          <w:p w14:paraId="6266AF98" w14:textId="77777777" w:rsidR="005503D2" w:rsidRPr="00805DC6" w:rsidRDefault="005503D2" w:rsidP="005503D2">
            <w:pPr>
              <w:pStyle w:val="ListParagraph"/>
              <w:ind w:left="0"/>
              <w:rPr>
                <w:rFonts w:ascii="Arial" w:hAnsi="Arial" w:cs="Arial"/>
              </w:rPr>
            </w:pPr>
            <w:r w:rsidRPr="00805DC6">
              <w:rPr>
                <w:rFonts w:ascii="Arial" w:hAnsi="Arial" w:cs="Arial"/>
              </w:rPr>
              <w:t>Describe the common and major risks associated with general and spinal anaesthesia</w:t>
            </w:r>
          </w:p>
        </w:tc>
        <w:tc>
          <w:tcPr>
            <w:tcW w:w="1559" w:type="dxa"/>
            <w:shd w:val="clear" w:color="auto" w:fill="auto"/>
          </w:tcPr>
          <w:p w14:paraId="186B4A64" w14:textId="77777777" w:rsidR="005503D2" w:rsidRPr="00805DC6" w:rsidRDefault="005503D2" w:rsidP="005503D2">
            <w:pPr>
              <w:pStyle w:val="Style-1"/>
              <w:spacing w:after="200" w:line="276" w:lineRule="auto"/>
              <w:contextualSpacing/>
              <w:rPr>
                <w:rFonts w:ascii="Arial" w:eastAsia="Verdana" w:hAnsi="Arial" w:cs="Arial"/>
                <w:b/>
                <w:sz w:val="22"/>
                <w:szCs w:val="22"/>
              </w:rPr>
            </w:pPr>
          </w:p>
        </w:tc>
      </w:tr>
      <w:tr w:rsidR="005503D2" w:rsidRPr="00805DC6" w14:paraId="5A668BE7" w14:textId="77777777" w:rsidTr="005503D2">
        <w:trPr>
          <w:trHeight w:val="834"/>
        </w:trPr>
        <w:tc>
          <w:tcPr>
            <w:tcW w:w="7797" w:type="dxa"/>
            <w:shd w:val="clear" w:color="auto" w:fill="auto"/>
          </w:tcPr>
          <w:p w14:paraId="2797C312" w14:textId="437B1559" w:rsidR="005503D2" w:rsidRPr="00805DC6" w:rsidRDefault="005503D2" w:rsidP="005503D2">
            <w:pPr>
              <w:pStyle w:val="ListParagraph"/>
              <w:ind w:left="0"/>
              <w:rPr>
                <w:rFonts w:ascii="Arial" w:hAnsi="Arial" w:cs="Arial"/>
              </w:rPr>
            </w:pPr>
            <w:r w:rsidRPr="00805DC6">
              <w:rPr>
                <w:rFonts w:ascii="Arial" w:hAnsi="Arial" w:cs="Arial"/>
              </w:rPr>
              <w:t xml:space="preserve">Describe the indications for common pre-operative tests and their potential impact on peri-operative care </w:t>
            </w:r>
            <w:r w:rsidR="00FE75D7" w:rsidRPr="00805DC6">
              <w:rPr>
                <w:rFonts w:ascii="Arial" w:hAnsi="Arial" w:cs="Arial"/>
              </w:rPr>
              <w:t>including</w:t>
            </w:r>
            <w:r w:rsidRPr="00805DC6">
              <w:rPr>
                <w:rFonts w:ascii="Arial" w:hAnsi="Arial" w:cs="Arial"/>
              </w:rPr>
              <w:t xml:space="preserve"> Full blood count, Urea and electrolytes, Liver function tests, Coagulation tests, Chest X-ray, ECG and </w:t>
            </w:r>
            <w:r w:rsidR="00E902FA">
              <w:rPr>
                <w:rFonts w:ascii="Arial" w:hAnsi="Arial" w:cs="Arial"/>
              </w:rPr>
              <w:t>e</w:t>
            </w:r>
            <w:r w:rsidRPr="00805DC6">
              <w:rPr>
                <w:rFonts w:ascii="Arial" w:hAnsi="Arial" w:cs="Arial"/>
              </w:rPr>
              <w:t>chocardiography, Lung function tests</w:t>
            </w:r>
          </w:p>
        </w:tc>
        <w:tc>
          <w:tcPr>
            <w:tcW w:w="1559" w:type="dxa"/>
            <w:shd w:val="clear" w:color="auto" w:fill="auto"/>
          </w:tcPr>
          <w:p w14:paraId="04235452" w14:textId="77777777" w:rsidR="005503D2" w:rsidRPr="00805DC6" w:rsidRDefault="005503D2" w:rsidP="005503D2">
            <w:pPr>
              <w:pStyle w:val="Style-1"/>
              <w:spacing w:after="200" w:line="276" w:lineRule="auto"/>
              <w:contextualSpacing/>
              <w:rPr>
                <w:rFonts w:ascii="Arial" w:eastAsia="Verdana" w:hAnsi="Arial" w:cs="Arial"/>
                <w:b/>
                <w:sz w:val="22"/>
                <w:szCs w:val="22"/>
              </w:rPr>
            </w:pPr>
          </w:p>
        </w:tc>
      </w:tr>
      <w:tr w:rsidR="005503D2" w:rsidRPr="00805DC6" w14:paraId="3E8B5EB9" w14:textId="77777777" w:rsidTr="005503D2">
        <w:trPr>
          <w:trHeight w:val="834"/>
        </w:trPr>
        <w:tc>
          <w:tcPr>
            <w:tcW w:w="7797" w:type="dxa"/>
            <w:shd w:val="clear" w:color="auto" w:fill="auto"/>
          </w:tcPr>
          <w:p w14:paraId="2B120D03" w14:textId="77777777" w:rsidR="005503D2" w:rsidRPr="00805DC6" w:rsidRDefault="005503D2" w:rsidP="005503D2">
            <w:pPr>
              <w:pStyle w:val="ListParagraph"/>
              <w:ind w:left="0"/>
              <w:rPr>
                <w:rFonts w:ascii="Arial" w:hAnsi="Arial" w:cs="Arial"/>
              </w:rPr>
            </w:pPr>
            <w:r w:rsidRPr="00805DC6">
              <w:rPr>
                <w:rFonts w:ascii="Arial" w:hAnsi="Arial" w:cs="Arial"/>
              </w:rPr>
              <w:t>Describe the ASA classification and methods used to classify urgency of operation.</w:t>
            </w:r>
          </w:p>
        </w:tc>
        <w:tc>
          <w:tcPr>
            <w:tcW w:w="1559" w:type="dxa"/>
            <w:shd w:val="clear" w:color="auto" w:fill="auto"/>
          </w:tcPr>
          <w:p w14:paraId="6E89FBBC" w14:textId="77777777" w:rsidR="005503D2" w:rsidRPr="00805DC6" w:rsidRDefault="005503D2" w:rsidP="005503D2">
            <w:pPr>
              <w:pStyle w:val="Style-1"/>
              <w:spacing w:after="200" w:line="276" w:lineRule="auto"/>
              <w:contextualSpacing/>
              <w:rPr>
                <w:rFonts w:ascii="Arial" w:eastAsia="Verdana" w:hAnsi="Arial" w:cs="Arial"/>
                <w:b/>
                <w:sz w:val="22"/>
                <w:szCs w:val="22"/>
              </w:rPr>
            </w:pPr>
          </w:p>
        </w:tc>
      </w:tr>
      <w:tr w:rsidR="005503D2" w:rsidRPr="00805DC6" w14:paraId="4340519A" w14:textId="77777777" w:rsidTr="005503D2">
        <w:trPr>
          <w:trHeight w:val="834"/>
        </w:trPr>
        <w:tc>
          <w:tcPr>
            <w:tcW w:w="7797" w:type="dxa"/>
            <w:shd w:val="clear" w:color="auto" w:fill="auto"/>
          </w:tcPr>
          <w:p w14:paraId="03BDA9C4" w14:textId="77777777" w:rsidR="005503D2" w:rsidRPr="00805DC6" w:rsidRDefault="005503D2" w:rsidP="005503D2">
            <w:pPr>
              <w:pStyle w:val="ListParagraph"/>
              <w:ind w:left="0"/>
              <w:rPr>
                <w:rFonts w:ascii="Arial" w:hAnsi="Arial" w:cs="Arial"/>
              </w:rPr>
            </w:pPr>
            <w:r w:rsidRPr="00805DC6">
              <w:rPr>
                <w:rFonts w:ascii="Arial" w:hAnsi="Arial" w:cs="Arial"/>
              </w:rPr>
              <w:t>Specify appropriate starvation times for food and clear fluids</w:t>
            </w:r>
          </w:p>
        </w:tc>
        <w:tc>
          <w:tcPr>
            <w:tcW w:w="1559" w:type="dxa"/>
            <w:shd w:val="clear" w:color="auto" w:fill="auto"/>
          </w:tcPr>
          <w:p w14:paraId="1E266D6B" w14:textId="77777777" w:rsidR="005503D2" w:rsidRPr="00805DC6" w:rsidRDefault="005503D2" w:rsidP="005503D2">
            <w:pPr>
              <w:pStyle w:val="Style-1"/>
              <w:spacing w:after="200" w:line="276" w:lineRule="auto"/>
              <w:contextualSpacing/>
              <w:rPr>
                <w:rFonts w:ascii="Arial" w:eastAsia="Verdana" w:hAnsi="Arial" w:cs="Arial"/>
                <w:b/>
                <w:sz w:val="22"/>
                <w:szCs w:val="22"/>
              </w:rPr>
            </w:pPr>
          </w:p>
        </w:tc>
      </w:tr>
      <w:tr w:rsidR="005503D2" w:rsidRPr="00805DC6" w14:paraId="488FC433" w14:textId="77777777" w:rsidTr="005503D2">
        <w:trPr>
          <w:trHeight w:val="834"/>
        </w:trPr>
        <w:tc>
          <w:tcPr>
            <w:tcW w:w="7797" w:type="dxa"/>
            <w:shd w:val="clear" w:color="auto" w:fill="auto"/>
          </w:tcPr>
          <w:p w14:paraId="15874F79" w14:textId="54186D04" w:rsidR="005503D2" w:rsidRPr="00805DC6" w:rsidRDefault="00DF53F9" w:rsidP="00DF53F9">
            <w:pPr>
              <w:pStyle w:val="ListParagraph"/>
              <w:ind w:left="0"/>
              <w:rPr>
                <w:rFonts w:ascii="Arial" w:hAnsi="Arial" w:cs="Arial"/>
              </w:rPr>
            </w:pPr>
            <w:r w:rsidRPr="00805DC6">
              <w:rPr>
                <w:rFonts w:ascii="Arial" w:hAnsi="Arial" w:cs="Arial"/>
              </w:rPr>
              <w:t>Describe the principles of management of the</w:t>
            </w:r>
            <w:r w:rsidR="00E902FA">
              <w:rPr>
                <w:rFonts w:ascii="Arial" w:hAnsi="Arial" w:cs="Arial"/>
              </w:rPr>
              <w:t xml:space="preserve"> patient </w:t>
            </w:r>
            <w:r w:rsidR="00D555A9">
              <w:rPr>
                <w:rFonts w:ascii="Arial" w:hAnsi="Arial" w:cs="Arial"/>
              </w:rPr>
              <w:t xml:space="preserve">with </w:t>
            </w:r>
            <w:r w:rsidR="00FE75D7">
              <w:rPr>
                <w:rFonts w:ascii="Arial" w:hAnsi="Arial" w:cs="Arial"/>
              </w:rPr>
              <w:t>diabetes</w:t>
            </w:r>
            <w:r w:rsidRPr="00805DC6">
              <w:rPr>
                <w:rFonts w:ascii="Arial" w:hAnsi="Arial" w:cs="Arial"/>
              </w:rPr>
              <w:t xml:space="preserve"> presenting for surgery</w:t>
            </w:r>
          </w:p>
        </w:tc>
        <w:tc>
          <w:tcPr>
            <w:tcW w:w="1559" w:type="dxa"/>
            <w:shd w:val="clear" w:color="auto" w:fill="auto"/>
          </w:tcPr>
          <w:p w14:paraId="03009639" w14:textId="77777777" w:rsidR="005503D2" w:rsidRPr="00805DC6" w:rsidRDefault="005503D2" w:rsidP="005503D2">
            <w:pPr>
              <w:pStyle w:val="Style-1"/>
              <w:spacing w:after="200" w:line="276" w:lineRule="auto"/>
              <w:contextualSpacing/>
              <w:rPr>
                <w:rFonts w:ascii="Arial" w:eastAsia="Verdana" w:hAnsi="Arial" w:cs="Arial"/>
                <w:b/>
                <w:sz w:val="22"/>
                <w:szCs w:val="22"/>
              </w:rPr>
            </w:pPr>
          </w:p>
        </w:tc>
      </w:tr>
    </w:tbl>
    <w:p w14:paraId="4E66BAE9" w14:textId="63F14F24" w:rsidR="00DF53F9" w:rsidRPr="00805DC6" w:rsidRDefault="00DF53F9" w:rsidP="008A726C">
      <w:pPr>
        <w:rPr>
          <w:rFonts w:ascii="Arial" w:hAnsi="Arial" w:cs="Arial"/>
          <w:b/>
          <w:sz w:val="22"/>
          <w:szCs w:val="22"/>
        </w:rPr>
      </w:pPr>
    </w:p>
    <w:p w14:paraId="3B75F72A" w14:textId="1A9CC8B4" w:rsidR="008F1264" w:rsidRPr="00805DC6" w:rsidRDefault="008F1264" w:rsidP="008A726C">
      <w:pPr>
        <w:rPr>
          <w:rFonts w:ascii="Arial" w:hAnsi="Arial" w:cs="Arial"/>
          <w:b/>
          <w:sz w:val="22"/>
          <w:szCs w:val="22"/>
        </w:rPr>
      </w:pPr>
    </w:p>
    <w:p w14:paraId="0BCC6069" w14:textId="36F8C06E" w:rsidR="008F1264" w:rsidRPr="00805DC6" w:rsidRDefault="008F1264" w:rsidP="008A726C">
      <w:pPr>
        <w:rPr>
          <w:rFonts w:ascii="Arial" w:hAnsi="Arial" w:cs="Arial"/>
          <w:b/>
          <w:sz w:val="22"/>
          <w:szCs w:val="22"/>
        </w:rPr>
      </w:pPr>
    </w:p>
    <w:p w14:paraId="7FFB16FF" w14:textId="30350ED4" w:rsidR="008F1264" w:rsidRPr="00805DC6" w:rsidRDefault="008F1264" w:rsidP="008A726C">
      <w:pPr>
        <w:rPr>
          <w:rFonts w:ascii="Arial" w:hAnsi="Arial" w:cs="Arial"/>
          <w:b/>
          <w:sz w:val="22"/>
          <w:szCs w:val="22"/>
        </w:rPr>
      </w:pPr>
    </w:p>
    <w:p w14:paraId="7E869861" w14:textId="1442692C" w:rsidR="008F1264" w:rsidRPr="00805DC6" w:rsidRDefault="008F1264" w:rsidP="008A726C">
      <w:pPr>
        <w:rPr>
          <w:rFonts w:ascii="Arial" w:hAnsi="Arial" w:cs="Arial"/>
          <w:b/>
          <w:sz w:val="22"/>
          <w:szCs w:val="22"/>
        </w:rPr>
      </w:pPr>
    </w:p>
    <w:p w14:paraId="52C96931" w14:textId="77777777" w:rsidR="008F1264" w:rsidRPr="00805DC6" w:rsidRDefault="008F1264" w:rsidP="008A726C">
      <w:pPr>
        <w:rPr>
          <w:rFonts w:ascii="Arial" w:hAnsi="Arial" w:cs="Arial"/>
          <w:b/>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DF53F9" w:rsidRPr="00805DC6" w14:paraId="27BC2FA5" w14:textId="77777777" w:rsidTr="00473B62">
        <w:tc>
          <w:tcPr>
            <w:tcW w:w="9356" w:type="dxa"/>
            <w:gridSpan w:val="2"/>
            <w:shd w:val="clear" w:color="auto" w:fill="F2F2F2"/>
          </w:tcPr>
          <w:p w14:paraId="3F159E83" w14:textId="77777777" w:rsidR="00DF53F9" w:rsidRPr="00805DC6" w:rsidRDefault="00DF53F9" w:rsidP="00DF53F9">
            <w:pPr>
              <w:jc w:val="center"/>
              <w:rPr>
                <w:rFonts w:ascii="Arial" w:hAnsi="Arial" w:cs="Arial"/>
                <w:b/>
                <w:sz w:val="22"/>
                <w:szCs w:val="22"/>
                <w:lang w:val="en-GB"/>
              </w:rPr>
            </w:pPr>
          </w:p>
          <w:p w14:paraId="3B6EDAFC" w14:textId="77777777" w:rsidR="00DF53F9" w:rsidRPr="00805DC6" w:rsidRDefault="00DF53F9" w:rsidP="00DF53F9">
            <w:pPr>
              <w:jc w:val="center"/>
              <w:rPr>
                <w:rFonts w:ascii="Arial" w:hAnsi="Arial" w:cs="Arial"/>
                <w:b/>
                <w:szCs w:val="24"/>
                <w:lang w:val="en-GB"/>
              </w:rPr>
            </w:pPr>
            <w:r w:rsidRPr="00805DC6">
              <w:rPr>
                <w:rFonts w:ascii="Arial" w:hAnsi="Arial" w:cs="Arial"/>
                <w:b/>
                <w:szCs w:val="24"/>
                <w:lang w:val="en-GB"/>
              </w:rPr>
              <w:t>ANALGESIA</w:t>
            </w:r>
          </w:p>
          <w:p w14:paraId="26D3D5C2" w14:textId="77777777" w:rsidR="00DF53F9" w:rsidRPr="00805DC6" w:rsidRDefault="00DF53F9" w:rsidP="00DF53F9">
            <w:pPr>
              <w:jc w:val="center"/>
              <w:rPr>
                <w:rFonts w:ascii="Arial" w:eastAsia="Verdana" w:hAnsi="Arial" w:cs="Arial"/>
                <w:b/>
                <w:sz w:val="22"/>
                <w:szCs w:val="22"/>
              </w:rPr>
            </w:pPr>
          </w:p>
        </w:tc>
      </w:tr>
      <w:tr w:rsidR="00DF53F9" w:rsidRPr="00805DC6" w14:paraId="24F8F5F7" w14:textId="77777777" w:rsidTr="00DF53F9">
        <w:trPr>
          <w:trHeight w:val="834"/>
        </w:trPr>
        <w:tc>
          <w:tcPr>
            <w:tcW w:w="7797" w:type="dxa"/>
            <w:shd w:val="clear" w:color="auto" w:fill="auto"/>
          </w:tcPr>
          <w:p w14:paraId="797CA14F" w14:textId="77777777" w:rsidR="00DF53F9" w:rsidRPr="00805DC6" w:rsidRDefault="00DF53F9" w:rsidP="00DF53F9">
            <w:pPr>
              <w:pStyle w:val="ListParagraph"/>
              <w:ind w:left="0"/>
              <w:rPr>
                <w:rFonts w:ascii="Arial" w:eastAsia="Verdana" w:hAnsi="Arial" w:cs="Arial"/>
              </w:rPr>
            </w:pPr>
            <w:r w:rsidRPr="00805DC6">
              <w:rPr>
                <w:rFonts w:ascii="Arial" w:hAnsi="Arial" w:cs="Arial"/>
              </w:rPr>
              <w:t>Define pain</w:t>
            </w:r>
          </w:p>
        </w:tc>
        <w:tc>
          <w:tcPr>
            <w:tcW w:w="1559" w:type="dxa"/>
            <w:shd w:val="clear" w:color="auto" w:fill="auto"/>
          </w:tcPr>
          <w:p w14:paraId="3D4541C5" w14:textId="77777777" w:rsidR="00DF53F9" w:rsidRPr="00805DC6" w:rsidRDefault="00DF53F9" w:rsidP="00DF53F9">
            <w:pPr>
              <w:pStyle w:val="Style-1"/>
              <w:spacing w:after="200" w:line="276" w:lineRule="auto"/>
              <w:contextualSpacing/>
              <w:rPr>
                <w:rFonts w:ascii="Arial" w:eastAsia="Verdana" w:hAnsi="Arial" w:cs="Arial"/>
                <w:b/>
                <w:sz w:val="22"/>
                <w:szCs w:val="22"/>
              </w:rPr>
            </w:pPr>
          </w:p>
        </w:tc>
      </w:tr>
      <w:tr w:rsidR="00DF53F9" w:rsidRPr="00805DC6" w14:paraId="62507844" w14:textId="77777777" w:rsidTr="00DF53F9">
        <w:trPr>
          <w:trHeight w:val="834"/>
        </w:trPr>
        <w:tc>
          <w:tcPr>
            <w:tcW w:w="7797" w:type="dxa"/>
            <w:shd w:val="clear" w:color="auto" w:fill="auto"/>
          </w:tcPr>
          <w:p w14:paraId="7E00BE92" w14:textId="77777777" w:rsidR="00DF53F9" w:rsidRPr="00805DC6" w:rsidRDefault="00DF53F9" w:rsidP="00DF53F9">
            <w:pPr>
              <w:pStyle w:val="ListParagraph"/>
              <w:ind w:left="0"/>
              <w:rPr>
                <w:rFonts w:ascii="Arial" w:eastAsia="Verdana" w:hAnsi="Arial" w:cs="Arial"/>
              </w:rPr>
            </w:pPr>
            <w:r w:rsidRPr="00805DC6">
              <w:rPr>
                <w:rFonts w:ascii="Arial" w:hAnsi="Arial" w:cs="Arial"/>
              </w:rPr>
              <w:t>Describe the adverse effects of pain</w:t>
            </w:r>
          </w:p>
        </w:tc>
        <w:tc>
          <w:tcPr>
            <w:tcW w:w="1559" w:type="dxa"/>
            <w:shd w:val="clear" w:color="auto" w:fill="auto"/>
          </w:tcPr>
          <w:p w14:paraId="7D9BEFEE" w14:textId="77777777" w:rsidR="00DF53F9" w:rsidRPr="00805DC6" w:rsidRDefault="00DF53F9" w:rsidP="00DF53F9">
            <w:pPr>
              <w:pStyle w:val="Style-1"/>
              <w:spacing w:after="200" w:line="276" w:lineRule="auto"/>
              <w:contextualSpacing/>
              <w:rPr>
                <w:rFonts w:ascii="Arial" w:eastAsia="Verdana" w:hAnsi="Arial" w:cs="Arial"/>
                <w:b/>
                <w:sz w:val="22"/>
                <w:szCs w:val="22"/>
              </w:rPr>
            </w:pPr>
          </w:p>
        </w:tc>
      </w:tr>
      <w:tr w:rsidR="00DF53F9" w:rsidRPr="00805DC6" w14:paraId="2FDA5B37" w14:textId="77777777" w:rsidTr="00DF53F9">
        <w:trPr>
          <w:trHeight w:val="834"/>
        </w:trPr>
        <w:tc>
          <w:tcPr>
            <w:tcW w:w="7797" w:type="dxa"/>
            <w:shd w:val="clear" w:color="auto" w:fill="auto"/>
          </w:tcPr>
          <w:p w14:paraId="4422BDD1" w14:textId="77777777" w:rsidR="00DF53F9" w:rsidRPr="00805DC6" w:rsidRDefault="00DF53F9" w:rsidP="00DF53F9">
            <w:pPr>
              <w:pStyle w:val="ListParagraph"/>
              <w:ind w:left="0"/>
              <w:rPr>
                <w:rFonts w:ascii="Arial" w:hAnsi="Arial" w:cs="Arial"/>
              </w:rPr>
            </w:pPr>
            <w:r w:rsidRPr="00805DC6">
              <w:rPr>
                <w:rFonts w:ascii="Arial" w:hAnsi="Arial" w:cs="Arial"/>
              </w:rPr>
              <w:t>Describe the WHO pain ladder</w:t>
            </w:r>
          </w:p>
        </w:tc>
        <w:tc>
          <w:tcPr>
            <w:tcW w:w="1559" w:type="dxa"/>
            <w:shd w:val="clear" w:color="auto" w:fill="auto"/>
          </w:tcPr>
          <w:p w14:paraId="03D8D119" w14:textId="77777777" w:rsidR="00DF53F9" w:rsidRPr="00805DC6" w:rsidRDefault="00DF53F9" w:rsidP="00DF53F9">
            <w:pPr>
              <w:pStyle w:val="Style-1"/>
              <w:spacing w:after="200" w:line="276" w:lineRule="auto"/>
              <w:contextualSpacing/>
              <w:rPr>
                <w:rFonts w:ascii="Arial" w:eastAsia="Verdana" w:hAnsi="Arial" w:cs="Arial"/>
                <w:b/>
                <w:sz w:val="22"/>
                <w:szCs w:val="22"/>
              </w:rPr>
            </w:pPr>
          </w:p>
        </w:tc>
      </w:tr>
      <w:tr w:rsidR="00DF53F9" w:rsidRPr="00805DC6" w14:paraId="17ABA5A3" w14:textId="77777777" w:rsidTr="00DF53F9">
        <w:trPr>
          <w:trHeight w:val="834"/>
        </w:trPr>
        <w:tc>
          <w:tcPr>
            <w:tcW w:w="7797" w:type="dxa"/>
            <w:shd w:val="clear" w:color="auto" w:fill="auto"/>
          </w:tcPr>
          <w:p w14:paraId="66EA0A1F" w14:textId="6A682C53" w:rsidR="00DF53F9" w:rsidRPr="00805DC6" w:rsidRDefault="00DF53F9" w:rsidP="00DF53F9">
            <w:pPr>
              <w:pStyle w:val="ListParagraph"/>
              <w:ind w:left="0"/>
              <w:rPr>
                <w:rFonts w:ascii="Arial" w:hAnsi="Arial" w:cs="Arial"/>
              </w:rPr>
            </w:pPr>
            <w:r w:rsidRPr="00805DC6">
              <w:rPr>
                <w:rFonts w:ascii="Arial" w:hAnsi="Arial" w:cs="Arial"/>
              </w:rPr>
              <w:t xml:space="preserve">Describe indications, contra-indications, complications, </w:t>
            </w:r>
            <w:r w:rsidR="00FE75D7" w:rsidRPr="00805DC6">
              <w:rPr>
                <w:rFonts w:ascii="Arial" w:hAnsi="Arial" w:cs="Arial"/>
              </w:rPr>
              <w:t>routes,</w:t>
            </w:r>
            <w:r w:rsidRPr="00805DC6">
              <w:rPr>
                <w:rFonts w:ascii="Arial" w:hAnsi="Arial" w:cs="Arial"/>
              </w:rPr>
              <w:t xml:space="preserve"> and doses for commonly used drugs for acute pain: Paracetamol, Non-steroidal anti-inflammatory drugs, Weak and strong opioids, Local anaesthetics</w:t>
            </w:r>
          </w:p>
        </w:tc>
        <w:tc>
          <w:tcPr>
            <w:tcW w:w="1559" w:type="dxa"/>
            <w:shd w:val="clear" w:color="auto" w:fill="auto"/>
          </w:tcPr>
          <w:p w14:paraId="3B93297E" w14:textId="77777777" w:rsidR="00DF53F9" w:rsidRPr="00805DC6" w:rsidRDefault="00DF53F9" w:rsidP="00DF53F9">
            <w:pPr>
              <w:pStyle w:val="Style-1"/>
              <w:spacing w:after="200" w:line="276" w:lineRule="auto"/>
              <w:contextualSpacing/>
              <w:rPr>
                <w:rFonts w:ascii="Arial" w:eastAsia="Verdana" w:hAnsi="Arial" w:cs="Arial"/>
                <w:b/>
                <w:sz w:val="22"/>
                <w:szCs w:val="22"/>
              </w:rPr>
            </w:pPr>
          </w:p>
        </w:tc>
      </w:tr>
      <w:tr w:rsidR="00DF53F9" w:rsidRPr="00805DC6" w14:paraId="7C620440" w14:textId="77777777" w:rsidTr="00DF53F9">
        <w:trPr>
          <w:trHeight w:val="834"/>
        </w:trPr>
        <w:tc>
          <w:tcPr>
            <w:tcW w:w="7797" w:type="dxa"/>
            <w:shd w:val="clear" w:color="auto" w:fill="auto"/>
          </w:tcPr>
          <w:p w14:paraId="2EFE100B" w14:textId="30F25967" w:rsidR="00DF53F9" w:rsidRPr="00805DC6" w:rsidRDefault="00DF53F9" w:rsidP="00DF53F9">
            <w:pPr>
              <w:pStyle w:val="ListParagraph"/>
              <w:ind w:left="0"/>
              <w:rPr>
                <w:rFonts w:ascii="Arial" w:hAnsi="Arial" w:cs="Arial"/>
              </w:rPr>
            </w:pPr>
            <w:r w:rsidRPr="00805DC6">
              <w:rPr>
                <w:rFonts w:ascii="Arial" w:hAnsi="Arial" w:cs="Arial"/>
              </w:rPr>
              <w:t xml:space="preserve">Describe the principles, </w:t>
            </w:r>
            <w:r w:rsidR="00FE75D7" w:rsidRPr="00805DC6">
              <w:rPr>
                <w:rFonts w:ascii="Arial" w:hAnsi="Arial" w:cs="Arial"/>
              </w:rPr>
              <w:t>risk,</w:t>
            </w:r>
            <w:r w:rsidRPr="00805DC6">
              <w:rPr>
                <w:rFonts w:ascii="Arial" w:hAnsi="Arial" w:cs="Arial"/>
              </w:rPr>
              <w:t xml:space="preserve"> and benefits of </w:t>
            </w:r>
            <w:r w:rsidR="00FE75D7" w:rsidRPr="00805DC6">
              <w:rPr>
                <w:rFonts w:ascii="Arial" w:hAnsi="Arial" w:cs="Arial"/>
              </w:rPr>
              <w:t>patient-controlled</w:t>
            </w:r>
            <w:r w:rsidRPr="00805DC6">
              <w:rPr>
                <w:rFonts w:ascii="Arial" w:hAnsi="Arial" w:cs="Arial"/>
              </w:rPr>
              <w:t xml:space="preserve"> analgesia (PCAS)</w:t>
            </w:r>
          </w:p>
        </w:tc>
        <w:tc>
          <w:tcPr>
            <w:tcW w:w="1559" w:type="dxa"/>
            <w:shd w:val="clear" w:color="auto" w:fill="auto"/>
          </w:tcPr>
          <w:p w14:paraId="63BA47D1" w14:textId="77777777" w:rsidR="00DF53F9" w:rsidRPr="00805DC6" w:rsidRDefault="00DF53F9" w:rsidP="00DF53F9">
            <w:pPr>
              <w:pStyle w:val="Style-1"/>
              <w:spacing w:after="200" w:line="276" w:lineRule="auto"/>
              <w:contextualSpacing/>
              <w:rPr>
                <w:rFonts w:ascii="Arial" w:eastAsia="Verdana" w:hAnsi="Arial" w:cs="Arial"/>
                <w:b/>
                <w:sz w:val="22"/>
                <w:szCs w:val="22"/>
              </w:rPr>
            </w:pPr>
          </w:p>
        </w:tc>
      </w:tr>
      <w:tr w:rsidR="00DF53F9" w:rsidRPr="00805DC6" w14:paraId="321A51AB" w14:textId="77777777" w:rsidTr="00DF53F9">
        <w:trPr>
          <w:trHeight w:val="834"/>
        </w:trPr>
        <w:tc>
          <w:tcPr>
            <w:tcW w:w="7797" w:type="dxa"/>
            <w:shd w:val="clear" w:color="auto" w:fill="auto"/>
          </w:tcPr>
          <w:p w14:paraId="5749F798" w14:textId="290FCC47" w:rsidR="00DF53F9" w:rsidRPr="00805DC6" w:rsidRDefault="00DF53F9" w:rsidP="00DF53F9">
            <w:pPr>
              <w:pStyle w:val="ListParagraph"/>
              <w:ind w:left="0"/>
              <w:rPr>
                <w:rFonts w:ascii="Arial" w:hAnsi="Arial" w:cs="Arial"/>
              </w:rPr>
            </w:pPr>
            <w:r w:rsidRPr="00805DC6">
              <w:rPr>
                <w:rFonts w:ascii="Arial" w:hAnsi="Arial" w:cs="Arial"/>
              </w:rPr>
              <w:t xml:space="preserve">Describe the principles, </w:t>
            </w:r>
            <w:r w:rsidR="00FE75D7" w:rsidRPr="00805DC6">
              <w:rPr>
                <w:rFonts w:ascii="Arial" w:hAnsi="Arial" w:cs="Arial"/>
              </w:rPr>
              <w:t>risk,</w:t>
            </w:r>
            <w:r w:rsidRPr="00805DC6">
              <w:rPr>
                <w:rFonts w:ascii="Arial" w:hAnsi="Arial" w:cs="Arial"/>
              </w:rPr>
              <w:t xml:space="preserve"> and benefits of epidural analgesia</w:t>
            </w:r>
          </w:p>
        </w:tc>
        <w:tc>
          <w:tcPr>
            <w:tcW w:w="1559" w:type="dxa"/>
            <w:shd w:val="clear" w:color="auto" w:fill="auto"/>
          </w:tcPr>
          <w:p w14:paraId="4BAC753C" w14:textId="77777777" w:rsidR="00DF53F9" w:rsidRPr="00805DC6" w:rsidRDefault="00DF53F9" w:rsidP="00DF53F9">
            <w:pPr>
              <w:pStyle w:val="Style-1"/>
              <w:spacing w:after="200" w:line="276" w:lineRule="auto"/>
              <w:contextualSpacing/>
              <w:rPr>
                <w:rFonts w:ascii="Arial" w:eastAsia="Verdana" w:hAnsi="Arial" w:cs="Arial"/>
                <w:b/>
                <w:sz w:val="22"/>
                <w:szCs w:val="22"/>
              </w:rPr>
            </w:pPr>
          </w:p>
        </w:tc>
      </w:tr>
      <w:tr w:rsidR="00DF53F9" w:rsidRPr="00805DC6" w14:paraId="65902BED" w14:textId="77777777" w:rsidTr="00DF53F9">
        <w:trPr>
          <w:trHeight w:val="834"/>
        </w:trPr>
        <w:tc>
          <w:tcPr>
            <w:tcW w:w="7797" w:type="dxa"/>
            <w:shd w:val="clear" w:color="auto" w:fill="auto"/>
          </w:tcPr>
          <w:p w14:paraId="36BBE2EA" w14:textId="79889568" w:rsidR="00DF53F9" w:rsidRPr="00805DC6" w:rsidRDefault="00DF53F9" w:rsidP="00DF53F9">
            <w:pPr>
              <w:pStyle w:val="ListParagraph"/>
              <w:ind w:left="0"/>
              <w:rPr>
                <w:rFonts w:ascii="Arial" w:hAnsi="Arial" w:cs="Arial"/>
              </w:rPr>
            </w:pPr>
            <w:r w:rsidRPr="00805DC6">
              <w:rPr>
                <w:rFonts w:ascii="Arial" w:hAnsi="Arial" w:cs="Arial"/>
              </w:rPr>
              <w:t>Describe methods of non-drug analgesia (</w:t>
            </w:r>
            <w:r w:rsidR="00FE75D7" w:rsidRPr="00805DC6">
              <w:rPr>
                <w:rFonts w:ascii="Arial" w:hAnsi="Arial" w:cs="Arial"/>
              </w:rPr>
              <w:t>e.g.,</w:t>
            </w:r>
            <w:r w:rsidRPr="00805DC6">
              <w:rPr>
                <w:rFonts w:ascii="Arial" w:hAnsi="Arial" w:cs="Arial"/>
              </w:rPr>
              <w:t xml:space="preserve"> heat/cold, TENS, splinting)</w:t>
            </w:r>
          </w:p>
        </w:tc>
        <w:tc>
          <w:tcPr>
            <w:tcW w:w="1559" w:type="dxa"/>
            <w:shd w:val="clear" w:color="auto" w:fill="auto"/>
          </w:tcPr>
          <w:p w14:paraId="60FD0405" w14:textId="77777777" w:rsidR="00DF53F9" w:rsidRPr="00805DC6" w:rsidRDefault="00DF53F9" w:rsidP="00DF53F9">
            <w:pPr>
              <w:pStyle w:val="Style-1"/>
              <w:spacing w:after="200" w:line="276" w:lineRule="auto"/>
              <w:contextualSpacing/>
              <w:rPr>
                <w:rFonts w:ascii="Arial" w:eastAsia="Verdana" w:hAnsi="Arial" w:cs="Arial"/>
                <w:b/>
                <w:sz w:val="22"/>
                <w:szCs w:val="22"/>
              </w:rPr>
            </w:pPr>
          </w:p>
        </w:tc>
      </w:tr>
    </w:tbl>
    <w:p w14:paraId="66F20374" w14:textId="77777777" w:rsidR="00DF53F9" w:rsidRPr="00805DC6" w:rsidRDefault="00DF53F9" w:rsidP="008A726C">
      <w:pPr>
        <w:rPr>
          <w:rFonts w:ascii="Arial" w:hAnsi="Arial" w:cs="Arial"/>
          <w:b/>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DF53F9" w:rsidRPr="00805DC6" w14:paraId="5F518FBD" w14:textId="77777777" w:rsidTr="00473B62">
        <w:tc>
          <w:tcPr>
            <w:tcW w:w="9356" w:type="dxa"/>
            <w:gridSpan w:val="2"/>
            <w:shd w:val="clear" w:color="auto" w:fill="F2F2F2"/>
          </w:tcPr>
          <w:p w14:paraId="6D7B699B" w14:textId="77777777" w:rsidR="00DF53F9" w:rsidRPr="00805DC6" w:rsidRDefault="00DF53F9" w:rsidP="00DF53F9">
            <w:pPr>
              <w:jc w:val="center"/>
              <w:rPr>
                <w:rFonts w:ascii="Arial" w:hAnsi="Arial" w:cs="Arial"/>
                <w:b/>
                <w:sz w:val="22"/>
                <w:szCs w:val="22"/>
                <w:lang w:val="en-GB"/>
              </w:rPr>
            </w:pPr>
          </w:p>
          <w:p w14:paraId="328F51CD" w14:textId="77777777" w:rsidR="00DF53F9" w:rsidRPr="00805DC6" w:rsidRDefault="00DF53F9" w:rsidP="00DF53F9">
            <w:pPr>
              <w:jc w:val="center"/>
              <w:rPr>
                <w:rFonts w:ascii="Arial" w:hAnsi="Arial" w:cs="Arial"/>
                <w:b/>
                <w:szCs w:val="24"/>
                <w:lang w:val="en-GB"/>
              </w:rPr>
            </w:pPr>
            <w:r w:rsidRPr="00805DC6">
              <w:rPr>
                <w:rFonts w:ascii="Arial" w:hAnsi="Arial" w:cs="Arial"/>
                <w:b/>
                <w:szCs w:val="24"/>
                <w:lang w:val="en-GB"/>
              </w:rPr>
              <w:t>PERI-OPERATIVE CARE</w:t>
            </w:r>
          </w:p>
          <w:p w14:paraId="3F41EDEE" w14:textId="77777777" w:rsidR="00DF53F9" w:rsidRPr="00805DC6" w:rsidRDefault="00DF53F9" w:rsidP="00DF53F9">
            <w:pPr>
              <w:jc w:val="center"/>
              <w:rPr>
                <w:rFonts w:ascii="Arial" w:eastAsia="Verdana" w:hAnsi="Arial" w:cs="Arial"/>
                <w:b/>
                <w:sz w:val="22"/>
                <w:szCs w:val="22"/>
              </w:rPr>
            </w:pPr>
          </w:p>
        </w:tc>
      </w:tr>
      <w:tr w:rsidR="00DF53F9" w:rsidRPr="00805DC6" w14:paraId="632BC167" w14:textId="77777777" w:rsidTr="00DF53F9">
        <w:trPr>
          <w:trHeight w:val="834"/>
        </w:trPr>
        <w:tc>
          <w:tcPr>
            <w:tcW w:w="7797" w:type="dxa"/>
            <w:shd w:val="clear" w:color="auto" w:fill="auto"/>
          </w:tcPr>
          <w:p w14:paraId="57041C0D" w14:textId="77777777" w:rsidR="00DF53F9" w:rsidRPr="00805DC6" w:rsidRDefault="00DF53F9" w:rsidP="00DF53F9">
            <w:pPr>
              <w:pStyle w:val="ListParagraph"/>
              <w:ind w:left="0"/>
              <w:rPr>
                <w:rFonts w:ascii="Arial" w:eastAsia="Verdana" w:hAnsi="Arial" w:cs="Arial"/>
              </w:rPr>
            </w:pPr>
            <w:r w:rsidRPr="00805DC6">
              <w:rPr>
                <w:rFonts w:ascii="Arial" w:hAnsi="Arial" w:cs="Arial"/>
              </w:rPr>
              <w:t>Describe causes of postoperative nausea and vomiting (PONV)</w:t>
            </w:r>
          </w:p>
        </w:tc>
        <w:tc>
          <w:tcPr>
            <w:tcW w:w="1559" w:type="dxa"/>
            <w:shd w:val="clear" w:color="auto" w:fill="auto"/>
          </w:tcPr>
          <w:p w14:paraId="53B5091F" w14:textId="77777777" w:rsidR="00DF53F9" w:rsidRPr="00805DC6" w:rsidRDefault="00DF53F9" w:rsidP="00DF53F9">
            <w:pPr>
              <w:pStyle w:val="Style-1"/>
              <w:spacing w:after="200" w:line="276" w:lineRule="auto"/>
              <w:contextualSpacing/>
              <w:rPr>
                <w:rFonts w:ascii="Arial" w:eastAsia="Verdana" w:hAnsi="Arial" w:cs="Arial"/>
                <w:b/>
                <w:sz w:val="22"/>
                <w:szCs w:val="22"/>
              </w:rPr>
            </w:pPr>
          </w:p>
        </w:tc>
      </w:tr>
      <w:tr w:rsidR="00DF53F9" w:rsidRPr="00805DC6" w14:paraId="59EF18CF" w14:textId="77777777" w:rsidTr="00DF53F9">
        <w:trPr>
          <w:trHeight w:val="834"/>
        </w:trPr>
        <w:tc>
          <w:tcPr>
            <w:tcW w:w="7797" w:type="dxa"/>
            <w:shd w:val="clear" w:color="auto" w:fill="auto"/>
          </w:tcPr>
          <w:p w14:paraId="20A76FC6" w14:textId="3967091E" w:rsidR="00DF53F9" w:rsidRPr="00805DC6" w:rsidRDefault="00DF53F9" w:rsidP="00DF53F9">
            <w:pPr>
              <w:pStyle w:val="ListParagraph"/>
              <w:ind w:left="0"/>
              <w:rPr>
                <w:rFonts w:ascii="Arial" w:eastAsia="Verdana" w:hAnsi="Arial" w:cs="Arial"/>
              </w:rPr>
            </w:pPr>
            <w:r w:rsidRPr="00805DC6">
              <w:rPr>
                <w:rFonts w:ascii="Arial" w:hAnsi="Arial" w:cs="Arial"/>
              </w:rPr>
              <w:t>Describe indications, contra-indications and doses for commonly used drugs for PONV: antihistamines (</w:t>
            </w:r>
            <w:r w:rsidR="00FE75D7" w:rsidRPr="00805DC6">
              <w:rPr>
                <w:rFonts w:ascii="Arial" w:hAnsi="Arial" w:cs="Arial"/>
              </w:rPr>
              <w:t>e.g.,</w:t>
            </w:r>
            <w:r w:rsidRPr="00805DC6">
              <w:rPr>
                <w:rFonts w:ascii="Arial" w:hAnsi="Arial" w:cs="Arial"/>
              </w:rPr>
              <w:t xml:space="preserve"> cyclizine), 5HT</w:t>
            </w:r>
            <w:r w:rsidRPr="00805DC6">
              <w:rPr>
                <w:rFonts w:ascii="Arial" w:hAnsi="Arial" w:cs="Arial"/>
                <w:vertAlign w:val="subscript"/>
              </w:rPr>
              <w:t>3</w:t>
            </w:r>
            <w:r w:rsidRPr="00805DC6">
              <w:rPr>
                <w:rFonts w:ascii="Arial" w:hAnsi="Arial" w:cs="Arial"/>
              </w:rPr>
              <w:t xml:space="preserve"> antagonists (</w:t>
            </w:r>
            <w:r w:rsidR="00FE75D7" w:rsidRPr="00805DC6">
              <w:rPr>
                <w:rFonts w:ascii="Arial" w:hAnsi="Arial" w:cs="Arial"/>
              </w:rPr>
              <w:t>e.g.,</w:t>
            </w:r>
            <w:r w:rsidRPr="00805DC6">
              <w:rPr>
                <w:rFonts w:ascii="Arial" w:hAnsi="Arial" w:cs="Arial"/>
              </w:rPr>
              <w:t xml:space="preserve"> ondansetron), Dopamine antagonists (e.g. droperidol), Dexamethasone</w:t>
            </w:r>
          </w:p>
        </w:tc>
        <w:tc>
          <w:tcPr>
            <w:tcW w:w="1559" w:type="dxa"/>
            <w:shd w:val="clear" w:color="auto" w:fill="auto"/>
          </w:tcPr>
          <w:p w14:paraId="5277D339" w14:textId="77777777" w:rsidR="00DF53F9" w:rsidRPr="00805DC6" w:rsidRDefault="00DF53F9" w:rsidP="00DF53F9">
            <w:pPr>
              <w:pStyle w:val="Style-1"/>
              <w:spacing w:after="200" w:line="276" w:lineRule="auto"/>
              <w:contextualSpacing/>
              <w:rPr>
                <w:rFonts w:ascii="Arial" w:eastAsia="Verdana" w:hAnsi="Arial" w:cs="Arial"/>
                <w:b/>
                <w:sz w:val="22"/>
                <w:szCs w:val="22"/>
              </w:rPr>
            </w:pPr>
          </w:p>
        </w:tc>
      </w:tr>
      <w:tr w:rsidR="00DF53F9" w:rsidRPr="00805DC6" w14:paraId="3505493A" w14:textId="77777777" w:rsidTr="00DF53F9">
        <w:trPr>
          <w:trHeight w:val="834"/>
        </w:trPr>
        <w:tc>
          <w:tcPr>
            <w:tcW w:w="7797" w:type="dxa"/>
            <w:shd w:val="clear" w:color="auto" w:fill="auto"/>
          </w:tcPr>
          <w:p w14:paraId="449794A4" w14:textId="77777777" w:rsidR="00DF53F9" w:rsidRPr="00805DC6" w:rsidRDefault="00DF53F9" w:rsidP="00DF53F9">
            <w:pPr>
              <w:pStyle w:val="ListParagraph"/>
              <w:ind w:left="0"/>
              <w:rPr>
                <w:rFonts w:ascii="Arial" w:hAnsi="Arial" w:cs="Arial"/>
              </w:rPr>
            </w:pPr>
            <w:r w:rsidRPr="00805DC6">
              <w:rPr>
                <w:rFonts w:ascii="Arial" w:hAnsi="Arial" w:cs="Arial"/>
              </w:rPr>
              <w:t>Describe the principles of intravenous fluid therapy in the postoperative period.</w:t>
            </w:r>
          </w:p>
        </w:tc>
        <w:tc>
          <w:tcPr>
            <w:tcW w:w="1559" w:type="dxa"/>
            <w:shd w:val="clear" w:color="auto" w:fill="auto"/>
          </w:tcPr>
          <w:p w14:paraId="062E3072" w14:textId="77777777" w:rsidR="00DF53F9" w:rsidRPr="00805DC6" w:rsidRDefault="00DF53F9" w:rsidP="00DF53F9">
            <w:pPr>
              <w:pStyle w:val="Style-1"/>
              <w:spacing w:after="200" w:line="276" w:lineRule="auto"/>
              <w:contextualSpacing/>
              <w:rPr>
                <w:rFonts w:ascii="Arial" w:eastAsia="Verdana" w:hAnsi="Arial" w:cs="Arial"/>
                <w:b/>
                <w:sz w:val="22"/>
                <w:szCs w:val="22"/>
              </w:rPr>
            </w:pPr>
          </w:p>
        </w:tc>
      </w:tr>
      <w:tr w:rsidR="00DF53F9" w:rsidRPr="00805DC6" w14:paraId="56A1C441" w14:textId="77777777" w:rsidTr="00DF53F9">
        <w:trPr>
          <w:trHeight w:val="834"/>
        </w:trPr>
        <w:tc>
          <w:tcPr>
            <w:tcW w:w="7797" w:type="dxa"/>
            <w:shd w:val="clear" w:color="auto" w:fill="auto"/>
          </w:tcPr>
          <w:p w14:paraId="26D6F84F" w14:textId="77777777" w:rsidR="00DF53F9" w:rsidRPr="00805DC6" w:rsidRDefault="00DF53F9" w:rsidP="00DF53F9">
            <w:pPr>
              <w:pStyle w:val="ListParagraph"/>
              <w:ind w:left="0"/>
              <w:rPr>
                <w:rFonts w:ascii="Arial" w:hAnsi="Arial" w:cs="Arial"/>
              </w:rPr>
            </w:pPr>
            <w:r w:rsidRPr="00805DC6">
              <w:rPr>
                <w:rFonts w:ascii="Arial" w:hAnsi="Arial" w:cs="Arial"/>
              </w:rPr>
              <w:t>Describe the indications for oxygen therapy in the postoperative period</w:t>
            </w:r>
          </w:p>
        </w:tc>
        <w:tc>
          <w:tcPr>
            <w:tcW w:w="1559" w:type="dxa"/>
            <w:shd w:val="clear" w:color="auto" w:fill="auto"/>
          </w:tcPr>
          <w:p w14:paraId="2000B80E" w14:textId="77777777" w:rsidR="00DF53F9" w:rsidRPr="00805DC6" w:rsidRDefault="00DF53F9" w:rsidP="00DF53F9">
            <w:pPr>
              <w:pStyle w:val="Style-1"/>
              <w:spacing w:after="200" w:line="276" w:lineRule="auto"/>
              <w:contextualSpacing/>
              <w:rPr>
                <w:rFonts w:ascii="Arial" w:eastAsia="Verdana" w:hAnsi="Arial" w:cs="Arial"/>
                <w:b/>
                <w:sz w:val="22"/>
                <w:szCs w:val="22"/>
              </w:rPr>
            </w:pPr>
          </w:p>
        </w:tc>
      </w:tr>
      <w:tr w:rsidR="00DF53F9" w:rsidRPr="00805DC6" w14:paraId="25AE782F" w14:textId="77777777" w:rsidTr="00DF53F9">
        <w:trPr>
          <w:trHeight w:val="834"/>
        </w:trPr>
        <w:tc>
          <w:tcPr>
            <w:tcW w:w="7797" w:type="dxa"/>
            <w:shd w:val="clear" w:color="auto" w:fill="auto"/>
          </w:tcPr>
          <w:p w14:paraId="16F2E348" w14:textId="77777777" w:rsidR="00DF53F9" w:rsidRPr="00805DC6" w:rsidRDefault="00DF53F9" w:rsidP="00DF53F9">
            <w:pPr>
              <w:pStyle w:val="ListParagraph"/>
              <w:ind w:left="0"/>
              <w:rPr>
                <w:rFonts w:ascii="Arial" w:hAnsi="Arial" w:cs="Arial"/>
              </w:rPr>
            </w:pPr>
            <w:r w:rsidRPr="00805DC6">
              <w:rPr>
                <w:rFonts w:ascii="Arial" w:hAnsi="Arial" w:cs="Arial"/>
              </w:rPr>
              <w:t>Describe the methods of providing increased inspired oxygen.</w:t>
            </w:r>
          </w:p>
        </w:tc>
        <w:tc>
          <w:tcPr>
            <w:tcW w:w="1559" w:type="dxa"/>
            <w:shd w:val="clear" w:color="auto" w:fill="auto"/>
          </w:tcPr>
          <w:p w14:paraId="7F0609AF" w14:textId="77777777" w:rsidR="00DF53F9" w:rsidRPr="00805DC6" w:rsidRDefault="00DF53F9" w:rsidP="00DF53F9">
            <w:pPr>
              <w:pStyle w:val="Style-1"/>
              <w:spacing w:after="200" w:line="276" w:lineRule="auto"/>
              <w:contextualSpacing/>
              <w:rPr>
                <w:rFonts w:ascii="Arial" w:eastAsia="Verdana" w:hAnsi="Arial" w:cs="Arial"/>
                <w:b/>
                <w:sz w:val="22"/>
                <w:szCs w:val="22"/>
              </w:rPr>
            </w:pPr>
          </w:p>
        </w:tc>
      </w:tr>
      <w:tr w:rsidR="00DF53F9" w:rsidRPr="00805DC6" w14:paraId="03B1058A" w14:textId="77777777" w:rsidTr="00DF53F9">
        <w:trPr>
          <w:trHeight w:val="834"/>
        </w:trPr>
        <w:tc>
          <w:tcPr>
            <w:tcW w:w="7797" w:type="dxa"/>
            <w:shd w:val="clear" w:color="auto" w:fill="auto"/>
          </w:tcPr>
          <w:p w14:paraId="3145756C" w14:textId="77777777" w:rsidR="00DF53F9" w:rsidRPr="00805DC6" w:rsidRDefault="00DF53F9" w:rsidP="00DF53F9">
            <w:pPr>
              <w:pStyle w:val="ListParagraph"/>
              <w:ind w:left="0"/>
              <w:rPr>
                <w:rFonts w:ascii="Arial" w:hAnsi="Arial" w:cs="Arial"/>
              </w:rPr>
            </w:pPr>
            <w:r w:rsidRPr="00805DC6">
              <w:rPr>
                <w:rFonts w:ascii="Arial" w:hAnsi="Arial" w:cs="Arial"/>
              </w:rPr>
              <w:lastRenderedPageBreak/>
              <w:t>Describe the benefits and limitations of pulse oximetry.</w:t>
            </w:r>
          </w:p>
        </w:tc>
        <w:tc>
          <w:tcPr>
            <w:tcW w:w="1559" w:type="dxa"/>
            <w:shd w:val="clear" w:color="auto" w:fill="auto"/>
          </w:tcPr>
          <w:p w14:paraId="50B67B9D" w14:textId="77777777" w:rsidR="00DF53F9" w:rsidRPr="00805DC6" w:rsidRDefault="00DF53F9" w:rsidP="00DF53F9">
            <w:pPr>
              <w:pStyle w:val="Style-1"/>
              <w:spacing w:after="200" w:line="276" w:lineRule="auto"/>
              <w:contextualSpacing/>
              <w:rPr>
                <w:rFonts w:ascii="Arial" w:eastAsia="Verdana" w:hAnsi="Arial" w:cs="Arial"/>
                <w:b/>
                <w:sz w:val="22"/>
                <w:szCs w:val="22"/>
              </w:rPr>
            </w:pPr>
          </w:p>
        </w:tc>
      </w:tr>
      <w:tr w:rsidR="00DF53F9" w:rsidRPr="00805DC6" w14:paraId="0B864EFF" w14:textId="77777777" w:rsidTr="00DF53F9">
        <w:trPr>
          <w:trHeight w:val="834"/>
        </w:trPr>
        <w:tc>
          <w:tcPr>
            <w:tcW w:w="7797" w:type="dxa"/>
            <w:shd w:val="clear" w:color="auto" w:fill="auto"/>
          </w:tcPr>
          <w:p w14:paraId="392E27E5" w14:textId="77777777" w:rsidR="00DF53F9" w:rsidRPr="00805DC6" w:rsidRDefault="00DF53F9" w:rsidP="00DF53F9">
            <w:pPr>
              <w:pStyle w:val="ListParagraph"/>
              <w:ind w:left="0"/>
              <w:rPr>
                <w:rFonts w:ascii="Arial" w:hAnsi="Arial" w:cs="Arial"/>
              </w:rPr>
            </w:pPr>
            <w:r w:rsidRPr="00805DC6">
              <w:rPr>
                <w:rFonts w:ascii="Arial" w:hAnsi="Arial" w:cs="Arial"/>
              </w:rPr>
              <w:t>Recognize and manage a patient with an obstructed airway (also covered in critical illness attachment): Undertake appropriate head / neck positioning, sizes and insert an appropriate oropharyngeal  (Guedel) airway</w:t>
            </w:r>
          </w:p>
        </w:tc>
        <w:tc>
          <w:tcPr>
            <w:tcW w:w="1559" w:type="dxa"/>
            <w:shd w:val="clear" w:color="auto" w:fill="auto"/>
          </w:tcPr>
          <w:p w14:paraId="3ABD4ED7" w14:textId="77777777" w:rsidR="00DF53F9" w:rsidRPr="00805DC6" w:rsidRDefault="00DF53F9" w:rsidP="00DF53F9">
            <w:pPr>
              <w:pStyle w:val="Style-1"/>
              <w:spacing w:after="200" w:line="276" w:lineRule="auto"/>
              <w:contextualSpacing/>
              <w:rPr>
                <w:rFonts w:ascii="Arial" w:eastAsia="Verdana" w:hAnsi="Arial" w:cs="Arial"/>
                <w:b/>
                <w:sz w:val="22"/>
                <w:szCs w:val="22"/>
              </w:rPr>
            </w:pPr>
          </w:p>
        </w:tc>
      </w:tr>
      <w:tr w:rsidR="00DF53F9" w:rsidRPr="00805DC6" w14:paraId="4B33FFCE" w14:textId="77777777" w:rsidTr="00DF53F9">
        <w:trPr>
          <w:trHeight w:val="834"/>
        </w:trPr>
        <w:tc>
          <w:tcPr>
            <w:tcW w:w="7797" w:type="dxa"/>
            <w:shd w:val="clear" w:color="auto" w:fill="auto"/>
          </w:tcPr>
          <w:p w14:paraId="3A914BA7" w14:textId="77777777" w:rsidR="00DF53F9" w:rsidRPr="00805DC6" w:rsidRDefault="00DF53F9" w:rsidP="00DF53F9">
            <w:pPr>
              <w:pStyle w:val="ListParagraph"/>
              <w:ind w:left="0"/>
              <w:rPr>
                <w:rFonts w:ascii="Arial" w:hAnsi="Arial" w:cs="Arial"/>
              </w:rPr>
            </w:pPr>
            <w:r w:rsidRPr="00805DC6">
              <w:rPr>
                <w:rFonts w:ascii="Arial" w:hAnsi="Arial" w:cs="Arial"/>
              </w:rPr>
              <w:t>Safely set-up an intravenous fluid (MACCS in critical illness attachment)</w:t>
            </w:r>
          </w:p>
        </w:tc>
        <w:tc>
          <w:tcPr>
            <w:tcW w:w="1559" w:type="dxa"/>
            <w:shd w:val="clear" w:color="auto" w:fill="auto"/>
          </w:tcPr>
          <w:p w14:paraId="7310164A" w14:textId="77777777" w:rsidR="00DF53F9" w:rsidRPr="00805DC6" w:rsidRDefault="00DF53F9" w:rsidP="00DF53F9">
            <w:pPr>
              <w:pStyle w:val="Style-1"/>
              <w:spacing w:after="200" w:line="276" w:lineRule="auto"/>
              <w:contextualSpacing/>
              <w:rPr>
                <w:rFonts w:ascii="Arial" w:eastAsia="Verdana" w:hAnsi="Arial" w:cs="Arial"/>
                <w:b/>
                <w:sz w:val="22"/>
                <w:szCs w:val="22"/>
              </w:rPr>
            </w:pPr>
          </w:p>
        </w:tc>
      </w:tr>
      <w:tr w:rsidR="00DF53F9" w:rsidRPr="00805DC6" w14:paraId="2D6A4556" w14:textId="77777777" w:rsidTr="00DF53F9">
        <w:trPr>
          <w:trHeight w:val="834"/>
        </w:trPr>
        <w:tc>
          <w:tcPr>
            <w:tcW w:w="7797" w:type="dxa"/>
            <w:shd w:val="clear" w:color="auto" w:fill="auto"/>
          </w:tcPr>
          <w:p w14:paraId="24E96378" w14:textId="77777777" w:rsidR="00DF53F9" w:rsidRPr="00805DC6" w:rsidRDefault="00DF53F9" w:rsidP="00DF53F9">
            <w:pPr>
              <w:pStyle w:val="ListParagraph"/>
              <w:ind w:left="0"/>
              <w:rPr>
                <w:rFonts w:ascii="Arial" w:hAnsi="Arial" w:cs="Arial"/>
              </w:rPr>
            </w:pPr>
            <w:r w:rsidRPr="00805DC6">
              <w:rPr>
                <w:rFonts w:ascii="Arial" w:hAnsi="Arial" w:cs="Arial"/>
              </w:rPr>
              <w:t>Recognize and manage a patient with suspected anaphylaxis</w:t>
            </w:r>
          </w:p>
        </w:tc>
        <w:tc>
          <w:tcPr>
            <w:tcW w:w="1559" w:type="dxa"/>
            <w:shd w:val="clear" w:color="auto" w:fill="auto"/>
          </w:tcPr>
          <w:p w14:paraId="2899C012" w14:textId="77777777" w:rsidR="00DF53F9" w:rsidRPr="00805DC6" w:rsidRDefault="00DF53F9" w:rsidP="00DF53F9">
            <w:pPr>
              <w:pStyle w:val="Style-1"/>
              <w:spacing w:after="200" w:line="276" w:lineRule="auto"/>
              <w:contextualSpacing/>
              <w:rPr>
                <w:rFonts w:ascii="Arial" w:eastAsia="Verdana" w:hAnsi="Arial" w:cs="Arial"/>
                <w:b/>
                <w:sz w:val="22"/>
                <w:szCs w:val="22"/>
              </w:rPr>
            </w:pPr>
          </w:p>
        </w:tc>
      </w:tr>
    </w:tbl>
    <w:p w14:paraId="60F2C311" w14:textId="77777777" w:rsidR="00DF53F9" w:rsidRPr="00805DC6" w:rsidRDefault="00DF53F9" w:rsidP="008A726C">
      <w:pPr>
        <w:rPr>
          <w:rFonts w:ascii="Arial" w:hAnsi="Arial" w:cs="Arial"/>
          <w:b/>
          <w:sz w:val="22"/>
          <w:szCs w:val="22"/>
        </w:rPr>
      </w:pPr>
    </w:p>
    <w:p w14:paraId="5C32404F" w14:textId="77777777" w:rsidR="000C5720" w:rsidRPr="00805DC6" w:rsidRDefault="000C5720">
      <w:pPr>
        <w:rPr>
          <w:rFonts w:ascii="Arial" w:hAnsi="Arial" w:cs="Arial"/>
          <w:b/>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DF53F9" w:rsidRPr="00805DC6" w14:paraId="4209BF33" w14:textId="77777777" w:rsidTr="00473B62">
        <w:tc>
          <w:tcPr>
            <w:tcW w:w="9356" w:type="dxa"/>
            <w:gridSpan w:val="2"/>
            <w:shd w:val="clear" w:color="auto" w:fill="F2F2F2"/>
          </w:tcPr>
          <w:p w14:paraId="0EDA0E70" w14:textId="77777777" w:rsidR="00DF53F9" w:rsidRPr="00805DC6" w:rsidRDefault="00DF53F9" w:rsidP="00DF53F9">
            <w:pPr>
              <w:jc w:val="center"/>
              <w:rPr>
                <w:rFonts w:ascii="Arial" w:hAnsi="Arial" w:cs="Arial"/>
                <w:b/>
                <w:sz w:val="22"/>
                <w:szCs w:val="22"/>
                <w:lang w:val="en-GB"/>
              </w:rPr>
            </w:pPr>
          </w:p>
          <w:p w14:paraId="5E689C34" w14:textId="77777777" w:rsidR="00DF53F9" w:rsidRPr="00805DC6" w:rsidRDefault="00DF53F9" w:rsidP="00DF53F9">
            <w:pPr>
              <w:jc w:val="center"/>
              <w:rPr>
                <w:rFonts w:ascii="Arial" w:hAnsi="Arial" w:cs="Arial"/>
                <w:b/>
                <w:szCs w:val="24"/>
                <w:lang w:val="en-GB"/>
              </w:rPr>
            </w:pPr>
            <w:r w:rsidRPr="00805DC6">
              <w:rPr>
                <w:rFonts w:ascii="Arial" w:hAnsi="Arial" w:cs="Arial"/>
                <w:b/>
                <w:szCs w:val="24"/>
                <w:lang w:val="en-GB"/>
              </w:rPr>
              <w:t>SKILLS IN RESUSCIATION</w:t>
            </w:r>
          </w:p>
          <w:p w14:paraId="6E3D5599" w14:textId="77777777" w:rsidR="00DF53F9" w:rsidRPr="00805DC6" w:rsidRDefault="00DF53F9" w:rsidP="00DF53F9">
            <w:pPr>
              <w:jc w:val="center"/>
              <w:rPr>
                <w:rFonts w:ascii="Arial" w:eastAsia="Verdana" w:hAnsi="Arial" w:cs="Arial"/>
                <w:b/>
                <w:sz w:val="22"/>
                <w:szCs w:val="22"/>
              </w:rPr>
            </w:pPr>
          </w:p>
        </w:tc>
      </w:tr>
      <w:tr w:rsidR="00DF53F9" w:rsidRPr="00805DC6" w14:paraId="32C65340" w14:textId="77777777" w:rsidTr="00DF53F9">
        <w:trPr>
          <w:trHeight w:val="834"/>
        </w:trPr>
        <w:tc>
          <w:tcPr>
            <w:tcW w:w="9356" w:type="dxa"/>
            <w:gridSpan w:val="2"/>
            <w:shd w:val="clear" w:color="auto" w:fill="auto"/>
          </w:tcPr>
          <w:p w14:paraId="0AF8E1AB" w14:textId="77777777" w:rsidR="00DF53F9" w:rsidRPr="00805DC6" w:rsidRDefault="00DF53F9" w:rsidP="00DF53F9">
            <w:pPr>
              <w:rPr>
                <w:rFonts w:ascii="Arial" w:hAnsi="Arial" w:cs="Arial"/>
                <w:sz w:val="22"/>
                <w:szCs w:val="22"/>
              </w:rPr>
            </w:pPr>
          </w:p>
          <w:p w14:paraId="08F6244F" w14:textId="77777777" w:rsidR="00DF53F9" w:rsidRPr="00805DC6" w:rsidRDefault="00DF53F9" w:rsidP="00DF53F9">
            <w:pPr>
              <w:rPr>
                <w:rFonts w:ascii="Arial" w:hAnsi="Arial" w:cs="Arial"/>
                <w:sz w:val="22"/>
                <w:szCs w:val="22"/>
              </w:rPr>
            </w:pPr>
            <w:r w:rsidRPr="00805DC6">
              <w:rPr>
                <w:rFonts w:ascii="Arial" w:hAnsi="Arial" w:cs="Arial"/>
                <w:sz w:val="22"/>
                <w:szCs w:val="22"/>
              </w:rPr>
              <w:t xml:space="preserve">The student will complete a life support course during their final year. Refer to </w:t>
            </w:r>
            <w:hyperlink r:id="rId14" w:history="1">
              <w:r w:rsidRPr="00805DC6">
                <w:rPr>
                  <w:rStyle w:val="Hyperlink"/>
                  <w:rFonts w:ascii="Arial" w:hAnsi="Arial" w:cs="Arial"/>
                  <w:color w:val="auto"/>
                  <w:sz w:val="22"/>
                  <w:szCs w:val="22"/>
                </w:rPr>
                <w:t>www.resus.org</w:t>
              </w:r>
            </w:hyperlink>
            <w:r w:rsidRPr="00805DC6">
              <w:rPr>
                <w:rFonts w:ascii="Arial" w:hAnsi="Arial" w:cs="Arial"/>
                <w:sz w:val="22"/>
                <w:szCs w:val="22"/>
              </w:rPr>
              <w:t xml:space="preserve"> for current guidelines. </w:t>
            </w:r>
          </w:p>
          <w:p w14:paraId="65DB8D3D" w14:textId="77777777" w:rsidR="00DF53F9" w:rsidRPr="00805DC6" w:rsidRDefault="00DF53F9" w:rsidP="00DF53F9">
            <w:pPr>
              <w:pStyle w:val="Style-1"/>
              <w:spacing w:after="200" w:line="276" w:lineRule="auto"/>
              <w:contextualSpacing/>
              <w:rPr>
                <w:rFonts w:ascii="Arial" w:eastAsia="Verdana" w:hAnsi="Arial" w:cs="Arial"/>
                <w:b/>
                <w:sz w:val="22"/>
                <w:szCs w:val="22"/>
              </w:rPr>
            </w:pPr>
          </w:p>
        </w:tc>
      </w:tr>
      <w:tr w:rsidR="00DF53F9" w:rsidRPr="00805DC6" w14:paraId="5F666B31" w14:textId="77777777" w:rsidTr="00DF53F9">
        <w:trPr>
          <w:trHeight w:val="834"/>
        </w:trPr>
        <w:tc>
          <w:tcPr>
            <w:tcW w:w="7797" w:type="dxa"/>
            <w:shd w:val="clear" w:color="auto" w:fill="auto"/>
          </w:tcPr>
          <w:p w14:paraId="7D747BEA" w14:textId="77777777" w:rsidR="00DF53F9" w:rsidRPr="00805DC6" w:rsidRDefault="00DF53F9" w:rsidP="00DF53F9">
            <w:pPr>
              <w:widowControl/>
              <w:autoSpaceDE w:val="0"/>
              <w:autoSpaceDN w:val="0"/>
              <w:rPr>
                <w:rFonts w:ascii="Arial" w:eastAsia="Verdana" w:hAnsi="Arial" w:cs="Arial"/>
                <w:sz w:val="22"/>
                <w:szCs w:val="22"/>
              </w:rPr>
            </w:pPr>
            <w:r w:rsidRPr="00805DC6">
              <w:rPr>
                <w:rFonts w:ascii="Arial" w:hAnsi="Arial" w:cs="Arial"/>
                <w:sz w:val="22"/>
                <w:szCs w:val="22"/>
              </w:rPr>
              <w:t xml:space="preserve">Maintain an airway </w:t>
            </w:r>
          </w:p>
        </w:tc>
        <w:tc>
          <w:tcPr>
            <w:tcW w:w="1559" w:type="dxa"/>
            <w:shd w:val="clear" w:color="auto" w:fill="auto"/>
          </w:tcPr>
          <w:p w14:paraId="78C2ACA7" w14:textId="77777777" w:rsidR="00DF53F9" w:rsidRPr="00805DC6" w:rsidRDefault="00DF53F9" w:rsidP="00DF53F9">
            <w:pPr>
              <w:pStyle w:val="Style-1"/>
              <w:spacing w:after="200" w:line="276" w:lineRule="auto"/>
              <w:contextualSpacing/>
              <w:rPr>
                <w:rFonts w:ascii="Arial" w:eastAsia="Verdana" w:hAnsi="Arial" w:cs="Arial"/>
                <w:b/>
                <w:sz w:val="22"/>
                <w:szCs w:val="22"/>
              </w:rPr>
            </w:pPr>
          </w:p>
        </w:tc>
      </w:tr>
      <w:tr w:rsidR="00DF53F9" w:rsidRPr="00805DC6" w14:paraId="49D51719" w14:textId="77777777" w:rsidTr="00DF53F9">
        <w:trPr>
          <w:trHeight w:val="834"/>
        </w:trPr>
        <w:tc>
          <w:tcPr>
            <w:tcW w:w="7797" w:type="dxa"/>
            <w:shd w:val="clear" w:color="auto" w:fill="auto"/>
          </w:tcPr>
          <w:p w14:paraId="772B1F9F" w14:textId="77777777" w:rsidR="00DF53F9" w:rsidRPr="00805DC6" w:rsidRDefault="00DF53F9" w:rsidP="00DF53F9">
            <w:pPr>
              <w:widowControl/>
              <w:autoSpaceDE w:val="0"/>
              <w:autoSpaceDN w:val="0"/>
              <w:rPr>
                <w:rFonts w:ascii="Arial" w:hAnsi="Arial" w:cs="Arial"/>
                <w:sz w:val="22"/>
                <w:szCs w:val="22"/>
              </w:rPr>
            </w:pPr>
            <w:r w:rsidRPr="00805DC6">
              <w:rPr>
                <w:rFonts w:ascii="Arial" w:hAnsi="Arial" w:cs="Arial"/>
                <w:sz w:val="22"/>
                <w:szCs w:val="22"/>
              </w:rPr>
              <w:t>Obtain venous access</w:t>
            </w:r>
          </w:p>
          <w:p w14:paraId="4C691B62" w14:textId="77777777" w:rsidR="00DF53F9" w:rsidRPr="00805DC6" w:rsidRDefault="00DF53F9" w:rsidP="00DF53F9">
            <w:pPr>
              <w:pStyle w:val="ListParagraph"/>
              <w:ind w:left="0"/>
              <w:rPr>
                <w:rFonts w:ascii="Arial" w:hAnsi="Arial" w:cs="Arial"/>
              </w:rPr>
            </w:pPr>
          </w:p>
        </w:tc>
        <w:tc>
          <w:tcPr>
            <w:tcW w:w="1559" w:type="dxa"/>
            <w:shd w:val="clear" w:color="auto" w:fill="auto"/>
          </w:tcPr>
          <w:p w14:paraId="774C6BEB" w14:textId="77777777" w:rsidR="00DF53F9" w:rsidRPr="00805DC6" w:rsidRDefault="00DF53F9" w:rsidP="00DF53F9">
            <w:pPr>
              <w:pStyle w:val="Style-1"/>
              <w:spacing w:after="200" w:line="276" w:lineRule="auto"/>
              <w:contextualSpacing/>
              <w:rPr>
                <w:rFonts w:ascii="Arial" w:eastAsia="Verdana" w:hAnsi="Arial" w:cs="Arial"/>
                <w:b/>
                <w:sz w:val="22"/>
                <w:szCs w:val="22"/>
              </w:rPr>
            </w:pPr>
          </w:p>
        </w:tc>
      </w:tr>
      <w:tr w:rsidR="00DF53F9" w:rsidRPr="00805DC6" w14:paraId="3C3F65B3" w14:textId="77777777" w:rsidTr="00DF53F9">
        <w:trPr>
          <w:trHeight w:val="834"/>
        </w:trPr>
        <w:tc>
          <w:tcPr>
            <w:tcW w:w="7797" w:type="dxa"/>
            <w:shd w:val="clear" w:color="auto" w:fill="auto"/>
          </w:tcPr>
          <w:p w14:paraId="0EE3F652" w14:textId="77777777" w:rsidR="00DF53F9" w:rsidRPr="00805DC6" w:rsidRDefault="00DF53F9" w:rsidP="00DF53F9">
            <w:pPr>
              <w:widowControl/>
              <w:autoSpaceDE w:val="0"/>
              <w:autoSpaceDN w:val="0"/>
              <w:rPr>
                <w:rFonts w:ascii="Arial" w:hAnsi="Arial" w:cs="Arial"/>
                <w:sz w:val="22"/>
                <w:szCs w:val="22"/>
              </w:rPr>
            </w:pPr>
            <w:r w:rsidRPr="00805DC6">
              <w:rPr>
                <w:rFonts w:ascii="Arial" w:hAnsi="Arial" w:cs="Arial"/>
                <w:sz w:val="22"/>
                <w:szCs w:val="22"/>
              </w:rPr>
              <w:t>Perform Basic Life support and cardio-pulmonary resuscitation</w:t>
            </w:r>
          </w:p>
          <w:p w14:paraId="5A6D7244" w14:textId="77777777" w:rsidR="00DF53F9" w:rsidRPr="00805DC6" w:rsidRDefault="00DF53F9" w:rsidP="00DF53F9">
            <w:pPr>
              <w:pStyle w:val="ListParagraph"/>
              <w:ind w:left="0"/>
              <w:rPr>
                <w:rFonts w:ascii="Arial" w:hAnsi="Arial" w:cs="Arial"/>
              </w:rPr>
            </w:pPr>
          </w:p>
        </w:tc>
        <w:tc>
          <w:tcPr>
            <w:tcW w:w="1559" w:type="dxa"/>
            <w:shd w:val="clear" w:color="auto" w:fill="auto"/>
          </w:tcPr>
          <w:p w14:paraId="33C589AC" w14:textId="77777777" w:rsidR="00DF53F9" w:rsidRPr="00805DC6" w:rsidRDefault="00DF53F9" w:rsidP="00DF53F9">
            <w:pPr>
              <w:pStyle w:val="Style-1"/>
              <w:spacing w:after="200" w:line="276" w:lineRule="auto"/>
              <w:contextualSpacing/>
              <w:rPr>
                <w:rFonts w:ascii="Arial" w:eastAsia="Verdana" w:hAnsi="Arial" w:cs="Arial"/>
                <w:b/>
                <w:sz w:val="22"/>
                <w:szCs w:val="22"/>
              </w:rPr>
            </w:pPr>
          </w:p>
        </w:tc>
      </w:tr>
      <w:tr w:rsidR="00DF53F9" w:rsidRPr="00805DC6" w14:paraId="0EDEA14F" w14:textId="77777777" w:rsidTr="00DF53F9">
        <w:trPr>
          <w:trHeight w:val="834"/>
        </w:trPr>
        <w:tc>
          <w:tcPr>
            <w:tcW w:w="7797" w:type="dxa"/>
            <w:shd w:val="clear" w:color="auto" w:fill="auto"/>
          </w:tcPr>
          <w:p w14:paraId="672D522D" w14:textId="77777777" w:rsidR="00DF53F9" w:rsidRPr="00805DC6" w:rsidRDefault="00DF53F9" w:rsidP="00DF53F9">
            <w:pPr>
              <w:widowControl/>
              <w:autoSpaceDE w:val="0"/>
              <w:autoSpaceDN w:val="0"/>
              <w:rPr>
                <w:rFonts w:ascii="Arial" w:hAnsi="Arial" w:cs="Arial"/>
                <w:sz w:val="22"/>
                <w:szCs w:val="22"/>
              </w:rPr>
            </w:pPr>
            <w:r w:rsidRPr="00805DC6">
              <w:rPr>
                <w:rFonts w:ascii="Arial" w:hAnsi="Arial" w:cs="Arial"/>
                <w:sz w:val="22"/>
                <w:szCs w:val="22"/>
              </w:rPr>
              <w:t xml:space="preserve">Recognise the critically ill patient </w:t>
            </w:r>
          </w:p>
          <w:p w14:paraId="50B6737F" w14:textId="77777777" w:rsidR="00DF53F9" w:rsidRPr="00805DC6" w:rsidRDefault="00DF53F9" w:rsidP="00DF53F9">
            <w:pPr>
              <w:pStyle w:val="ListParagraph"/>
              <w:ind w:left="0"/>
              <w:rPr>
                <w:rFonts w:ascii="Arial" w:hAnsi="Arial" w:cs="Arial"/>
              </w:rPr>
            </w:pPr>
          </w:p>
        </w:tc>
        <w:tc>
          <w:tcPr>
            <w:tcW w:w="1559" w:type="dxa"/>
            <w:shd w:val="clear" w:color="auto" w:fill="auto"/>
          </w:tcPr>
          <w:p w14:paraId="02799F3D" w14:textId="77777777" w:rsidR="00DF53F9" w:rsidRPr="00805DC6" w:rsidRDefault="00DF53F9" w:rsidP="00DF53F9">
            <w:pPr>
              <w:pStyle w:val="Style-1"/>
              <w:spacing w:after="200" w:line="276" w:lineRule="auto"/>
              <w:contextualSpacing/>
              <w:rPr>
                <w:rFonts w:ascii="Arial" w:eastAsia="Verdana" w:hAnsi="Arial" w:cs="Arial"/>
                <w:b/>
                <w:sz w:val="22"/>
                <w:szCs w:val="22"/>
              </w:rPr>
            </w:pPr>
          </w:p>
        </w:tc>
      </w:tr>
      <w:tr w:rsidR="00DF53F9" w:rsidRPr="00805DC6" w14:paraId="4AA8F320" w14:textId="77777777" w:rsidTr="00DF53F9">
        <w:trPr>
          <w:trHeight w:val="834"/>
        </w:trPr>
        <w:tc>
          <w:tcPr>
            <w:tcW w:w="7797" w:type="dxa"/>
            <w:shd w:val="clear" w:color="auto" w:fill="auto"/>
          </w:tcPr>
          <w:p w14:paraId="0DDF0562" w14:textId="4942B2CB" w:rsidR="00DF53F9" w:rsidRPr="00805DC6" w:rsidRDefault="00DF53F9" w:rsidP="00DF53F9">
            <w:pPr>
              <w:widowControl/>
              <w:autoSpaceDE w:val="0"/>
              <w:autoSpaceDN w:val="0"/>
              <w:rPr>
                <w:rFonts w:ascii="Arial" w:hAnsi="Arial" w:cs="Arial"/>
                <w:sz w:val="22"/>
                <w:szCs w:val="22"/>
              </w:rPr>
            </w:pPr>
            <w:r w:rsidRPr="00805DC6">
              <w:rPr>
                <w:rFonts w:ascii="Arial" w:hAnsi="Arial" w:cs="Arial"/>
                <w:sz w:val="22"/>
                <w:szCs w:val="22"/>
              </w:rPr>
              <w:t>Recognise triggers for admission to I</w:t>
            </w:r>
            <w:r w:rsidR="00E902FA">
              <w:rPr>
                <w:rFonts w:ascii="Arial" w:hAnsi="Arial" w:cs="Arial"/>
                <w:sz w:val="22"/>
                <w:szCs w:val="22"/>
              </w:rPr>
              <w:t>C</w:t>
            </w:r>
            <w:r w:rsidRPr="00805DC6">
              <w:rPr>
                <w:rFonts w:ascii="Arial" w:hAnsi="Arial" w:cs="Arial"/>
                <w:sz w:val="22"/>
                <w:szCs w:val="22"/>
              </w:rPr>
              <w:t>U</w:t>
            </w:r>
          </w:p>
        </w:tc>
        <w:tc>
          <w:tcPr>
            <w:tcW w:w="1559" w:type="dxa"/>
            <w:shd w:val="clear" w:color="auto" w:fill="auto"/>
          </w:tcPr>
          <w:p w14:paraId="3FDE3520" w14:textId="77777777" w:rsidR="00DF53F9" w:rsidRPr="00805DC6" w:rsidRDefault="00DF53F9" w:rsidP="00DF53F9">
            <w:pPr>
              <w:pStyle w:val="Style-1"/>
              <w:spacing w:after="200" w:line="276" w:lineRule="auto"/>
              <w:contextualSpacing/>
              <w:rPr>
                <w:rFonts w:ascii="Arial" w:eastAsia="Verdana" w:hAnsi="Arial" w:cs="Arial"/>
                <w:b/>
                <w:sz w:val="22"/>
                <w:szCs w:val="22"/>
              </w:rPr>
            </w:pPr>
          </w:p>
        </w:tc>
      </w:tr>
    </w:tbl>
    <w:p w14:paraId="70C2F62B" w14:textId="5A785E1F" w:rsidR="001A5890" w:rsidRPr="00805DC6" w:rsidRDefault="001A5890">
      <w:pPr>
        <w:rPr>
          <w:rFonts w:ascii="Arial" w:hAnsi="Arial" w:cs="Arial"/>
          <w:b/>
          <w:sz w:val="22"/>
          <w:szCs w:val="22"/>
        </w:rPr>
      </w:pPr>
    </w:p>
    <w:p w14:paraId="56BFA6D3" w14:textId="40D268BD" w:rsidR="008F1264" w:rsidRPr="00805DC6" w:rsidRDefault="008F1264">
      <w:pPr>
        <w:rPr>
          <w:rFonts w:ascii="Arial" w:hAnsi="Arial" w:cs="Arial"/>
          <w:b/>
          <w:sz w:val="22"/>
          <w:szCs w:val="22"/>
        </w:rPr>
      </w:pPr>
    </w:p>
    <w:p w14:paraId="6308E36A" w14:textId="0E787B84" w:rsidR="008F1264" w:rsidRPr="00805DC6" w:rsidRDefault="008F1264">
      <w:pPr>
        <w:rPr>
          <w:rFonts w:ascii="Arial" w:hAnsi="Arial" w:cs="Arial"/>
          <w:b/>
          <w:sz w:val="22"/>
          <w:szCs w:val="22"/>
        </w:rPr>
      </w:pPr>
    </w:p>
    <w:p w14:paraId="3F272064" w14:textId="6AE55FF3" w:rsidR="008F1264" w:rsidRPr="00805DC6" w:rsidRDefault="008F1264">
      <w:pPr>
        <w:rPr>
          <w:rFonts w:ascii="Arial" w:hAnsi="Arial" w:cs="Arial"/>
          <w:b/>
          <w:sz w:val="22"/>
          <w:szCs w:val="22"/>
        </w:rPr>
      </w:pPr>
    </w:p>
    <w:p w14:paraId="7C9ED247" w14:textId="6E8F84AF" w:rsidR="008F1264" w:rsidRPr="00805DC6" w:rsidRDefault="008F1264">
      <w:pPr>
        <w:rPr>
          <w:rFonts w:ascii="Arial" w:hAnsi="Arial" w:cs="Arial"/>
          <w:b/>
          <w:sz w:val="22"/>
          <w:szCs w:val="22"/>
        </w:rPr>
      </w:pPr>
    </w:p>
    <w:p w14:paraId="12E2113B" w14:textId="34F65C35" w:rsidR="008F1264" w:rsidRPr="00805DC6" w:rsidRDefault="008F1264">
      <w:pPr>
        <w:rPr>
          <w:rFonts w:ascii="Arial" w:hAnsi="Arial" w:cs="Arial"/>
          <w:b/>
          <w:sz w:val="22"/>
          <w:szCs w:val="22"/>
        </w:rPr>
      </w:pPr>
    </w:p>
    <w:p w14:paraId="6A3C3957" w14:textId="09FBBFD6" w:rsidR="008F1264" w:rsidRPr="00805DC6" w:rsidRDefault="008F1264">
      <w:pPr>
        <w:rPr>
          <w:rFonts w:ascii="Arial" w:hAnsi="Arial" w:cs="Arial"/>
          <w:b/>
          <w:sz w:val="22"/>
          <w:szCs w:val="22"/>
        </w:rPr>
      </w:pPr>
    </w:p>
    <w:p w14:paraId="19FB36E8" w14:textId="08F426EE" w:rsidR="008F1264" w:rsidRPr="00805DC6" w:rsidRDefault="008F1264">
      <w:pPr>
        <w:rPr>
          <w:rFonts w:ascii="Arial" w:hAnsi="Arial" w:cs="Arial"/>
          <w:b/>
          <w:sz w:val="22"/>
          <w:szCs w:val="22"/>
        </w:rPr>
      </w:pPr>
    </w:p>
    <w:p w14:paraId="19864005" w14:textId="55E9DF7C" w:rsidR="008F1264" w:rsidRPr="00805DC6" w:rsidRDefault="008F1264">
      <w:pPr>
        <w:rPr>
          <w:rFonts w:ascii="Arial" w:hAnsi="Arial" w:cs="Arial"/>
          <w:b/>
          <w:sz w:val="22"/>
          <w:szCs w:val="22"/>
        </w:rPr>
      </w:pPr>
    </w:p>
    <w:p w14:paraId="082F782F" w14:textId="43AE40BB" w:rsidR="008F1264" w:rsidRPr="00805DC6" w:rsidRDefault="008F1264">
      <w:pPr>
        <w:rPr>
          <w:rFonts w:ascii="Arial" w:hAnsi="Arial" w:cs="Arial"/>
          <w:b/>
          <w:sz w:val="22"/>
          <w:szCs w:val="22"/>
        </w:rPr>
      </w:pPr>
    </w:p>
    <w:p w14:paraId="0EF61224" w14:textId="136E4919" w:rsidR="008F1264" w:rsidRPr="00805DC6" w:rsidRDefault="008F1264">
      <w:pPr>
        <w:rPr>
          <w:rFonts w:ascii="Arial" w:hAnsi="Arial" w:cs="Arial"/>
          <w:b/>
          <w:sz w:val="22"/>
          <w:szCs w:val="22"/>
        </w:rPr>
      </w:pPr>
    </w:p>
    <w:p w14:paraId="08F6FEAE" w14:textId="32759CC3" w:rsidR="008F1264" w:rsidRPr="00805DC6" w:rsidRDefault="008F1264">
      <w:pPr>
        <w:rPr>
          <w:rFonts w:ascii="Arial" w:hAnsi="Arial" w:cs="Arial"/>
          <w:b/>
          <w:sz w:val="22"/>
          <w:szCs w:val="22"/>
        </w:rPr>
      </w:pPr>
    </w:p>
    <w:p w14:paraId="650BC45F" w14:textId="4165D9D6" w:rsidR="008F1264" w:rsidRPr="00805DC6" w:rsidRDefault="008F1264">
      <w:pPr>
        <w:rPr>
          <w:rFonts w:ascii="Arial" w:hAnsi="Arial" w:cs="Arial"/>
          <w:b/>
          <w:sz w:val="22"/>
          <w:szCs w:val="22"/>
        </w:rPr>
      </w:pPr>
    </w:p>
    <w:p w14:paraId="7B62B87C" w14:textId="1AFC0E4B" w:rsidR="008F1264" w:rsidRPr="00805DC6" w:rsidRDefault="008F1264">
      <w:pPr>
        <w:rPr>
          <w:rFonts w:ascii="Arial" w:hAnsi="Arial" w:cs="Arial"/>
          <w:b/>
          <w:sz w:val="22"/>
          <w:szCs w:val="22"/>
        </w:rPr>
      </w:pPr>
    </w:p>
    <w:p w14:paraId="52BD0932" w14:textId="469B89D0" w:rsidR="008F1264" w:rsidRPr="00805DC6" w:rsidRDefault="008F1264">
      <w:pPr>
        <w:rPr>
          <w:rFonts w:ascii="Arial" w:hAnsi="Arial" w:cs="Arial"/>
          <w:b/>
          <w:sz w:val="22"/>
          <w:szCs w:val="22"/>
        </w:rPr>
      </w:pPr>
    </w:p>
    <w:p w14:paraId="5802BAAA" w14:textId="77777777" w:rsidR="008F1264" w:rsidRPr="00805DC6" w:rsidRDefault="008F1264">
      <w:pPr>
        <w:rPr>
          <w:rFonts w:ascii="Arial" w:hAnsi="Arial" w:cs="Arial"/>
          <w:b/>
          <w:sz w:val="22"/>
          <w:szCs w:val="22"/>
        </w:rPr>
      </w:pPr>
    </w:p>
    <w:p w14:paraId="026AD11B" w14:textId="77777777" w:rsidR="007546F6" w:rsidRPr="00805DC6" w:rsidRDefault="007546F6" w:rsidP="00D42DEA">
      <w:pPr>
        <w:pStyle w:val="H3"/>
        <w:pBdr>
          <w:top w:val="single" w:sz="4" w:space="1" w:color="auto"/>
          <w:left w:val="single" w:sz="4" w:space="4" w:color="auto"/>
          <w:bottom w:val="single" w:sz="4" w:space="1" w:color="auto"/>
          <w:right w:val="single" w:sz="4" w:space="4" w:color="auto"/>
        </w:pBdr>
        <w:shd w:val="clear" w:color="auto" w:fill="BFBFBF"/>
        <w:spacing w:before="0" w:after="0"/>
        <w:jc w:val="center"/>
        <w:rPr>
          <w:rFonts w:ascii="Arial" w:hAnsi="Arial" w:cs="Arial"/>
          <w:szCs w:val="28"/>
        </w:rPr>
      </w:pPr>
      <w:r w:rsidRPr="00805DC6">
        <w:rPr>
          <w:rFonts w:ascii="Arial" w:hAnsi="Arial" w:cs="Arial"/>
          <w:szCs w:val="28"/>
        </w:rPr>
        <w:t>PALLIATIVE MEDICINE</w:t>
      </w:r>
    </w:p>
    <w:p w14:paraId="56E49834" w14:textId="77777777" w:rsidR="00BC42B1" w:rsidRPr="00805DC6" w:rsidRDefault="00BC42B1" w:rsidP="009C6022">
      <w:pPr>
        <w:tabs>
          <w:tab w:val="left" w:pos="4395"/>
        </w:tabs>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7546F6" w:rsidRPr="00805DC6" w14:paraId="2AF722FC" w14:textId="77777777" w:rsidTr="007546F6">
        <w:tc>
          <w:tcPr>
            <w:tcW w:w="9356" w:type="dxa"/>
            <w:gridSpan w:val="2"/>
            <w:shd w:val="clear" w:color="auto" w:fill="auto"/>
          </w:tcPr>
          <w:p w14:paraId="1AAFE0DB" w14:textId="77777777" w:rsidR="007546F6" w:rsidRPr="00805DC6" w:rsidRDefault="007546F6" w:rsidP="007546F6">
            <w:pPr>
              <w:jc w:val="center"/>
              <w:rPr>
                <w:rFonts w:ascii="Arial" w:hAnsi="Arial" w:cs="Arial"/>
                <w:b/>
                <w:sz w:val="22"/>
                <w:szCs w:val="22"/>
                <w:lang w:val="en-GB"/>
              </w:rPr>
            </w:pPr>
          </w:p>
          <w:p w14:paraId="6851F37E" w14:textId="77777777" w:rsidR="007546F6" w:rsidRPr="00805DC6" w:rsidRDefault="007546F6" w:rsidP="007546F6">
            <w:pPr>
              <w:jc w:val="center"/>
              <w:rPr>
                <w:rFonts w:ascii="Arial" w:eastAsia="Verdana" w:hAnsi="Arial" w:cs="Arial"/>
                <w:b/>
                <w:sz w:val="22"/>
                <w:szCs w:val="22"/>
              </w:rPr>
            </w:pPr>
          </w:p>
        </w:tc>
      </w:tr>
      <w:tr w:rsidR="007546F6" w:rsidRPr="00805DC6" w14:paraId="1F960B48" w14:textId="77777777" w:rsidTr="007546F6">
        <w:trPr>
          <w:trHeight w:val="834"/>
        </w:trPr>
        <w:tc>
          <w:tcPr>
            <w:tcW w:w="7797" w:type="dxa"/>
            <w:shd w:val="clear" w:color="auto" w:fill="auto"/>
          </w:tcPr>
          <w:p w14:paraId="6605DAD6" w14:textId="77777777" w:rsidR="007546F6" w:rsidRPr="00805DC6" w:rsidRDefault="007546F6" w:rsidP="007546F6">
            <w:pPr>
              <w:rPr>
                <w:rFonts w:ascii="Arial" w:hAnsi="Arial" w:cs="Arial"/>
                <w:sz w:val="22"/>
                <w:szCs w:val="22"/>
              </w:rPr>
            </w:pPr>
            <w:r w:rsidRPr="00805DC6">
              <w:rPr>
                <w:rFonts w:ascii="Arial" w:hAnsi="Arial" w:cs="Arial"/>
                <w:sz w:val="22"/>
                <w:szCs w:val="22"/>
              </w:rPr>
              <w:t xml:space="preserve">Define supportive palliative care and specialist palliative care. Describe the role and contributions of the individual members of the multidisciplinary team. Describe services commonly available in the UK. </w:t>
            </w:r>
          </w:p>
          <w:p w14:paraId="09A933EA" w14:textId="77777777" w:rsidR="007546F6" w:rsidRPr="00805DC6" w:rsidRDefault="007546F6" w:rsidP="007546F6">
            <w:pPr>
              <w:rPr>
                <w:rFonts w:ascii="Arial" w:eastAsia="Verdana" w:hAnsi="Arial" w:cs="Arial"/>
                <w:sz w:val="22"/>
                <w:szCs w:val="22"/>
              </w:rPr>
            </w:pPr>
          </w:p>
        </w:tc>
        <w:tc>
          <w:tcPr>
            <w:tcW w:w="1559" w:type="dxa"/>
            <w:shd w:val="clear" w:color="auto" w:fill="auto"/>
          </w:tcPr>
          <w:p w14:paraId="3B394843" w14:textId="77777777" w:rsidR="007546F6" w:rsidRPr="00805DC6" w:rsidRDefault="007546F6" w:rsidP="007546F6">
            <w:pPr>
              <w:pStyle w:val="Style-1"/>
              <w:spacing w:after="200" w:line="276" w:lineRule="auto"/>
              <w:contextualSpacing/>
              <w:rPr>
                <w:rFonts w:ascii="Arial" w:eastAsia="Verdana" w:hAnsi="Arial" w:cs="Arial"/>
                <w:b/>
                <w:sz w:val="22"/>
                <w:szCs w:val="22"/>
              </w:rPr>
            </w:pPr>
          </w:p>
        </w:tc>
      </w:tr>
      <w:tr w:rsidR="007546F6" w:rsidRPr="00805DC6" w14:paraId="5CAFE0B6" w14:textId="77777777" w:rsidTr="007546F6">
        <w:trPr>
          <w:trHeight w:val="834"/>
        </w:trPr>
        <w:tc>
          <w:tcPr>
            <w:tcW w:w="7797" w:type="dxa"/>
            <w:shd w:val="clear" w:color="auto" w:fill="auto"/>
          </w:tcPr>
          <w:p w14:paraId="5A3B93EF" w14:textId="77777777" w:rsidR="007546F6" w:rsidRPr="00805DC6" w:rsidRDefault="007546F6" w:rsidP="007546F6">
            <w:pPr>
              <w:rPr>
                <w:rFonts w:ascii="Arial" w:hAnsi="Arial" w:cs="Arial"/>
                <w:sz w:val="22"/>
                <w:szCs w:val="22"/>
              </w:rPr>
            </w:pPr>
          </w:p>
          <w:p w14:paraId="3AA71C4E" w14:textId="77777777" w:rsidR="007546F6" w:rsidRPr="00805DC6" w:rsidRDefault="007546F6" w:rsidP="007546F6">
            <w:pPr>
              <w:rPr>
                <w:rFonts w:ascii="Arial" w:hAnsi="Arial" w:cs="Arial"/>
                <w:sz w:val="22"/>
                <w:szCs w:val="22"/>
              </w:rPr>
            </w:pPr>
            <w:r w:rsidRPr="00805DC6">
              <w:rPr>
                <w:rFonts w:ascii="Arial" w:hAnsi="Arial" w:cs="Arial"/>
                <w:sz w:val="22"/>
                <w:szCs w:val="22"/>
              </w:rPr>
              <w:t>Discuss the importance of communication skills in palliative care.</w:t>
            </w:r>
          </w:p>
          <w:p w14:paraId="37F5A611" w14:textId="77777777" w:rsidR="007546F6" w:rsidRPr="00805DC6" w:rsidRDefault="007546F6" w:rsidP="007546F6">
            <w:pPr>
              <w:pStyle w:val="BodyTextIndent2"/>
              <w:widowControl/>
              <w:tabs>
                <w:tab w:val="num" w:pos="540"/>
              </w:tabs>
              <w:spacing w:after="120"/>
              <w:ind w:left="0" w:firstLine="0"/>
              <w:jc w:val="left"/>
              <w:rPr>
                <w:rFonts w:ascii="Arial" w:eastAsia="Verdana" w:hAnsi="Arial" w:cs="Arial"/>
                <w:sz w:val="22"/>
                <w:szCs w:val="22"/>
              </w:rPr>
            </w:pPr>
          </w:p>
        </w:tc>
        <w:tc>
          <w:tcPr>
            <w:tcW w:w="1559" w:type="dxa"/>
            <w:shd w:val="clear" w:color="auto" w:fill="auto"/>
          </w:tcPr>
          <w:p w14:paraId="65F0A9D3" w14:textId="77777777" w:rsidR="007546F6" w:rsidRPr="00805DC6" w:rsidRDefault="007546F6" w:rsidP="007546F6">
            <w:pPr>
              <w:pStyle w:val="Style-1"/>
              <w:spacing w:after="200" w:line="276" w:lineRule="auto"/>
              <w:contextualSpacing/>
              <w:rPr>
                <w:rFonts w:ascii="Arial" w:eastAsia="Verdana" w:hAnsi="Arial" w:cs="Arial"/>
                <w:b/>
                <w:sz w:val="22"/>
                <w:szCs w:val="22"/>
              </w:rPr>
            </w:pPr>
          </w:p>
        </w:tc>
      </w:tr>
      <w:tr w:rsidR="007546F6" w:rsidRPr="00805DC6" w14:paraId="69CA016E" w14:textId="77777777" w:rsidTr="007546F6">
        <w:trPr>
          <w:trHeight w:val="834"/>
        </w:trPr>
        <w:tc>
          <w:tcPr>
            <w:tcW w:w="7797" w:type="dxa"/>
            <w:shd w:val="clear" w:color="auto" w:fill="auto"/>
          </w:tcPr>
          <w:p w14:paraId="624C96E2" w14:textId="77777777" w:rsidR="007546F6" w:rsidRPr="00805DC6" w:rsidRDefault="007546F6" w:rsidP="007546F6">
            <w:pPr>
              <w:rPr>
                <w:rFonts w:ascii="Arial" w:hAnsi="Arial" w:cs="Arial"/>
                <w:sz w:val="22"/>
                <w:szCs w:val="22"/>
              </w:rPr>
            </w:pPr>
            <w:r w:rsidRPr="00805DC6">
              <w:rPr>
                <w:rFonts w:ascii="Arial" w:hAnsi="Arial" w:cs="Arial"/>
                <w:sz w:val="22"/>
                <w:szCs w:val="22"/>
              </w:rPr>
              <w:t>Discuss the various psychological responses of patients and their relatives to illness and bereavement. Reflect upon their own and other professionals’ attitudes and responses to death and dying.</w:t>
            </w:r>
          </w:p>
          <w:p w14:paraId="2F45441A" w14:textId="77777777" w:rsidR="007546F6" w:rsidRPr="00805DC6" w:rsidRDefault="007546F6" w:rsidP="007546F6">
            <w:pPr>
              <w:widowControl/>
              <w:tabs>
                <w:tab w:val="num" w:pos="540"/>
              </w:tabs>
              <w:spacing w:after="200" w:line="276" w:lineRule="auto"/>
              <w:jc w:val="both"/>
              <w:rPr>
                <w:rFonts w:ascii="Arial" w:hAnsi="Arial" w:cs="Arial"/>
                <w:sz w:val="22"/>
                <w:szCs w:val="22"/>
              </w:rPr>
            </w:pPr>
          </w:p>
        </w:tc>
        <w:tc>
          <w:tcPr>
            <w:tcW w:w="1559" w:type="dxa"/>
            <w:shd w:val="clear" w:color="auto" w:fill="auto"/>
          </w:tcPr>
          <w:p w14:paraId="0F5277C9" w14:textId="77777777" w:rsidR="007546F6" w:rsidRPr="00805DC6" w:rsidRDefault="007546F6" w:rsidP="007546F6">
            <w:pPr>
              <w:pStyle w:val="Style-1"/>
              <w:spacing w:after="200" w:line="276" w:lineRule="auto"/>
              <w:contextualSpacing/>
              <w:rPr>
                <w:rFonts w:ascii="Arial" w:eastAsia="Verdana" w:hAnsi="Arial" w:cs="Arial"/>
                <w:b/>
                <w:sz w:val="22"/>
                <w:szCs w:val="22"/>
              </w:rPr>
            </w:pPr>
          </w:p>
        </w:tc>
      </w:tr>
      <w:tr w:rsidR="007546F6" w:rsidRPr="00805DC6" w14:paraId="75EFF9F8" w14:textId="77777777" w:rsidTr="007546F6">
        <w:trPr>
          <w:trHeight w:val="834"/>
        </w:trPr>
        <w:tc>
          <w:tcPr>
            <w:tcW w:w="7797" w:type="dxa"/>
            <w:shd w:val="clear" w:color="auto" w:fill="auto"/>
          </w:tcPr>
          <w:p w14:paraId="05A5C7A2" w14:textId="77777777" w:rsidR="007546F6" w:rsidRPr="00805DC6" w:rsidRDefault="007546F6" w:rsidP="007546F6">
            <w:pPr>
              <w:rPr>
                <w:rFonts w:ascii="Arial" w:hAnsi="Arial" w:cs="Arial"/>
                <w:sz w:val="22"/>
                <w:szCs w:val="22"/>
              </w:rPr>
            </w:pPr>
            <w:r w:rsidRPr="00805DC6">
              <w:rPr>
                <w:rFonts w:ascii="Arial" w:hAnsi="Arial" w:cs="Arial"/>
                <w:sz w:val="22"/>
                <w:szCs w:val="22"/>
              </w:rPr>
              <w:t>Discuss the aetiology of pain in patients with cancer. Discuss an approach to relieving cancer pain that takes into account diagnosis, different types of pain and range of treatments available, monitoring response and psychological factors that influence pain.</w:t>
            </w:r>
          </w:p>
          <w:p w14:paraId="43E85031" w14:textId="77777777" w:rsidR="007546F6" w:rsidRPr="00805DC6" w:rsidRDefault="007546F6" w:rsidP="007546F6">
            <w:pPr>
              <w:pStyle w:val="BodyTextIndent2"/>
              <w:widowControl/>
              <w:tabs>
                <w:tab w:val="num" w:pos="540"/>
              </w:tabs>
              <w:spacing w:after="120"/>
              <w:ind w:left="0" w:firstLine="0"/>
              <w:jc w:val="left"/>
              <w:rPr>
                <w:rFonts w:ascii="Arial" w:hAnsi="Arial" w:cs="Arial"/>
                <w:sz w:val="22"/>
                <w:szCs w:val="22"/>
              </w:rPr>
            </w:pPr>
          </w:p>
        </w:tc>
        <w:tc>
          <w:tcPr>
            <w:tcW w:w="1559" w:type="dxa"/>
            <w:shd w:val="clear" w:color="auto" w:fill="auto"/>
          </w:tcPr>
          <w:p w14:paraId="4259466F" w14:textId="77777777" w:rsidR="007546F6" w:rsidRPr="00805DC6" w:rsidRDefault="007546F6" w:rsidP="007546F6">
            <w:pPr>
              <w:pStyle w:val="Style-1"/>
              <w:spacing w:after="200" w:line="276" w:lineRule="auto"/>
              <w:contextualSpacing/>
              <w:rPr>
                <w:rFonts w:ascii="Arial" w:eastAsia="Verdana" w:hAnsi="Arial" w:cs="Arial"/>
                <w:b/>
                <w:sz w:val="22"/>
                <w:szCs w:val="22"/>
              </w:rPr>
            </w:pPr>
          </w:p>
        </w:tc>
      </w:tr>
    </w:tbl>
    <w:p w14:paraId="68344CDC" w14:textId="5B6AC0F4" w:rsidR="00F523B9" w:rsidRPr="00805DC6" w:rsidRDefault="00F523B9">
      <w:pPr>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7546F6" w:rsidRPr="00805DC6" w14:paraId="37103E4F" w14:textId="77777777" w:rsidTr="00473B62">
        <w:tc>
          <w:tcPr>
            <w:tcW w:w="9356" w:type="dxa"/>
            <w:gridSpan w:val="2"/>
            <w:shd w:val="clear" w:color="auto" w:fill="F2F2F2"/>
          </w:tcPr>
          <w:p w14:paraId="7A73B0DA" w14:textId="77777777" w:rsidR="007546F6" w:rsidRPr="00805DC6" w:rsidRDefault="00BC42B1" w:rsidP="007546F6">
            <w:pPr>
              <w:jc w:val="center"/>
              <w:rPr>
                <w:rFonts w:ascii="Arial" w:hAnsi="Arial" w:cs="Arial"/>
                <w:b/>
                <w:sz w:val="22"/>
                <w:szCs w:val="22"/>
                <w:lang w:val="en-GB"/>
              </w:rPr>
            </w:pPr>
            <w:r w:rsidRPr="00805DC6">
              <w:rPr>
                <w:rFonts w:ascii="Arial" w:hAnsi="Arial" w:cs="Arial"/>
                <w:sz w:val="22"/>
                <w:szCs w:val="22"/>
              </w:rPr>
              <w:tab/>
            </w:r>
          </w:p>
          <w:p w14:paraId="43549913" w14:textId="77777777" w:rsidR="007546F6" w:rsidRPr="00805DC6" w:rsidRDefault="007546F6" w:rsidP="007546F6">
            <w:pPr>
              <w:tabs>
                <w:tab w:val="num" w:pos="567"/>
              </w:tabs>
              <w:jc w:val="center"/>
              <w:rPr>
                <w:rFonts w:ascii="Arial" w:hAnsi="Arial" w:cs="Arial"/>
                <w:b/>
                <w:szCs w:val="24"/>
              </w:rPr>
            </w:pPr>
            <w:r w:rsidRPr="00805DC6">
              <w:rPr>
                <w:rFonts w:ascii="Arial" w:hAnsi="Arial" w:cs="Arial"/>
                <w:b/>
                <w:szCs w:val="24"/>
              </w:rPr>
              <w:t>SKILLS IN PALLIATIVE MEDICINE</w:t>
            </w:r>
          </w:p>
          <w:p w14:paraId="1F814DBD" w14:textId="77777777" w:rsidR="007546F6" w:rsidRPr="00805DC6" w:rsidRDefault="007546F6" w:rsidP="007546F6">
            <w:pPr>
              <w:jc w:val="center"/>
              <w:rPr>
                <w:rFonts w:ascii="Arial" w:eastAsia="Verdana" w:hAnsi="Arial" w:cs="Arial"/>
                <w:b/>
                <w:sz w:val="22"/>
                <w:szCs w:val="22"/>
              </w:rPr>
            </w:pPr>
          </w:p>
          <w:p w14:paraId="3E900B5A" w14:textId="77777777" w:rsidR="007546F6" w:rsidRPr="00805DC6" w:rsidRDefault="007546F6" w:rsidP="007546F6">
            <w:pPr>
              <w:jc w:val="center"/>
              <w:rPr>
                <w:rFonts w:ascii="Arial" w:eastAsia="Verdana" w:hAnsi="Arial" w:cs="Arial"/>
                <w:b/>
                <w:sz w:val="22"/>
                <w:szCs w:val="22"/>
              </w:rPr>
            </w:pPr>
          </w:p>
        </w:tc>
      </w:tr>
      <w:tr w:rsidR="007546F6" w:rsidRPr="00805DC6" w14:paraId="6DEF7628" w14:textId="77777777" w:rsidTr="007546F6">
        <w:trPr>
          <w:trHeight w:val="834"/>
        </w:trPr>
        <w:tc>
          <w:tcPr>
            <w:tcW w:w="7797" w:type="dxa"/>
            <w:shd w:val="clear" w:color="auto" w:fill="auto"/>
          </w:tcPr>
          <w:p w14:paraId="05332289" w14:textId="77777777" w:rsidR="007546F6" w:rsidRPr="00805DC6" w:rsidRDefault="007546F6" w:rsidP="007546F6">
            <w:pPr>
              <w:widowControl/>
              <w:rPr>
                <w:rFonts w:ascii="Arial" w:hAnsi="Arial" w:cs="Arial"/>
                <w:sz w:val="22"/>
                <w:szCs w:val="22"/>
              </w:rPr>
            </w:pPr>
            <w:r w:rsidRPr="00805DC6">
              <w:rPr>
                <w:rFonts w:ascii="Arial" w:hAnsi="Arial" w:cs="Arial"/>
                <w:sz w:val="22"/>
                <w:szCs w:val="22"/>
              </w:rPr>
              <w:t>Demonstrate appropriate communication skills that facilitate a therapeutic relationship for both the patient and themselves.</w:t>
            </w:r>
          </w:p>
          <w:p w14:paraId="15C0A056" w14:textId="77777777" w:rsidR="007546F6" w:rsidRPr="00805DC6" w:rsidRDefault="007546F6" w:rsidP="007546F6">
            <w:pPr>
              <w:rPr>
                <w:rFonts w:ascii="Arial" w:eastAsia="Verdana" w:hAnsi="Arial" w:cs="Arial"/>
                <w:sz w:val="22"/>
                <w:szCs w:val="22"/>
              </w:rPr>
            </w:pPr>
          </w:p>
        </w:tc>
        <w:tc>
          <w:tcPr>
            <w:tcW w:w="1559" w:type="dxa"/>
            <w:shd w:val="clear" w:color="auto" w:fill="auto"/>
          </w:tcPr>
          <w:p w14:paraId="19D3D06C" w14:textId="77777777" w:rsidR="007546F6" w:rsidRPr="00805DC6" w:rsidRDefault="007546F6" w:rsidP="007546F6">
            <w:pPr>
              <w:pStyle w:val="Style-1"/>
              <w:spacing w:after="200" w:line="276" w:lineRule="auto"/>
              <w:contextualSpacing/>
              <w:rPr>
                <w:rFonts w:ascii="Arial" w:eastAsia="Verdana" w:hAnsi="Arial" w:cs="Arial"/>
                <w:b/>
                <w:sz w:val="22"/>
                <w:szCs w:val="22"/>
              </w:rPr>
            </w:pPr>
          </w:p>
        </w:tc>
      </w:tr>
      <w:tr w:rsidR="007546F6" w:rsidRPr="00805DC6" w14:paraId="2C5AD532" w14:textId="77777777" w:rsidTr="007546F6">
        <w:trPr>
          <w:trHeight w:val="834"/>
        </w:trPr>
        <w:tc>
          <w:tcPr>
            <w:tcW w:w="7797" w:type="dxa"/>
            <w:shd w:val="clear" w:color="auto" w:fill="auto"/>
          </w:tcPr>
          <w:p w14:paraId="1694BBD8" w14:textId="77777777" w:rsidR="007546F6" w:rsidRPr="00805DC6" w:rsidRDefault="007546F6" w:rsidP="007546F6">
            <w:pPr>
              <w:widowControl/>
              <w:rPr>
                <w:rFonts w:ascii="Arial" w:hAnsi="Arial" w:cs="Arial"/>
                <w:sz w:val="22"/>
                <w:szCs w:val="22"/>
              </w:rPr>
            </w:pPr>
          </w:p>
          <w:p w14:paraId="62F702BE" w14:textId="77777777" w:rsidR="007546F6" w:rsidRPr="00805DC6" w:rsidRDefault="007546F6" w:rsidP="007546F6">
            <w:pPr>
              <w:widowControl/>
              <w:rPr>
                <w:rFonts w:ascii="Arial" w:hAnsi="Arial" w:cs="Arial"/>
                <w:sz w:val="22"/>
                <w:szCs w:val="22"/>
              </w:rPr>
            </w:pPr>
            <w:r w:rsidRPr="00805DC6">
              <w:rPr>
                <w:rFonts w:ascii="Arial" w:hAnsi="Arial" w:cs="Arial"/>
                <w:sz w:val="22"/>
                <w:szCs w:val="22"/>
              </w:rPr>
              <w:t>Take a pain history, including the use of a pain chart and pain scores.</w:t>
            </w:r>
          </w:p>
          <w:p w14:paraId="3931127C" w14:textId="77777777" w:rsidR="007546F6" w:rsidRPr="00805DC6" w:rsidRDefault="007546F6" w:rsidP="007546F6">
            <w:pPr>
              <w:pStyle w:val="BodyTextIndent2"/>
              <w:widowControl/>
              <w:tabs>
                <w:tab w:val="num" w:pos="540"/>
              </w:tabs>
              <w:spacing w:after="120"/>
              <w:ind w:left="0" w:firstLine="0"/>
              <w:jc w:val="left"/>
              <w:rPr>
                <w:rFonts w:ascii="Arial" w:eastAsia="Verdana" w:hAnsi="Arial" w:cs="Arial"/>
                <w:sz w:val="22"/>
                <w:szCs w:val="22"/>
              </w:rPr>
            </w:pPr>
          </w:p>
        </w:tc>
        <w:tc>
          <w:tcPr>
            <w:tcW w:w="1559" w:type="dxa"/>
            <w:shd w:val="clear" w:color="auto" w:fill="auto"/>
          </w:tcPr>
          <w:p w14:paraId="2A9EE242" w14:textId="77777777" w:rsidR="007546F6" w:rsidRPr="00805DC6" w:rsidRDefault="007546F6" w:rsidP="007546F6">
            <w:pPr>
              <w:pStyle w:val="Style-1"/>
              <w:spacing w:after="200" w:line="276" w:lineRule="auto"/>
              <w:contextualSpacing/>
              <w:rPr>
                <w:rFonts w:ascii="Arial" w:eastAsia="Verdana" w:hAnsi="Arial" w:cs="Arial"/>
                <w:b/>
                <w:sz w:val="22"/>
                <w:szCs w:val="22"/>
              </w:rPr>
            </w:pPr>
          </w:p>
        </w:tc>
      </w:tr>
      <w:tr w:rsidR="007546F6" w:rsidRPr="00805DC6" w14:paraId="7F0617C4" w14:textId="77777777" w:rsidTr="007546F6">
        <w:trPr>
          <w:trHeight w:val="834"/>
        </w:trPr>
        <w:tc>
          <w:tcPr>
            <w:tcW w:w="7797" w:type="dxa"/>
            <w:shd w:val="clear" w:color="auto" w:fill="auto"/>
          </w:tcPr>
          <w:p w14:paraId="33B1A320" w14:textId="77777777" w:rsidR="007546F6" w:rsidRPr="00805DC6" w:rsidRDefault="007546F6" w:rsidP="007546F6">
            <w:pPr>
              <w:widowControl/>
              <w:rPr>
                <w:rFonts w:ascii="Arial" w:hAnsi="Arial" w:cs="Arial"/>
                <w:sz w:val="22"/>
                <w:szCs w:val="22"/>
              </w:rPr>
            </w:pPr>
          </w:p>
          <w:p w14:paraId="40CBD2CC" w14:textId="77777777" w:rsidR="007546F6" w:rsidRPr="00805DC6" w:rsidRDefault="007546F6" w:rsidP="007546F6">
            <w:pPr>
              <w:widowControl/>
              <w:rPr>
                <w:rFonts w:ascii="Arial" w:hAnsi="Arial" w:cs="Arial"/>
                <w:sz w:val="22"/>
                <w:szCs w:val="22"/>
              </w:rPr>
            </w:pPr>
            <w:r w:rsidRPr="00805DC6">
              <w:rPr>
                <w:rFonts w:ascii="Arial" w:hAnsi="Arial" w:cs="Arial"/>
                <w:sz w:val="22"/>
                <w:szCs w:val="22"/>
              </w:rPr>
              <w:t>Apply the World Health Organisation analgesic stepladder.</w:t>
            </w:r>
          </w:p>
          <w:p w14:paraId="6662C395" w14:textId="77777777" w:rsidR="007546F6" w:rsidRPr="00805DC6" w:rsidRDefault="007546F6" w:rsidP="007546F6">
            <w:pPr>
              <w:widowControl/>
              <w:tabs>
                <w:tab w:val="num" w:pos="540"/>
              </w:tabs>
              <w:spacing w:after="200" w:line="276" w:lineRule="auto"/>
              <w:jc w:val="both"/>
              <w:rPr>
                <w:rFonts w:ascii="Arial" w:hAnsi="Arial" w:cs="Arial"/>
                <w:sz w:val="22"/>
                <w:szCs w:val="22"/>
              </w:rPr>
            </w:pPr>
          </w:p>
        </w:tc>
        <w:tc>
          <w:tcPr>
            <w:tcW w:w="1559" w:type="dxa"/>
            <w:shd w:val="clear" w:color="auto" w:fill="auto"/>
          </w:tcPr>
          <w:p w14:paraId="75F62569" w14:textId="77777777" w:rsidR="007546F6" w:rsidRPr="00805DC6" w:rsidRDefault="007546F6" w:rsidP="007546F6">
            <w:pPr>
              <w:pStyle w:val="Style-1"/>
              <w:spacing w:after="200" w:line="276" w:lineRule="auto"/>
              <w:contextualSpacing/>
              <w:rPr>
                <w:rFonts w:ascii="Arial" w:eastAsia="Verdana" w:hAnsi="Arial" w:cs="Arial"/>
                <w:b/>
                <w:sz w:val="22"/>
                <w:szCs w:val="22"/>
              </w:rPr>
            </w:pPr>
          </w:p>
        </w:tc>
      </w:tr>
    </w:tbl>
    <w:p w14:paraId="27CAA654" w14:textId="77777777" w:rsidR="00BC42B1" w:rsidRPr="00805DC6" w:rsidRDefault="00BC42B1">
      <w:pPr>
        <w:tabs>
          <w:tab w:val="num" w:pos="567"/>
        </w:tabs>
        <w:rPr>
          <w:rFonts w:ascii="Arial" w:hAnsi="Arial" w:cs="Arial"/>
          <w:sz w:val="22"/>
          <w:szCs w:val="22"/>
        </w:rPr>
      </w:pPr>
    </w:p>
    <w:p w14:paraId="245B9C30" w14:textId="77777777" w:rsidR="00BC42B1" w:rsidRPr="00805DC6" w:rsidRDefault="00BC42B1">
      <w:pPr>
        <w:tabs>
          <w:tab w:val="num" w:pos="567"/>
        </w:tabs>
        <w:rPr>
          <w:rFonts w:ascii="Arial" w:hAnsi="Arial" w:cs="Arial"/>
          <w:sz w:val="22"/>
          <w:szCs w:val="22"/>
        </w:rPr>
      </w:pPr>
    </w:p>
    <w:p w14:paraId="6983B5B3" w14:textId="77777777" w:rsidR="00BC42B1" w:rsidRPr="00805DC6" w:rsidRDefault="00BC42B1">
      <w:pPr>
        <w:tabs>
          <w:tab w:val="num" w:pos="567"/>
        </w:tabs>
        <w:rPr>
          <w:rFonts w:ascii="Arial" w:hAnsi="Arial" w:cs="Arial"/>
          <w:sz w:val="22"/>
          <w:szCs w:val="22"/>
        </w:rPr>
      </w:pPr>
    </w:p>
    <w:p w14:paraId="7CDE932D" w14:textId="77777777" w:rsidR="00BC42B1" w:rsidRPr="00805DC6" w:rsidRDefault="00BC42B1">
      <w:pPr>
        <w:tabs>
          <w:tab w:val="num" w:pos="567"/>
        </w:tabs>
        <w:rPr>
          <w:rFonts w:ascii="Arial" w:hAnsi="Arial" w:cs="Arial"/>
          <w:sz w:val="22"/>
          <w:szCs w:val="22"/>
        </w:rPr>
      </w:pPr>
    </w:p>
    <w:p w14:paraId="01C12EEC" w14:textId="77777777" w:rsidR="003233B7" w:rsidRPr="00805DC6" w:rsidRDefault="007546F6">
      <w:pPr>
        <w:rPr>
          <w:rFonts w:ascii="Arial" w:hAnsi="Arial" w:cs="Arial"/>
          <w:sz w:val="22"/>
          <w:szCs w:val="22"/>
        </w:rPr>
      </w:pPr>
      <w:r w:rsidRPr="00805DC6">
        <w:rPr>
          <w:rFonts w:ascii="Arial" w:hAnsi="Arial" w:cs="Arial"/>
          <w:sz w:val="22"/>
          <w:szCs w:val="22"/>
        </w:rPr>
        <w:br w:type="page"/>
      </w:r>
    </w:p>
    <w:p w14:paraId="6B31B3BA" w14:textId="77777777" w:rsidR="00CD7E01" w:rsidRPr="00805DC6" w:rsidRDefault="00CD7E01" w:rsidP="00D42DEA">
      <w:pPr>
        <w:pStyle w:val="Heading3"/>
        <w:pBdr>
          <w:top w:val="single" w:sz="4" w:space="1" w:color="auto"/>
          <w:left w:val="single" w:sz="4" w:space="4" w:color="auto"/>
          <w:bottom w:val="single" w:sz="4" w:space="1" w:color="auto"/>
          <w:right w:val="single" w:sz="4" w:space="4" w:color="auto"/>
        </w:pBdr>
        <w:shd w:val="clear" w:color="auto" w:fill="BFBFBF"/>
        <w:jc w:val="center"/>
        <w:rPr>
          <w:rFonts w:ascii="Arial" w:hAnsi="Arial" w:cs="Arial"/>
          <w:sz w:val="28"/>
          <w:szCs w:val="28"/>
        </w:rPr>
      </w:pPr>
      <w:r w:rsidRPr="00805DC6">
        <w:rPr>
          <w:rFonts w:ascii="Arial" w:hAnsi="Arial" w:cs="Arial"/>
          <w:sz w:val="28"/>
          <w:szCs w:val="28"/>
        </w:rPr>
        <w:lastRenderedPageBreak/>
        <w:t>P</w:t>
      </w:r>
      <w:r w:rsidR="007546F6" w:rsidRPr="00805DC6">
        <w:rPr>
          <w:rFonts w:ascii="Arial" w:hAnsi="Arial" w:cs="Arial"/>
          <w:sz w:val="28"/>
          <w:szCs w:val="28"/>
        </w:rPr>
        <w:t>RIMARY CARE ATTACHMENT</w:t>
      </w:r>
    </w:p>
    <w:p w14:paraId="6CC8D5EA" w14:textId="77777777" w:rsidR="00CD7E01" w:rsidRPr="00805DC6" w:rsidRDefault="00CD7E01" w:rsidP="00CD7E01">
      <w:pPr>
        <w:rPr>
          <w:rFonts w:ascii="Arial" w:hAnsi="Arial" w:cs="Arial"/>
          <w:sz w:val="22"/>
          <w:szCs w:val="22"/>
        </w:rPr>
      </w:pPr>
    </w:p>
    <w:p w14:paraId="6FC35FC6" w14:textId="486E4D43" w:rsidR="00155877" w:rsidRPr="00805DC6" w:rsidRDefault="00937DC8" w:rsidP="00CD7E01">
      <w:pPr>
        <w:rPr>
          <w:rFonts w:ascii="Arial" w:hAnsi="Arial" w:cs="Arial"/>
          <w:sz w:val="22"/>
          <w:szCs w:val="22"/>
        </w:rPr>
      </w:pPr>
      <w:r w:rsidRPr="00805DC6">
        <w:rPr>
          <w:rFonts w:ascii="Arial" w:hAnsi="Arial" w:cs="Arial"/>
          <w:sz w:val="22"/>
          <w:szCs w:val="22"/>
        </w:rPr>
        <w:t xml:space="preserve">The Primary Care attachment provides an opportunity to widen your clinical experience and gain a greater insight into conditions managed in the </w:t>
      </w:r>
      <w:r w:rsidR="007D3F43" w:rsidRPr="00805DC6">
        <w:rPr>
          <w:rFonts w:ascii="Arial" w:hAnsi="Arial" w:cs="Arial"/>
          <w:sz w:val="22"/>
          <w:szCs w:val="22"/>
        </w:rPr>
        <w:t>General Practice setting</w:t>
      </w:r>
      <w:r w:rsidRPr="00805DC6">
        <w:rPr>
          <w:rFonts w:ascii="Arial" w:hAnsi="Arial" w:cs="Arial"/>
          <w:sz w:val="22"/>
          <w:szCs w:val="22"/>
        </w:rPr>
        <w:t xml:space="preserve">.  </w:t>
      </w:r>
      <w:r w:rsidR="007D3F43" w:rsidRPr="00805DC6">
        <w:rPr>
          <w:rFonts w:ascii="Arial" w:hAnsi="Arial" w:cs="Arial"/>
          <w:sz w:val="22"/>
          <w:szCs w:val="22"/>
        </w:rPr>
        <w:t>Increasingly more health care is being delivered in the community setting and this attachment allows you to gain a greater perspective into this.</w:t>
      </w:r>
    </w:p>
    <w:p w14:paraId="353E332E" w14:textId="77777777" w:rsidR="00155877" w:rsidRPr="00805DC6" w:rsidRDefault="00155877" w:rsidP="00CD7E01">
      <w:pPr>
        <w:rPr>
          <w:rFonts w:ascii="Arial" w:hAnsi="Arial" w:cs="Arial"/>
          <w:sz w:val="22"/>
          <w:szCs w:val="22"/>
        </w:rPr>
      </w:pPr>
    </w:p>
    <w:p w14:paraId="2E3E361E" w14:textId="77777777" w:rsidR="00CD7E01" w:rsidRPr="00805DC6" w:rsidRDefault="00CD7E01" w:rsidP="00CD7E01">
      <w:pPr>
        <w:pStyle w:val="Heading3"/>
        <w:jc w:val="left"/>
        <w:rPr>
          <w:rFonts w:ascii="Arial" w:hAnsi="Arial" w:cs="Arial"/>
          <w:sz w:val="22"/>
          <w:szCs w:val="22"/>
        </w:rPr>
      </w:pPr>
      <w:r w:rsidRPr="00805DC6">
        <w:rPr>
          <w:rFonts w:ascii="Arial" w:hAnsi="Arial" w:cs="Arial"/>
          <w:sz w:val="22"/>
          <w:szCs w:val="22"/>
        </w:rPr>
        <w:t>Aims of the attachment</w:t>
      </w:r>
    </w:p>
    <w:p w14:paraId="23AEDE8A" w14:textId="77777777" w:rsidR="00CD7E01" w:rsidRPr="00805DC6" w:rsidRDefault="00CD7E01" w:rsidP="00CD7E01">
      <w:pPr>
        <w:rPr>
          <w:rFonts w:ascii="Arial" w:hAnsi="Arial" w:cs="Arial"/>
          <w:sz w:val="22"/>
          <w:szCs w:val="22"/>
        </w:rPr>
      </w:pPr>
    </w:p>
    <w:p w14:paraId="069C0C1C" w14:textId="77777777" w:rsidR="00CD7E01" w:rsidRPr="00805DC6" w:rsidRDefault="00CD7E01" w:rsidP="00CD7E01">
      <w:pPr>
        <w:rPr>
          <w:rFonts w:ascii="Arial" w:hAnsi="Arial" w:cs="Arial"/>
          <w:b/>
          <w:sz w:val="22"/>
          <w:szCs w:val="22"/>
        </w:rPr>
      </w:pPr>
      <w:r w:rsidRPr="00805DC6">
        <w:rPr>
          <w:rFonts w:ascii="Arial" w:hAnsi="Arial" w:cs="Arial"/>
          <w:b/>
          <w:sz w:val="22"/>
          <w:szCs w:val="22"/>
        </w:rPr>
        <w:t>Student as a scholar and a scientist</w:t>
      </w:r>
    </w:p>
    <w:p w14:paraId="2B893596" w14:textId="77777777" w:rsidR="00CD7E01" w:rsidRPr="00805DC6" w:rsidRDefault="00CD7E01" w:rsidP="00CD7E01">
      <w:pPr>
        <w:rPr>
          <w:rFonts w:ascii="Arial" w:hAnsi="Arial" w:cs="Arial"/>
          <w:b/>
          <w:sz w:val="22"/>
          <w:szCs w:val="22"/>
        </w:rPr>
      </w:pPr>
    </w:p>
    <w:p w14:paraId="49D983CC" w14:textId="734CFC09" w:rsidR="00CD7E01" w:rsidRPr="00805DC6" w:rsidRDefault="00CD7E01" w:rsidP="00D9497C">
      <w:pPr>
        <w:widowControl/>
        <w:numPr>
          <w:ilvl w:val="0"/>
          <w:numId w:val="40"/>
        </w:numPr>
        <w:rPr>
          <w:rFonts w:ascii="Arial" w:hAnsi="Arial" w:cs="Arial"/>
          <w:sz w:val="22"/>
          <w:szCs w:val="22"/>
        </w:rPr>
      </w:pPr>
      <w:r w:rsidRPr="00805DC6">
        <w:rPr>
          <w:rFonts w:ascii="Arial" w:hAnsi="Arial" w:cs="Arial"/>
          <w:sz w:val="22"/>
          <w:szCs w:val="22"/>
        </w:rPr>
        <w:t xml:space="preserve">To develop knowledge and understanding of the prevention, presentation, </w:t>
      </w:r>
      <w:r w:rsidR="00FE75D7" w:rsidRPr="00805DC6">
        <w:rPr>
          <w:rFonts w:ascii="Arial" w:hAnsi="Arial" w:cs="Arial"/>
          <w:sz w:val="22"/>
          <w:szCs w:val="22"/>
        </w:rPr>
        <w:t>assessment,</w:t>
      </w:r>
      <w:r w:rsidRPr="00805DC6">
        <w:rPr>
          <w:rFonts w:ascii="Arial" w:hAnsi="Arial" w:cs="Arial"/>
          <w:sz w:val="22"/>
          <w:szCs w:val="22"/>
        </w:rPr>
        <w:t xml:space="preserve"> and management of illness in primary care - this will include the psychosocial and physical aspects</w:t>
      </w:r>
    </w:p>
    <w:p w14:paraId="38A20DD0" w14:textId="77777777" w:rsidR="00CD7E01" w:rsidRPr="00805DC6" w:rsidRDefault="00CD7E01" w:rsidP="00CD7E01">
      <w:pPr>
        <w:ind w:left="644"/>
        <w:rPr>
          <w:rFonts w:ascii="Arial" w:hAnsi="Arial" w:cs="Arial"/>
          <w:sz w:val="22"/>
          <w:szCs w:val="22"/>
        </w:rPr>
      </w:pPr>
    </w:p>
    <w:p w14:paraId="3BF8C333" w14:textId="77777777" w:rsidR="00CD7E01" w:rsidRPr="00805DC6" w:rsidRDefault="00CD7E01" w:rsidP="00D9497C">
      <w:pPr>
        <w:widowControl/>
        <w:numPr>
          <w:ilvl w:val="0"/>
          <w:numId w:val="40"/>
        </w:numPr>
        <w:rPr>
          <w:rFonts w:ascii="Arial" w:hAnsi="Arial" w:cs="Arial"/>
          <w:sz w:val="22"/>
          <w:szCs w:val="22"/>
        </w:rPr>
      </w:pPr>
      <w:r w:rsidRPr="00805DC6">
        <w:rPr>
          <w:rFonts w:ascii="Arial" w:hAnsi="Arial" w:cs="Arial"/>
          <w:sz w:val="22"/>
          <w:szCs w:val="22"/>
        </w:rPr>
        <w:t>To develop knowledge and understanding of palliative care</w:t>
      </w:r>
    </w:p>
    <w:p w14:paraId="51653ED0" w14:textId="77777777" w:rsidR="00CD7E01" w:rsidRPr="00805DC6" w:rsidRDefault="00CD7E01" w:rsidP="00CD7E01">
      <w:pPr>
        <w:rPr>
          <w:rFonts w:ascii="Arial" w:hAnsi="Arial" w:cs="Arial"/>
          <w:sz w:val="22"/>
          <w:szCs w:val="22"/>
        </w:rPr>
      </w:pPr>
    </w:p>
    <w:p w14:paraId="34278FC0" w14:textId="77777777" w:rsidR="00CD7E01" w:rsidRPr="00805DC6" w:rsidRDefault="00CD7E01" w:rsidP="00D9497C">
      <w:pPr>
        <w:widowControl/>
        <w:numPr>
          <w:ilvl w:val="0"/>
          <w:numId w:val="40"/>
        </w:numPr>
        <w:rPr>
          <w:rFonts w:ascii="Arial" w:hAnsi="Arial" w:cs="Arial"/>
          <w:sz w:val="22"/>
          <w:szCs w:val="22"/>
        </w:rPr>
      </w:pPr>
      <w:r w:rsidRPr="00805DC6">
        <w:rPr>
          <w:rFonts w:ascii="Arial" w:hAnsi="Arial" w:cs="Arial"/>
          <w:sz w:val="22"/>
          <w:szCs w:val="22"/>
        </w:rPr>
        <w:t>To develop knowledge and understanding of the organisation of primary care in the NHS and the practical constraints within which services are delivered</w:t>
      </w:r>
    </w:p>
    <w:p w14:paraId="6CC27896" w14:textId="77777777" w:rsidR="00CD7E01" w:rsidRPr="00805DC6" w:rsidRDefault="00CD7E01" w:rsidP="00CD7E01">
      <w:pPr>
        <w:rPr>
          <w:rFonts w:ascii="Arial" w:hAnsi="Arial" w:cs="Arial"/>
          <w:sz w:val="22"/>
          <w:szCs w:val="22"/>
        </w:rPr>
      </w:pPr>
    </w:p>
    <w:p w14:paraId="7B990966" w14:textId="77777777" w:rsidR="00CD7E01" w:rsidRPr="00805DC6" w:rsidRDefault="00CD7E01" w:rsidP="00CD7E01">
      <w:pPr>
        <w:rPr>
          <w:rFonts w:ascii="Arial" w:hAnsi="Arial" w:cs="Arial"/>
          <w:sz w:val="22"/>
          <w:szCs w:val="22"/>
        </w:rPr>
      </w:pPr>
    </w:p>
    <w:p w14:paraId="390A9873" w14:textId="77777777" w:rsidR="00CD7E01" w:rsidRPr="00805DC6" w:rsidRDefault="00CD7E01" w:rsidP="00CD7E01">
      <w:pPr>
        <w:rPr>
          <w:rFonts w:ascii="Arial" w:hAnsi="Arial" w:cs="Arial"/>
          <w:b/>
          <w:sz w:val="22"/>
          <w:szCs w:val="22"/>
        </w:rPr>
      </w:pPr>
      <w:r w:rsidRPr="00805DC6">
        <w:rPr>
          <w:rFonts w:ascii="Arial" w:hAnsi="Arial" w:cs="Arial"/>
          <w:b/>
          <w:sz w:val="22"/>
          <w:szCs w:val="22"/>
        </w:rPr>
        <w:t>Student as a practitioner</w:t>
      </w:r>
    </w:p>
    <w:p w14:paraId="66873A22" w14:textId="77777777" w:rsidR="00CD7E01" w:rsidRPr="00805DC6" w:rsidRDefault="00CD7E01" w:rsidP="00CD7E01">
      <w:pPr>
        <w:rPr>
          <w:rFonts w:ascii="Arial" w:hAnsi="Arial" w:cs="Arial"/>
          <w:b/>
          <w:sz w:val="22"/>
          <w:szCs w:val="22"/>
        </w:rPr>
      </w:pPr>
    </w:p>
    <w:p w14:paraId="6CCE19B1" w14:textId="1A734B15" w:rsidR="00CD7E01" w:rsidRPr="00805DC6" w:rsidRDefault="00CD7E01" w:rsidP="00D9497C">
      <w:pPr>
        <w:widowControl/>
        <w:numPr>
          <w:ilvl w:val="0"/>
          <w:numId w:val="41"/>
        </w:numPr>
        <w:rPr>
          <w:rFonts w:ascii="Arial" w:hAnsi="Arial" w:cs="Arial"/>
          <w:sz w:val="22"/>
          <w:szCs w:val="22"/>
        </w:rPr>
      </w:pPr>
      <w:r w:rsidRPr="00805DC6">
        <w:rPr>
          <w:rFonts w:ascii="Arial" w:hAnsi="Arial" w:cs="Arial"/>
          <w:sz w:val="22"/>
          <w:szCs w:val="22"/>
        </w:rPr>
        <w:t xml:space="preserve">To </w:t>
      </w:r>
      <w:r w:rsidR="00651C21" w:rsidRPr="00805DC6">
        <w:rPr>
          <w:rFonts w:ascii="Arial" w:hAnsi="Arial" w:cs="Arial"/>
          <w:sz w:val="22"/>
          <w:szCs w:val="22"/>
        </w:rPr>
        <w:t xml:space="preserve">develop </w:t>
      </w:r>
      <w:r w:rsidRPr="00805DC6">
        <w:rPr>
          <w:rFonts w:ascii="Arial" w:hAnsi="Arial" w:cs="Arial"/>
          <w:sz w:val="22"/>
          <w:szCs w:val="22"/>
        </w:rPr>
        <w:t xml:space="preserve">clinical </w:t>
      </w:r>
      <w:r w:rsidR="007D3F43" w:rsidRPr="00805DC6">
        <w:rPr>
          <w:rFonts w:ascii="Arial" w:hAnsi="Arial" w:cs="Arial"/>
          <w:sz w:val="22"/>
          <w:szCs w:val="22"/>
        </w:rPr>
        <w:t>problem-solving</w:t>
      </w:r>
      <w:r w:rsidRPr="00805DC6">
        <w:rPr>
          <w:rFonts w:ascii="Arial" w:hAnsi="Arial" w:cs="Arial"/>
          <w:sz w:val="22"/>
          <w:szCs w:val="22"/>
        </w:rPr>
        <w:t xml:space="preserve"> skills including the ability to formulate management plans with patients within the consultation</w:t>
      </w:r>
    </w:p>
    <w:p w14:paraId="39BC985B" w14:textId="77777777" w:rsidR="00CD7E01" w:rsidRPr="00805DC6" w:rsidRDefault="00CD7E01" w:rsidP="00CD7E01">
      <w:pPr>
        <w:widowControl/>
        <w:rPr>
          <w:rFonts w:ascii="Arial" w:hAnsi="Arial" w:cs="Arial"/>
          <w:sz w:val="22"/>
          <w:szCs w:val="22"/>
        </w:rPr>
      </w:pPr>
    </w:p>
    <w:p w14:paraId="132DBB0B" w14:textId="77777777" w:rsidR="00CD7E01" w:rsidRPr="00805DC6" w:rsidRDefault="00CD7E01" w:rsidP="00D9497C">
      <w:pPr>
        <w:widowControl/>
        <w:numPr>
          <w:ilvl w:val="0"/>
          <w:numId w:val="41"/>
        </w:numPr>
        <w:rPr>
          <w:rFonts w:ascii="Arial" w:hAnsi="Arial" w:cs="Arial"/>
          <w:sz w:val="22"/>
          <w:szCs w:val="22"/>
        </w:rPr>
      </w:pPr>
      <w:r w:rsidRPr="00805DC6">
        <w:rPr>
          <w:rFonts w:ascii="Arial" w:hAnsi="Arial" w:cs="Arial"/>
          <w:sz w:val="22"/>
          <w:szCs w:val="22"/>
        </w:rPr>
        <w:t>Further develop effective communication skills especially when dealing with more challenging consultations</w:t>
      </w:r>
    </w:p>
    <w:p w14:paraId="5C6D629F" w14:textId="77777777" w:rsidR="00CD7E01" w:rsidRPr="00805DC6" w:rsidRDefault="00CD7E01" w:rsidP="00CD7E01">
      <w:pPr>
        <w:rPr>
          <w:rFonts w:ascii="Arial" w:hAnsi="Arial" w:cs="Arial"/>
          <w:sz w:val="22"/>
          <w:szCs w:val="22"/>
        </w:rPr>
      </w:pPr>
    </w:p>
    <w:p w14:paraId="6B6D4E7E" w14:textId="77777777" w:rsidR="00CD7E01" w:rsidRPr="00805DC6" w:rsidRDefault="00CD7E01" w:rsidP="00D9497C">
      <w:pPr>
        <w:widowControl/>
        <w:numPr>
          <w:ilvl w:val="0"/>
          <w:numId w:val="41"/>
        </w:numPr>
        <w:rPr>
          <w:rFonts w:ascii="Arial" w:hAnsi="Arial" w:cs="Arial"/>
          <w:sz w:val="22"/>
          <w:szCs w:val="22"/>
        </w:rPr>
      </w:pPr>
      <w:r w:rsidRPr="00805DC6">
        <w:rPr>
          <w:rFonts w:ascii="Arial" w:hAnsi="Arial" w:cs="Arial"/>
          <w:sz w:val="22"/>
          <w:szCs w:val="22"/>
        </w:rPr>
        <w:t>Safely carry out some clinical tasks relevant to primary care</w:t>
      </w:r>
    </w:p>
    <w:p w14:paraId="5B6924B8" w14:textId="77777777" w:rsidR="00CD7E01" w:rsidRPr="00805DC6" w:rsidRDefault="00CD7E01" w:rsidP="00CD7E01">
      <w:pPr>
        <w:rPr>
          <w:rFonts w:ascii="Arial" w:hAnsi="Arial" w:cs="Arial"/>
          <w:sz w:val="22"/>
          <w:szCs w:val="22"/>
        </w:rPr>
      </w:pPr>
    </w:p>
    <w:p w14:paraId="6BB284E0" w14:textId="77777777" w:rsidR="00CD7E01" w:rsidRPr="00805DC6" w:rsidRDefault="00CD7E01" w:rsidP="00CD7E01">
      <w:pPr>
        <w:rPr>
          <w:rFonts w:ascii="Arial" w:hAnsi="Arial" w:cs="Arial"/>
          <w:sz w:val="22"/>
          <w:szCs w:val="22"/>
        </w:rPr>
      </w:pPr>
    </w:p>
    <w:p w14:paraId="3AA08401" w14:textId="77777777" w:rsidR="00CD7E01" w:rsidRPr="00805DC6" w:rsidRDefault="00CD7E01" w:rsidP="00CD7E01">
      <w:pPr>
        <w:rPr>
          <w:rFonts w:ascii="Arial" w:hAnsi="Arial" w:cs="Arial"/>
          <w:b/>
          <w:sz w:val="22"/>
          <w:szCs w:val="22"/>
        </w:rPr>
      </w:pPr>
      <w:r w:rsidRPr="00805DC6">
        <w:rPr>
          <w:rFonts w:ascii="Arial" w:hAnsi="Arial" w:cs="Arial"/>
          <w:b/>
          <w:sz w:val="22"/>
          <w:szCs w:val="22"/>
        </w:rPr>
        <w:t>Student as a professional</w:t>
      </w:r>
    </w:p>
    <w:p w14:paraId="3AF4F34E" w14:textId="77777777" w:rsidR="00CD7E01" w:rsidRPr="00805DC6" w:rsidRDefault="00CD7E01" w:rsidP="00CD7E01">
      <w:pPr>
        <w:rPr>
          <w:rFonts w:ascii="Arial" w:hAnsi="Arial" w:cs="Arial"/>
          <w:sz w:val="22"/>
          <w:szCs w:val="22"/>
        </w:rPr>
      </w:pPr>
    </w:p>
    <w:p w14:paraId="6226C21D" w14:textId="77777777" w:rsidR="00CD7E01" w:rsidRPr="00805DC6" w:rsidRDefault="00CD7E01" w:rsidP="00D9497C">
      <w:pPr>
        <w:widowControl/>
        <w:numPr>
          <w:ilvl w:val="0"/>
          <w:numId w:val="42"/>
        </w:numPr>
        <w:rPr>
          <w:rFonts w:ascii="Arial" w:hAnsi="Arial" w:cs="Arial"/>
          <w:sz w:val="22"/>
          <w:szCs w:val="22"/>
        </w:rPr>
      </w:pPr>
      <w:r w:rsidRPr="00805DC6">
        <w:rPr>
          <w:rFonts w:ascii="Arial" w:hAnsi="Arial" w:cs="Arial"/>
          <w:sz w:val="22"/>
          <w:szCs w:val="22"/>
        </w:rPr>
        <w:t>To develop knowledge, understanding and appreciation of the role of the different members of the primary health care team</w:t>
      </w:r>
    </w:p>
    <w:p w14:paraId="03F1B705" w14:textId="77777777" w:rsidR="00CD7E01" w:rsidRPr="00805DC6" w:rsidRDefault="00CD7E01" w:rsidP="00CD7E01">
      <w:pPr>
        <w:ind w:left="720"/>
        <w:rPr>
          <w:rFonts w:ascii="Arial" w:hAnsi="Arial" w:cs="Arial"/>
          <w:sz w:val="22"/>
          <w:szCs w:val="22"/>
        </w:rPr>
      </w:pPr>
    </w:p>
    <w:p w14:paraId="6B06DE2E" w14:textId="54141CD3" w:rsidR="00CD7E01" w:rsidRPr="00805DC6" w:rsidRDefault="00CD7E01" w:rsidP="00D9497C">
      <w:pPr>
        <w:widowControl/>
        <w:numPr>
          <w:ilvl w:val="0"/>
          <w:numId w:val="42"/>
        </w:numPr>
        <w:rPr>
          <w:rFonts w:ascii="Arial" w:hAnsi="Arial" w:cs="Arial"/>
          <w:sz w:val="22"/>
          <w:szCs w:val="22"/>
        </w:rPr>
      </w:pPr>
      <w:r w:rsidRPr="00805DC6">
        <w:rPr>
          <w:rFonts w:ascii="Arial" w:hAnsi="Arial" w:cs="Arial"/>
          <w:sz w:val="22"/>
          <w:szCs w:val="22"/>
        </w:rPr>
        <w:t xml:space="preserve">To apply an ethical </w:t>
      </w:r>
      <w:r w:rsidR="007D3F43" w:rsidRPr="00805DC6">
        <w:rPr>
          <w:rFonts w:ascii="Arial" w:hAnsi="Arial" w:cs="Arial"/>
          <w:sz w:val="22"/>
          <w:szCs w:val="22"/>
        </w:rPr>
        <w:t>decision-making</w:t>
      </w:r>
      <w:r w:rsidRPr="00805DC6">
        <w:rPr>
          <w:rFonts w:ascii="Arial" w:hAnsi="Arial" w:cs="Arial"/>
          <w:sz w:val="22"/>
          <w:szCs w:val="22"/>
        </w:rPr>
        <w:t xml:space="preserve"> framework in a primary care setting </w:t>
      </w:r>
    </w:p>
    <w:p w14:paraId="018680BA" w14:textId="77777777" w:rsidR="00CD7E01" w:rsidRPr="00805DC6" w:rsidRDefault="00CD7E01" w:rsidP="00CD7E01">
      <w:pPr>
        <w:rPr>
          <w:rFonts w:ascii="Arial" w:hAnsi="Arial" w:cs="Arial"/>
          <w:sz w:val="22"/>
          <w:szCs w:val="22"/>
        </w:rPr>
      </w:pPr>
    </w:p>
    <w:p w14:paraId="20051658" w14:textId="77777777" w:rsidR="00CD7E01" w:rsidRPr="00805DC6" w:rsidRDefault="00CD7E01" w:rsidP="00D9497C">
      <w:pPr>
        <w:widowControl/>
        <w:numPr>
          <w:ilvl w:val="0"/>
          <w:numId w:val="42"/>
        </w:numPr>
        <w:rPr>
          <w:rFonts w:ascii="Arial" w:hAnsi="Arial" w:cs="Arial"/>
          <w:sz w:val="22"/>
          <w:szCs w:val="22"/>
        </w:rPr>
      </w:pPr>
      <w:r w:rsidRPr="00805DC6">
        <w:rPr>
          <w:rFonts w:ascii="Arial" w:hAnsi="Arial" w:cs="Arial"/>
          <w:sz w:val="22"/>
          <w:szCs w:val="22"/>
        </w:rPr>
        <w:t>To develop knowledge of principles and demonstrate the practice of clinical governance</w:t>
      </w:r>
    </w:p>
    <w:p w14:paraId="7E36FF57" w14:textId="77777777" w:rsidR="00CD7E01" w:rsidRPr="00805DC6" w:rsidRDefault="00CD7E01" w:rsidP="00CD7E01">
      <w:pPr>
        <w:rPr>
          <w:rFonts w:ascii="Arial" w:hAnsi="Arial" w:cs="Arial"/>
          <w:sz w:val="22"/>
          <w:szCs w:val="22"/>
        </w:rPr>
      </w:pPr>
    </w:p>
    <w:p w14:paraId="1EEE9BFD" w14:textId="77777777" w:rsidR="00CD7E01" w:rsidRPr="00805DC6" w:rsidRDefault="00CD7E01" w:rsidP="00D9497C">
      <w:pPr>
        <w:widowControl/>
        <w:numPr>
          <w:ilvl w:val="0"/>
          <w:numId w:val="42"/>
        </w:numPr>
        <w:rPr>
          <w:rFonts w:ascii="Arial" w:hAnsi="Arial" w:cs="Arial"/>
          <w:sz w:val="22"/>
          <w:szCs w:val="22"/>
        </w:rPr>
      </w:pPr>
      <w:r w:rsidRPr="00805DC6">
        <w:rPr>
          <w:rFonts w:ascii="Arial" w:hAnsi="Arial" w:cs="Arial"/>
          <w:sz w:val="22"/>
          <w:szCs w:val="22"/>
        </w:rPr>
        <w:t>To develop knowledge and understanding of the career opportunities in general practice</w:t>
      </w:r>
    </w:p>
    <w:p w14:paraId="42E30004" w14:textId="77777777" w:rsidR="00CD7E01" w:rsidRPr="00805DC6" w:rsidRDefault="00CD7E01" w:rsidP="00CD7E01">
      <w:pPr>
        <w:rPr>
          <w:rFonts w:ascii="Arial" w:hAnsi="Arial" w:cs="Arial"/>
          <w:sz w:val="22"/>
          <w:szCs w:val="22"/>
        </w:rPr>
      </w:pPr>
    </w:p>
    <w:p w14:paraId="198481C2" w14:textId="77777777" w:rsidR="00CD7E01" w:rsidRPr="00805DC6" w:rsidRDefault="00CD7E01" w:rsidP="00D9497C">
      <w:pPr>
        <w:widowControl/>
        <w:numPr>
          <w:ilvl w:val="0"/>
          <w:numId w:val="42"/>
        </w:numPr>
        <w:rPr>
          <w:rFonts w:ascii="Arial" w:hAnsi="Arial" w:cs="Arial"/>
          <w:sz w:val="22"/>
          <w:szCs w:val="22"/>
        </w:rPr>
      </w:pPr>
      <w:r w:rsidRPr="00805DC6">
        <w:rPr>
          <w:rFonts w:ascii="Arial" w:hAnsi="Arial" w:cs="Arial"/>
          <w:sz w:val="22"/>
          <w:szCs w:val="22"/>
        </w:rPr>
        <w:t>To further develop professional attitudes consistent with the GMC’s Good Medical Practice</w:t>
      </w:r>
    </w:p>
    <w:p w14:paraId="0B729CF6" w14:textId="77777777" w:rsidR="00CD7E01" w:rsidRPr="00805DC6" w:rsidRDefault="00CD7E01" w:rsidP="00CD7E01">
      <w:pPr>
        <w:pStyle w:val="ListParagraph"/>
        <w:rPr>
          <w:rFonts w:ascii="Arial" w:hAnsi="Arial" w:cs="Arial"/>
        </w:rPr>
      </w:pPr>
    </w:p>
    <w:p w14:paraId="46FC46A9" w14:textId="77777777" w:rsidR="00CD7E01" w:rsidRPr="00805DC6" w:rsidRDefault="00CD7E01" w:rsidP="00CD7E01">
      <w:pPr>
        <w:rPr>
          <w:rFonts w:ascii="Arial" w:hAnsi="Arial" w:cs="Arial"/>
          <w:b/>
          <w:sz w:val="22"/>
          <w:szCs w:val="22"/>
        </w:rPr>
      </w:pPr>
      <w:r w:rsidRPr="00805DC6">
        <w:rPr>
          <w:rFonts w:ascii="Arial" w:hAnsi="Arial" w:cs="Arial"/>
          <w:sz w:val="22"/>
          <w:szCs w:val="22"/>
        </w:rPr>
        <w:br w:type="page"/>
      </w:r>
      <w:r w:rsidRPr="00805DC6">
        <w:rPr>
          <w:rFonts w:ascii="Arial" w:hAnsi="Arial" w:cs="Arial"/>
          <w:b/>
          <w:sz w:val="22"/>
          <w:szCs w:val="22"/>
        </w:rPr>
        <w:lastRenderedPageBreak/>
        <w:t>Primary Care Topic Learning Objectives</w:t>
      </w:r>
    </w:p>
    <w:p w14:paraId="572F8B33" w14:textId="77777777" w:rsidR="00CD7E01" w:rsidRPr="00805DC6" w:rsidRDefault="00CD7E01" w:rsidP="00CD7E01">
      <w:pPr>
        <w:ind w:left="360"/>
        <w:jc w:val="center"/>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05252A" w:rsidRPr="00805DC6" w14:paraId="43BACD93" w14:textId="77777777" w:rsidTr="0067545A">
        <w:tc>
          <w:tcPr>
            <w:tcW w:w="9356" w:type="dxa"/>
            <w:gridSpan w:val="2"/>
            <w:shd w:val="clear" w:color="auto" w:fill="F2F2F2"/>
          </w:tcPr>
          <w:p w14:paraId="55FBFA25" w14:textId="77777777" w:rsidR="0005252A" w:rsidRPr="00805DC6" w:rsidRDefault="0005252A" w:rsidP="0067545A">
            <w:pPr>
              <w:jc w:val="center"/>
              <w:rPr>
                <w:rFonts w:ascii="Arial" w:hAnsi="Arial" w:cs="Arial"/>
                <w:b/>
                <w:sz w:val="22"/>
                <w:szCs w:val="22"/>
                <w:lang w:val="en-GB"/>
              </w:rPr>
            </w:pPr>
            <w:r w:rsidRPr="00805DC6">
              <w:rPr>
                <w:rFonts w:ascii="Arial" w:hAnsi="Arial" w:cs="Arial"/>
                <w:sz w:val="22"/>
                <w:szCs w:val="22"/>
              </w:rPr>
              <w:tab/>
            </w:r>
          </w:p>
          <w:p w14:paraId="3EB83662" w14:textId="77777777" w:rsidR="0005252A" w:rsidRPr="00805DC6" w:rsidRDefault="0005252A" w:rsidP="0067545A">
            <w:pPr>
              <w:tabs>
                <w:tab w:val="num" w:pos="567"/>
              </w:tabs>
              <w:jc w:val="center"/>
              <w:rPr>
                <w:rFonts w:ascii="Arial" w:hAnsi="Arial" w:cs="Arial"/>
                <w:b/>
                <w:szCs w:val="24"/>
              </w:rPr>
            </w:pPr>
            <w:r w:rsidRPr="00805DC6">
              <w:rPr>
                <w:rFonts w:ascii="Arial" w:hAnsi="Arial" w:cs="Arial"/>
                <w:b/>
                <w:szCs w:val="24"/>
              </w:rPr>
              <w:t>STUDENT AS A SCHOLAR AND A SCIENTIST</w:t>
            </w:r>
          </w:p>
          <w:p w14:paraId="3C0B1861" w14:textId="77777777" w:rsidR="0005252A" w:rsidRPr="00805DC6" w:rsidRDefault="0005252A" w:rsidP="0067545A">
            <w:pPr>
              <w:jc w:val="center"/>
              <w:rPr>
                <w:rFonts w:ascii="Arial" w:eastAsia="Verdana" w:hAnsi="Arial" w:cs="Arial"/>
                <w:b/>
                <w:sz w:val="22"/>
                <w:szCs w:val="22"/>
              </w:rPr>
            </w:pPr>
          </w:p>
          <w:p w14:paraId="10B325B8" w14:textId="77777777" w:rsidR="0005252A" w:rsidRPr="00805DC6" w:rsidRDefault="0005252A" w:rsidP="0067545A">
            <w:pPr>
              <w:jc w:val="center"/>
              <w:rPr>
                <w:rFonts w:ascii="Arial" w:eastAsia="Verdana" w:hAnsi="Arial" w:cs="Arial"/>
                <w:b/>
                <w:sz w:val="22"/>
                <w:szCs w:val="22"/>
              </w:rPr>
            </w:pPr>
          </w:p>
        </w:tc>
      </w:tr>
      <w:tr w:rsidR="0005252A" w:rsidRPr="00805DC6" w14:paraId="7F6592F9" w14:textId="77777777" w:rsidTr="0067545A">
        <w:trPr>
          <w:trHeight w:val="834"/>
        </w:trPr>
        <w:tc>
          <w:tcPr>
            <w:tcW w:w="7797" w:type="dxa"/>
            <w:shd w:val="clear" w:color="auto" w:fill="auto"/>
          </w:tcPr>
          <w:p w14:paraId="706D500C" w14:textId="77777777" w:rsidR="0005252A" w:rsidRPr="00805DC6" w:rsidRDefault="0005252A" w:rsidP="0005252A">
            <w:pPr>
              <w:widowControl/>
              <w:rPr>
                <w:rFonts w:ascii="Arial" w:hAnsi="Arial" w:cs="Arial"/>
                <w:sz w:val="22"/>
                <w:szCs w:val="22"/>
              </w:rPr>
            </w:pPr>
            <w:r w:rsidRPr="00805DC6">
              <w:rPr>
                <w:rFonts w:ascii="Arial" w:hAnsi="Arial" w:cs="Arial"/>
                <w:sz w:val="22"/>
                <w:szCs w:val="22"/>
              </w:rPr>
              <w:t>Describe the main health promotion and disease prevention activities in primary care</w:t>
            </w:r>
          </w:p>
          <w:p w14:paraId="2CA4DFC9" w14:textId="77777777" w:rsidR="0005252A" w:rsidRPr="00805DC6" w:rsidRDefault="0005252A" w:rsidP="0067545A">
            <w:pPr>
              <w:rPr>
                <w:rFonts w:ascii="Arial" w:eastAsia="Verdana" w:hAnsi="Arial" w:cs="Arial"/>
                <w:sz w:val="22"/>
                <w:szCs w:val="22"/>
              </w:rPr>
            </w:pPr>
          </w:p>
        </w:tc>
        <w:tc>
          <w:tcPr>
            <w:tcW w:w="1559" w:type="dxa"/>
            <w:shd w:val="clear" w:color="auto" w:fill="auto"/>
          </w:tcPr>
          <w:p w14:paraId="4C29EC93" w14:textId="77777777" w:rsidR="0005252A" w:rsidRPr="00805DC6" w:rsidRDefault="0005252A" w:rsidP="0067545A">
            <w:pPr>
              <w:pStyle w:val="Style-1"/>
              <w:spacing w:after="200" w:line="276" w:lineRule="auto"/>
              <w:contextualSpacing/>
              <w:rPr>
                <w:rFonts w:ascii="Arial" w:eastAsia="Verdana" w:hAnsi="Arial" w:cs="Arial"/>
                <w:b/>
                <w:sz w:val="22"/>
                <w:szCs w:val="22"/>
              </w:rPr>
            </w:pPr>
          </w:p>
        </w:tc>
      </w:tr>
      <w:tr w:rsidR="0005252A" w:rsidRPr="00805DC6" w14:paraId="7447B1FA" w14:textId="77777777" w:rsidTr="0067545A">
        <w:trPr>
          <w:trHeight w:val="834"/>
        </w:trPr>
        <w:tc>
          <w:tcPr>
            <w:tcW w:w="7797" w:type="dxa"/>
            <w:shd w:val="clear" w:color="auto" w:fill="auto"/>
          </w:tcPr>
          <w:p w14:paraId="76C456E9" w14:textId="77777777" w:rsidR="0005252A" w:rsidRPr="00805DC6" w:rsidRDefault="0005252A" w:rsidP="0005252A">
            <w:pPr>
              <w:widowControl/>
              <w:rPr>
                <w:rFonts w:ascii="Arial" w:eastAsia="Verdana" w:hAnsi="Arial" w:cs="Arial"/>
                <w:sz w:val="22"/>
                <w:szCs w:val="22"/>
              </w:rPr>
            </w:pPr>
            <w:r w:rsidRPr="00805DC6">
              <w:rPr>
                <w:rFonts w:ascii="Arial" w:hAnsi="Arial" w:cs="Arial"/>
                <w:sz w:val="22"/>
                <w:szCs w:val="22"/>
              </w:rPr>
              <w:t>Formulate an appropriate management plan for the common conditions seen in primary care</w:t>
            </w:r>
          </w:p>
        </w:tc>
        <w:tc>
          <w:tcPr>
            <w:tcW w:w="1559" w:type="dxa"/>
            <w:shd w:val="clear" w:color="auto" w:fill="auto"/>
          </w:tcPr>
          <w:p w14:paraId="65471D9B" w14:textId="77777777" w:rsidR="0005252A" w:rsidRPr="00805DC6" w:rsidRDefault="0005252A" w:rsidP="0067545A">
            <w:pPr>
              <w:pStyle w:val="Style-1"/>
              <w:spacing w:after="200" w:line="276" w:lineRule="auto"/>
              <w:contextualSpacing/>
              <w:rPr>
                <w:rFonts w:ascii="Arial" w:eastAsia="Verdana" w:hAnsi="Arial" w:cs="Arial"/>
                <w:b/>
                <w:sz w:val="22"/>
                <w:szCs w:val="22"/>
              </w:rPr>
            </w:pPr>
          </w:p>
        </w:tc>
      </w:tr>
      <w:tr w:rsidR="0005252A" w:rsidRPr="00805DC6" w14:paraId="718A15C9" w14:textId="77777777" w:rsidTr="0067545A">
        <w:trPr>
          <w:trHeight w:val="834"/>
        </w:trPr>
        <w:tc>
          <w:tcPr>
            <w:tcW w:w="7797" w:type="dxa"/>
            <w:shd w:val="clear" w:color="auto" w:fill="auto"/>
          </w:tcPr>
          <w:p w14:paraId="7D83A885" w14:textId="77777777" w:rsidR="0005252A" w:rsidRPr="00805DC6" w:rsidRDefault="0005252A" w:rsidP="0005252A">
            <w:pPr>
              <w:pStyle w:val="ListParagraph"/>
              <w:spacing w:after="0" w:line="240" w:lineRule="auto"/>
              <w:ind w:left="0"/>
              <w:rPr>
                <w:rFonts w:ascii="Arial" w:hAnsi="Arial" w:cs="Arial"/>
              </w:rPr>
            </w:pPr>
            <w:r w:rsidRPr="00805DC6">
              <w:rPr>
                <w:rFonts w:ascii="Arial" w:hAnsi="Arial" w:cs="Arial"/>
              </w:rPr>
              <w:t>Discuss the main requirements for effective palliative care in primary care</w:t>
            </w:r>
          </w:p>
        </w:tc>
        <w:tc>
          <w:tcPr>
            <w:tcW w:w="1559" w:type="dxa"/>
            <w:shd w:val="clear" w:color="auto" w:fill="auto"/>
          </w:tcPr>
          <w:p w14:paraId="3EE4FB51" w14:textId="77777777" w:rsidR="0005252A" w:rsidRPr="00805DC6" w:rsidRDefault="0005252A" w:rsidP="0067545A">
            <w:pPr>
              <w:pStyle w:val="Style-1"/>
              <w:spacing w:after="200" w:line="276" w:lineRule="auto"/>
              <w:contextualSpacing/>
              <w:rPr>
                <w:rFonts w:ascii="Arial" w:eastAsia="Verdana" w:hAnsi="Arial" w:cs="Arial"/>
                <w:b/>
                <w:sz w:val="22"/>
                <w:szCs w:val="22"/>
              </w:rPr>
            </w:pPr>
          </w:p>
        </w:tc>
      </w:tr>
      <w:tr w:rsidR="0005252A" w:rsidRPr="00805DC6" w14:paraId="727CE65E" w14:textId="77777777" w:rsidTr="0067545A">
        <w:trPr>
          <w:trHeight w:val="834"/>
        </w:trPr>
        <w:tc>
          <w:tcPr>
            <w:tcW w:w="7797" w:type="dxa"/>
            <w:shd w:val="clear" w:color="auto" w:fill="auto"/>
          </w:tcPr>
          <w:p w14:paraId="5972A52C" w14:textId="77777777" w:rsidR="0005252A" w:rsidRPr="00805DC6" w:rsidRDefault="0005252A" w:rsidP="0005252A">
            <w:pPr>
              <w:widowControl/>
              <w:rPr>
                <w:rFonts w:ascii="Arial" w:hAnsi="Arial" w:cs="Arial"/>
                <w:sz w:val="22"/>
                <w:szCs w:val="22"/>
              </w:rPr>
            </w:pPr>
            <w:r w:rsidRPr="00805DC6">
              <w:rPr>
                <w:rFonts w:ascii="Arial" w:hAnsi="Arial" w:cs="Arial"/>
                <w:sz w:val="22"/>
                <w:szCs w:val="22"/>
              </w:rPr>
              <w:t xml:space="preserve">State and apply the principles of chronic disease management to </w:t>
            </w:r>
            <w:r w:rsidRPr="00805DC6">
              <w:rPr>
                <w:rFonts w:ascii="Arial" w:hAnsi="Arial" w:cs="Arial"/>
                <w:b/>
                <w:sz w:val="22"/>
                <w:szCs w:val="22"/>
              </w:rPr>
              <w:t>one</w:t>
            </w:r>
            <w:r w:rsidRPr="00805DC6">
              <w:rPr>
                <w:rFonts w:ascii="Arial" w:hAnsi="Arial" w:cs="Arial"/>
                <w:sz w:val="22"/>
                <w:szCs w:val="22"/>
              </w:rPr>
              <w:t xml:space="preserve"> of the following:</w:t>
            </w:r>
          </w:p>
          <w:tbl>
            <w:tblPr>
              <w:tblpPr w:leftFromText="180" w:rightFromText="180" w:vertAnchor="text" w:tblpX="1429"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0"/>
              <w:gridCol w:w="3480"/>
            </w:tblGrid>
            <w:tr w:rsidR="0005252A" w:rsidRPr="00805DC6" w14:paraId="78ECE779" w14:textId="77777777" w:rsidTr="0067545A">
              <w:trPr>
                <w:trHeight w:val="1245"/>
              </w:trPr>
              <w:tc>
                <w:tcPr>
                  <w:tcW w:w="3120" w:type="dxa"/>
                  <w:tcBorders>
                    <w:top w:val="nil"/>
                    <w:left w:val="nil"/>
                    <w:bottom w:val="nil"/>
                    <w:right w:val="nil"/>
                  </w:tcBorders>
                </w:tcPr>
                <w:p w14:paraId="1E376B38" w14:textId="77777777" w:rsidR="0005252A" w:rsidRPr="00805DC6" w:rsidRDefault="0005252A" w:rsidP="007D3F43">
                  <w:pPr>
                    <w:rPr>
                      <w:rFonts w:ascii="Arial" w:hAnsi="Arial" w:cs="Arial"/>
                      <w:sz w:val="22"/>
                      <w:szCs w:val="22"/>
                    </w:rPr>
                  </w:pPr>
                  <w:r w:rsidRPr="00805DC6">
                    <w:rPr>
                      <w:rFonts w:ascii="Arial" w:hAnsi="Arial" w:cs="Arial"/>
                      <w:sz w:val="22"/>
                      <w:szCs w:val="22"/>
                    </w:rPr>
                    <w:t>Coronary Heart Disease</w:t>
                  </w:r>
                </w:p>
                <w:p w14:paraId="4F18FBD7" w14:textId="77777777" w:rsidR="0005252A" w:rsidRPr="00805DC6" w:rsidRDefault="0005252A" w:rsidP="0005252A">
                  <w:pPr>
                    <w:rPr>
                      <w:rFonts w:ascii="Arial" w:hAnsi="Arial" w:cs="Arial"/>
                      <w:sz w:val="22"/>
                      <w:szCs w:val="22"/>
                    </w:rPr>
                  </w:pPr>
                  <w:r w:rsidRPr="00805DC6">
                    <w:rPr>
                      <w:rFonts w:ascii="Arial" w:hAnsi="Arial" w:cs="Arial"/>
                      <w:sz w:val="22"/>
                      <w:szCs w:val="22"/>
                    </w:rPr>
                    <w:t>Congestive Cardiac Failure</w:t>
                  </w:r>
                </w:p>
                <w:p w14:paraId="0C823F4D" w14:textId="77777777" w:rsidR="0005252A" w:rsidRPr="00805DC6" w:rsidRDefault="0005252A" w:rsidP="0005252A">
                  <w:pPr>
                    <w:rPr>
                      <w:rFonts w:ascii="Arial" w:hAnsi="Arial" w:cs="Arial"/>
                      <w:sz w:val="22"/>
                      <w:szCs w:val="22"/>
                    </w:rPr>
                  </w:pPr>
                  <w:r w:rsidRPr="00805DC6">
                    <w:rPr>
                      <w:rFonts w:ascii="Arial" w:hAnsi="Arial" w:cs="Arial"/>
                      <w:sz w:val="22"/>
                      <w:szCs w:val="22"/>
                    </w:rPr>
                    <w:t>Hypertension</w:t>
                  </w:r>
                </w:p>
                <w:p w14:paraId="7BC3186E" w14:textId="77777777" w:rsidR="0005252A" w:rsidRPr="00805DC6" w:rsidRDefault="0005252A" w:rsidP="0005252A">
                  <w:pPr>
                    <w:rPr>
                      <w:rFonts w:ascii="Arial" w:hAnsi="Arial" w:cs="Arial"/>
                      <w:sz w:val="22"/>
                      <w:szCs w:val="22"/>
                    </w:rPr>
                  </w:pPr>
                  <w:r w:rsidRPr="00805DC6">
                    <w:rPr>
                      <w:rFonts w:ascii="Arial" w:hAnsi="Arial" w:cs="Arial"/>
                      <w:sz w:val="22"/>
                      <w:szCs w:val="22"/>
                    </w:rPr>
                    <w:t>Stroke/TIA</w:t>
                  </w:r>
                </w:p>
                <w:p w14:paraId="068D1B4A" w14:textId="77777777" w:rsidR="0005252A" w:rsidRPr="00805DC6" w:rsidRDefault="0005252A" w:rsidP="0005252A">
                  <w:pPr>
                    <w:rPr>
                      <w:rFonts w:ascii="Arial" w:hAnsi="Arial" w:cs="Arial"/>
                      <w:sz w:val="22"/>
                      <w:szCs w:val="22"/>
                    </w:rPr>
                  </w:pPr>
                </w:p>
                <w:p w14:paraId="6E5CABF0" w14:textId="77777777" w:rsidR="0005252A" w:rsidRPr="00805DC6" w:rsidRDefault="0005252A" w:rsidP="0005252A">
                  <w:pPr>
                    <w:rPr>
                      <w:rFonts w:ascii="Arial" w:hAnsi="Arial" w:cs="Arial"/>
                      <w:sz w:val="22"/>
                      <w:szCs w:val="22"/>
                    </w:rPr>
                  </w:pPr>
                </w:p>
              </w:tc>
              <w:tc>
                <w:tcPr>
                  <w:tcW w:w="3480" w:type="dxa"/>
                  <w:tcBorders>
                    <w:top w:val="nil"/>
                    <w:left w:val="nil"/>
                    <w:bottom w:val="nil"/>
                    <w:right w:val="nil"/>
                  </w:tcBorders>
                </w:tcPr>
                <w:p w14:paraId="743D1005" w14:textId="77777777" w:rsidR="0005252A" w:rsidRPr="00805DC6" w:rsidRDefault="0005252A" w:rsidP="0005252A">
                  <w:pPr>
                    <w:rPr>
                      <w:rFonts w:ascii="Arial" w:hAnsi="Arial" w:cs="Arial"/>
                      <w:sz w:val="22"/>
                      <w:szCs w:val="22"/>
                    </w:rPr>
                  </w:pPr>
                  <w:r w:rsidRPr="00805DC6">
                    <w:rPr>
                      <w:rFonts w:ascii="Arial" w:hAnsi="Arial" w:cs="Arial"/>
                      <w:sz w:val="22"/>
                      <w:szCs w:val="22"/>
                    </w:rPr>
                    <w:t>Mental health (depression)</w:t>
                  </w:r>
                </w:p>
                <w:p w14:paraId="659C7724" w14:textId="77777777" w:rsidR="0005252A" w:rsidRPr="00805DC6" w:rsidRDefault="0005252A" w:rsidP="0005252A">
                  <w:pPr>
                    <w:rPr>
                      <w:rFonts w:ascii="Arial" w:hAnsi="Arial" w:cs="Arial"/>
                      <w:sz w:val="22"/>
                      <w:szCs w:val="22"/>
                    </w:rPr>
                  </w:pPr>
                  <w:r w:rsidRPr="00805DC6">
                    <w:rPr>
                      <w:rFonts w:ascii="Arial" w:hAnsi="Arial" w:cs="Arial"/>
                      <w:sz w:val="22"/>
                      <w:szCs w:val="22"/>
                    </w:rPr>
                    <w:t>Neurodegenerative diseases, such as Parkinson’s and Alzheimer’s disease</w:t>
                  </w:r>
                </w:p>
                <w:p w14:paraId="3E938C80" w14:textId="77777777" w:rsidR="0005252A" w:rsidRPr="00805DC6" w:rsidRDefault="00D73C67" w:rsidP="0005252A">
                  <w:pPr>
                    <w:rPr>
                      <w:rFonts w:ascii="Arial" w:hAnsi="Arial" w:cs="Arial"/>
                      <w:sz w:val="22"/>
                      <w:szCs w:val="22"/>
                    </w:rPr>
                  </w:pPr>
                  <w:r w:rsidRPr="00805DC6">
                    <w:rPr>
                      <w:rFonts w:ascii="Arial" w:hAnsi="Arial" w:cs="Arial"/>
                      <w:sz w:val="22"/>
                      <w:szCs w:val="22"/>
                    </w:rPr>
                    <w:t>Asthma/COPD</w:t>
                  </w:r>
                </w:p>
                <w:p w14:paraId="3D81DDF8" w14:textId="77777777" w:rsidR="0005252A" w:rsidRPr="00805DC6" w:rsidRDefault="00D73C67" w:rsidP="0005252A">
                  <w:pPr>
                    <w:rPr>
                      <w:rFonts w:ascii="Arial" w:hAnsi="Arial" w:cs="Arial"/>
                      <w:sz w:val="22"/>
                      <w:szCs w:val="22"/>
                    </w:rPr>
                  </w:pPr>
                  <w:r w:rsidRPr="00805DC6">
                    <w:rPr>
                      <w:rFonts w:ascii="Arial" w:hAnsi="Arial" w:cs="Arial"/>
                      <w:sz w:val="22"/>
                      <w:szCs w:val="22"/>
                    </w:rPr>
                    <w:t>Epilepsy</w:t>
                  </w:r>
                </w:p>
                <w:p w14:paraId="3A2D5A45" w14:textId="77777777" w:rsidR="00D73C67" w:rsidRPr="00805DC6" w:rsidRDefault="00D73C67" w:rsidP="0005252A">
                  <w:pPr>
                    <w:rPr>
                      <w:rFonts w:ascii="Arial" w:hAnsi="Arial" w:cs="Arial"/>
                      <w:sz w:val="22"/>
                      <w:szCs w:val="22"/>
                    </w:rPr>
                  </w:pPr>
                </w:p>
              </w:tc>
            </w:tr>
          </w:tbl>
          <w:p w14:paraId="33790811" w14:textId="77777777" w:rsidR="0005252A" w:rsidRPr="00805DC6" w:rsidRDefault="0005252A" w:rsidP="0005252A">
            <w:pPr>
              <w:pStyle w:val="ListParagraph"/>
              <w:spacing w:after="0" w:line="240" w:lineRule="auto"/>
              <w:ind w:left="0"/>
              <w:rPr>
                <w:rFonts w:ascii="Arial" w:hAnsi="Arial" w:cs="Arial"/>
              </w:rPr>
            </w:pPr>
          </w:p>
        </w:tc>
        <w:tc>
          <w:tcPr>
            <w:tcW w:w="1559" w:type="dxa"/>
            <w:shd w:val="clear" w:color="auto" w:fill="auto"/>
          </w:tcPr>
          <w:p w14:paraId="4537386F" w14:textId="77777777" w:rsidR="0005252A" w:rsidRPr="00805DC6" w:rsidRDefault="0005252A" w:rsidP="0067545A">
            <w:pPr>
              <w:pStyle w:val="Style-1"/>
              <w:spacing w:after="200" w:line="276" w:lineRule="auto"/>
              <w:contextualSpacing/>
              <w:rPr>
                <w:rFonts w:ascii="Arial" w:eastAsia="Verdana" w:hAnsi="Arial" w:cs="Arial"/>
                <w:b/>
                <w:sz w:val="22"/>
                <w:szCs w:val="22"/>
              </w:rPr>
            </w:pPr>
          </w:p>
        </w:tc>
      </w:tr>
      <w:tr w:rsidR="0005252A" w:rsidRPr="00805DC6" w14:paraId="14CD438C" w14:textId="77777777" w:rsidTr="0067545A">
        <w:trPr>
          <w:trHeight w:val="834"/>
        </w:trPr>
        <w:tc>
          <w:tcPr>
            <w:tcW w:w="7797" w:type="dxa"/>
            <w:shd w:val="clear" w:color="auto" w:fill="auto"/>
          </w:tcPr>
          <w:p w14:paraId="3C9EA181" w14:textId="22A2AD56" w:rsidR="0005252A" w:rsidRPr="00805DC6" w:rsidRDefault="007D3F43" w:rsidP="0005252A">
            <w:pPr>
              <w:widowControl/>
              <w:rPr>
                <w:rFonts w:ascii="Arial" w:hAnsi="Arial" w:cs="Arial"/>
                <w:sz w:val="22"/>
                <w:szCs w:val="22"/>
              </w:rPr>
            </w:pPr>
            <w:r w:rsidRPr="00805DC6">
              <w:rPr>
                <w:rFonts w:ascii="Arial" w:hAnsi="Arial" w:cs="Arial"/>
                <w:sz w:val="22"/>
                <w:szCs w:val="22"/>
              </w:rPr>
              <w:t>Describe the</w:t>
            </w:r>
            <w:r w:rsidR="0005252A" w:rsidRPr="00805DC6">
              <w:rPr>
                <w:rFonts w:ascii="Arial" w:hAnsi="Arial" w:cs="Arial"/>
                <w:sz w:val="22"/>
                <w:szCs w:val="22"/>
              </w:rPr>
              <w:t xml:space="preserve"> structure of NHS and the different methods in which primary care is delivered</w:t>
            </w:r>
          </w:p>
          <w:p w14:paraId="2CA6A75C" w14:textId="77777777" w:rsidR="0005252A" w:rsidRPr="00805DC6" w:rsidRDefault="0005252A" w:rsidP="0005252A">
            <w:pPr>
              <w:widowControl/>
              <w:rPr>
                <w:rFonts w:ascii="Arial" w:hAnsi="Arial" w:cs="Arial"/>
                <w:sz w:val="22"/>
                <w:szCs w:val="22"/>
              </w:rPr>
            </w:pPr>
          </w:p>
        </w:tc>
        <w:tc>
          <w:tcPr>
            <w:tcW w:w="1559" w:type="dxa"/>
            <w:shd w:val="clear" w:color="auto" w:fill="auto"/>
          </w:tcPr>
          <w:p w14:paraId="106F3191" w14:textId="77777777" w:rsidR="0005252A" w:rsidRPr="00805DC6" w:rsidRDefault="0005252A" w:rsidP="0067545A">
            <w:pPr>
              <w:pStyle w:val="Style-1"/>
              <w:spacing w:after="200" w:line="276" w:lineRule="auto"/>
              <w:contextualSpacing/>
              <w:rPr>
                <w:rFonts w:ascii="Arial" w:eastAsia="Verdana" w:hAnsi="Arial" w:cs="Arial"/>
                <w:b/>
                <w:sz w:val="22"/>
                <w:szCs w:val="22"/>
              </w:rPr>
            </w:pPr>
          </w:p>
        </w:tc>
      </w:tr>
      <w:tr w:rsidR="0005252A" w:rsidRPr="00805DC6" w14:paraId="1AEDF213" w14:textId="77777777" w:rsidTr="0067545A">
        <w:trPr>
          <w:trHeight w:val="834"/>
        </w:trPr>
        <w:tc>
          <w:tcPr>
            <w:tcW w:w="7797" w:type="dxa"/>
            <w:shd w:val="clear" w:color="auto" w:fill="auto"/>
          </w:tcPr>
          <w:p w14:paraId="21A50A5C" w14:textId="55E0782F" w:rsidR="0005252A" w:rsidRPr="00805DC6" w:rsidRDefault="0005252A" w:rsidP="0005252A">
            <w:pPr>
              <w:pStyle w:val="ListParagraph"/>
              <w:spacing w:after="0" w:line="240" w:lineRule="auto"/>
              <w:ind w:left="0"/>
              <w:rPr>
                <w:rFonts w:ascii="Arial" w:hAnsi="Arial" w:cs="Arial"/>
              </w:rPr>
            </w:pPr>
            <w:r w:rsidRPr="00805DC6">
              <w:rPr>
                <w:rFonts w:ascii="Arial" w:hAnsi="Arial" w:cs="Arial"/>
              </w:rPr>
              <w:t xml:space="preserve">Apply the principles of public health </w:t>
            </w:r>
            <w:r w:rsidR="007D3F43" w:rsidRPr="00805DC6">
              <w:rPr>
                <w:rFonts w:ascii="Arial" w:hAnsi="Arial" w:cs="Arial"/>
              </w:rPr>
              <w:t>in primary</w:t>
            </w:r>
            <w:r w:rsidRPr="00805DC6">
              <w:rPr>
                <w:rFonts w:ascii="Arial" w:hAnsi="Arial" w:cs="Arial"/>
              </w:rPr>
              <w:t xml:space="preserve"> care</w:t>
            </w:r>
          </w:p>
        </w:tc>
        <w:tc>
          <w:tcPr>
            <w:tcW w:w="1559" w:type="dxa"/>
            <w:shd w:val="clear" w:color="auto" w:fill="auto"/>
          </w:tcPr>
          <w:p w14:paraId="538B1D40" w14:textId="77777777" w:rsidR="0005252A" w:rsidRPr="00805DC6" w:rsidRDefault="0005252A" w:rsidP="0067545A">
            <w:pPr>
              <w:pStyle w:val="Style-1"/>
              <w:spacing w:after="200" w:line="276" w:lineRule="auto"/>
              <w:contextualSpacing/>
              <w:rPr>
                <w:rFonts w:ascii="Arial" w:eastAsia="Verdana" w:hAnsi="Arial" w:cs="Arial"/>
                <w:b/>
                <w:sz w:val="22"/>
                <w:szCs w:val="22"/>
              </w:rPr>
            </w:pPr>
          </w:p>
        </w:tc>
      </w:tr>
    </w:tbl>
    <w:p w14:paraId="356C83DE" w14:textId="77777777" w:rsidR="00CD7E01" w:rsidRPr="00805DC6" w:rsidRDefault="00CD7E01" w:rsidP="00CD7E01">
      <w:pPr>
        <w:ind w:left="720"/>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05252A" w:rsidRPr="00805DC6" w14:paraId="7889D3F6" w14:textId="77777777" w:rsidTr="0067545A">
        <w:tc>
          <w:tcPr>
            <w:tcW w:w="9356" w:type="dxa"/>
            <w:gridSpan w:val="2"/>
            <w:shd w:val="clear" w:color="auto" w:fill="F2F2F2"/>
          </w:tcPr>
          <w:p w14:paraId="1F0BA1A2" w14:textId="77777777" w:rsidR="0005252A" w:rsidRPr="00805DC6" w:rsidRDefault="0005252A" w:rsidP="0067545A">
            <w:pPr>
              <w:jc w:val="center"/>
              <w:rPr>
                <w:rFonts w:ascii="Arial" w:hAnsi="Arial" w:cs="Arial"/>
                <w:b/>
                <w:sz w:val="22"/>
                <w:szCs w:val="22"/>
                <w:lang w:val="en-GB"/>
              </w:rPr>
            </w:pPr>
            <w:r w:rsidRPr="00805DC6">
              <w:rPr>
                <w:rFonts w:ascii="Arial" w:hAnsi="Arial" w:cs="Arial"/>
                <w:sz w:val="22"/>
                <w:szCs w:val="22"/>
              </w:rPr>
              <w:tab/>
            </w:r>
          </w:p>
          <w:p w14:paraId="1C44905B" w14:textId="77777777" w:rsidR="0005252A" w:rsidRPr="00805DC6" w:rsidRDefault="0005252A" w:rsidP="0067545A">
            <w:pPr>
              <w:tabs>
                <w:tab w:val="num" w:pos="567"/>
              </w:tabs>
              <w:jc w:val="center"/>
              <w:rPr>
                <w:rFonts w:ascii="Arial" w:hAnsi="Arial" w:cs="Arial"/>
                <w:b/>
                <w:szCs w:val="24"/>
              </w:rPr>
            </w:pPr>
            <w:r w:rsidRPr="00805DC6">
              <w:rPr>
                <w:rFonts w:ascii="Arial" w:hAnsi="Arial" w:cs="Arial"/>
                <w:b/>
                <w:szCs w:val="24"/>
              </w:rPr>
              <w:t>STUDENT AS A PRACTITIONER</w:t>
            </w:r>
          </w:p>
          <w:p w14:paraId="0D62B7FF" w14:textId="77777777" w:rsidR="0005252A" w:rsidRPr="00805DC6" w:rsidRDefault="0005252A" w:rsidP="0067545A">
            <w:pPr>
              <w:jc w:val="center"/>
              <w:rPr>
                <w:rFonts w:ascii="Arial" w:eastAsia="Verdana" w:hAnsi="Arial" w:cs="Arial"/>
                <w:b/>
                <w:sz w:val="22"/>
                <w:szCs w:val="22"/>
              </w:rPr>
            </w:pPr>
          </w:p>
          <w:p w14:paraId="1F396950" w14:textId="77777777" w:rsidR="0005252A" w:rsidRPr="00805DC6" w:rsidRDefault="0005252A" w:rsidP="0067545A">
            <w:pPr>
              <w:jc w:val="center"/>
              <w:rPr>
                <w:rFonts w:ascii="Arial" w:eastAsia="Verdana" w:hAnsi="Arial" w:cs="Arial"/>
                <w:b/>
                <w:sz w:val="22"/>
                <w:szCs w:val="22"/>
              </w:rPr>
            </w:pPr>
          </w:p>
        </w:tc>
      </w:tr>
      <w:tr w:rsidR="0005252A" w:rsidRPr="00805DC6" w14:paraId="0B2DE65A" w14:textId="77777777" w:rsidTr="0067545A">
        <w:trPr>
          <w:trHeight w:val="834"/>
        </w:trPr>
        <w:tc>
          <w:tcPr>
            <w:tcW w:w="7797" w:type="dxa"/>
            <w:shd w:val="clear" w:color="auto" w:fill="auto"/>
          </w:tcPr>
          <w:p w14:paraId="5A958385" w14:textId="77777777" w:rsidR="009B3966" w:rsidRPr="00805DC6" w:rsidRDefault="009B3966" w:rsidP="009B3966">
            <w:pPr>
              <w:pStyle w:val="ListParagraph"/>
              <w:spacing w:after="0" w:line="240" w:lineRule="auto"/>
              <w:rPr>
                <w:rFonts w:ascii="Arial" w:hAnsi="Arial" w:cs="Arial"/>
              </w:rPr>
            </w:pPr>
          </w:p>
          <w:p w14:paraId="34E36899" w14:textId="77777777" w:rsidR="00937DC8" w:rsidRPr="00805DC6" w:rsidRDefault="0005252A" w:rsidP="009B3966">
            <w:pPr>
              <w:pStyle w:val="ListParagraph"/>
              <w:spacing w:after="0" w:line="240" w:lineRule="auto"/>
              <w:ind w:left="0"/>
              <w:rPr>
                <w:rFonts w:ascii="Arial" w:hAnsi="Arial" w:cs="Arial"/>
              </w:rPr>
            </w:pPr>
            <w:r w:rsidRPr="00805DC6">
              <w:rPr>
                <w:rFonts w:ascii="Arial" w:hAnsi="Arial" w:cs="Arial"/>
              </w:rPr>
              <w:t xml:space="preserve">Carry out a consultation with a patient and formulate a management </w:t>
            </w:r>
            <w:r w:rsidR="009B3966" w:rsidRPr="00805DC6">
              <w:rPr>
                <w:rFonts w:ascii="Arial" w:hAnsi="Arial" w:cs="Arial"/>
              </w:rPr>
              <w:t>plan using a consultation model</w:t>
            </w:r>
          </w:p>
          <w:p w14:paraId="133082E9" w14:textId="77777777" w:rsidR="00937DC8" w:rsidRPr="00805DC6" w:rsidRDefault="00937DC8" w:rsidP="00D241F2">
            <w:pPr>
              <w:pStyle w:val="ListParagraph"/>
              <w:numPr>
                <w:ilvl w:val="0"/>
                <w:numId w:val="43"/>
              </w:numPr>
              <w:spacing w:after="0" w:line="240" w:lineRule="auto"/>
              <w:rPr>
                <w:rFonts w:ascii="Arial" w:hAnsi="Arial" w:cs="Arial"/>
              </w:rPr>
            </w:pPr>
            <w:r w:rsidRPr="00805DC6">
              <w:rPr>
                <w:rFonts w:ascii="Arial" w:hAnsi="Arial" w:cs="Arial"/>
              </w:rPr>
              <w:t>Taking an appropriate history and examination</w:t>
            </w:r>
          </w:p>
          <w:p w14:paraId="471AE981" w14:textId="77777777" w:rsidR="00937DC8" w:rsidRPr="00805DC6" w:rsidRDefault="00937DC8" w:rsidP="00D241F2">
            <w:pPr>
              <w:pStyle w:val="ListParagraph"/>
              <w:numPr>
                <w:ilvl w:val="0"/>
                <w:numId w:val="43"/>
              </w:numPr>
              <w:spacing w:after="0" w:line="240" w:lineRule="auto"/>
              <w:rPr>
                <w:rFonts w:ascii="Arial" w:hAnsi="Arial" w:cs="Arial"/>
              </w:rPr>
            </w:pPr>
            <w:r w:rsidRPr="00805DC6">
              <w:rPr>
                <w:rFonts w:ascii="Arial" w:hAnsi="Arial" w:cs="Arial"/>
              </w:rPr>
              <w:t>Identifying why the patient attended</w:t>
            </w:r>
          </w:p>
          <w:p w14:paraId="6E7CD0ED" w14:textId="77777777" w:rsidR="00937DC8" w:rsidRPr="00805DC6" w:rsidRDefault="00937DC8" w:rsidP="00D241F2">
            <w:pPr>
              <w:pStyle w:val="ListParagraph"/>
              <w:numPr>
                <w:ilvl w:val="0"/>
                <w:numId w:val="43"/>
              </w:numPr>
              <w:spacing w:after="0" w:line="240" w:lineRule="auto"/>
              <w:rPr>
                <w:rFonts w:ascii="Arial" w:hAnsi="Arial" w:cs="Arial"/>
              </w:rPr>
            </w:pPr>
            <w:r w:rsidRPr="00805DC6">
              <w:rPr>
                <w:rFonts w:ascii="Arial" w:hAnsi="Arial" w:cs="Arial"/>
              </w:rPr>
              <w:t>Identifying the most likely diagnosis</w:t>
            </w:r>
          </w:p>
          <w:p w14:paraId="456816D9" w14:textId="77777777" w:rsidR="0005252A" w:rsidRPr="00805DC6" w:rsidRDefault="00937DC8" w:rsidP="00D241F2">
            <w:pPr>
              <w:numPr>
                <w:ilvl w:val="0"/>
                <w:numId w:val="43"/>
              </w:numPr>
              <w:rPr>
                <w:rFonts w:ascii="Arial" w:eastAsia="Verdana" w:hAnsi="Arial" w:cs="Arial"/>
                <w:sz w:val="22"/>
                <w:szCs w:val="22"/>
              </w:rPr>
            </w:pPr>
            <w:r w:rsidRPr="00805DC6">
              <w:rPr>
                <w:rFonts w:ascii="Arial" w:hAnsi="Arial" w:cs="Arial"/>
                <w:sz w:val="22"/>
                <w:szCs w:val="22"/>
              </w:rPr>
              <w:t>Formulating a relevant primary care management plan</w:t>
            </w:r>
          </w:p>
          <w:p w14:paraId="45415B53" w14:textId="77777777" w:rsidR="00937DC8" w:rsidRPr="00805DC6" w:rsidRDefault="00937DC8" w:rsidP="00D241F2">
            <w:pPr>
              <w:pStyle w:val="ListParagraph"/>
              <w:numPr>
                <w:ilvl w:val="0"/>
                <w:numId w:val="43"/>
              </w:numPr>
              <w:spacing w:after="0" w:line="240" w:lineRule="auto"/>
              <w:rPr>
                <w:rFonts w:ascii="Arial" w:hAnsi="Arial" w:cs="Arial"/>
              </w:rPr>
            </w:pPr>
            <w:r w:rsidRPr="00805DC6">
              <w:rPr>
                <w:rFonts w:ascii="Arial" w:hAnsi="Arial" w:cs="Arial"/>
              </w:rPr>
              <w:t>Providing an understandable explanation to the patients</w:t>
            </w:r>
          </w:p>
          <w:p w14:paraId="7759467B" w14:textId="274B9F4A" w:rsidR="00937DC8" w:rsidRPr="00805DC6" w:rsidRDefault="00937DC8" w:rsidP="00D241F2">
            <w:pPr>
              <w:pStyle w:val="ListParagraph"/>
              <w:numPr>
                <w:ilvl w:val="0"/>
                <w:numId w:val="43"/>
              </w:numPr>
              <w:spacing w:after="0" w:line="240" w:lineRule="auto"/>
              <w:rPr>
                <w:rFonts w:ascii="Arial" w:hAnsi="Arial" w:cs="Arial"/>
              </w:rPr>
            </w:pPr>
            <w:r w:rsidRPr="00805DC6">
              <w:rPr>
                <w:rFonts w:ascii="Arial" w:hAnsi="Arial" w:cs="Arial"/>
              </w:rPr>
              <w:t>Making an adequate record and completing the administration associated with the consultation (</w:t>
            </w:r>
            <w:r w:rsidR="00FE75D7" w:rsidRPr="00805DC6">
              <w:rPr>
                <w:rFonts w:ascii="Arial" w:hAnsi="Arial" w:cs="Arial"/>
              </w:rPr>
              <w:t>e.g.,</w:t>
            </w:r>
            <w:r w:rsidRPr="00805DC6">
              <w:rPr>
                <w:rFonts w:ascii="Arial" w:hAnsi="Arial" w:cs="Arial"/>
              </w:rPr>
              <w:t xml:space="preserve"> referral letters, prescription)</w:t>
            </w:r>
          </w:p>
          <w:p w14:paraId="36F1D9E4" w14:textId="77777777" w:rsidR="00937DC8" w:rsidRPr="00805DC6" w:rsidRDefault="00937DC8" w:rsidP="00937DC8">
            <w:pPr>
              <w:ind w:left="720"/>
              <w:rPr>
                <w:rFonts w:ascii="Arial" w:eastAsia="Verdana" w:hAnsi="Arial" w:cs="Arial"/>
                <w:sz w:val="22"/>
                <w:szCs w:val="22"/>
              </w:rPr>
            </w:pPr>
          </w:p>
        </w:tc>
        <w:tc>
          <w:tcPr>
            <w:tcW w:w="1559" w:type="dxa"/>
            <w:shd w:val="clear" w:color="auto" w:fill="auto"/>
          </w:tcPr>
          <w:p w14:paraId="7740C762" w14:textId="77777777" w:rsidR="0005252A" w:rsidRPr="00805DC6" w:rsidRDefault="0005252A" w:rsidP="0067545A">
            <w:pPr>
              <w:pStyle w:val="Style-1"/>
              <w:spacing w:after="200" w:line="276" w:lineRule="auto"/>
              <w:contextualSpacing/>
              <w:rPr>
                <w:rFonts w:ascii="Arial" w:eastAsia="Verdana" w:hAnsi="Arial" w:cs="Arial"/>
                <w:b/>
                <w:sz w:val="22"/>
                <w:szCs w:val="22"/>
              </w:rPr>
            </w:pPr>
          </w:p>
        </w:tc>
      </w:tr>
      <w:tr w:rsidR="0005252A" w:rsidRPr="00805DC6" w14:paraId="469FA74A" w14:textId="77777777" w:rsidTr="0067545A">
        <w:trPr>
          <w:trHeight w:val="834"/>
        </w:trPr>
        <w:tc>
          <w:tcPr>
            <w:tcW w:w="7797" w:type="dxa"/>
            <w:shd w:val="clear" w:color="auto" w:fill="auto"/>
          </w:tcPr>
          <w:p w14:paraId="7AEAC5F6" w14:textId="1F6F88E7" w:rsidR="0005252A" w:rsidRPr="00805DC6" w:rsidRDefault="0005252A" w:rsidP="0005252A">
            <w:pPr>
              <w:pStyle w:val="ListParagraph"/>
              <w:spacing w:after="0" w:line="240" w:lineRule="auto"/>
              <w:ind w:left="0"/>
              <w:rPr>
                <w:rFonts w:ascii="Arial" w:hAnsi="Arial" w:cs="Arial"/>
              </w:rPr>
            </w:pPr>
            <w:r w:rsidRPr="00805DC6">
              <w:rPr>
                <w:rFonts w:ascii="Arial" w:hAnsi="Arial" w:cs="Arial"/>
              </w:rPr>
              <w:t xml:space="preserve">Communicate effectively with patients and colleagues, especially in challenging circumstances, such as breaking bad news, dealing with </w:t>
            </w:r>
            <w:r w:rsidR="007D3F43" w:rsidRPr="00805DC6">
              <w:rPr>
                <w:rFonts w:ascii="Arial" w:hAnsi="Arial" w:cs="Arial"/>
              </w:rPr>
              <w:t xml:space="preserve">emotional </w:t>
            </w:r>
            <w:r w:rsidRPr="00805DC6">
              <w:rPr>
                <w:rFonts w:ascii="Arial" w:hAnsi="Arial" w:cs="Arial"/>
              </w:rPr>
              <w:t>patients</w:t>
            </w:r>
            <w:r w:rsidR="007D3F43" w:rsidRPr="00805DC6">
              <w:rPr>
                <w:rFonts w:ascii="Arial" w:hAnsi="Arial" w:cs="Arial"/>
              </w:rPr>
              <w:t xml:space="preserve"> and complex clinical scenarios.</w:t>
            </w:r>
          </w:p>
          <w:p w14:paraId="1BB96235" w14:textId="77777777" w:rsidR="0005252A" w:rsidRPr="00805DC6" w:rsidRDefault="0005252A" w:rsidP="0005252A">
            <w:pPr>
              <w:pStyle w:val="ListParagraph"/>
              <w:spacing w:after="0" w:line="240" w:lineRule="auto"/>
              <w:ind w:left="0"/>
              <w:rPr>
                <w:rFonts w:ascii="Arial" w:hAnsi="Arial" w:cs="Arial"/>
              </w:rPr>
            </w:pPr>
          </w:p>
        </w:tc>
        <w:tc>
          <w:tcPr>
            <w:tcW w:w="1559" w:type="dxa"/>
            <w:shd w:val="clear" w:color="auto" w:fill="auto"/>
          </w:tcPr>
          <w:p w14:paraId="31F95E33" w14:textId="77777777" w:rsidR="0005252A" w:rsidRPr="00805DC6" w:rsidRDefault="0005252A" w:rsidP="0067545A">
            <w:pPr>
              <w:pStyle w:val="Style-1"/>
              <w:spacing w:after="200" w:line="276" w:lineRule="auto"/>
              <w:contextualSpacing/>
              <w:rPr>
                <w:rFonts w:ascii="Arial" w:eastAsia="Verdana" w:hAnsi="Arial" w:cs="Arial"/>
                <w:b/>
                <w:sz w:val="22"/>
                <w:szCs w:val="22"/>
              </w:rPr>
            </w:pPr>
          </w:p>
        </w:tc>
      </w:tr>
      <w:tr w:rsidR="0005252A" w:rsidRPr="00805DC6" w14:paraId="51CF1958" w14:textId="77777777" w:rsidTr="0067545A">
        <w:trPr>
          <w:trHeight w:val="834"/>
        </w:trPr>
        <w:tc>
          <w:tcPr>
            <w:tcW w:w="7797" w:type="dxa"/>
            <w:shd w:val="clear" w:color="auto" w:fill="auto"/>
          </w:tcPr>
          <w:p w14:paraId="75E196C6" w14:textId="77777777" w:rsidR="0005252A" w:rsidRPr="00805DC6" w:rsidRDefault="0005252A" w:rsidP="0005252A">
            <w:pPr>
              <w:pStyle w:val="ListParagraph"/>
              <w:spacing w:after="0" w:line="240" w:lineRule="auto"/>
              <w:ind w:left="0"/>
              <w:rPr>
                <w:rFonts w:ascii="Arial" w:hAnsi="Arial" w:cs="Arial"/>
              </w:rPr>
            </w:pPr>
            <w:r w:rsidRPr="00805DC6">
              <w:rPr>
                <w:rFonts w:ascii="Arial" w:hAnsi="Arial" w:cs="Arial"/>
              </w:rPr>
              <w:lastRenderedPageBreak/>
              <w:t>Support patients in caring for themselves in the context of minor and chronic illness</w:t>
            </w:r>
          </w:p>
        </w:tc>
        <w:tc>
          <w:tcPr>
            <w:tcW w:w="1559" w:type="dxa"/>
            <w:shd w:val="clear" w:color="auto" w:fill="auto"/>
          </w:tcPr>
          <w:p w14:paraId="6A62226A" w14:textId="77777777" w:rsidR="0005252A" w:rsidRPr="00805DC6" w:rsidRDefault="0005252A" w:rsidP="0067545A">
            <w:pPr>
              <w:pStyle w:val="Style-1"/>
              <w:spacing w:after="200" w:line="276" w:lineRule="auto"/>
              <w:contextualSpacing/>
              <w:rPr>
                <w:rFonts w:ascii="Arial" w:eastAsia="Verdana" w:hAnsi="Arial" w:cs="Arial"/>
                <w:b/>
                <w:sz w:val="22"/>
                <w:szCs w:val="22"/>
              </w:rPr>
            </w:pPr>
          </w:p>
        </w:tc>
      </w:tr>
      <w:tr w:rsidR="0005252A" w:rsidRPr="00805DC6" w14:paraId="1525031F" w14:textId="77777777" w:rsidTr="0067545A">
        <w:trPr>
          <w:trHeight w:val="834"/>
        </w:trPr>
        <w:tc>
          <w:tcPr>
            <w:tcW w:w="7797" w:type="dxa"/>
            <w:shd w:val="clear" w:color="auto" w:fill="auto"/>
          </w:tcPr>
          <w:p w14:paraId="110C20D6" w14:textId="77777777" w:rsidR="0005252A" w:rsidRPr="00805DC6" w:rsidRDefault="0005252A" w:rsidP="0005252A">
            <w:pPr>
              <w:pStyle w:val="ListParagraph"/>
              <w:spacing w:after="0" w:line="240" w:lineRule="auto"/>
              <w:ind w:left="0"/>
              <w:rPr>
                <w:rFonts w:ascii="Arial" w:hAnsi="Arial" w:cs="Arial"/>
              </w:rPr>
            </w:pPr>
            <w:r w:rsidRPr="00805DC6">
              <w:rPr>
                <w:rFonts w:ascii="Arial" w:hAnsi="Arial" w:cs="Arial"/>
              </w:rPr>
              <w:t>Contribute to care of patients and their families at the end of life</w:t>
            </w:r>
          </w:p>
          <w:p w14:paraId="19545962" w14:textId="77777777" w:rsidR="0005252A" w:rsidRPr="00805DC6" w:rsidRDefault="0005252A" w:rsidP="0005252A">
            <w:pPr>
              <w:pStyle w:val="ListParagraph"/>
              <w:spacing w:after="0" w:line="240" w:lineRule="auto"/>
              <w:ind w:left="0"/>
              <w:rPr>
                <w:rFonts w:ascii="Arial" w:hAnsi="Arial" w:cs="Arial"/>
              </w:rPr>
            </w:pPr>
          </w:p>
        </w:tc>
        <w:tc>
          <w:tcPr>
            <w:tcW w:w="1559" w:type="dxa"/>
            <w:shd w:val="clear" w:color="auto" w:fill="auto"/>
          </w:tcPr>
          <w:p w14:paraId="53F5BB73" w14:textId="77777777" w:rsidR="0005252A" w:rsidRPr="00805DC6" w:rsidRDefault="0005252A" w:rsidP="0067545A">
            <w:pPr>
              <w:pStyle w:val="Style-1"/>
              <w:spacing w:after="200" w:line="276" w:lineRule="auto"/>
              <w:contextualSpacing/>
              <w:rPr>
                <w:rFonts w:ascii="Arial" w:eastAsia="Verdana" w:hAnsi="Arial" w:cs="Arial"/>
                <w:b/>
                <w:sz w:val="22"/>
                <w:szCs w:val="22"/>
              </w:rPr>
            </w:pPr>
          </w:p>
        </w:tc>
      </w:tr>
      <w:tr w:rsidR="0005252A" w:rsidRPr="00805DC6" w14:paraId="7697D24F" w14:textId="77777777" w:rsidTr="0067545A">
        <w:trPr>
          <w:trHeight w:val="834"/>
        </w:trPr>
        <w:tc>
          <w:tcPr>
            <w:tcW w:w="7797" w:type="dxa"/>
            <w:shd w:val="clear" w:color="auto" w:fill="auto"/>
          </w:tcPr>
          <w:p w14:paraId="47F575A8" w14:textId="77777777" w:rsidR="0005252A" w:rsidRPr="00805DC6" w:rsidRDefault="0005252A" w:rsidP="0005252A">
            <w:pPr>
              <w:pStyle w:val="ListParagraph"/>
              <w:spacing w:after="0" w:line="240" w:lineRule="auto"/>
              <w:ind w:left="0"/>
              <w:rPr>
                <w:rFonts w:ascii="Arial" w:hAnsi="Arial" w:cs="Arial"/>
              </w:rPr>
            </w:pPr>
            <w:r w:rsidRPr="00805DC6">
              <w:rPr>
                <w:rFonts w:ascii="Arial" w:hAnsi="Arial" w:cs="Arial"/>
              </w:rPr>
              <w:t>Use information effectively in a medical context, including effective written communication and effective use of computer and other information systems</w:t>
            </w:r>
          </w:p>
          <w:p w14:paraId="2EAF8D1E" w14:textId="77777777" w:rsidR="0005252A" w:rsidRPr="00805DC6" w:rsidRDefault="0005252A" w:rsidP="0005252A">
            <w:pPr>
              <w:pStyle w:val="ListParagraph"/>
              <w:spacing w:after="0" w:line="240" w:lineRule="auto"/>
              <w:ind w:left="0"/>
              <w:rPr>
                <w:rFonts w:ascii="Arial" w:hAnsi="Arial" w:cs="Arial"/>
              </w:rPr>
            </w:pPr>
          </w:p>
        </w:tc>
        <w:tc>
          <w:tcPr>
            <w:tcW w:w="1559" w:type="dxa"/>
            <w:shd w:val="clear" w:color="auto" w:fill="auto"/>
          </w:tcPr>
          <w:p w14:paraId="1FC57EA2" w14:textId="77777777" w:rsidR="0005252A" w:rsidRPr="00805DC6" w:rsidRDefault="0005252A" w:rsidP="0067545A">
            <w:pPr>
              <w:pStyle w:val="Style-1"/>
              <w:spacing w:after="200" w:line="276" w:lineRule="auto"/>
              <w:contextualSpacing/>
              <w:rPr>
                <w:rFonts w:ascii="Arial" w:eastAsia="Verdana" w:hAnsi="Arial" w:cs="Arial"/>
                <w:b/>
                <w:sz w:val="22"/>
                <w:szCs w:val="22"/>
              </w:rPr>
            </w:pPr>
          </w:p>
        </w:tc>
      </w:tr>
      <w:tr w:rsidR="0005252A" w:rsidRPr="00805DC6" w14:paraId="42328DA5" w14:textId="77777777" w:rsidTr="0067545A">
        <w:trPr>
          <w:trHeight w:val="834"/>
        </w:trPr>
        <w:tc>
          <w:tcPr>
            <w:tcW w:w="7797" w:type="dxa"/>
            <w:shd w:val="clear" w:color="auto" w:fill="auto"/>
          </w:tcPr>
          <w:p w14:paraId="396C0926" w14:textId="77777777" w:rsidR="0005252A" w:rsidRPr="00805DC6" w:rsidRDefault="0005252A" w:rsidP="0005252A">
            <w:pPr>
              <w:pStyle w:val="ListParagraph"/>
              <w:spacing w:after="0" w:line="240" w:lineRule="auto"/>
              <w:ind w:left="0"/>
              <w:rPr>
                <w:rFonts w:ascii="Arial" w:hAnsi="Arial" w:cs="Arial"/>
              </w:rPr>
            </w:pPr>
            <w:r w:rsidRPr="00805DC6">
              <w:rPr>
                <w:rFonts w:ascii="Arial" w:hAnsi="Arial" w:cs="Arial"/>
              </w:rPr>
              <w:t>Carry out practical procedures appropriate to primary care safely and effectively</w:t>
            </w:r>
          </w:p>
        </w:tc>
        <w:tc>
          <w:tcPr>
            <w:tcW w:w="1559" w:type="dxa"/>
            <w:shd w:val="clear" w:color="auto" w:fill="auto"/>
          </w:tcPr>
          <w:p w14:paraId="00A7D8BD" w14:textId="77777777" w:rsidR="0005252A" w:rsidRPr="00805DC6" w:rsidRDefault="0005252A" w:rsidP="0067545A">
            <w:pPr>
              <w:pStyle w:val="Style-1"/>
              <w:spacing w:after="200" w:line="276" w:lineRule="auto"/>
              <w:contextualSpacing/>
              <w:rPr>
                <w:rFonts w:ascii="Arial" w:eastAsia="Verdana" w:hAnsi="Arial" w:cs="Arial"/>
                <w:b/>
                <w:sz w:val="22"/>
                <w:szCs w:val="22"/>
              </w:rPr>
            </w:pPr>
          </w:p>
        </w:tc>
      </w:tr>
    </w:tbl>
    <w:p w14:paraId="2870DB9F" w14:textId="77777777" w:rsidR="00CD7E01" w:rsidRPr="00805DC6" w:rsidRDefault="00CD7E01" w:rsidP="00CD7E01">
      <w:pPr>
        <w:rPr>
          <w:rFonts w:ascii="Arial" w:hAnsi="Arial" w:cs="Arial"/>
          <w:b/>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05252A" w:rsidRPr="00805DC6" w14:paraId="1154E118" w14:textId="77777777" w:rsidTr="0067545A">
        <w:tc>
          <w:tcPr>
            <w:tcW w:w="9356" w:type="dxa"/>
            <w:gridSpan w:val="2"/>
            <w:shd w:val="clear" w:color="auto" w:fill="F2F2F2"/>
          </w:tcPr>
          <w:p w14:paraId="0CA61830" w14:textId="77777777" w:rsidR="0005252A" w:rsidRPr="00805DC6" w:rsidRDefault="0005252A" w:rsidP="0067545A">
            <w:pPr>
              <w:jc w:val="center"/>
              <w:rPr>
                <w:rFonts w:ascii="Arial" w:hAnsi="Arial" w:cs="Arial"/>
                <w:b/>
                <w:sz w:val="22"/>
                <w:szCs w:val="22"/>
                <w:lang w:val="en-GB"/>
              </w:rPr>
            </w:pPr>
            <w:r w:rsidRPr="00805DC6">
              <w:rPr>
                <w:rFonts w:ascii="Arial" w:hAnsi="Arial" w:cs="Arial"/>
                <w:sz w:val="22"/>
                <w:szCs w:val="22"/>
              </w:rPr>
              <w:tab/>
            </w:r>
          </w:p>
          <w:p w14:paraId="5AFAB078" w14:textId="77777777" w:rsidR="0005252A" w:rsidRPr="00805DC6" w:rsidRDefault="0005252A" w:rsidP="0067545A">
            <w:pPr>
              <w:tabs>
                <w:tab w:val="num" w:pos="567"/>
              </w:tabs>
              <w:jc w:val="center"/>
              <w:rPr>
                <w:rFonts w:ascii="Arial" w:hAnsi="Arial" w:cs="Arial"/>
                <w:b/>
                <w:szCs w:val="24"/>
              </w:rPr>
            </w:pPr>
            <w:r w:rsidRPr="00805DC6">
              <w:rPr>
                <w:rFonts w:ascii="Arial" w:hAnsi="Arial" w:cs="Arial"/>
                <w:b/>
                <w:szCs w:val="24"/>
              </w:rPr>
              <w:t>STUDENT AS A PROFESSIONAL</w:t>
            </w:r>
          </w:p>
          <w:p w14:paraId="5E50CCED" w14:textId="77777777" w:rsidR="0005252A" w:rsidRPr="00805DC6" w:rsidRDefault="0005252A" w:rsidP="0067545A">
            <w:pPr>
              <w:jc w:val="center"/>
              <w:rPr>
                <w:rFonts w:ascii="Arial" w:eastAsia="Verdana" w:hAnsi="Arial" w:cs="Arial"/>
                <w:b/>
                <w:sz w:val="22"/>
                <w:szCs w:val="22"/>
              </w:rPr>
            </w:pPr>
          </w:p>
          <w:p w14:paraId="5CD27810" w14:textId="77777777" w:rsidR="0005252A" w:rsidRPr="00805DC6" w:rsidRDefault="0005252A" w:rsidP="0067545A">
            <w:pPr>
              <w:jc w:val="center"/>
              <w:rPr>
                <w:rFonts w:ascii="Arial" w:eastAsia="Verdana" w:hAnsi="Arial" w:cs="Arial"/>
                <w:b/>
                <w:sz w:val="22"/>
                <w:szCs w:val="22"/>
              </w:rPr>
            </w:pPr>
          </w:p>
        </w:tc>
      </w:tr>
      <w:tr w:rsidR="0005252A" w:rsidRPr="00805DC6" w14:paraId="1CE69DE8" w14:textId="77777777" w:rsidTr="0067545A">
        <w:trPr>
          <w:trHeight w:val="834"/>
        </w:trPr>
        <w:tc>
          <w:tcPr>
            <w:tcW w:w="7797" w:type="dxa"/>
            <w:shd w:val="clear" w:color="auto" w:fill="auto"/>
          </w:tcPr>
          <w:p w14:paraId="004C230D" w14:textId="77777777" w:rsidR="0005252A" w:rsidRPr="00805DC6" w:rsidRDefault="0005252A" w:rsidP="0005252A">
            <w:pPr>
              <w:pStyle w:val="ListParagraph"/>
              <w:spacing w:after="0" w:line="240" w:lineRule="auto"/>
              <w:ind w:left="0"/>
              <w:rPr>
                <w:rFonts w:ascii="Arial" w:hAnsi="Arial" w:cs="Arial"/>
              </w:rPr>
            </w:pPr>
            <w:r w:rsidRPr="00805DC6">
              <w:rPr>
                <w:rFonts w:ascii="Arial" w:hAnsi="Arial" w:cs="Arial"/>
              </w:rPr>
              <w:t xml:space="preserve">Analyse ethical problems that present in primary care and justify the decisions that are made in terms of the ethical principles and Good Medical Practice </w:t>
            </w:r>
          </w:p>
          <w:p w14:paraId="03E94839" w14:textId="77777777" w:rsidR="0005252A" w:rsidRPr="00805DC6" w:rsidRDefault="0005252A" w:rsidP="0067545A">
            <w:pPr>
              <w:rPr>
                <w:rFonts w:ascii="Arial" w:eastAsia="Verdana" w:hAnsi="Arial" w:cs="Arial"/>
                <w:sz w:val="22"/>
                <w:szCs w:val="22"/>
              </w:rPr>
            </w:pPr>
          </w:p>
        </w:tc>
        <w:tc>
          <w:tcPr>
            <w:tcW w:w="1559" w:type="dxa"/>
            <w:shd w:val="clear" w:color="auto" w:fill="auto"/>
          </w:tcPr>
          <w:p w14:paraId="2784636A" w14:textId="77777777" w:rsidR="0005252A" w:rsidRPr="00805DC6" w:rsidRDefault="0005252A" w:rsidP="0067545A">
            <w:pPr>
              <w:pStyle w:val="Style-1"/>
              <w:spacing w:after="200" w:line="276" w:lineRule="auto"/>
              <w:contextualSpacing/>
              <w:rPr>
                <w:rFonts w:ascii="Arial" w:eastAsia="Verdana" w:hAnsi="Arial" w:cs="Arial"/>
                <w:b/>
                <w:sz w:val="22"/>
                <w:szCs w:val="22"/>
              </w:rPr>
            </w:pPr>
          </w:p>
        </w:tc>
      </w:tr>
      <w:tr w:rsidR="00937DC8" w:rsidRPr="00805DC6" w14:paraId="42C42C35" w14:textId="77777777" w:rsidTr="00937DC8">
        <w:trPr>
          <w:trHeight w:val="922"/>
        </w:trPr>
        <w:tc>
          <w:tcPr>
            <w:tcW w:w="7797" w:type="dxa"/>
            <w:shd w:val="clear" w:color="auto" w:fill="auto"/>
          </w:tcPr>
          <w:p w14:paraId="56448A02" w14:textId="77777777" w:rsidR="00937DC8" w:rsidRPr="00805DC6" w:rsidRDefault="00937DC8" w:rsidP="0005252A">
            <w:pPr>
              <w:pStyle w:val="ListParagraph"/>
              <w:spacing w:after="0" w:line="240" w:lineRule="auto"/>
              <w:ind w:left="0"/>
              <w:rPr>
                <w:rFonts w:ascii="Arial" w:hAnsi="Arial" w:cs="Arial"/>
              </w:rPr>
            </w:pPr>
            <w:r w:rsidRPr="00805DC6">
              <w:rPr>
                <w:rFonts w:ascii="Arial" w:hAnsi="Arial" w:cs="Arial"/>
              </w:rPr>
              <w:t xml:space="preserve">Apply principles of continuing professional development: </w:t>
            </w:r>
          </w:p>
          <w:p w14:paraId="1E6F642E" w14:textId="14E3D9FE" w:rsidR="00937DC8" w:rsidRPr="00805DC6" w:rsidRDefault="00937DC8" w:rsidP="00937DC8">
            <w:pPr>
              <w:pStyle w:val="ListParagraph"/>
              <w:spacing w:after="0" w:line="240" w:lineRule="auto"/>
              <w:ind w:left="0"/>
              <w:rPr>
                <w:rFonts w:ascii="Arial" w:hAnsi="Arial" w:cs="Arial"/>
              </w:rPr>
            </w:pPr>
            <w:r w:rsidRPr="00805DC6">
              <w:rPr>
                <w:rFonts w:ascii="Arial" w:hAnsi="Arial" w:cs="Arial"/>
              </w:rPr>
              <w:t>Devise your own learning objectives for the attachment based on your current learning needs and previous knowledge and experience</w:t>
            </w:r>
          </w:p>
          <w:p w14:paraId="3262F4A8" w14:textId="77777777" w:rsidR="00937DC8" w:rsidRPr="00805DC6" w:rsidRDefault="00937DC8" w:rsidP="00937DC8">
            <w:pPr>
              <w:pStyle w:val="ListParagraph"/>
              <w:spacing w:after="0" w:line="240" w:lineRule="auto"/>
              <w:ind w:left="0"/>
              <w:rPr>
                <w:rFonts w:ascii="Arial" w:eastAsia="Verdana" w:hAnsi="Arial" w:cs="Arial"/>
              </w:rPr>
            </w:pPr>
          </w:p>
        </w:tc>
        <w:tc>
          <w:tcPr>
            <w:tcW w:w="1559" w:type="dxa"/>
            <w:shd w:val="clear" w:color="auto" w:fill="auto"/>
          </w:tcPr>
          <w:p w14:paraId="19509080" w14:textId="77777777" w:rsidR="00937DC8" w:rsidRPr="00805DC6" w:rsidRDefault="00937DC8" w:rsidP="0067545A">
            <w:pPr>
              <w:pStyle w:val="Style-1"/>
              <w:spacing w:after="200" w:line="276" w:lineRule="auto"/>
              <w:contextualSpacing/>
              <w:rPr>
                <w:rFonts w:ascii="Arial" w:eastAsia="Verdana" w:hAnsi="Arial" w:cs="Arial"/>
                <w:b/>
                <w:sz w:val="22"/>
                <w:szCs w:val="22"/>
              </w:rPr>
            </w:pPr>
          </w:p>
        </w:tc>
      </w:tr>
      <w:tr w:rsidR="0005252A" w:rsidRPr="00E00064" w14:paraId="407BEA63" w14:textId="77777777" w:rsidTr="0067545A">
        <w:trPr>
          <w:trHeight w:val="834"/>
        </w:trPr>
        <w:tc>
          <w:tcPr>
            <w:tcW w:w="7797" w:type="dxa"/>
            <w:shd w:val="clear" w:color="auto" w:fill="auto"/>
          </w:tcPr>
          <w:p w14:paraId="7AE0BF72" w14:textId="042E911C" w:rsidR="0005252A" w:rsidRPr="00805DC6" w:rsidRDefault="0005252A" w:rsidP="0005252A">
            <w:pPr>
              <w:pStyle w:val="ListParagraph"/>
              <w:spacing w:after="0" w:line="240" w:lineRule="auto"/>
              <w:ind w:left="0"/>
              <w:rPr>
                <w:rFonts w:ascii="Arial" w:hAnsi="Arial" w:cs="Arial"/>
              </w:rPr>
            </w:pPr>
            <w:r w:rsidRPr="00805DC6">
              <w:rPr>
                <w:rFonts w:ascii="Arial" w:hAnsi="Arial" w:cs="Arial"/>
              </w:rPr>
              <w:t xml:space="preserve">Analyse and reflect on </w:t>
            </w:r>
            <w:r w:rsidR="000E41D7" w:rsidRPr="00805DC6">
              <w:rPr>
                <w:rFonts w:ascii="Arial" w:hAnsi="Arial" w:cs="Arial"/>
              </w:rPr>
              <w:t xml:space="preserve">your </w:t>
            </w:r>
            <w:r w:rsidRPr="00805DC6">
              <w:rPr>
                <w:rFonts w:ascii="Arial" w:hAnsi="Arial" w:cs="Arial"/>
              </w:rPr>
              <w:t>own and others consultation skills</w:t>
            </w:r>
          </w:p>
          <w:p w14:paraId="1B1D8296" w14:textId="77777777" w:rsidR="0005252A" w:rsidRPr="00805DC6" w:rsidRDefault="0005252A" w:rsidP="0067545A">
            <w:pPr>
              <w:pStyle w:val="ListParagraph"/>
              <w:spacing w:after="0" w:line="240" w:lineRule="auto"/>
              <w:ind w:left="0"/>
              <w:rPr>
                <w:rFonts w:ascii="Arial" w:hAnsi="Arial" w:cs="Arial"/>
              </w:rPr>
            </w:pPr>
          </w:p>
        </w:tc>
        <w:tc>
          <w:tcPr>
            <w:tcW w:w="1559" w:type="dxa"/>
            <w:shd w:val="clear" w:color="auto" w:fill="auto"/>
          </w:tcPr>
          <w:p w14:paraId="562765DE" w14:textId="77777777" w:rsidR="0005252A" w:rsidRPr="00805DC6" w:rsidRDefault="0005252A" w:rsidP="0067545A">
            <w:pPr>
              <w:pStyle w:val="Style-1"/>
              <w:spacing w:after="200" w:line="276" w:lineRule="auto"/>
              <w:contextualSpacing/>
              <w:rPr>
                <w:rFonts w:ascii="Arial" w:eastAsia="Verdana" w:hAnsi="Arial" w:cs="Arial"/>
                <w:b/>
                <w:sz w:val="22"/>
                <w:szCs w:val="22"/>
              </w:rPr>
            </w:pPr>
          </w:p>
        </w:tc>
      </w:tr>
      <w:tr w:rsidR="0005252A" w:rsidRPr="00805DC6" w14:paraId="47920438" w14:textId="77777777" w:rsidTr="0067545A">
        <w:trPr>
          <w:trHeight w:val="834"/>
        </w:trPr>
        <w:tc>
          <w:tcPr>
            <w:tcW w:w="7797" w:type="dxa"/>
            <w:shd w:val="clear" w:color="auto" w:fill="auto"/>
          </w:tcPr>
          <w:p w14:paraId="6CDBB1A7" w14:textId="2EC4489B" w:rsidR="0005252A" w:rsidRPr="00805DC6" w:rsidRDefault="0005252A" w:rsidP="0005252A">
            <w:pPr>
              <w:pStyle w:val="ListParagraph"/>
              <w:spacing w:after="0" w:line="240" w:lineRule="auto"/>
              <w:ind w:left="0"/>
              <w:rPr>
                <w:rFonts w:ascii="Arial" w:hAnsi="Arial" w:cs="Arial"/>
              </w:rPr>
            </w:pPr>
            <w:r w:rsidRPr="00805DC6">
              <w:rPr>
                <w:rFonts w:ascii="Arial" w:hAnsi="Arial" w:cs="Arial"/>
              </w:rPr>
              <w:t xml:space="preserve">Demonstrate understanding and respect for the roles and relationships between members of the Primary </w:t>
            </w:r>
            <w:r w:rsidR="000E41D7" w:rsidRPr="00805DC6">
              <w:rPr>
                <w:rFonts w:ascii="Arial" w:hAnsi="Arial" w:cs="Arial"/>
              </w:rPr>
              <w:t>H</w:t>
            </w:r>
            <w:r w:rsidRPr="00805DC6">
              <w:rPr>
                <w:rFonts w:ascii="Arial" w:hAnsi="Arial" w:cs="Arial"/>
              </w:rPr>
              <w:t xml:space="preserve">ealth </w:t>
            </w:r>
            <w:r w:rsidR="000E41D7" w:rsidRPr="00805DC6">
              <w:rPr>
                <w:rFonts w:ascii="Arial" w:hAnsi="Arial" w:cs="Arial"/>
              </w:rPr>
              <w:t>C</w:t>
            </w:r>
            <w:r w:rsidRPr="00805DC6">
              <w:rPr>
                <w:rFonts w:ascii="Arial" w:hAnsi="Arial" w:cs="Arial"/>
              </w:rPr>
              <w:t xml:space="preserve">are team </w:t>
            </w:r>
            <w:r w:rsidR="00FE75D7" w:rsidRPr="00805DC6">
              <w:rPr>
                <w:rFonts w:ascii="Arial" w:hAnsi="Arial" w:cs="Arial"/>
              </w:rPr>
              <w:t>e.g.,</w:t>
            </w:r>
            <w:r w:rsidRPr="00805DC6">
              <w:rPr>
                <w:rFonts w:ascii="Arial" w:hAnsi="Arial" w:cs="Arial"/>
              </w:rPr>
              <w:t xml:space="preserve"> the practice nurse, health visitor, district nurse, midwife and practice administrative staff in the context of working and learning as a multi-professional team</w:t>
            </w:r>
          </w:p>
          <w:p w14:paraId="433B3DC4" w14:textId="77777777" w:rsidR="0005252A" w:rsidRPr="00805DC6" w:rsidRDefault="0005252A" w:rsidP="0067545A">
            <w:pPr>
              <w:widowControl/>
              <w:rPr>
                <w:rFonts w:ascii="Arial" w:hAnsi="Arial" w:cs="Arial"/>
                <w:sz w:val="22"/>
                <w:szCs w:val="22"/>
              </w:rPr>
            </w:pPr>
          </w:p>
        </w:tc>
        <w:tc>
          <w:tcPr>
            <w:tcW w:w="1559" w:type="dxa"/>
            <w:shd w:val="clear" w:color="auto" w:fill="auto"/>
          </w:tcPr>
          <w:p w14:paraId="52BD69D5" w14:textId="77777777" w:rsidR="0005252A" w:rsidRPr="00805DC6" w:rsidRDefault="0005252A" w:rsidP="0067545A">
            <w:pPr>
              <w:pStyle w:val="Style-1"/>
              <w:spacing w:after="200" w:line="276" w:lineRule="auto"/>
              <w:contextualSpacing/>
              <w:rPr>
                <w:rFonts w:ascii="Arial" w:eastAsia="Verdana" w:hAnsi="Arial" w:cs="Arial"/>
                <w:b/>
                <w:sz w:val="22"/>
                <w:szCs w:val="22"/>
              </w:rPr>
            </w:pPr>
          </w:p>
        </w:tc>
      </w:tr>
      <w:tr w:rsidR="0005252A" w:rsidRPr="00805DC6" w14:paraId="62B4FB75" w14:textId="77777777" w:rsidTr="0067545A">
        <w:trPr>
          <w:trHeight w:val="834"/>
        </w:trPr>
        <w:tc>
          <w:tcPr>
            <w:tcW w:w="7797" w:type="dxa"/>
            <w:shd w:val="clear" w:color="auto" w:fill="auto"/>
          </w:tcPr>
          <w:p w14:paraId="47B8AB24" w14:textId="35C97C3E" w:rsidR="0005252A" w:rsidRPr="00805DC6" w:rsidRDefault="0005252A" w:rsidP="0005252A">
            <w:pPr>
              <w:pStyle w:val="ListParagraph"/>
              <w:spacing w:after="0" w:line="240" w:lineRule="auto"/>
              <w:ind w:left="0"/>
              <w:rPr>
                <w:rFonts w:ascii="Arial" w:hAnsi="Arial" w:cs="Arial"/>
              </w:rPr>
            </w:pPr>
            <w:r w:rsidRPr="00805DC6">
              <w:rPr>
                <w:rFonts w:ascii="Arial" w:hAnsi="Arial" w:cs="Arial"/>
              </w:rPr>
              <w:t>Demonstrate understanding and apply the principle</w:t>
            </w:r>
            <w:r w:rsidR="000E41D7" w:rsidRPr="00805DC6">
              <w:rPr>
                <w:rFonts w:ascii="Arial" w:hAnsi="Arial" w:cs="Arial"/>
              </w:rPr>
              <w:t>s</w:t>
            </w:r>
            <w:r w:rsidRPr="00805DC6">
              <w:rPr>
                <w:rFonts w:ascii="Arial" w:hAnsi="Arial" w:cs="Arial"/>
              </w:rPr>
              <w:t xml:space="preserve"> of clinical governance to improve patient care</w:t>
            </w:r>
          </w:p>
          <w:p w14:paraId="128A52E8" w14:textId="77777777" w:rsidR="0005252A" w:rsidRPr="00805DC6" w:rsidRDefault="0005252A" w:rsidP="0067545A">
            <w:pPr>
              <w:pStyle w:val="ListParagraph"/>
              <w:spacing w:after="0" w:line="240" w:lineRule="auto"/>
              <w:ind w:left="0"/>
              <w:rPr>
                <w:rFonts w:ascii="Arial" w:hAnsi="Arial" w:cs="Arial"/>
              </w:rPr>
            </w:pPr>
          </w:p>
        </w:tc>
        <w:tc>
          <w:tcPr>
            <w:tcW w:w="1559" w:type="dxa"/>
            <w:shd w:val="clear" w:color="auto" w:fill="auto"/>
          </w:tcPr>
          <w:p w14:paraId="5F9B450D" w14:textId="77777777" w:rsidR="0005252A" w:rsidRPr="00805DC6" w:rsidRDefault="0005252A" w:rsidP="0067545A">
            <w:pPr>
              <w:pStyle w:val="Style-1"/>
              <w:spacing w:after="200" w:line="276" w:lineRule="auto"/>
              <w:contextualSpacing/>
              <w:rPr>
                <w:rFonts w:ascii="Arial" w:eastAsia="Verdana" w:hAnsi="Arial" w:cs="Arial"/>
                <w:b/>
                <w:sz w:val="22"/>
                <w:szCs w:val="22"/>
              </w:rPr>
            </w:pPr>
          </w:p>
        </w:tc>
      </w:tr>
      <w:tr w:rsidR="0005252A" w:rsidRPr="00805DC6" w14:paraId="10C51AFD" w14:textId="77777777" w:rsidTr="0067545A">
        <w:trPr>
          <w:trHeight w:val="834"/>
        </w:trPr>
        <w:tc>
          <w:tcPr>
            <w:tcW w:w="7797" w:type="dxa"/>
            <w:shd w:val="clear" w:color="auto" w:fill="auto"/>
          </w:tcPr>
          <w:p w14:paraId="541F9B62" w14:textId="77777777" w:rsidR="0005252A" w:rsidRPr="00805DC6" w:rsidRDefault="0005252A" w:rsidP="0005252A">
            <w:pPr>
              <w:rPr>
                <w:rFonts w:ascii="Arial" w:hAnsi="Arial" w:cs="Arial"/>
                <w:sz w:val="22"/>
                <w:szCs w:val="22"/>
              </w:rPr>
            </w:pPr>
          </w:p>
          <w:p w14:paraId="5B98DD4F" w14:textId="77777777" w:rsidR="0005252A" w:rsidRPr="00805DC6" w:rsidRDefault="0005252A" w:rsidP="0005252A">
            <w:pPr>
              <w:pStyle w:val="ListParagraph"/>
              <w:spacing w:after="0" w:line="240" w:lineRule="auto"/>
              <w:ind w:left="0"/>
              <w:rPr>
                <w:rFonts w:ascii="Arial" w:hAnsi="Arial" w:cs="Arial"/>
              </w:rPr>
            </w:pPr>
            <w:r w:rsidRPr="00805DC6">
              <w:rPr>
                <w:rFonts w:ascii="Arial" w:hAnsi="Arial" w:cs="Arial"/>
              </w:rPr>
              <w:t xml:space="preserve">Respond constructively to the outcomes of appraisals and assessments </w:t>
            </w:r>
          </w:p>
          <w:p w14:paraId="126F1052" w14:textId="77777777" w:rsidR="0005252A" w:rsidRPr="00805DC6" w:rsidRDefault="0005252A" w:rsidP="0005252A">
            <w:pPr>
              <w:pStyle w:val="ListParagraph"/>
              <w:spacing w:after="0" w:line="240" w:lineRule="auto"/>
              <w:ind w:left="0"/>
              <w:rPr>
                <w:rFonts w:ascii="Arial" w:hAnsi="Arial" w:cs="Arial"/>
              </w:rPr>
            </w:pPr>
          </w:p>
        </w:tc>
        <w:tc>
          <w:tcPr>
            <w:tcW w:w="1559" w:type="dxa"/>
            <w:shd w:val="clear" w:color="auto" w:fill="auto"/>
          </w:tcPr>
          <w:p w14:paraId="49D1CD7D" w14:textId="77777777" w:rsidR="0005252A" w:rsidRPr="00805DC6" w:rsidRDefault="0005252A" w:rsidP="0067545A">
            <w:pPr>
              <w:pStyle w:val="Style-1"/>
              <w:spacing w:after="200" w:line="276" w:lineRule="auto"/>
              <w:contextualSpacing/>
              <w:rPr>
                <w:rFonts w:ascii="Arial" w:eastAsia="Verdana" w:hAnsi="Arial" w:cs="Arial"/>
                <w:b/>
                <w:sz w:val="22"/>
                <w:szCs w:val="22"/>
              </w:rPr>
            </w:pPr>
          </w:p>
        </w:tc>
      </w:tr>
      <w:tr w:rsidR="0005252A" w:rsidRPr="00805DC6" w14:paraId="68C2958C" w14:textId="77777777" w:rsidTr="0067545A">
        <w:trPr>
          <w:trHeight w:val="834"/>
        </w:trPr>
        <w:tc>
          <w:tcPr>
            <w:tcW w:w="7797" w:type="dxa"/>
            <w:shd w:val="clear" w:color="auto" w:fill="auto"/>
          </w:tcPr>
          <w:p w14:paraId="74A928EF" w14:textId="77777777" w:rsidR="0005252A" w:rsidRPr="00805DC6" w:rsidRDefault="0005252A" w:rsidP="0005252A">
            <w:pPr>
              <w:pStyle w:val="ListParagraph"/>
              <w:spacing w:after="0" w:line="240" w:lineRule="auto"/>
              <w:ind w:left="0"/>
              <w:rPr>
                <w:rFonts w:ascii="Arial" w:hAnsi="Arial" w:cs="Arial"/>
              </w:rPr>
            </w:pPr>
            <w:r w:rsidRPr="00805DC6">
              <w:rPr>
                <w:rFonts w:ascii="Arial" w:hAnsi="Arial" w:cs="Arial"/>
              </w:rPr>
              <w:t>Outline the training required to become a GP and the range of possible career options in general practice</w:t>
            </w:r>
          </w:p>
          <w:p w14:paraId="18944E8A" w14:textId="77777777" w:rsidR="0005252A" w:rsidRPr="00805DC6" w:rsidRDefault="0005252A" w:rsidP="0005252A">
            <w:pPr>
              <w:pStyle w:val="ListParagraph"/>
              <w:spacing w:after="0" w:line="240" w:lineRule="auto"/>
              <w:ind w:left="0"/>
              <w:rPr>
                <w:rFonts w:ascii="Arial" w:hAnsi="Arial" w:cs="Arial"/>
              </w:rPr>
            </w:pPr>
          </w:p>
        </w:tc>
        <w:tc>
          <w:tcPr>
            <w:tcW w:w="1559" w:type="dxa"/>
            <w:shd w:val="clear" w:color="auto" w:fill="auto"/>
          </w:tcPr>
          <w:p w14:paraId="0C95C566" w14:textId="77777777" w:rsidR="0005252A" w:rsidRPr="00805DC6" w:rsidRDefault="0005252A" w:rsidP="0067545A">
            <w:pPr>
              <w:pStyle w:val="Style-1"/>
              <w:spacing w:after="200" w:line="276" w:lineRule="auto"/>
              <w:contextualSpacing/>
              <w:rPr>
                <w:rFonts w:ascii="Arial" w:eastAsia="Verdana" w:hAnsi="Arial" w:cs="Arial"/>
                <w:b/>
                <w:sz w:val="22"/>
                <w:szCs w:val="22"/>
              </w:rPr>
            </w:pPr>
          </w:p>
        </w:tc>
      </w:tr>
      <w:tr w:rsidR="0005252A" w:rsidRPr="00805DC6" w14:paraId="68559736" w14:textId="77777777" w:rsidTr="0067545A">
        <w:trPr>
          <w:trHeight w:val="834"/>
        </w:trPr>
        <w:tc>
          <w:tcPr>
            <w:tcW w:w="7797" w:type="dxa"/>
            <w:shd w:val="clear" w:color="auto" w:fill="auto"/>
          </w:tcPr>
          <w:p w14:paraId="10F956F6" w14:textId="41F7633E" w:rsidR="0005252A" w:rsidRPr="00805DC6" w:rsidRDefault="0005252A" w:rsidP="002B3402">
            <w:pPr>
              <w:rPr>
                <w:rFonts w:ascii="Arial" w:hAnsi="Arial" w:cs="Arial"/>
              </w:rPr>
            </w:pPr>
            <w:r w:rsidRPr="00805DC6">
              <w:rPr>
                <w:rFonts w:ascii="Arial" w:hAnsi="Arial" w:cs="Arial"/>
                <w:sz w:val="22"/>
                <w:szCs w:val="22"/>
              </w:rPr>
              <w:t xml:space="preserve">The student should continue to behave according to ethical and legal principles. </w:t>
            </w:r>
          </w:p>
        </w:tc>
        <w:tc>
          <w:tcPr>
            <w:tcW w:w="1559" w:type="dxa"/>
            <w:shd w:val="clear" w:color="auto" w:fill="auto"/>
          </w:tcPr>
          <w:p w14:paraId="4889C4F4" w14:textId="77777777" w:rsidR="0005252A" w:rsidRPr="00805DC6" w:rsidRDefault="0005252A" w:rsidP="0067545A">
            <w:pPr>
              <w:pStyle w:val="Style-1"/>
              <w:spacing w:after="200" w:line="276" w:lineRule="auto"/>
              <w:contextualSpacing/>
              <w:rPr>
                <w:rFonts w:ascii="Arial" w:eastAsia="Verdana" w:hAnsi="Arial" w:cs="Arial"/>
                <w:b/>
                <w:sz w:val="22"/>
                <w:szCs w:val="22"/>
              </w:rPr>
            </w:pPr>
          </w:p>
        </w:tc>
      </w:tr>
      <w:tr w:rsidR="000E41D7" w:rsidRPr="00B91010" w14:paraId="4989B38B" w14:textId="77777777" w:rsidTr="0067545A">
        <w:trPr>
          <w:trHeight w:val="834"/>
        </w:trPr>
        <w:tc>
          <w:tcPr>
            <w:tcW w:w="7797" w:type="dxa"/>
            <w:shd w:val="clear" w:color="auto" w:fill="auto"/>
          </w:tcPr>
          <w:p w14:paraId="38556253" w14:textId="77777777" w:rsidR="000E41D7" w:rsidRPr="00805DC6" w:rsidRDefault="000E41D7" w:rsidP="000E41D7">
            <w:pPr>
              <w:rPr>
                <w:rFonts w:ascii="Arial" w:hAnsi="Arial" w:cs="Arial"/>
                <w:sz w:val="22"/>
                <w:szCs w:val="22"/>
              </w:rPr>
            </w:pPr>
            <w:r w:rsidRPr="00805DC6">
              <w:rPr>
                <w:rFonts w:ascii="Arial" w:hAnsi="Arial" w:cs="Arial"/>
                <w:sz w:val="22"/>
                <w:szCs w:val="22"/>
              </w:rPr>
              <w:t xml:space="preserve">By the end of the attachment the student should be able to demonstrate: </w:t>
            </w:r>
          </w:p>
          <w:p w14:paraId="42B9C48C" w14:textId="55D06F94" w:rsidR="000E41D7" w:rsidRPr="002B3402" w:rsidRDefault="000E41D7" w:rsidP="000E41D7">
            <w:pPr>
              <w:rPr>
                <w:rFonts w:ascii="Arial" w:hAnsi="Arial" w:cs="Arial"/>
                <w:sz w:val="22"/>
                <w:szCs w:val="22"/>
              </w:rPr>
            </w:pPr>
            <w:r w:rsidRPr="00805DC6">
              <w:rPr>
                <w:rFonts w:ascii="Arial" w:hAnsi="Arial" w:cs="Arial"/>
                <w:sz w:val="22"/>
                <w:szCs w:val="22"/>
              </w:rPr>
              <w:t>a caring and responsible professional attitude; respect for patients and health care staff; integrity and honesty (probity); interest and enthusiasm</w:t>
            </w:r>
          </w:p>
          <w:p w14:paraId="25DABE2C" w14:textId="77777777" w:rsidR="000E41D7" w:rsidRPr="00B91010" w:rsidRDefault="000E41D7" w:rsidP="000E41D7">
            <w:pPr>
              <w:rPr>
                <w:rFonts w:ascii="Arial" w:hAnsi="Arial" w:cs="Arial"/>
                <w:sz w:val="22"/>
                <w:szCs w:val="22"/>
              </w:rPr>
            </w:pPr>
          </w:p>
        </w:tc>
        <w:tc>
          <w:tcPr>
            <w:tcW w:w="1559" w:type="dxa"/>
            <w:shd w:val="clear" w:color="auto" w:fill="auto"/>
          </w:tcPr>
          <w:p w14:paraId="53BE6085" w14:textId="77777777" w:rsidR="000E41D7" w:rsidRPr="00B91010" w:rsidRDefault="000E41D7" w:rsidP="0067545A">
            <w:pPr>
              <w:pStyle w:val="Style-1"/>
              <w:spacing w:after="200" w:line="276" w:lineRule="auto"/>
              <w:contextualSpacing/>
              <w:rPr>
                <w:rFonts w:ascii="Arial" w:eastAsia="Verdana" w:hAnsi="Arial" w:cs="Arial"/>
                <w:b/>
                <w:sz w:val="22"/>
                <w:szCs w:val="22"/>
              </w:rPr>
            </w:pPr>
          </w:p>
        </w:tc>
      </w:tr>
    </w:tbl>
    <w:p w14:paraId="3696D2E7" w14:textId="77777777" w:rsidR="0005252A" w:rsidRDefault="0005252A" w:rsidP="009B3966">
      <w:pPr>
        <w:rPr>
          <w:rFonts w:ascii="Verdana" w:hAnsi="Verdana"/>
          <w:b/>
        </w:rPr>
      </w:pPr>
    </w:p>
    <w:sectPr w:rsidR="0005252A" w:rsidSect="00AF234D">
      <w:headerReference w:type="even" r:id="rId15"/>
      <w:headerReference w:type="default" r:id="rId16"/>
      <w:footerReference w:type="even" r:id="rId17"/>
      <w:footerReference w:type="default" r:id="rId18"/>
      <w:endnotePr>
        <w:numFmt w:val="decimal"/>
      </w:endnotePr>
      <w:pgSz w:w="11905" w:h="16837" w:code="9"/>
      <w:pgMar w:top="1276" w:right="848" w:bottom="851" w:left="1247" w:header="448" w:footer="916"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16F99" w14:textId="77777777" w:rsidR="003979F1" w:rsidRDefault="003979F1">
      <w:r>
        <w:separator/>
      </w:r>
    </w:p>
  </w:endnote>
  <w:endnote w:type="continuationSeparator" w:id="0">
    <w:p w14:paraId="2A3C37D2" w14:textId="77777777" w:rsidR="003979F1" w:rsidRDefault="003979F1">
      <w:r>
        <w:continuationSeparator/>
      </w:r>
    </w:p>
  </w:endnote>
  <w:endnote w:type="continuationNotice" w:id="1">
    <w:p w14:paraId="35A13801" w14:textId="77777777" w:rsidR="003979F1" w:rsidRDefault="003979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9F143" w14:textId="77777777" w:rsidR="0010166A" w:rsidRDefault="001016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F95527" w14:textId="77777777" w:rsidR="0010166A" w:rsidRDefault="001016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F06AC" w14:textId="02810A19" w:rsidR="0010166A" w:rsidRDefault="0010166A">
    <w:pPr>
      <w:pStyle w:val="Footer"/>
      <w:jc w:val="center"/>
    </w:pPr>
  </w:p>
  <w:sdt>
    <w:sdtPr>
      <w:id w:val="-869527746"/>
      <w:docPartObj>
        <w:docPartGallery w:val="Page Numbers (Bottom of Page)"/>
        <w:docPartUnique/>
      </w:docPartObj>
    </w:sdtPr>
    <w:sdtEndPr>
      <w:rPr>
        <w:noProof/>
      </w:rPr>
    </w:sdtEndPr>
    <w:sdtContent>
      <w:p w14:paraId="768CF26A" w14:textId="4E7CA6EF" w:rsidR="0010166A" w:rsidRDefault="0010166A">
        <w:pPr>
          <w:pStyle w:val="Footer"/>
          <w:jc w:val="center"/>
        </w:pPr>
        <w:r w:rsidRPr="00C36A48">
          <w:fldChar w:fldCharType="begin"/>
        </w:r>
        <w:r w:rsidRPr="00DD2DC1">
          <w:rPr>
            <w:rFonts w:ascii="Verdana" w:hAnsi="Verdana"/>
            <w:sz w:val="20"/>
          </w:rPr>
          <w:instrText xml:space="preserve"> PAGE   \* MERGEFORMAT </w:instrText>
        </w:r>
        <w:r w:rsidRPr="00C36A48">
          <w:fldChar w:fldCharType="separate"/>
        </w:r>
        <w:r w:rsidR="00AF6172">
          <w:rPr>
            <w:rFonts w:ascii="Verdana" w:hAnsi="Verdana"/>
            <w:noProof/>
            <w:sz w:val="20"/>
          </w:rPr>
          <w:t>10</w:t>
        </w:r>
        <w:r w:rsidRPr="00C36A48">
          <w:fldChar w:fldCharType="end"/>
        </w:r>
      </w:p>
    </w:sdtContent>
  </w:sdt>
  <w:p w14:paraId="19E535AB" w14:textId="77777777" w:rsidR="0010166A" w:rsidRPr="00A9377A" w:rsidRDefault="0010166A">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1C072" w14:textId="77777777" w:rsidR="003979F1" w:rsidRDefault="003979F1">
      <w:r>
        <w:separator/>
      </w:r>
    </w:p>
  </w:footnote>
  <w:footnote w:type="continuationSeparator" w:id="0">
    <w:p w14:paraId="667885D5" w14:textId="77777777" w:rsidR="003979F1" w:rsidRDefault="003979F1">
      <w:r>
        <w:continuationSeparator/>
      </w:r>
    </w:p>
  </w:footnote>
  <w:footnote w:type="continuationNotice" w:id="1">
    <w:p w14:paraId="4B735C7A" w14:textId="77777777" w:rsidR="003979F1" w:rsidRDefault="003979F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86631" w14:textId="77777777" w:rsidR="0010166A" w:rsidRDefault="001016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114</w:t>
    </w:r>
    <w:r>
      <w:rPr>
        <w:rStyle w:val="PageNumber"/>
      </w:rPr>
      <w:fldChar w:fldCharType="end"/>
    </w:r>
  </w:p>
  <w:p w14:paraId="1615518D" w14:textId="77777777" w:rsidR="0010166A" w:rsidRDefault="0010166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E343F" w14:textId="744EC897" w:rsidR="0010166A" w:rsidRPr="004739C6" w:rsidRDefault="0010166A" w:rsidP="002D1AFC">
    <w:pPr>
      <w:pStyle w:val="Header"/>
      <w:rPr>
        <w:rFonts w:ascii="Verdana" w:hAnsi="Verdana"/>
        <w:i/>
        <w:sz w:val="20"/>
        <w:lang w:val="en-GB"/>
      </w:rPr>
    </w:pPr>
    <w:r>
      <w:rPr>
        <w:rFonts w:ascii="Verdana" w:hAnsi="Verdana"/>
        <w:i/>
        <w:sz w:val="20"/>
        <w:lang w:val="en-GB"/>
      </w:rPr>
      <w:t>ACE</w:t>
    </w:r>
    <w:r w:rsidRPr="004739C6">
      <w:rPr>
        <w:rFonts w:ascii="Verdana" w:hAnsi="Verdana"/>
        <w:i/>
        <w:sz w:val="20"/>
        <w:lang w:val="en-GB"/>
      </w:rPr>
      <w:t xml:space="preserve"> Study Guide 20</w:t>
    </w:r>
    <w:r>
      <w:rPr>
        <w:rFonts w:ascii="Verdana" w:hAnsi="Verdana"/>
        <w:i/>
        <w:sz w:val="20"/>
        <w:lang w:val="en-GB"/>
      </w:rPr>
      <w:t>2</w:t>
    </w:r>
    <w:r w:rsidR="00A62365">
      <w:rPr>
        <w:rFonts w:ascii="Verdana" w:hAnsi="Verdana"/>
        <w:i/>
        <w:sz w:val="20"/>
        <w:lang w:val="en-GB"/>
      </w:rPr>
      <w:t>2</w:t>
    </w:r>
    <w:r>
      <w:rPr>
        <w:rFonts w:ascii="Verdana" w:hAnsi="Verdana"/>
        <w:i/>
        <w:sz w:val="20"/>
        <w:lang w:val="en-GB"/>
      </w:rPr>
      <w:t>/2</w:t>
    </w:r>
    <w:r w:rsidR="00A62365">
      <w:rPr>
        <w:rFonts w:ascii="Verdana" w:hAnsi="Verdana"/>
        <w:i/>
        <w:sz w:val="20"/>
        <w:lang w:val="en-GB"/>
      </w:rPr>
      <w:t>3</w:t>
    </w:r>
    <w:r>
      <w:rPr>
        <w:rFonts w:ascii="Verdana" w:hAnsi="Verdana"/>
        <w:i/>
        <w:sz w:val="20"/>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0000003"/>
    <w:multiLevelType w:val="hybridMultilevel"/>
    <w:tmpl w:val="00000003"/>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2" w15:restartNumberingAfterBreak="0">
    <w:nsid w:val="00000005"/>
    <w:multiLevelType w:val="hybridMultilevel"/>
    <w:tmpl w:val="00000005"/>
    <w:lvl w:ilvl="0" w:tplc="FFFFFFFF">
      <w:start w:val="1"/>
      <w:numFmt w:val="bullet"/>
      <w:lvlText w:val="●"/>
      <w:lvlJc w:val="left"/>
      <w:pPr>
        <w:tabs>
          <w:tab w:val="num" w:pos="1571"/>
        </w:tabs>
        <w:ind w:left="1571" w:hanging="1211"/>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2160"/>
        </w:tabs>
        <w:ind w:left="2160" w:hanging="108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880"/>
        </w:tabs>
        <w:ind w:left="2880" w:hanging="90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3600"/>
        </w:tabs>
        <w:ind w:left="3600" w:hanging="108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4320"/>
        </w:tabs>
        <w:ind w:left="4320" w:hanging="108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5040"/>
        </w:tabs>
        <w:ind w:left="5040" w:hanging="90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760"/>
        </w:tabs>
        <w:ind w:left="5760" w:hanging="108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6480"/>
        </w:tabs>
        <w:ind w:left="6480" w:hanging="108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7200"/>
        </w:tabs>
        <w:ind w:left="7200" w:hanging="900"/>
      </w:pPr>
      <w:rPr>
        <w:rFonts w:ascii="Verdana" w:eastAsia="Verdana" w:hAnsi="Verdana" w:cs="Verdana"/>
        <w:b w:val="0"/>
        <w:bCs w:val="0"/>
        <w:i w:val="0"/>
        <w:iCs w:val="0"/>
        <w:strike w:val="0"/>
        <w:color w:val="000000"/>
        <w:sz w:val="20"/>
        <w:szCs w:val="20"/>
        <w:u w:val="none"/>
      </w:rPr>
    </w:lvl>
  </w:abstractNum>
  <w:abstractNum w:abstractNumId="3" w15:restartNumberingAfterBreak="0">
    <w:nsid w:val="0000002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38"/>
    <w:multiLevelType w:val="hybridMultilevel"/>
    <w:tmpl w:val="00000038"/>
    <w:lvl w:ilvl="0" w:tplc="FFFFFFFF">
      <w:start w:val="1"/>
      <w:numFmt w:val="bullet"/>
      <w:lvlText w:val="●"/>
      <w:lvlJc w:val="left"/>
      <w:pPr>
        <w:tabs>
          <w:tab w:val="num" w:pos="360"/>
        </w:tabs>
        <w:ind w:left="360" w:firstLine="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360"/>
        </w:tabs>
        <w:ind w:left="360" w:firstLine="720"/>
      </w:pPr>
      <w:rPr>
        <w:rFonts w:ascii="Verdana" w:eastAsia="Verdana" w:hAnsi="Verdana" w:cs="Verdana"/>
        <w:b w:val="0"/>
        <w:bCs w:val="0"/>
        <w:i w:val="0"/>
        <w:iCs w:val="0"/>
        <w:strike w:val="0"/>
        <w:color w:val="000000"/>
        <w:sz w:val="20"/>
        <w:szCs w:val="20"/>
        <w:u w:val="none"/>
      </w:rPr>
    </w:lvl>
    <w:lvl w:ilvl="2" w:tplc="FFFFFFFF">
      <w:start w:val="1"/>
      <w:numFmt w:val="bullet"/>
      <w:lvlText w:val="●"/>
      <w:lvlJc w:val="right"/>
      <w:pPr>
        <w:tabs>
          <w:tab w:val="num" w:pos="360"/>
        </w:tabs>
        <w:ind w:left="360" w:firstLine="162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360"/>
        </w:tabs>
        <w:ind w:left="360" w:firstLine="21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
        </w:tabs>
        <w:ind w:left="360" w:firstLine="2880"/>
      </w:pPr>
      <w:rPr>
        <w:rFonts w:ascii="Verdana" w:eastAsia="Verdana" w:hAnsi="Verdana" w:cs="Verdana"/>
        <w:b w:val="0"/>
        <w:bCs w:val="0"/>
        <w:i w:val="0"/>
        <w:iCs w:val="0"/>
        <w:strike w:val="0"/>
        <w:color w:val="000000"/>
        <w:sz w:val="20"/>
        <w:szCs w:val="20"/>
        <w:u w:val="none"/>
      </w:rPr>
    </w:lvl>
    <w:lvl w:ilvl="5" w:tplc="FFFFFFFF">
      <w:start w:val="1"/>
      <w:numFmt w:val="bullet"/>
      <w:lvlText w:val="●"/>
      <w:lvlJc w:val="right"/>
      <w:pPr>
        <w:tabs>
          <w:tab w:val="num" w:pos="360"/>
        </w:tabs>
        <w:ind w:left="360" w:firstLine="37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360"/>
        </w:tabs>
        <w:ind w:left="360" w:firstLine="432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360"/>
        </w:tabs>
        <w:ind w:left="360" w:firstLine="5040"/>
      </w:pPr>
      <w:rPr>
        <w:rFonts w:ascii="Verdana" w:eastAsia="Verdana" w:hAnsi="Verdana" w:cs="Verdana"/>
        <w:b w:val="0"/>
        <w:bCs w:val="0"/>
        <w:i w:val="0"/>
        <w:iCs w:val="0"/>
        <w:strike w:val="0"/>
        <w:color w:val="000000"/>
        <w:sz w:val="20"/>
        <w:szCs w:val="20"/>
        <w:u w:val="none"/>
      </w:rPr>
    </w:lvl>
    <w:lvl w:ilvl="8" w:tplc="FFFFFFFF">
      <w:start w:val="1"/>
      <w:numFmt w:val="bullet"/>
      <w:lvlText w:val="●"/>
      <w:lvlJc w:val="right"/>
      <w:pPr>
        <w:tabs>
          <w:tab w:val="num" w:pos="360"/>
        </w:tabs>
        <w:ind w:left="360" w:firstLine="5940"/>
      </w:pPr>
      <w:rPr>
        <w:rFonts w:ascii="Verdana" w:eastAsia="Verdana" w:hAnsi="Verdana" w:cs="Verdana"/>
        <w:b w:val="0"/>
        <w:bCs w:val="0"/>
        <w:i w:val="0"/>
        <w:iCs w:val="0"/>
        <w:strike w:val="0"/>
        <w:color w:val="000000"/>
        <w:sz w:val="20"/>
        <w:szCs w:val="20"/>
        <w:u w:val="none"/>
      </w:rPr>
    </w:lvl>
  </w:abstractNum>
  <w:abstractNum w:abstractNumId="5" w15:restartNumberingAfterBreak="0">
    <w:nsid w:val="00000039"/>
    <w:multiLevelType w:val="hybridMultilevel"/>
    <w:tmpl w:val="00000039"/>
    <w:lvl w:ilvl="0" w:tplc="FFFFFFFF">
      <w:start w:val="1"/>
      <w:numFmt w:val="bullet"/>
      <w:lvlText w:val="●"/>
      <w:lvlJc w:val="left"/>
      <w:pPr>
        <w:tabs>
          <w:tab w:val="num" w:pos="360"/>
        </w:tabs>
        <w:ind w:left="360" w:firstLine="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360"/>
        </w:tabs>
        <w:ind w:left="360" w:firstLine="720"/>
      </w:pPr>
      <w:rPr>
        <w:rFonts w:ascii="Verdana" w:eastAsia="Verdana" w:hAnsi="Verdana" w:cs="Verdana"/>
        <w:b w:val="0"/>
        <w:bCs w:val="0"/>
        <w:i w:val="0"/>
        <w:iCs w:val="0"/>
        <w:strike w:val="0"/>
        <w:color w:val="000000"/>
        <w:sz w:val="20"/>
        <w:szCs w:val="20"/>
        <w:u w:val="none"/>
      </w:rPr>
    </w:lvl>
    <w:lvl w:ilvl="2" w:tplc="FFFFFFFF">
      <w:start w:val="1"/>
      <w:numFmt w:val="bullet"/>
      <w:lvlText w:val="●"/>
      <w:lvlJc w:val="right"/>
      <w:pPr>
        <w:tabs>
          <w:tab w:val="num" w:pos="360"/>
        </w:tabs>
        <w:ind w:left="360" w:firstLine="162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360"/>
        </w:tabs>
        <w:ind w:left="360" w:firstLine="21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
        </w:tabs>
        <w:ind w:left="360" w:firstLine="2880"/>
      </w:pPr>
      <w:rPr>
        <w:rFonts w:ascii="Verdana" w:eastAsia="Verdana" w:hAnsi="Verdana" w:cs="Verdana"/>
        <w:b w:val="0"/>
        <w:bCs w:val="0"/>
        <w:i w:val="0"/>
        <w:iCs w:val="0"/>
        <w:strike w:val="0"/>
        <w:color w:val="000000"/>
        <w:sz w:val="20"/>
        <w:szCs w:val="20"/>
        <w:u w:val="none"/>
      </w:rPr>
    </w:lvl>
    <w:lvl w:ilvl="5" w:tplc="FFFFFFFF">
      <w:start w:val="1"/>
      <w:numFmt w:val="bullet"/>
      <w:lvlText w:val="●"/>
      <w:lvlJc w:val="right"/>
      <w:pPr>
        <w:tabs>
          <w:tab w:val="num" w:pos="360"/>
        </w:tabs>
        <w:ind w:left="360" w:firstLine="37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360"/>
        </w:tabs>
        <w:ind w:left="360" w:firstLine="432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360"/>
        </w:tabs>
        <w:ind w:left="360" w:firstLine="5040"/>
      </w:pPr>
      <w:rPr>
        <w:rFonts w:ascii="Verdana" w:eastAsia="Verdana" w:hAnsi="Verdana" w:cs="Verdana"/>
        <w:b w:val="0"/>
        <w:bCs w:val="0"/>
        <w:i w:val="0"/>
        <w:iCs w:val="0"/>
        <w:strike w:val="0"/>
        <w:color w:val="000000"/>
        <w:sz w:val="20"/>
        <w:szCs w:val="20"/>
        <w:u w:val="none"/>
      </w:rPr>
    </w:lvl>
    <w:lvl w:ilvl="8" w:tplc="FFFFFFFF">
      <w:start w:val="1"/>
      <w:numFmt w:val="bullet"/>
      <w:lvlText w:val="●"/>
      <w:lvlJc w:val="right"/>
      <w:pPr>
        <w:tabs>
          <w:tab w:val="num" w:pos="360"/>
        </w:tabs>
        <w:ind w:left="360" w:firstLine="5940"/>
      </w:pPr>
      <w:rPr>
        <w:rFonts w:ascii="Verdana" w:eastAsia="Verdana" w:hAnsi="Verdana" w:cs="Verdana"/>
        <w:b w:val="0"/>
        <w:bCs w:val="0"/>
        <w:i w:val="0"/>
        <w:iCs w:val="0"/>
        <w:strike w:val="0"/>
        <w:color w:val="000000"/>
        <w:sz w:val="20"/>
        <w:szCs w:val="20"/>
        <w:u w:val="none"/>
      </w:rPr>
    </w:lvl>
  </w:abstractNum>
  <w:abstractNum w:abstractNumId="6" w15:restartNumberingAfterBreak="0">
    <w:nsid w:val="0000003A"/>
    <w:multiLevelType w:val="hybridMultilevel"/>
    <w:tmpl w:val="0000003A"/>
    <w:lvl w:ilvl="0" w:tplc="FFFFFFFF">
      <w:start w:val="1"/>
      <w:numFmt w:val="bullet"/>
      <w:lvlText w:val="●"/>
      <w:lvlJc w:val="left"/>
      <w:pPr>
        <w:tabs>
          <w:tab w:val="num" w:pos="360"/>
        </w:tabs>
        <w:ind w:left="360" w:firstLine="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360"/>
        </w:tabs>
        <w:ind w:left="360" w:firstLine="720"/>
      </w:pPr>
      <w:rPr>
        <w:rFonts w:ascii="Verdana" w:eastAsia="Verdana" w:hAnsi="Verdana" w:cs="Verdana"/>
        <w:b w:val="0"/>
        <w:bCs w:val="0"/>
        <w:i w:val="0"/>
        <w:iCs w:val="0"/>
        <w:strike w:val="0"/>
        <w:color w:val="000000"/>
        <w:sz w:val="20"/>
        <w:szCs w:val="20"/>
        <w:u w:val="none"/>
      </w:rPr>
    </w:lvl>
    <w:lvl w:ilvl="2" w:tplc="FFFFFFFF">
      <w:start w:val="1"/>
      <w:numFmt w:val="bullet"/>
      <w:lvlText w:val="●"/>
      <w:lvlJc w:val="right"/>
      <w:pPr>
        <w:tabs>
          <w:tab w:val="num" w:pos="360"/>
        </w:tabs>
        <w:ind w:left="360" w:firstLine="162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360"/>
        </w:tabs>
        <w:ind w:left="360" w:firstLine="21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
        </w:tabs>
        <w:ind w:left="360" w:firstLine="2880"/>
      </w:pPr>
      <w:rPr>
        <w:rFonts w:ascii="Verdana" w:eastAsia="Verdana" w:hAnsi="Verdana" w:cs="Verdana"/>
        <w:b w:val="0"/>
        <w:bCs w:val="0"/>
        <w:i w:val="0"/>
        <w:iCs w:val="0"/>
        <w:strike w:val="0"/>
        <w:color w:val="000000"/>
        <w:sz w:val="20"/>
        <w:szCs w:val="20"/>
        <w:u w:val="none"/>
      </w:rPr>
    </w:lvl>
    <w:lvl w:ilvl="5" w:tplc="FFFFFFFF">
      <w:start w:val="1"/>
      <w:numFmt w:val="bullet"/>
      <w:lvlText w:val="●"/>
      <w:lvlJc w:val="right"/>
      <w:pPr>
        <w:tabs>
          <w:tab w:val="num" w:pos="360"/>
        </w:tabs>
        <w:ind w:left="360" w:firstLine="37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360"/>
        </w:tabs>
        <w:ind w:left="360" w:firstLine="432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360"/>
        </w:tabs>
        <w:ind w:left="360" w:firstLine="5040"/>
      </w:pPr>
      <w:rPr>
        <w:rFonts w:ascii="Verdana" w:eastAsia="Verdana" w:hAnsi="Verdana" w:cs="Verdana"/>
        <w:b w:val="0"/>
        <w:bCs w:val="0"/>
        <w:i w:val="0"/>
        <w:iCs w:val="0"/>
        <w:strike w:val="0"/>
        <w:color w:val="000000"/>
        <w:sz w:val="20"/>
        <w:szCs w:val="20"/>
        <w:u w:val="none"/>
      </w:rPr>
    </w:lvl>
    <w:lvl w:ilvl="8" w:tplc="FFFFFFFF">
      <w:start w:val="1"/>
      <w:numFmt w:val="bullet"/>
      <w:lvlText w:val="●"/>
      <w:lvlJc w:val="right"/>
      <w:pPr>
        <w:tabs>
          <w:tab w:val="num" w:pos="360"/>
        </w:tabs>
        <w:ind w:left="360" w:firstLine="5940"/>
      </w:pPr>
      <w:rPr>
        <w:rFonts w:ascii="Verdana" w:eastAsia="Verdana" w:hAnsi="Verdana" w:cs="Verdana"/>
        <w:b w:val="0"/>
        <w:bCs w:val="0"/>
        <w:i w:val="0"/>
        <w:iCs w:val="0"/>
        <w:strike w:val="0"/>
        <w:color w:val="000000"/>
        <w:sz w:val="20"/>
        <w:szCs w:val="20"/>
        <w:u w:val="none"/>
      </w:rPr>
    </w:lvl>
  </w:abstractNum>
  <w:abstractNum w:abstractNumId="7" w15:restartNumberingAfterBreak="0">
    <w:nsid w:val="0000003B"/>
    <w:multiLevelType w:val="hybridMultilevel"/>
    <w:tmpl w:val="0000003B"/>
    <w:lvl w:ilvl="0" w:tplc="FFFFFFFF">
      <w:start w:val="1"/>
      <w:numFmt w:val="bullet"/>
      <w:lvlText w:val="●"/>
      <w:lvlJc w:val="left"/>
      <w:pPr>
        <w:tabs>
          <w:tab w:val="num" w:pos="360"/>
        </w:tabs>
        <w:ind w:left="360" w:firstLine="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360"/>
        </w:tabs>
        <w:ind w:left="360" w:firstLine="720"/>
      </w:pPr>
      <w:rPr>
        <w:rFonts w:ascii="Verdana" w:eastAsia="Verdana" w:hAnsi="Verdana" w:cs="Verdana"/>
        <w:b w:val="0"/>
        <w:bCs w:val="0"/>
        <w:i w:val="0"/>
        <w:iCs w:val="0"/>
        <w:strike w:val="0"/>
        <w:color w:val="000000"/>
        <w:sz w:val="20"/>
        <w:szCs w:val="20"/>
        <w:u w:val="none"/>
      </w:rPr>
    </w:lvl>
    <w:lvl w:ilvl="2" w:tplc="FFFFFFFF">
      <w:start w:val="1"/>
      <w:numFmt w:val="bullet"/>
      <w:lvlText w:val="●"/>
      <w:lvlJc w:val="right"/>
      <w:pPr>
        <w:tabs>
          <w:tab w:val="num" w:pos="360"/>
        </w:tabs>
        <w:ind w:left="360" w:firstLine="162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360"/>
        </w:tabs>
        <w:ind w:left="360" w:firstLine="21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
        </w:tabs>
        <w:ind w:left="360" w:firstLine="2880"/>
      </w:pPr>
      <w:rPr>
        <w:rFonts w:ascii="Verdana" w:eastAsia="Verdana" w:hAnsi="Verdana" w:cs="Verdana"/>
        <w:b w:val="0"/>
        <w:bCs w:val="0"/>
        <w:i w:val="0"/>
        <w:iCs w:val="0"/>
        <w:strike w:val="0"/>
        <w:color w:val="000000"/>
        <w:sz w:val="20"/>
        <w:szCs w:val="20"/>
        <w:u w:val="none"/>
      </w:rPr>
    </w:lvl>
    <w:lvl w:ilvl="5" w:tplc="FFFFFFFF">
      <w:start w:val="1"/>
      <w:numFmt w:val="bullet"/>
      <w:lvlText w:val="●"/>
      <w:lvlJc w:val="right"/>
      <w:pPr>
        <w:tabs>
          <w:tab w:val="num" w:pos="360"/>
        </w:tabs>
        <w:ind w:left="360" w:firstLine="37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360"/>
        </w:tabs>
        <w:ind w:left="360" w:firstLine="432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360"/>
        </w:tabs>
        <w:ind w:left="360" w:firstLine="5040"/>
      </w:pPr>
      <w:rPr>
        <w:rFonts w:ascii="Verdana" w:eastAsia="Verdana" w:hAnsi="Verdana" w:cs="Verdana"/>
        <w:b w:val="0"/>
        <w:bCs w:val="0"/>
        <w:i w:val="0"/>
        <w:iCs w:val="0"/>
        <w:strike w:val="0"/>
        <w:color w:val="000000"/>
        <w:sz w:val="20"/>
        <w:szCs w:val="20"/>
        <w:u w:val="none"/>
      </w:rPr>
    </w:lvl>
    <w:lvl w:ilvl="8" w:tplc="FFFFFFFF">
      <w:start w:val="1"/>
      <w:numFmt w:val="bullet"/>
      <w:lvlText w:val="●"/>
      <w:lvlJc w:val="right"/>
      <w:pPr>
        <w:tabs>
          <w:tab w:val="num" w:pos="360"/>
        </w:tabs>
        <w:ind w:left="360" w:firstLine="5940"/>
      </w:pPr>
      <w:rPr>
        <w:rFonts w:ascii="Verdana" w:eastAsia="Verdana" w:hAnsi="Verdana" w:cs="Verdana"/>
        <w:b w:val="0"/>
        <w:bCs w:val="0"/>
        <w:i w:val="0"/>
        <w:iCs w:val="0"/>
        <w:strike w:val="0"/>
        <w:color w:val="000000"/>
        <w:sz w:val="20"/>
        <w:szCs w:val="20"/>
        <w:u w:val="none"/>
      </w:rPr>
    </w:lvl>
  </w:abstractNum>
  <w:abstractNum w:abstractNumId="8" w15:restartNumberingAfterBreak="0">
    <w:nsid w:val="0000003C"/>
    <w:multiLevelType w:val="hybridMultilevel"/>
    <w:tmpl w:val="0000003C"/>
    <w:lvl w:ilvl="0" w:tplc="FFFFFFFF">
      <w:start w:val="1"/>
      <w:numFmt w:val="bullet"/>
      <w:lvlText w:val="●"/>
      <w:lvlJc w:val="left"/>
      <w:pPr>
        <w:tabs>
          <w:tab w:val="num" w:pos="360"/>
        </w:tabs>
        <w:ind w:left="360" w:firstLine="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360"/>
        </w:tabs>
        <w:ind w:left="360" w:firstLine="720"/>
      </w:pPr>
      <w:rPr>
        <w:rFonts w:ascii="Verdana" w:eastAsia="Verdana" w:hAnsi="Verdana" w:cs="Verdana"/>
        <w:b w:val="0"/>
        <w:bCs w:val="0"/>
        <w:i w:val="0"/>
        <w:iCs w:val="0"/>
        <w:strike w:val="0"/>
        <w:color w:val="000000"/>
        <w:sz w:val="20"/>
        <w:szCs w:val="20"/>
        <w:u w:val="none"/>
      </w:rPr>
    </w:lvl>
    <w:lvl w:ilvl="2" w:tplc="FFFFFFFF">
      <w:start w:val="1"/>
      <w:numFmt w:val="bullet"/>
      <w:lvlText w:val="●"/>
      <w:lvlJc w:val="right"/>
      <w:pPr>
        <w:tabs>
          <w:tab w:val="num" w:pos="360"/>
        </w:tabs>
        <w:ind w:left="360" w:firstLine="162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360"/>
        </w:tabs>
        <w:ind w:left="360" w:firstLine="21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
        </w:tabs>
        <w:ind w:left="360" w:firstLine="2880"/>
      </w:pPr>
      <w:rPr>
        <w:rFonts w:ascii="Verdana" w:eastAsia="Verdana" w:hAnsi="Verdana" w:cs="Verdana"/>
        <w:b w:val="0"/>
        <w:bCs w:val="0"/>
        <w:i w:val="0"/>
        <w:iCs w:val="0"/>
        <w:strike w:val="0"/>
        <w:color w:val="000000"/>
        <w:sz w:val="20"/>
        <w:szCs w:val="20"/>
        <w:u w:val="none"/>
      </w:rPr>
    </w:lvl>
    <w:lvl w:ilvl="5" w:tplc="FFFFFFFF">
      <w:start w:val="1"/>
      <w:numFmt w:val="bullet"/>
      <w:lvlText w:val="●"/>
      <w:lvlJc w:val="right"/>
      <w:pPr>
        <w:tabs>
          <w:tab w:val="num" w:pos="360"/>
        </w:tabs>
        <w:ind w:left="360" w:firstLine="37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360"/>
        </w:tabs>
        <w:ind w:left="360" w:firstLine="432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360"/>
        </w:tabs>
        <w:ind w:left="360" w:firstLine="5040"/>
      </w:pPr>
      <w:rPr>
        <w:rFonts w:ascii="Verdana" w:eastAsia="Verdana" w:hAnsi="Verdana" w:cs="Verdana"/>
        <w:b w:val="0"/>
        <w:bCs w:val="0"/>
        <w:i w:val="0"/>
        <w:iCs w:val="0"/>
        <w:strike w:val="0"/>
        <w:color w:val="000000"/>
        <w:sz w:val="20"/>
        <w:szCs w:val="20"/>
        <w:u w:val="none"/>
      </w:rPr>
    </w:lvl>
    <w:lvl w:ilvl="8" w:tplc="FFFFFFFF">
      <w:start w:val="1"/>
      <w:numFmt w:val="bullet"/>
      <w:lvlText w:val="●"/>
      <w:lvlJc w:val="right"/>
      <w:pPr>
        <w:tabs>
          <w:tab w:val="num" w:pos="360"/>
        </w:tabs>
        <w:ind w:left="360" w:firstLine="5940"/>
      </w:pPr>
      <w:rPr>
        <w:rFonts w:ascii="Verdana" w:eastAsia="Verdana" w:hAnsi="Verdana" w:cs="Verdana"/>
        <w:b w:val="0"/>
        <w:bCs w:val="0"/>
        <w:i w:val="0"/>
        <w:iCs w:val="0"/>
        <w:strike w:val="0"/>
        <w:color w:val="000000"/>
        <w:sz w:val="20"/>
        <w:szCs w:val="20"/>
        <w:u w:val="none"/>
      </w:rPr>
    </w:lvl>
  </w:abstractNum>
  <w:abstractNum w:abstractNumId="9" w15:restartNumberingAfterBreak="0">
    <w:nsid w:val="0000003D"/>
    <w:multiLevelType w:val="hybridMultilevel"/>
    <w:tmpl w:val="0000003D"/>
    <w:lvl w:ilvl="0" w:tplc="FFFFFFFF">
      <w:start w:val="1"/>
      <w:numFmt w:val="bullet"/>
      <w:lvlText w:val="●"/>
      <w:lvlJc w:val="left"/>
      <w:pPr>
        <w:tabs>
          <w:tab w:val="num" w:pos="360"/>
        </w:tabs>
        <w:ind w:left="360" w:firstLine="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360"/>
        </w:tabs>
        <w:ind w:left="360" w:firstLine="720"/>
      </w:pPr>
      <w:rPr>
        <w:rFonts w:ascii="Verdana" w:eastAsia="Verdana" w:hAnsi="Verdana" w:cs="Verdana"/>
        <w:b w:val="0"/>
        <w:bCs w:val="0"/>
        <w:i w:val="0"/>
        <w:iCs w:val="0"/>
        <w:strike w:val="0"/>
        <w:color w:val="000000"/>
        <w:sz w:val="20"/>
        <w:szCs w:val="20"/>
        <w:u w:val="none"/>
      </w:rPr>
    </w:lvl>
    <w:lvl w:ilvl="2" w:tplc="FFFFFFFF">
      <w:start w:val="1"/>
      <w:numFmt w:val="bullet"/>
      <w:lvlText w:val="●"/>
      <w:lvlJc w:val="right"/>
      <w:pPr>
        <w:tabs>
          <w:tab w:val="num" w:pos="360"/>
        </w:tabs>
        <w:ind w:left="360" w:firstLine="162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360"/>
        </w:tabs>
        <w:ind w:left="360" w:firstLine="21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
        </w:tabs>
        <w:ind w:left="360" w:firstLine="2880"/>
      </w:pPr>
      <w:rPr>
        <w:rFonts w:ascii="Verdana" w:eastAsia="Verdana" w:hAnsi="Verdana" w:cs="Verdana"/>
        <w:b w:val="0"/>
        <w:bCs w:val="0"/>
        <w:i w:val="0"/>
        <w:iCs w:val="0"/>
        <w:strike w:val="0"/>
        <w:color w:val="000000"/>
        <w:sz w:val="20"/>
        <w:szCs w:val="20"/>
        <w:u w:val="none"/>
      </w:rPr>
    </w:lvl>
    <w:lvl w:ilvl="5" w:tplc="FFFFFFFF">
      <w:start w:val="1"/>
      <w:numFmt w:val="bullet"/>
      <w:lvlText w:val="●"/>
      <w:lvlJc w:val="right"/>
      <w:pPr>
        <w:tabs>
          <w:tab w:val="num" w:pos="360"/>
        </w:tabs>
        <w:ind w:left="360" w:firstLine="37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360"/>
        </w:tabs>
        <w:ind w:left="360" w:firstLine="432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360"/>
        </w:tabs>
        <w:ind w:left="360" w:firstLine="5040"/>
      </w:pPr>
      <w:rPr>
        <w:rFonts w:ascii="Verdana" w:eastAsia="Verdana" w:hAnsi="Verdana" w:cs="Verdana"/>
        <w:b w:val="0"/>
        <w:bCs w:val="0"/>
        <w:i w:val="0"/>
        <w:iCs w:val="0"/>
        <w:strike w:val="0"/>
        <w:color w:val="000000"/>
        <w:sz w:val="20"/>
        <w:szCs w:val="20"/>
        <w:u w:val="none"/>
      </w:rPr>
    </w:lvl>
    <w:lvl w:ilvl="8" w:tplc="FFFFFFFF">
      <w:start w:val="1"/>
      <w:numFmt w:val="bullet"/>
      <w:lvlText w:val="●"/>
      <w:lvlJc w:val="right"/>
      <w:pPr>
        <w:tabs>
          <w:tab w:val="num" w:pos="360"/>
        </w:tabs>
        <w:ind w:left="360" w:firstLine="5940"/>
      </w:pPr>
      <w:rPr>
        <w:rFonts w:ascii="Verdana" w:eastAsia="Verdana" w:hAnsi="Verdana" w:cs="Verdana"/>
        <w:b w:val="0"/>
        <w:bCs w:val="0"/>
        <w:i w:val="0"/>
        <w:iCs w:val="0"/>
        <w:strike w:val="0"/>
        <w:color w:val="000000"/>
        <w:sz w:val="20"/>
        <w:szCs w:val="20"/>
        <w:u w:val="none"/>
      </w:rPr>
    </w:lvl>
  </w:abstractNum>
  <w:abstractNum w:abstractNumId="10" w15:restartNumberingAfterBreak="0">
    <w:nsid w:val="0000003E"/>
    <w:multiLevelType w:val="hybridMultilevel"/>
    <w:tmpl w:val="0000003E"/>
    <w:lvl w:ilvl="0" w:tplc="FFFFFFFF">
      <w:start w:val="1"/>
      <w:numFmt w:val="bullet"/>
      <w:lvlText w:val="●"/>
      <w:lvlJc w:val="left"/>
      <w:pPr>
        <w:tabs>
          <w:tab w:val="num" w:pos="2880"/>
        </w:tabs>
        <w:ind w:left="2880" w:hanging="252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3600"/>
        </w:tabs>
        <w:ind w:left="3600" w:hanging="252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4320"/>
        </w:tabs>
        <w:ind w:left="4320" w:hanging="234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5040"/>
        </w:tabs>
        <w:ind w:left="5040" w:hanging="252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5760"/>
        </w:tabs>
        <w:ind w:left="5760" w:hanging="252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6480"/>
        </w:tabs>
        <w:ind w:left="6480" w:hanging="234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7200"/>
        </w:tabs>
        <w:ind w:left="7200" w:hanging="252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7920"/>
        </w:tabs>
        <w:ind w:left="7920" w:hanging="252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8640"/>
        </w:tabs>
        <w:ind w:left="8640" w:hanging="2340"/>
      </w:pPr>
      <w:rPr>
        <w:rFonts w:ascii="Verdana" w:eastAsia="Verdana" w:hAnsi="Verdana" w:cs="Verdana"/>
        <w:b w:val="0"/>
        <w:bCs w:val="0"/>
        <w:i w:val="0"/>
        <w:iCs w:val="0"/>
        <w:strike w:val="0"/>
        <w:color w:val="000000"/>
        <w:sz w:val="20"/>
        <w:szCs w:val="20"/>
        <w:u w:val="none"/>
      </w:rPr>
    </w:lvl>
  </w:abstractNum>
  <w:abstractNum w:abstractNumId="11" w15:restartNumberingAfterBreak="0">
    <w:nsid w:val="0000003F"/>
    <w:multiLevelType w:val="hybridMultilevel"/>
    <w:tmpl w:val="0000003F"/>
    <w:lvl w:ilvl="0" w:tplc="FFFFFFFF">
      <w:start w:val="1"/>
      <w:numFmt w:val="bullet"/>
      <w:lvlText w:val="●"/>
      <w:lvlJc w:val="left"/>
      <w:pPr>
        <w:tabs>
          <w:tab w:val="num" w:pos="360"/>
        </w:tabs>
        <w:ind w:left="360" w:firstLine="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360"/>
        </w:tabs>
        <w:ind w:left="360" w:firstLine="720"/>
      </w:pPr>
      <w:rPr>
        <w:rFonts w:ascii="Verdana" w:eastAsia="Verdana" w:hAnsi="Verdana" w:cs="Verdana"/>
        <w:b w:val="0"/>
        <w:bCs w:val="0"/>
        <w:i w:val="0"/>
        <w:iCs w:val="0"/>
        <w:strike w:val="0"/>
        <w:color w:val="000000"/>
        <w:sz w:val="20"/>
        <w:szCs w:val="20"/>
        <w:u w:val="none"/>
      </w:rPr>
    </w:lvl>
    <w:lvl w:ilvl="2" w:tplc="FFFFFFFF">
      <w:start w:val="1"/>
      <w:numFmt w:val="bullet"/>
      <w:lvlText w:val="●"/>
      <w:lvlJc w:val="right"/>
      <w:pPr>
        <w:tabs>
          <w:tab w:val="num" w:pos="360"/>
        </w:tabs>
        <w:ind w:left="360" w:firstLine="162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360"/>
        </w:tabs>
        <w:ind w:left="360" w:firstLine="21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
        </w:tabs>
        <w:ind w:left="360" w:firstLine="2880"/>
      </w:pPr>
      <w:rPr>
        <w:rFonts w:ascii="Verdana" w:eastAsia="Verdana" w:hAnsi="Verdana" w:cs="Verdana"/>
        <w:b w:val="0"/>
        <w:bCs w:val="0"/>
        <w:i w:val="0"/>
        <w:iCs w:val="0"/>
        <w:strike w:val="0"/>
        <w:color w:val="000000"/>
        <w:sz w:val="20"/>
        <w:szCs w:val="20"/>
        <w:u w:val="none"/>
      </w:rPr>
    </w:lvl>
    <w:lvl w:ilvl="5" w:tplc="FFFFFFFF">
      <w:start w:val="1"/>
      <w:numFmt w:val="bullet"/>
      <w:lvlText w:val="●"/>
      <w:lvlJc w:val="right"/>
      <w:pPr>
        <w:tabs>
          <w:tab w:val="num" w:pos="360"/>
        </w:tabs>
        <w:ind w:left="360" w:firstLine="37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360"/>
        </w:tabs>
        <w:ind w:left="360" w:firstLine="432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360"/>
        </w:tabs>
        <w:ind w:left="360" w:firstLine="5040"/>
      </w:pPr>
      <w:rPr>
        <w:rFonts w:ascii="Verdana" w:eastAsia="Verdana" w:hAnsi="Verdana" w:cs="Verdana"/>
        <w:b w:val="0"/>
        <w:bCs w:val="0"/>
        <w:i w:val="0"/>
        <w:iCs w:val="0"/>
        <w:strike w:val="0"/>
        <w:color w:val="000000"/>
        <w:sz w:val="20"/>
        <w:szCs w:val="20"/>
        <w:u w:val="none"/>
      </w:rPr>
    </w:lvl>
    <w:lvl w:ilvl="8" w:tplc="FFFFFFFF">
      <w:start w:val="1"/>
      <w:numFmt w:val="bullet"/>
      <w:lvlText w:val="●"/>
      <w:lvlJc w:val="right"/>
      <w:pPr>
        <w:tabs>
          <w:tab w:val="num" w:pos="360"/>
        </w:tabs>
        <w:ind w:left="360" w:firstLine="5940"/>
      </w:pPr>
      <w:rPr>
        <w:rFonts w:ascii="Verdana" w:eastAsia="Verdana" w:hAnsi="Verdana" w:cs="Verdana"/>
        <w:b w:val="0"/>
        <w:bCs w:val="0"/>
        <w:i w:val="0"/>
        <w:iCs w:val="0"/>
        <w:strike w:val="0"/>
        <w:color w:val="000000"/>
        <w:sz w:val="20"/>
        <w:szCs w:val="20"/>
        <w:u w:val="none"/>
      </w:rPr>
    </w:lvl>
  </w:abstractNum>
  <w:abstractNum w:abstractNumId="12" w15:restartNumberingAfterBreak="0">
    <w:nsid w:val="00000040"/>
    <w:multiLevelType w:val="hybridMultilevel"/>
    <w:tmpl w:val="00000040"/>
    <w:lvl w:ilvl="0" w:tplc="FFFFFFFF">
      <w:start w:val="1"/>
      <w:numFmt w:val="bullet"/>
      <w:lvlText w:val="●"/>
      <w:lvlJc w:val="left"/>
      <w:pPr>
        <w:tabs>
          <w:tab w:val="num" w:pos="360"/>
        </w:tabs>
        <w:ind w:left="360" w:firstLine="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360"/>
        </w:tabs>
        <w:ind w:left="360" w:firstLine="720"/>
      </w:pPr>
      <w:rPr>
        <w:rFonts w:ascii="Verdana" w:eastAsia="Verdana" w:hAnsi="Verdana" w:cs="Verdana"/>
        <w:b w:val="0"/>
        <w:bCs w:val="0"/>
        <w:i w:val="0"/>
        <w:iCs w:val="0"/>
        <w:strike w:val="0"/>
        <w:color w:val="000000"/>
        <w:sz w:val="20"/>
        <w:szCs w:val="20"/>
        <w:u w:val="none"/>
      </w:rPr>
    </w:lvl>
    <w:lvl w:ilvl="2" w:tplc="FFFFFFFF">
      <w:start w:val="1"/>
      <w:numFmt w:val="bullet"/>
      <w:lvlText w:val="●"/>
      <w:lvlJc w:val="right"/>
      <w:pPr>
        <w:tabs>
          <w:tab w:val="num" w:pos="360"/>
        </w:tabs>
        <w:ind w:left="360" w:firstLine="162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360"/>
        </w:tabs>
        <w:ind w:left="360" w:firstLine="21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
        </w:tabs>
        <w:ind w:left="360" w:firstLine="2880"/>
      </w:pPr>
      <w:rPr>
        <w:rFonts w:ascii="Verdana" w:eastAsia="Verdana" w:hAnsi="Verdana" w:cs="Verdana"/>
        <w:b w:val="0"/>
        <w:bCs w:val="0"/>
        <w:i w:val="0"/>
        <w:iCs w:val="0"/>
        <w:strike w:val="0"/>
        <w:color w:val="000000"/>
        <w:sz w:val="20"/>
        <w:szCs w:val="20"/>
        <w:u w:val="none"/>
      </w:rPr>
    </w:lvl>
    <w:lvl w:ilvl="5" w:tplc="FFFFFFFF">
      <w:start w:val="1"/>
      <w:numFmt w:val="bullet"/>
      <w:lvlText w:val="●"/>
      <w:lvlJc w:val="right"/>
      <w:pPr>
        <w:tabs>
          <w:tab w:val="num" w:pos="360"/>
        </w:tabs>
        <w:ind w:left="360" w:firstLine="37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360"/>
        </w:tabs>
        <w:ind w:left="360" w:firstLine="432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360"/>
        </w:tabs>
        <w:ind w:left="360" w:firstLine="5040"/>
      </w:pPr>
      <w:rPr>
        <w:rFonts w:ascii="Verdana" w:eastAsia="Verdana" w:hAnsi="Verdana" w:cs="Verdana"/>
        <w:b w:val="0"/>
        <w:bCs w:val="0"/>
        <w:i w:val="0"/>
        <w:iCs w:val="0"/>
        <w:strike w:val="0"/>
        <w:color w:val="000000"/>
        <w:sz w:val="20"/>
        <w:szCs w:val="20"/>
        <w:u w:val="none"/>
      </w:rPr>
    </w:lvl>
    <w:lvl w:ilvl="8" w:tplc="FFFFFFFF">
      <w:start w:val="1"/>
      <w:numFmt w:val="bullet"/>
      <w:lvlText w:val="●"/>
      <w:lvlJc w:val="right"/>
      <w:pPr>
        <w:tabs>
          <w:tab w:val="num" w:pos="360"/>
        </w:tabs>
        <w:ind w:left="360" w:firstLine="5940"/>
      </w:pPr>
      <w:rPr>
        <w:rFonts w:ascii="Verdana" w:eastAsia="Verdana" w:hAnsi="Verdana" w:cs="Verdana"/>
        <w:b w:val="0"/>
        <w:bCs w:val="0"/>
        <w:i w:val="0"/>
        <w:iCs w:val="0"/>
        <w:strike w:val="0"/>
        <w:color w:val="000000"/>
        <w:sz w:val="20"/>
        <w:szCs w:val="20"/>
        <w:u w:val="none"/>
      </w:rPr>
    </w:lvl>
  </w:abstractNum>
  <w:abstractNum w:abstractNumId="13" w15:restartNumberingAfterBreak="0">
    <w:nsid w:val="00000041"/>
    <w:multiLevelType w:val="hybridMultilevel"/>
    <w:tmpl w:val="00000041"/>
    <w:lvl w:ilvl="0" w:tplc="FFFFFFFF">
      <w:start w:val="1"/>
      <w:numFmt w:val="bullet"/>
      <w:lvlText w:val="●"/>
      <w:lvlJc w:val="left"/>
      <w:pPr>
        <w:tabs>
          <w:tab w:val="num" w:pos="360"/>
        </w:tabs>
        <w:ind w:left="360" w:firstLine="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360"/>
        </w:tabs>
        <w:ind w:left="360" w:firstLine="720"/>
      </w:pPr>
      <w:rPr>
        <w:rFonts w:ascii="Verdana" w:eastAsia="Verdana" w:hAnsi="Verdana" w:cs="Verdana"/>
        <w:b w:val="0"/>
        <w:bCs w:val="0"/>
        <w:i w:val="0"/>
        <w:iCs w:val="0"/>
        <w:strike w:val="0"/>
        <w:color w:val="000000"/>
        <w:sz w:val="20"/>
        <w:szCs w:val="20"/>
        <w:u w:val="none"/>
      </w:rPr>
    </w:lvl>
    <w:lvl w:ilvl="2" w:tplc="FFFFFFFF">
      <w:start w:val="1"/>
      <w:numFmt w:val="bullet"/>
      <w:lvlText w:val="●"/>
      <w:lvlJc w:val="right"/>
      <w:pPr>
        <w:tabs>
          <w:tab w:val="num" w:pos="360"/>
        </w:tabs>
        <w:ind w:left="360" w:firstLine="162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360"/>
        </w:tabs>
        <w:ind w:left="360" w:firstLine="21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
        </w:tabs>
        <w:ind w:left="360" w:firstLine="2880"/>
      </w:pPr>
      <w:rPr>
        <w:rFonts w:ascii="Verdana" w:eastAsia="Verdana" w:hAnsi="Verdana" w:cs="Verdana"/>
        <w:b w:val="0"/>
        <w:bCs w:val="0"/>
        <w:i w:val="0"/>
        <w:iCs w:val="0"/>
        <w:strike w:val="0"/>
        <w:color w:val="000000"/>
        <w:sz w:val="20"/>
        <w:szCs w:val="20"/>
        <w:u w:val="none"/>
      </w:rPr>
    </w:lvl>
    <w:lvl w:ilvl="5" w:tplc="FFFFFFFF">
      <w:start w:val="1"/>
      <w:numFmt w:val="bullet"/>
      <w:lvlText w:val="●"/>
      <w:lvlJc w:val="right"/>
      <w:pPr>
        <w:tabs>
          <w:tab w:val="num" w:pos="360"/>
        </w:tabs>
        <w:ind w:left="360" w:firstLine="37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360"/>
        </w:tabs>
        <w:ind w:left="360" w:firstLine="432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360"/>
        </w:tabs>
        <w:ind w:left="360" w:firstLine="5040"/>
      </w:pPr>
      <w:rPr>
        <w:rFonts w:ascii="Verdana" w:eastAsia="Verdana" w:hAnsi="Verdana" w:cs="Verdana"/>
        <w:b w:val="0"/>
        <w:bCs w:val="0"/>
        <w:i w:val="0"/>
        <w:iCs w:val="0"/>
        <w:strike w:val="0"/>
        <w:color w:val="000000"/>
        <w:sz w:val="20"/>
        <w:szCs w:val="20"/>
        <w:u w:val="none"/>
      </w:rPr>
    </w:lvl>
    <w:lvl w:ilvl="8" w:tplc="FFFFFFFF">
      <w:start w:val="1"/>
      <w:numFmt w:val="bullet"/>
      <w:lvlText w:val="●"/>
      <w:lvlJc w:val="right"/>
      <w:pPr>
        <w:tabs>
          <w:tab w:val="num" w:pos="360"/>
        </w:tabs>
        <w:ind w:left="360" w:firstLine="5940"/>
      </w:pPr>
      <w:rPr>
        <w:rFonts w:ascii="Verdana" w:eastAsia="Verdana" w:hAnsi="Verdana" w:cs="Verdana"/>
        <w:b w:val="0"/>
        <w:bCs w:val="0"/>
        <w:i w:val="0"/>
        <w:iCs w:val="0"/>
        <w:strike w:val="0"/>
        <w:color w:val="000000"/>
        <w:sz w:val="20"/>
        <w:szCs w:val="20"/>
        <w:u w:val="none"/>
      </w:rPr>
    </w:lvl>
  </w:abstractNum>
  <w:abstractNum w:abstractNumId="14" w15:restartNumberingAfterBreak="0">
    <w:nsid w:val="00000042"/>
    <w:multiLevelType w:val="hybridMultilevel"/>
    <w:tmpl w:val="00000042"/>
    <w:lvl w:ilvl="0" w:tplc="FFFFFFFF">
      <w:start w:val="1"/>
      <w:numFmt w:val="bullet"/>
      <w:lvlText w:val="●"/>
      <w:lvlJc w:val="left"/>
      <w:pPr>
        <w:tabs>
          <w:tab w:val="num" w:pos="360"/>
        </w:tabs>
        <w:ind w:left="360" w:firstLine="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360"/>
        </w:tabs>
        <w:ind w:left="360" w:firstLine="720"/>
      </w:pPr>
      <w:rPr>
        <w:rFonts w:ascii="Verdana" w:eastAsia="Verdana" w:hAnsi="Verdana" w:cs="Verdana"/>
        <w:b w:val="0"/>
        <w:bCs w:val="0"/>
        <w:i w:val="0"/>
        <w:iCs w:val="0"/>
        <w:strike w:val="0"/>
        <w:color w:val="000000"/>
        <w:sz w:val="20"/>
        <w:szCs w:val="20"/>
        <w:u w:val="none"/>
      </w:rPr>
    </w:lvl>
    <w:lvl w:ilvl="2" w:tplc="FFFFFFFF">
      <w:start w:val="1"/>
      <w:numFmt w:val="bullet"/>
      <w:lvlText w:val="●"/>
      <w:lvlJc w:val="right"/>
      <w:pPr>
        <w:tabs>
          <w:tab w:val="num" w:pos="360"/>
        </w:tabs>
        <w:ind w:left="360" w:firstLine="162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360"/>
        </w:tabs>
        <w:ind w:left="360" w:firstLine="21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
        </w:tabs>
        <w:ind w:left="360" w:firstLine="2880"/>
      </w:pPr>
      <w:rPr>
        <w:rFonts w:ascii="Verdana" w:eastAsia="Verdana" w:hAnsi="Verdana" w:cs="Verdana"/>
        <w:b w:val="0"/>
        <w:bCs w:val="0"/>
        <w:i w:val="0"/>
        <w:iCs w:val="0"/>
        <w:strike w:val="0"/>
        <w:color w:val="000000"/>
        <w:sz w:val="20"/>
        <w:szCs w:val="20"/>
        <w:u w:val="none"/>
      </w:rPr>
    </w:lvl>
    <w:lvl w:ilvl="5" w:tplc="FFFFFFFF">
      <w:start w:val="1"/>
      <w:numFmt w:val="bullet"/>
      <w:lvlText w:val="●"/>
      <w:lvlJc w:val="right"/>
      <w:pPr>
        <w:tabs>
          <w:tab w:val="num" w:pos="360"/>
        </w:tabs>
        <w:ind w:left="360" w:firstLine="37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360"/>
        </w:tabs>
        <w:ind w:left="360" w:firstLine="432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360"/>
        </w:tabs>
        <w:ind w:left="360" w:firstLine="5040"/>
      </w:pPr>
      <w:rPr>
        <w:rFonts w:ascii="Verdana" w:eastAsia="Verdana" w:hAnsi="Verdana" w:cs="Verdana"/>
        <w:b w:val="0"/>
        <w:bCs w:val="0"/>
        <w:i w:val="0"/>
        <w:iCs w:val="0"/>
        <w:strike w:val="0"/>
        <w:color w:val="000000"/>
        <w:sz w:val="20"/>
        <w:szCs w:val="20"/>
        <w:u w:val="none"/>
      </w:rPr>
    </w:lvl>
    <w:lvl w:ilvl="8" w:tplc="FFFFFFFF">
      <w:start w:val="1"/>
      <w:numFmt w:val="bullet"/>
      <w:lvlText w:val="●"/>
      <w:lvlJc w:val="right"/>
      <w:pPr>
        <w:tabs>
          <w:tab w:val="num" w:pos="360"/>
        </w:tabs>
        <w:ind w:left="360" w:firstLine="5940"/>
      </w:pPr>
      <w:rPr>
        <w:rFonts w:ascii="Verdana" w:eastAsia="Verdana" w:hAnsi="Verdana" w:cs="Verdana"/>
        <w:b w:val="0"/>
        <w:bCs w:val="0"/>
        <w:i w:val="0"/>
        <w:iCs w:val="0"/>
        <w:strike w:val="0"/>
        <w:color w:val="000000"/>
        <w:sz w:val="20"/>
        <w:szCs w:val="20"/>
        <w:u w:val="none"/>
      </w:rPr>
    </w:lvl>
  </w:abstractNum>
  <w:abstractNum w:abstractNumId="15" w15:restartNumberingAfterBreak="0">
    <w:nsid w:val="00000043"/>
    <w:multiLevelType w:val="hybridMultilevel"/>
    <w:tmpl w:val="00000043"/>
    <w:lvl w:ilvl="0" w:tplc="FFFFFFFF">
      <w:start w:val="1"/>
      <w:numFmt w:val="bullet"/>
      <w:lvlText w:val="●"/>
      <w:lvlJc w:val="left"/>
      <w:pPr>
        <w:tabs>
          <w:tab w:val="num" w:pos="360"/>
        </w:tabs>
        <w:ind w:left="360" w:firstLine="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360"/>
        </w:tabs>
        <w:ind w:left="360" w:firstLine="720"/>
      </w:pPr>
      <w:rPr>
        <w:rFonts w:ascii="Verdana" w:eastAsia="Verdana" w:hAnsi="Verdana" w:cs="Verdana"/>
        <w:b w:val="0"/>
        <w:bCs w:val="0"/>
        <w:i w:val="0"/>
        <w:iCs w:val="0"/>
        <w:strike w:val="0"/>
        <w:color w:val="000000"/>
        <w:sz w:val="20"/>
        <w:szCs w:val="20"/>
        <w:u w:val="none"/>
      </w:rPr>
    </w:lvl>
    <w:lvl w:ilvl="2" w:tplc="FFFFFFFF">
      <w:start w:val="1"/>
      <w:numFmt w:val="bullet"/>
      <w:lvlText w:val="●"/>
      <w:lvlJc w:val="right"/>
      <w:pPr>
        <w:tabs>
          <w:tab w:val="num" w:pos="360"/>
        </w:tabs>
        <w:ind w:left="360" w:firstLine="162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360"/>
        </w:tabs>
        <w:ind w:left="360" w:firstLine="21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
        </w:tabs>
        <w:ind w:left="360" w:firstLine="2880"/>
      </w:pPr>
      <w:rPr>
        <w:rFonts w:ascii="Verdana" w:eastAsia="Verdana" w:hAnsi="Verdana" w:cs="Verdana"/>
        <w:b w:val="0"/>
        <w:bCs w:val="0"/>
        <w:i w:val="0"/>
        <w:iCs w:val="0"/>
        <w:strike w:val="0"/>
        <w:color w:val="000000"/>
        <w:sz w:val="20"/>
        <w:szCs w:val="20"/>
        <w:u w:val="none"/>
      </w:rPr>
    </w:lvl>
    <w:lvl w:ilvl="5" w:tplc="FFFFFFFF">
      <w:start w:val="1"/>
      <w:numFmt w:val="bullet"/>
      <w:lvlText w:val="●"/>
      <w:lvlJc w:val="right"/>
      <w:pPr>
        <w:tabs>
          <w:tab w:val="num" w:pos="360"/>
        </w:tabs>
        <w:ind w:left="360" w:firstLine="37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360"/>
        </w:tabs>
        <w:ind w:left="360" w:firstLine="432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360"/>
        </w:tabs>
        <w:ind w:left="360" w:firstLine="5040"/>
      </w:pPr>
      <w:rPr>
        <w:rFonts w:ascii="Verdana" w:eastAsia="Verdana" w:hAnsi="Verdana" w:cs="Verdana"/>
        <w:b w:val="0"/>
        <w:bCs w:val="0"/>
        <w:i w:val="0"/>
        <w:iCs w:val="0"/>
        <w:strike w:val="0"/>
        <w:color w:val="000000"/>
        <w:sz w:val="20"/>
        <w:szCs w:val="20"/>
        <w:u w:val="none"/>
      </w:rPr>
    </w:lvl>
    <w:lvl w:ilvl="8" w:tplc="FFFFFFFF">
      <w:start w:val="1"/>
      <w:numFmt w:val="bullet"/>
      <w:lvlText w:val="●"/>
      <w:lvlJc w:val="right"/>
      <w:pPr>
        <w:tabs>
          <w:tab w:val="num" w:pos="360"/>
        </w:tabs>
        <w:ind w:left="360" w:firstLine="5940"/>
      </w:pPr>
      <w:rPr>
        <w:rFonts w:ascii="Verdana" w:eastAsia="Verdana" w:hAnsi="Verdana" w:cs="Verdana"/>
        <w:b w:val="0"/>
        <w:bCs w:val="0"/>
        <w:i w:val="0"/>
        <w:iCs w:val="0"/>
        <w:strike w:val="0"/>
        <w:color w:val="000000"/>
        <w:sz w:val="20"/>
        <w:szCs w:val="20"/>
        <w:u w:val="none"/>
      </w:rPr>
    </w:lvl>
  </w:abstractNum>
  <w:abstractNum w:abstractNumId="16" w15:restartNumberingAfterBreak="0">
    <w:nsid w:val="00000045"/>
    <w:multiLevelType w:val="hybridMultilevel"/>
    <w:tmpl w:val="D5F46F8A"/>
    <w:lvl w:ilvl="0" w:tplc="FFFFFFFF">
      <w:start w:val="1"/>
      <w:numFmt w:val="lowerLetter"/>
      <w:lvlText w:val="%1."/>
      <w:lvlJc w:val="left"/>
      <w:pPr>
        <w:tabs>
          <w:tab w:val="num" w:pos="491"/>
        </w:tabs>
        <w:ind w:left="1575" w:hanging="724"/>
      </w:pPr>
      <w:rPr>
        <w:rFonts w:ascii="Verdana" w:eastAsia="Times New Roman" w:hAnsi="Verdana" w:cs="Times New Roman" w:hint="default"/>
        <w:b w:val="0"/>
        <w:bCs w:val="0"/>
        <w:i w:val="0"/>
        <w:iCs w:val="0"/>
        <w:strike w:val="0"/>
        <w:color w:val="000000"/>
        <w:sz w:val="20"/>
        <w:szCs w:val="20"/>
        <w:u w:val="none"/>
      </w:rPr>
    </w:lvl>
    <w:lvl w:ilvl="1" w:tplc="FFFFFFFF">
      <w:start w:val="1"/>
      <w:numFmt w:val="decimal"/>
      <w:lvlText w:val="%2."/>
      <w:lvlJc w:val="left"/>
      <w:pPr>
        <w:tabs>
          <w:tab w:val="num" w:pos="1931"/>
        </w:tabs>
        <w:ind w:left="1931"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decimal"/>
      <w:lvlText w:val="%3."/>
      <w:lvlJc w:val="right"/>
      <w:pPr>
        <w:tabs>
          <w:tab w:val="num" w:pos="2651"/>
        </w:tabs>
        <w:ind w:left="2651"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3371"/>
        </w:tabs>
        <w:ind w:left="3371"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decimal"/>
      <w:lvlText w:val="%5."/>
      <w:lvlJc w:val="left"/>
      <w:pPr>
        <w:tabs>
          <w:tab w:val="num" w:pos="4091"/>
        </w:tabs>
        <w:ind w:left="4091"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4811"/>
        </w:tabs>
        <w:ind w:left="4811"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531"/>
        </w:tabs>
        <w:ind w:left="5531"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6251"/>
        </w:tabs>
        <w:ind w:left="6251"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6971"/>
        </w:tabs>
        <w:ind w:left="6971" w:hanging="180"/>
      </w:pPr>
      <w:rPr>
        <w:rFonts w:ascii="Times New Roman" w:eastAsia="Times New Roman" w:hAnsi="Times New Roman" w:cs="Times New Roman"/>
        <w:b w:val="0"/>
        <w:bCs w:val="0"/>
        <w:i w:val="0"/>
        <w:iCs w:val="0"/>
        <w:strike w:val="0"/>
        <w:color w:val="000000"/>
        <w:sz w:val="20"/>
        <w:szCs w:val="20"/>
        <w:u w:val="none"/>
      </w:rPr>
    </w:lvl>
  </w:abstractNum>
  <w:abstractNum w:abstractNumId="17" w15:restartNumberingAfterBreak="0">
    <w:nsid w:val="001A1DD6"/>
    <w:multiLevelType w:val="hybridMultilevel"/>
    <w:tmpl w:val="3B161F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37723FE"/>
    <w:multiLevelType w:val="hybridMultilevel"/>
    <w:tmpl w:val="F4063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7F865B6"/>
    <w:multiLevelType w:val="hybridMultilevel"/>
    <w:tmpl w:val="A90A4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2811D89"/>
    <w:multiLevelType w:val="hybridMultilevel"/>
    <w:tmpl w:val="A9B27AD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8B220E8"/>
    <w:multiLevelType w:val="hybridMultilevel"/>
    <w:tmpl w:val="2A5686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199F3062"/>
    <w:multiLevelType w:val="hybridMultilevel"/>
    <w:tmpl w:val="B004F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C2A39CF"/>
    <w:multiLevelType w:val="hybridMultilevel"/>
    <w:tmpl w:val="06C896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1DF92279"/>
    <w:multiLevelType w:val="hybridMultilevel"/>
    <w:tmpl w:val="B8C00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1E5A15CD"/>
    <w:multiLevelType w:val="hybridMultilevel"/>
    <w:tmpl w:val="04D01D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FB051DC"/>
    <w:multiLevelType w:val="hybridMultilevel"/>
    <w:tmpl w:val="7F7AC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1A271E8"/>
    <w:multiLevelType w:val="multilevel"/>
    <w:tmpl w:val="494EB678"/>
    <w:lvl w:ilvl="0">
      <w:start w:val="1"/>
      <w:numFmt w:val="bullet"/>
      <w:lvlText w:val=""/>
      <w:lvlJc w:val="left"/>
      <w:pPr>
        <w:tabs>
          <w:tab w:val="num" w:pos="720"/>
        </w:tabs>
        <w:ind w:left="720" w:hanging="720"/>
      </w:pPr>
      <w:rPr>
        <w:rFonts w:ascii="Symbol" w:hAnsi="Symbol" w:hint="default"/>
        <w:i w:val="0"/>
      </w:rPr>
    </w:lvl>
    <w:lvl w:ilvl="1">
      <w:start w:val="1"/>
      <w:numFmt w:val="decimal"/>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15:restartNumberingAfterBreak="0">
    <w:nsid w:val="25183C98"/>
    <w:multiLevelType w:val="hybridMultilevel"/>
    <w:tmpl w:val="6F349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6637029"/>
    <w:multiLevelType w:val="hybridMultilevel"/>
    <w:tmpl w:val="57B88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28D079F5"/>
    <w:multiLevelType w:val="hybridMultilevel"/>
    <w:tmpl w:val="FCD07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29C40792"/>
    <w:multiLevelType w:val="hybridMultilevel"/>
    <w:tmpl w:val="ABC400EE"/>
    <w:lvl w:ilvl="0" w:tplc="DDB4E7DE">
      <w:start w:val="1"/>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A1A5A29"/>
    <w:multiLevelType w:val="hybridMultilevel"/>
    <w:tmpl w:val="4E860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F161F0B"/>
    <w:multiLevelType w:val="hybridMultilevel"/>
    <w:tmpl w:val="311EDD1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4" w15:restartNumberingAfterBreak="0">
    <w:nsid w:val="315E0D91"/>
    <w:multiLevelType w:val="hybridMultilevel"/>
    <w:tmpl w:val="91EC8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88179E9"/>
    <w:multiLevelType w:val="multilevel"/>
    <w:tmpl w:val="494EB678"/>
    <w:lvl w:ilvl="0">
      <w:start w:val="1"/>
      <w:numFmt w:val="bullet"/>
      <w:lvlText w:val=""/>
      <w:lvlJc w:val="left"/>
      <w:pPr>
        <w:tabs>
          <w:tab w:val="num" w:pos="720"/>
        </w:tabs>
        <w:ind w:left="720" w:hanging="720"/>
      </w:pPr>
      <w:rPr>
        <w:rFonts w:ascii="Symbol" w:hAnsi="Symbol" w:hint="default"/>
        <w:i w:val="0"/>
      </w:rPr>
    </w:lvl>
    <w:lvl w:ilvl="1">
      <w:start w:val="1"/>
      <w:numFmt w:val="decimal"/>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6" w15:restartNumberingAfterBreak="0">
    <w:nsid w:val="3B0D2782"/>
    <w:multiLevelType w:val="hybridMultilevel"/>
    <w:tmpl w:val="63E0D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C461A1E"/>
    <w:multiLevelType w:val="multilevel"/>
    <w:tmpl w:val="494EB678"/>
    <w:lvl w:ilvl="0">
      <w:start w:val="1"/>
      <w:numFmt w:val="bullet"/>
      <w:lvlText w:val=""/>
      <w:lvlJc w:val="left"/>
      <w:pPr>
        <w:tabs>
          <w:tab w:val="num" w:pos="720"/>
        </w:tabs>
        <w:ind w:left="720" w:hanging="720"/>
      </w:pPr>
      <w:rPr>
        <w:rFonts w:ascii="Symbol" w:hAnsi="Symbol" w:hint="default"/>
        <w:i w:val="0"/>
      </w:rPr>
    </w:lvl>
    <w:lvl w:ilvl="1">
      <w:start w:val="1"/>
      <w:numFmt w:val="decimal"/>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8" w15:restartNumberingAfterBreak="0">
    <w:nsid w:val="3FAE3C36"/>
    <w:multiLevelType w:val="hybridMultilevel"/>
    <w:tmpl w:val="6982F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46E51A6"/>
    <w:multiLevelType w:val="hybridMultilevel"/>
    <w:tmpl w:val="14A2D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4FB72A8"/>
    <w:multiLevelType w:val="hybridMultilevel"/>
    <w:tmpl w:val="B58E88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6AA0680"/>
    <w:multiLevelType w:val="hybridMultilevel"/>
    <w:tmpl w:val="2020C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56F961D9"/>
    <w:multiLevelType w:val="hybridMultilevel"/>
    <w:tmpl w:val="01E88F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583B05C1"/>
    <w:multiLevelType w:val="hybridMultilevel"/>
    <w:tmpl w:val="CDA4BA7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B84294B"/>
    <w:multiLevelType w:val="hybridMultilevel"/>
    <w:tmpl w:val="C92C14D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C3F3600"/>
    <w:multiLevelType w:val="hybridMultilevel"/>
    <w:tmpl w:val="A97A5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E56B03"/>
    <w:multiLevelType w:val="hybridMultilevel"/>
    <w:tmpl w:val="D47E86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61792BC0"/>
    <w:multiLevelType w:val="hybridMultilevel"/>
    <w:tmpl w:val="53F0ABD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357539C"/>
    <w:multiLevelType w:val="hybridMultilevel"/>
    <w:tmpl w:val="853E3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639C1309"/>
    <w:multiLevelType w:val="hybridMultilevel"/>
    <w:tmpl w:val="3B4C53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42E0714"/>
    <w:multiLevelType w:val="hybridMultilevel"/>
    <w:tmpl w:val="5BDA12D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1" w15:restartNumberingAfterBreak="0">
    <w:nsid w:val="69140058"/>
    <w:multiLevelType w:val="hybridMultilevel"/>
    <w:tmpl w:val="9926AEA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25A2EBC"/>
    <w:multiLevelType w:val="hybridMultilevel"/>
    <w:tmpl w:val="5D04DAC6"/>
    <w:lvl w:ilvl="0" w:tplc="0809000F">
      <w:start w:val="1"/>
      <w:numFmt w:val="decimal"/>
      <w:lvlText w:val="%1."/>
      <w:lvlJc w:val="left"/>
      <w:pPr>
        <w:tabs>
          <w:tab w:val="num" w:pos="720"/>
        </w:tabs>
        <w:ind w:left="720" w:hanging="360"/>
      </w:pPr>
      <w:rPr>
        <w:rFonts w:hint="default"/>
        <w:b w:val="0"/>
        <w:bCs w:val="0"/>
        <w:i w:val="0"/>
        <w:iCs w:val="0"/>
        <w:strike w:val="0"/>
        <w:color w:val="000000"/>
        <w:sz w:val="20"/>
        <w:szCs w:val="20"/>
        <w:u w:val="none"/>
      </w:rPr>
    </w:lvl>
    <w:lvl w:ilvl="1" w:tplc="94F26D1E">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72A0D4C4">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08EA7976">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13365D3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ED3C96B8">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8918EF84">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216EF5D8">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4005E20">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53" w15:restartNumberingAfterBreak="0">
    <w:nsid w:val="783E42DE"/>
    <w:multiLevelType w:val="hybridMultilevel"/>
    <w:tmpl w:val="F94C8A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D0905A9"/>
    <w:multiLevelType w:val="hybridMultilevel"/>
    <w:tmpl w:val="6388F8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7E4C019E"/>
    <w:multiLevelType w:val="hybridMultilevel"/>
    <w:tmpl w:val="5358B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9"/>
  </w:num>
  <w:num w:numId="2">
    <w:abstractNumId w:val="25"/>
  </w:num>
  <w:num w:numId="3">
    <w:abstractNumId w:val="0"/>
  </w:num>
  <w:num w:numId="4">
    <w:abstractNumId w:val="1"/>
  </w:num>
  <w:num w:numId="5">
    <w:abstractNumId w:val="2"/>
  </w:num>
  <w:num w:numId="6">
    <w:abstractNumId w:val="52"/>
  </w:num>
  <w:num w:numId="7">
    <w:abstractNumId w:val="4"/>
  </w:num>
  <w:num w:numId="8">
    <w:abstractNumId w:val="5"/>
  </w:num>
  <w:num w:numId="9">
    <w:abstractNumId w:val="6"/>
  </w:num>
  <w:num w:numId="10">
    <w:abstractNumId w:val="7"/>
  </w:num>
  <w:num w:numId="11">
    <w:abstractNumId w:val="8"/>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9"/>
  </w:num>
  <w:num w:numId="20">
    <w:abstractNumId w:val="34"/>
  </w:num>
  <w:num w:numId="21">
    <w:abstractNumId w:val="53"/>
  </w:num>
  <w:num w:numId="22">
    <w:abstractNumId w:val="20"/>
  </w:num>
  <w:num w:numId="23">
    <w:abstractNumId w:val="40"/>
  </w:num>
  <w:num w:numId="24">
    <w:abstractNumId w:val="47"/>
  </w:num>
  <w:num w:numId="25">
    <w:abstractNumId w:val="51"/>
  </w:num>
  <w:num w:numId="26">
    <w:abstractNumId w:val="44"/>
  </w:num>
  <w:num w:numId="27">
    <w:abstractNumId w:val="17"/>
  </w:num>
  <w:num w:numId="28">
    <w:abstractNumId w:val="32"/>
  </w:num>
  <w:num w:numId="29">
    <w:abstractNumId w:val="39"/>
  </w:num>
  <w:num w:numId="30">
    <w:abstractNumId w:val="26"/>
  </w:num>
  <w:num w:numId="31">
    <w:abstractNumId w:val="21"/>
  </w:num>
  <w:num w:numId="32">
    <w:abstractNumId w:val="41"/>
  </w:num>
  <w:num w:numId="33">
    <w:abstractNumId w:val="29"/>
  </w:num>
  <w:num w:numId="34">
    <w:abstractNumId w:val="22"/>
  </w:num>
  <w:num w:numId="35">
    <w:abstractNumId w:val="45"/>
  </w:num>
  <w:num w:numId="36">
    <w:abstractNumId w:val="55"/>
  </w:num>
  <w:num w:numId="37">
    <w:abstractNumId w:val="50"/>
  </w:num>
  <w:num w:numId="38">
    <w:abstractNumId w:val="33"/>
  </w:num>
  <w:num w:numId="39">
    <w:abstractNumId w:val="54"/>
  </w:num>
  <w:num w:numId="40">
    <w:abstractNumId w:val="35"/>
  </w:num>
  <w:num w:numId="41">
    <w:abstractNumId w:val="37"/>
  </w:num>
  <w:num w:numId="42">
    <w:abstractNumId w:val="27"/>
  </w:num>
  <w:num w:numId="43">
    <w:abstractNumId w:val="19"/>
  </w:num>
  <w:num w:numId="44">
    <w:abstractNumId w:val="3"/>
  </w:num>
  <w:num w:numId="45">
    <w:abstractNumId w:val="46"/>
  </w:num>
  <w:num w:numId="46">
    <w:abstractNumId w:val="43"/>
  </w:num>
  <w:num w:numId="47">
    <w:abstractNumId w:val="36"/>
  </w:num>
  <w:num w:numId="48">
    <w:abstractNumId w:val="30"/>
  </w:num>
  <w:num w:numId="49">
    <w:abstractNumId w:val="42"/>
  </w:num>
  <w:num w:numId="50">
    <w:abstractNumId w:val="48"/>
  </w:num>
  <w:num w:numId="51">
    <w:abstractNumId w:val="28"/>
  </w:num>
  <w:num w:numId="52">
    <w:abstractNumId w:val="23"/>
  </w:num>
  <w:num w:numId="53">
    <w:abstractNumId w:val="38"/>
  </w:num>
  <w:num w:numId="54">
    <w:abstractNumId w:val="24"/>
  </w:num>
  <w:num w:numId="55">
    <w:abstractNumId w:val="18"/>
  </w:num>
  <w:num w:numId="56">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32"/>
    <w:rsid w:val="00003672"/>
    <w:rsid w:val="00003754"/>
    <w:rsid w:val="000046FE"/>
    <w:rsid w:val="00007A3B"/>
    <w:rsid w:val="000103E5"/>
    <w:rsid w:val="00010B0F"/>
    <w:rsid w:val="00011AE0"/>
    <w:rsid w:val="0001455B"/>
    <w:rsid w:val="0001467D"/>
    <w:rsid w:val="00014801"/>
    <w:rsid w:val="00016132"/>
    <w:rsid w:val="000168F2"/>
    <w:rsid w:val="00021D23"/>
    <w:rsid w:val="0002205F"/>
    <w:rsid w:val="00022EF6"/>
    <w:rsid w:val="000232B8"/>
    <w:rsid w:val="000235A2"/>
    <w:rsid w:val="000302CE"/>
    <w:rsid w:val="000317FE"/>
    <w:rsid w:val="00033252"/>
    <w:rsid w:val="000358DD"/>
    <w:rsid w:val="000426AC"/>
    <w:rsid w:val="00042C77"/>
    <w:rsid w:val="00044E91"/>
    <w:rsid w:val="00050792"/>
    <w:rsid w:val="000513CF"/>
    <w:rsid w:val="000517DD"/>
    <w:rsid w:val="0005252A"/>
    <w:rsid w:val="00054FC4"/>
    <w:rsid w:val="00062543"/>
    <w:rsid w:val="0006361F"/>
    <w:rsid w:val="000710CC"/>
    <w:rsid w:val="00071F66"/>
    <w:rsid w:val="0007452C"/>
    <w:rsid w:val="00077732"/>
    <w:rsid w:val="00077E0A"/>
    <w:rsid w:val="00080E2E"/>
    <w:rsid w:val="00081344"/>
    <w:rsid w:val="00084FF6"/>
    <w:rsid w:val="0008756C"/>
    <w:rsid w:val="000901F6"/>
    <w:rsid w:val="00090E03"/>
    <w:rsid w:val="000912E0"/>
    <w:rsid w:val="000946FE"/>
    <w:rsid w:val="000962F5"/>
    <w:rsid w:val="00096D8E"/>
    <w:rsid w:val="000A1A3B"/>
    <w:rsid w:val="000A447E"/>
    <w:rsid w:val="000A6FF8"/>
    <w:rsid w:val="000A7176"/>
    <w:rsid w:val="000A781D"/>
    <w:rsid w:val="000A7B03"/>
    <w:rsid w:val="000B4030"/>
    <w:rsid w:val="000B6183"/>
    <w:rsid w:val="000C2E53"/>
    <w:rsid w:val="000C3686"/>
    <w:rsid w:val="000C3860"/>
    <w:rsid w:val="000C53B3"/>
    <w:rsid w:val="000C5720"/>
    <w:rsid w:val="000C63F9"/>
    <w:rsid w:val="000D01D2"/>
    <w:rsid w:val="000D1EA1"/>
    <w:rsid w:val="000D2D58"/>
    <w:rsid w:val="000D2EEF"/>
    <w:rsid w:val="000D6901"/>
    <w:rsid w:val="000E08E1"/>
    <w:rsid w:val="000E41D7"/>
    <w:rsid w:val="000E455F"/>
    <w:rsid w:val="000E6074"/>
    <w:rsid w:val="000E67A4"/>
    <w:rsid w:val="000E7B36"/>
    <w:rsid w:val="000E7BA6"/>
    <w:rsid w:val="000F15F1"/>
    <w:rsid w:val="000F2D36"/>
    <w:rsid w:val="0010166A"/>
    <w:rsid w:val="001035D6"/>
    <w:rsid w:val="001044CF"/>
    <w:rsid w:val="00104E8C"/>
    <w:rsid w:val="00107A8A"/>
    <w:rsid w:val="00111DDC"/>
    <w:rsid w:val="00115625"/>
    <w:rsid w:val="001165EB"/>
    <w:rsid w:val="0012376D"/>
    <w:rsid w:val="00131508"/>
    <w:rsid w:val="00134896"/>
    <w:rsid w:val="001350D1"/>
    <w:rsid w:val="00135E3A"/>
    <w:rsid w:val="00136518"/>
    <w:rsid w:val="00137D2E"/>
    <w:rsid w:val="001433A8"/>
    <w:rsid w:val="00143533"/>
    <w:rsid w:val="001468A0"/>
    <w:rsid w:val="00147262"/>
    <w:rsid w:val="001503CB"/>
    <w:rsid w:val="00150E7F"/>
    <w:rsid w:val="001515B1"/>
    <w:rsid w:val="00155497"/>
    <w:rsid w:val="00155877"/>
    <w:rsid w:val="00156521"/>
    <w:rsid w:val="0015728B"/>
    <w:rsid w:val="00157473"/>
    <w:rsid w:val="00161E8B"/>
    <w:rsid w:val="00163A38"/>
    <w:rsid w:val="001642BD"/>
    <w:rsid w:val="00164ED5"/>
    <w:rsid w:val="00170D25"/>
    <w:rsid w:val="00171F2D"/>
    <w:rsid w:val="00174298"/>
    <w:rsid w:val="00175719"/>
    <w:rsid w:val="00180314"/>
    <w:rsid w:val="00182125"/>
    <w:rsid w:val="0018736F"/>
    <w:rsid w:val="00191CB3"/>
    <w:rsid w:val="00192120"/>
    <w:rsid w:val="001927A9"/>
    <w:rsid w:val="001928E0"/>
    <w:rsid w:val="00193AA1"/>
    <w:rsid w:val="00195CFB"/>
    <w:rsid w:val="001A5474"/>
    <w:rsid w:val="001A5578"/>
    <w:rsid w:val="001A5890"/>
    <w:rsid w:val="001A7A51"/>
    <w:rsid w:val="001B1308"/>
    <w:rsid w:val="001B1AC4"/>
    <w:rsid w:val="001B4FCC"/>
    <w:rsid w:val="001C14C1"/>
    <w:rsid w:val="001C2E37"/>
    <w:rsid w:val="001C2E4D"/>
    <w:rsid w:val="001C3536"/>
    <w:rsid w:val="001C574C"/>
    <w:rsid w:val="001D1964"/>
    <w:rsid w:val="001D55E9"/>
    <w:rsid w:val="001D6301"/>
    <w:rsid w:val="001D696B"/>
    <w:rsid w:val="001D7177"/>
    <w:rsid w:val="001E15E5"/>
    <w:rsid w:val="001E45A0"/>
    <w:rsid w:val="001E51F1"/>
    <w:rsid w:val="001E6289"/>
    <w:rsid w:val="001E6655"/>
    <w:rsid w:val="001F758D"/>
    <w:rsid w:val="00200628"/>
    <w:rsid w:val="0020342C"/>
    <w:rsid w:val="00205F18"/>
    <w:rsid w:val="00205FB5"/>
    <w:rsid w:val="002064DF"/>
    <w:rsid w:val="00207785"/>
    <w:rsid w:val="00213B10"/>
    <w:rsid w:val="002157C8"/>
    <w:rsid w:val="00216431"/>
    <w:rsid w:val="00222EAA"/>
    <w:rsid w:val="00225964"/>
    <w:rsid w:val="002269DC"/>
    <w:rsid w:val="00227C7E"/>
    <w:rsid w:val="00234E66"/>
    <w:rsid w:val="00242693"/>
    <w:rsid w:val="002446CE"/>
    <w:rsid w:val="0025239F"/>
    <w:rsid w:val="00253536"/>
    <w:rsid w:val="002578DA"/>
    <w:rsid w:val="00260B0D"/>
    <w:rsid w:val="00261EE2"/>
    <w:rsid w:val="00265F67"/>
    <w:rsid w:val="002665BB"/>
    <w:rsid w:val="00271FEE"/>
    <w:rsid w:val="00276C3C"/>
    <w:rsid w:val="00282276"/>
    <w:rsid w:val="0028291A"/>
    <w:rsid w:val="002900F5"/>
    <w:rsid w:val="00295335"/>
    <w:rsid w:val="00297469"/>
    <w:rsid w:val="002A1268"/>
    <w:rsid w:val="002A1BB7"/>
    <w:rsid w:val="002A248B"/>
    <w:rsid w:val="002A2CA5"/>
    <w:rsid w:val="002B19F4"/>
    <w:rsid w:val="002B219E"/>
    <w:rsid w:val="002B27A0"/>
    <w:rsid w:val="002B2E33"/>
    <w:rsid w:val="002B3402"/>
    <w:rsid w:val="002B66A8"/>
    <w:rsid w:val="002B6EDC"/>
    <w:rsid w:val="002C06C9"/>
    <w:rsid w:val="002C0E94"/>
    <w:rsid w:val="002C1943"/>
    <w:rsid w:val="002C1A2E"/>
    <w:rsid w:val="002C43F1"/>
    <w:rsid w:val="002C7C1F"/>
    <w:rsid w:val="002D1AFC"/>
    <w:rsid w:val="002D4289"/>
    <w:rsid w:val="002D4863"/>
    <w:rsid w:val="002D568A"/>
    <w:rsid w:val="002E0F20"/>
    <w:rsid w:val="002E1062"/>
    <w:rsid w:val="002E3C1B"/>
    <w:rsid w:val="002E50E3"/>
    <w:rsid w:val="002E59D0"/>
    <w:rsid w:val="002E61FF"/>
    <w:rsid w:val="002E6E8C"/>
    <w:rsid w:val="002F34DD"/>
    <w:rsid w:val="00303F1C"/>
    <w:rsid w:val="00304155"/>
    <w:rsid w:val="0030420B"/>
    <w:rsid w:val="0030707B"/>
    <w:rsid w:val="00307FC6"/>
    <w:rsid w:val="00314768"/>
    <w:rsid w:val="00314D72"/>
    <w:rsid w:val="003233B7"/>
    <w:rsid w:val="003268AE"/>
    <w:rsid w:val="003331D6"/>
    <w:rsid w:val="00333729"/>
    <w:rsid w:val="003365AC"/>
    <w:rsid w:val="00340093"/>
    <w:rsid w:val="00340DFC"/>
    <w:rsid w:val="00342C8F"/>
    <w:rsid w:val="0034586B"/>
    <w:rsid w:val="003509DD"/>
    <w:rsid w:val="00354006"/>
    <w:rsid w:val="00354AF8"/>
    <w:rsid w:val="00354CF1"/>
    <w:rsid w:val="00363E15"/>
    <w:rsid w:val="003721F3"/>
    <w:rsid w:val="003723EF"/>
    <w:rsid w:val="003766E8"/>
    <w:rsid w:val="003773BC"/>
    <w:rsid w:val="00377B8B"/>
    <w:rsid w:val="0038244C"/>
    <w:rsid w:val="00382F58"/>
    <w:rsid w:val="003835BC"/>
    <w:rsid w:val="00384FBA"/>
    <w:rsid w:val="00386B93"/>
    <w:rsid w:val="00392C95"/>
    <w:rsid w:val="003949E6"/>
    <w:rsid w:val="00396CCD"/>
    <w:rsid w:val="00397902"/>
    <w:rsid w:val="003979F1"/>
    <w:rsid w:val="003A2FC8"/>
    <w:rsid w:val="003A31DB"/>
    <w:rsid w:val="003A6275"/>
    <w:rsid w:val="003A7C00"/>
    <w:rsid w:val="003B108D"/>
    <w:rsid w:val="003B1958"/>
    <w:rsid w:val="003C1212"/>
    <w:rsid w:val="003C195D"/>
    <w:rsid w:val="003C3B41"/>
    <w:rsid w:val="003C4271"/>
    <w:rsid w:val="003C4E7A"/>
    <w:rsid w:val="003D23AE"/>
    <w:rsid w:val="003D4FAE"/>
    <w:rsid w:val="003E08C9"/>
    <w:rsid w:val="003E225F"/>
    <w:rsid w:val="003E3854"/>
    <w:rsid w:val="003E4B9D"/>
    <w:rsid w:val="003E56B0"/>
    <w:rsid w:val="003E59D5"/>
    <w:rsid w:val="003F4A51"/>
    <w:rsid w:val="003F5A37"/>
    <w:rsid w:val="003F7EBC"/>
    <w:rsid w:val="00400087"/>
    <w:rsid w:val="00400BFF"/>
    <w:rsid w:val="004018EA"/>
    <w:rsid w:val="00404806"/>
    <w:rsid w:val="00405EFB"/>
    <w:rsid w:val="004135B7"/>
    <w:rsid w:val="00417B3D"/>
    <w:rsid w:val="004200E4"/>
    <w:rsid w:val="0042214E"/>
    <w:rsid w:val="004242A6"/>
    <w:rsid w:val="00424E37"/>
    <w:rsid w:val="00426BDC"/>
    <w:rsid w:val="00430F54"/>
    <w:rsid w:val="0043340E"/>
    <w:rsid w:val="004361FE"/>
    <w:rsid w:val="00441FC5"/>
    <w:rsid w:val="00442565"/>
    <w:rsid w:val="00443A4C"/>
    <w:rsid w:val="00447BA6"/>
    <w:rsid w:val="00450E1E"/>
    <w:rsid w:val="00452E74"/>
    <w:rsid w:val="004545EC"/>
    <w:rsid w:val="004555A0"/>
    <w:rsid w:val="00455CCF"/>
    <w:rsid w:val="00457CBB"/>
    <w:rsid w:val="004626DB"/>
    <w:rsid w:val="00463393"/>
    <w:rsid w:val="004674E6"/>
    <w:rsid w:val="00470781"/>
    <w:rsid w:val="004739C6"/>
    <w:rsid w:val="00473B62"/>
    <w:rsid w:val="0047626B"/>
    <w:rsid w:val="00480C21"/>
    <w:rsid w:val="004811C5"/>
    <w:rsid w:val="004811E2"/>
    <w:rsid w:val="0048174E"/>
    <w:rsid w:val="00482488"/>
    <w:rsid w:val="0048603A"/>
    <w:rsid w:val="00487A7B"/>
    <w:rsid w:val="00487FB6"/>
    <w:rsid w:val="00492DF1"/>
    <w:rsid w:val="00493A98"/>
    <w:rsid w:val="00494962"/>
    <w:rsid w:val="00496172"/>
    <w:rsid w:val="004A0C7A"/>
    <w:rsid w:val="004A764B"/>
    <w:rsid w:val="004B2696"/>
    <w:rsid w:val="004B4970"/>
    <w:rsid w:val="004C26BB"/>
    <w:rsid w:val="004C3146"/>
    <w:rsid w:val="004D1956"/>
    <w:rsid w:val="004D3383"/>
    <w:rsid w:val="004D6576"/>
    <w:rsid w:val="004E2AF9"/>
    <w:rsid w:val="004E2B42"/>
    <w:rsid w:val="004E4902"/>
    <w:rsid w:val="004F4213"/>
    <w:rsid w:val="0050151F"/>
    <w:rsid w:val="00503DB7"/>
    <w:rsid w:val="00504E7D"/>
    <w:rsid w:val="00506ADB"/>
    <w:rsid w:val="00512648"/>
    <w:rsid w:val="0051291B"/>
    <w:rsid w:val="005142E1"/>
    <w:rsid w:val="00515610"/>
    <w:rsid w:val="005246D4"/>
    <w:rsid w:val="00530098"/>
    <w:rsid w:val="00531462"/>
    <w:rsid w:val="0053184A"/>
    <w:rsid w:val="00532A52"/>
    <w:rsid w:val="00532AAD"/>
    <w:rsid w:val="005456E6"/>
    <w:rsid w:val="005503D2"/>
    <w:rsid w:val="00554CE0"/>
    <w:rsid w:val="00555254"/>
    <w:rsid w:val="00557273"/>
    <w:rsid w:val="00561B34"/>
    <w:rsid w:val="005628B3"/>
    <w:rsid w:val="00565324"/>
    <w:rsid w:val="00565CD4"/>
    <w:rsid w:val="0057069A"/>
    <w:rsid w:val="00573874"/>
    <w:rsid w:val="00574846"/>
    <w:rsid w:val="005801EE"/>
    <w:rsid w:val="00581A4E"/>
    <w:rsid w:val="00584C46"/>
    <w:rsid w:val="00587F0A"/>
    <w:rsid w:val="0059050C"/>
    <w:rsid w:val="00595C60"/>
    <w:rsid w:val="0059720F"/>
    <w:rsid w:val="00597EAC"/>
    <w:rsid w:val="005A1B6A"/>
    <w:rsid w:val="005A20BE"/>
    <w:rsid w:val="005A31D7"/>
    <w:rsid w:val="005A449B"/>
    <w:rsid w:val="005A575E"/>
    <w:rsid w:val="005A62F4"/>
    <w:rsid w:val="005A7637"/>
    <w:rsid w:val="005C1584"/>
    <w:rsid w:val="005C38E1"/>
    <w:rsid w:val="005C52F9"/>
    <w:rsid w:val="005C617D"/>
    <w:rsid w:val="005D0319"/>
    <w:rsid w:val="005D2D3F"/>
    <w:rsid w:val="005D46DF"/>
    <w:rsid w:val="005E25B9"/>
    <w:rsid w:val="005E32F2"/>
    <w:rsid w:val="005E4B21"/>
    <w:rsid w:val="005E55F4"/>
    <w:rsid w:val="005E72A0"/>
    <w:rsid w:val="005F2204"/>
    <w:rsid w:val="005F611D"/>
    <w:rsid w:val="005F63ED"/>
    <w:rsid w:val="00600A64"/>
    <w:rsid w:val="006015E7"/>
    <w:rsid w:val="00601FD3"/>
    <w:rsid w:val="00612370"/>
    <w:rsid w:val="00613F5D"/>
    <w:rsid w:val="00616AC1"/>
    <w:rsid w:val="00630D98"/>
    <w:rsid w:val="0063132B"/>
    <w:rsid w:val="00634182"/>
    <w:rsid w:val="0063545A"/>
    <w:rsid w:val="006360E2"/>
    <w:rsid w:val="00650B27"/>
    <w:rsid w:val="00651C21"/>
    <w:rsid w:val="00652376"/>
    <w:rsid w:val="00654A21"/>
    <w:rsid w:val="00656892"/>
    <w:rsid w:val="00656BB2"/>
    <w:rsid w:val="00656CB2"/>
    <w:rsid w:val="006576F2"/>
    <w:rsid w:val="006601FC"/>
    <w:rsid w:val="00660730"/>
    <w:rsid w:val="00664C55"/>
    <w:rsid w:val="00664DF5"/>
    <w:rsid w:val="0067056C"/>
    <w:rsid w:val="00673D98"/>
    <w:rsid w:val="00673E71"/>
    <w:rsid w:val="006746F8"/>
    <w:rsid w:val="0067545A"/>
    <w:rsid w:val="00675A8F"/>
    <w:rsid w:val="00677A5D"/>
    <w:rsid w:val="00677AEC"/>
    <w:rsid w:val="006811EC"/>
    <w:rsid w:val="00681665"/>
    <w:rsid w:val="006836EC"/>
    <w:rsid w:val="00684B9B"/>
    <w:rsid w:val="006872BE"/>
    <w:rsid w:val="006921A6"/>
    <w:rsid w:val="0069512B"/>
    <w:rsid w:val="00695EAF"/>
    <w:rsid w:val="00697C6B"/>
    <w:rsid w:val="006A1325"/>
    <w:rsid w:val="006A3C1D"/>
    <w:rsid w:val="006A537D"/>
    <w:rsid w:val="006B26F1"/>
    <w:rsid w:val="006B39F6"/>
    <w:rsid w:val="006B52AE"/>
    <w:rsid w:val="006B5B9B"/>
    <w:rsid w:val="006C272D"/>
    <w:rsid w:val="006D01E8"/>
    <w:rsid w:val="006D1568"/>
    <w:rsid w:val="006D18A2"/>
    <w:rsid w:val="006D2D3C"/>
    <w:rsid w:val="006D3278"/>
    <w:rsid w:val="006D4B62"/>
    <w:rsid w:val="006D5BE8"/>
    <w:rsid w:val="006D67CF"/>
    <w:rsid w:val="006D6FDA"/>
    <w:rsid w:val="006D7BC5"/>
    <w:rsid w:val="006E2456"/>
    <w:rsid w:val="006E4B1A"/>
    <w:rsid w:val="006E5C79"/>
    <w:rsid w:val="006F196B"/>
    <w:rsid w:val="006F2CEE"/>
    <w:rsid w:val="006F30DF"/>
    <w:rsid w:val="00700377"/>
    <w:rsid w:val="0070196E"/>
    <w:rsid w:val="00702E57"/>
    <w:rsid w:val="007049A5"/>
    <w:rsid w:val="00706F30"/>
    <w:rsid w:val="007129A9"/>
    <w:rsid w:val="0071463B"/>
    <w:rsid w:val="00717244"/>
    <w:rsid w:val="0072385F"/>
    <w:rsid w:val="00724A51"/>
    <w:rsid w:val="00724BB3"/>
    <w:rsid w:val="007370EE"/>
    <w:rsid w:val="007409F8"/>
    <w:rsid w:val="00741830"/>
    <w:rsid w:val="00741A59"/>
    <w:rsid w:val="00743B99"/>
    <w:rsid w:val="00743CE3"/>
    <w:rsid w:val="00745896"/>
    <w:rsid w:val="00746544"/>
    <w:rsid w:val="00746622"/>
    <w:rsid w:val="007505EC"/>
    <w:rsid w:val="007521DF"/>
    <w:rsid w:val="007546F6"/>
    <w:rsid w:val="00755656"/>
    <w:rsid w:val="00760F92"/>
    <w:rsid w:val="00764497"/>
    <w:rsid w:val="00765303"/>
    <w:rsid w:val="00773964"/>
    <w:rsid w:val="00780326"/>
    <w:rsid w:val="00784330"/>
    <w:rsid w:val="007866CE"/>
    <w:rsid w:val="00787A1D"/>
    <w:rsid w:val="0079404C"/>
    <w:rsid w:val="00795FC6"/>
    <w:rsid w:val="0079698E"/>
    <w:rsid w:val="007A1262"/>
    <w:rsid w:val="007A3C8D"/>
    <w:rsid w:val="007A77DD"/>
    <w:rsid w:val="007B1D3B"/>
    <w:rsid w:val="007B4A96"/>
    <w:rsid w:val="007C628C"/>
    <w:rsid w:val="007C69B3"/>
    <w:rsid w:val="007C6A14"/>
    <w:rsid w:val="007D001B"/>
    <w:rsid w:val="007D0547"/>
    <w:rsid w:val="007D34E0"/>
    <w:rsid w:val="007D3D47"/>
    <w:rsid w:val="007D3F43"/>
    <w:rsid w:val="007D6A17"/>
    <w:rsid w:val="007D7F42"/>
    <w:rsid w:val="007E2C03"/>
    <w:rsid w:val="007E2D5A"/>
    <w:rsid w:val="007E695F"/>
    <w:rsid w:val="007F04ED"/>
    <w:rsid w:val="007F3EE7"/>
    <w:rsid w:val="007F40A7"/>
    <w:rsid w:val="007F7D54"/>
    <w:rsid w:val="00800754"/>
    <w:rsid w:val="008019D3"/>
    <w:rsid w:val="0080324B"/>
    <w:rsid w:val="00805DC6"/>
    <w:rsid w:val="0080708D"/>
    <w:rsid w:val="00807E13"/>
    <w:rsid w:val="00811537"/>
    <w:rsid w:val="00811BAB"/>
    <w:rsid w:val="00812C9F"/>
    <w:rsid w:val="00815374"/>
    <w:rsid w:val="008154F5"/>
    <w:rsid w:val="00815A5F"/>
    <w:rsid w:val="008160AF"/>
    <w:rsid w:val="00824AD5"/>
    <w:rsid w:val="008306CF"/>
    <w:rsid w:val="0083294F"/>
    <w:rsid w:val="00832971"/>
    <w:rsid w:val="00832F32"/>
    <w:rsid w:val="00835544"/>
    <w:rsid w:val="00840B43"/>
    <w:rsid w:val="008436AB"/>
    <w:rsid w:val="00845166"/>
    <w:rsid w:val="008466E1"/>
    <w:rsid w:val="00847F35"/>
    <w:rsid w:val="0085218D"/>
    <w:rsid w:val="00852E04"/>
    <w:rsid w:val="00855F92"/>
    <w:rsid w:val="00861AC0"/>
    <w:rsid w:val="0086537D"/>
    <w:rsid w:val="0087098B"/>
    <w:rsid w:val="00871C4C"/>
    <w:rsid w:val="00875522"/>
    <w:rsid w:val="00877C12"/>
    <w:rsid w:val="00877DBD"/>
    <w:rsid w:val="00884455"/>
    <w:rsid w:val="00884E21"/>
    <w:rsid w:val="0088516F"/>
    <w:rsid w:val="00887AE4"/>
    <w:rsid w:val="00892049"/>
    <w:rsid w:val="00894E24"/>
    <w:rsid w:val="008A0700"/>
    <w:rsid w:val="008A5978"/>
    <w:rsid w:val="008A5A41"/>
    <w:rsid w:val="008A726C"/>
    <w:rsid w:val="008B2458"/>
    <w:rsid w:val="008B54E6"/>
    <w:rsid w:val="008C0342"/>
    <w:rsid w:val="008C451A"/>
    <w:rsid w:val="008C581F"/>
    <w:rsid w:val="008C7065"/>
    <w:rsid w:val="008D5BE7"/>
    <w:rsid w:val="008E0EA4"/>
    <w:rsid w:val="008E1E7A"/>
    <w:rsid w:val="008E293B"/>
    <w:rsid w:val="008E2EB5"/>
    <w:rsid w:val="008E2F02"/>
    <w:rsid w:val="008E37F1"/>
    <w:rsid w:val="008E48C1"/>
    <w:rsid w:val="008E77FE"/>
    <w:rsid w:val="008F1264"/>
    <w:rsid w:val="008F19E4"/>
    <w:rsid w:val="008F2963"/>
    <w:rsid w:val="008F5D73"/>
    <w:rsid w:val="00902EF5"/>
    <w:rsid w:val="00905604"/>
    <w:rsid w:val="0091109F"/>
    <w:rsid w:val="009164D1"/>
    <w:rsid w:val="00916FF3"/>
    <w:rsid w:val="00917537"/>
    <w:rsid w:val="00917A2F"/>
    <w:rsid w:val="00917C80"/>
    <w:rsid w:val="00922526"/>
    <w:rsid w:val="00922C28"/>
    <w:rsid w:val="00923E0D"/>
    <w:rsid w:val="00926563"/>
    <w:rsid w:val="00931B08"/>
    <w:rsid w:val="00936026"/>
    <w:rsid w:val="00936E42"/>
    <w:rsid w:val="009372A8"/>
    <w:rsid w:val="00937DC8"/>
    <w:rsid w:val="00940994"/>
    <w:rsid w:val="00940F7B"/>
    <w:rsid w:val="0094183F"/>
    <w:rsid w:val="00943186"/>
    <w:rsid w:val="0096094B"/>
    <w:rsid w:val="00961BD9"/>
    <w:rsid w:val="0096452B"/>
    <w:rsid w:val="009650C8"/>
    <w:rsid w:val="00970684"/>
    <w:rsid w:val="00982DD7"/>
    <w:rsid w:val="00986B06"/>
    <w:rsid w:val="0098740C"/>
    <w:rsid w:val="009947BF"/>
    <w:rsid w:val="009958BA"/>
    <w:rsid w:val="00996AAF"/>
    <w:rsid w:val="009A0CB2"/>
    <w:rsid w:val="009A1A46"/>
    <w:rsid w:val="009A5F22"/>
    <w:rsid w:val="009A6BFA"/>
    <w:rsid w:val="009B08D2"/>
    <w:rsid w:val="009B3966"/>
    <w:rsid w:val="009B5AE4"/>
    <w:rsid w:val="009B5B11"/>
    <w:rsid w:val="009B5E15"/>
    <w:rsid w:val="009B6148"/>
    <w:rsid w:val="009C0866"/>
    <w:rsid w:val="009C2AD3"/>
    <w:rsid w:val="009C42E5"/>
    <w:rsid w:val="009C4CEC"/>
    <w:rsid w:val="009C6022"/>
    <w:rsid w:val="009C623D"/>
    <w:rsid w:val="009D1A66"/>
    <w:rsid w:val="009D4872"/>
    <w:rsid w:val="009D62D3"/>
    <w:rsid w:val="009E028B"/>
    <w:rsid w:val="009E0B4C"/>
    <w:rsid w:val="009E0D80"/>
    <w:rsid w:val="009E4CF6"/>
    <w:rsid w:val="009E4F19"/>
    <w:rsid w:val="009E5A28"/>
    <w:rsid w:val="009E7D19"/>
    <w:rsid w:val="009F0017"/>
    <w:rsid w:val="009F3A44"/>
    <w:rsid w:val="009F5682"/>
    <w:rsid w:val="009F5CBF"/>
    <w:rsid w:val="009F78B9"/>
    <w:rsid w:val="00A020A4"/>
    <w:rsid w:val="00A07D66"/>
    <w:rsid w:val="00A14685"/>
    <w:rsid w:val="00A14B53"/>
    <w:rsid w:val="00A23914"/>
    <w:rsid w:val="00A23CB1"/>
    <w:rsid w:val="00A249A3"/>
    <w:rsid w:val="00A249D1"/>
    <w:rsid w:val="00A272BE"/>
    <w:rsid w:val="00A312CC"/>
    <w:rsid w:val="00A34EA8"/>
    <w:rsid w:val="00A43009"/>
    <w:rsid w:val="00A45979"/>
    <w:rsid w:val="00A50D9E"/>
    <w:rsid w:val="00A52A4C"/>
    <w:rsid w:val="00A60013"/>
    <w:rsid w:val="00A62365"/>
    <w:rsid w:val="00A6495C"/>
    <w:rsid w:val="00A65C0C"/>
    <w:rsid w:val="00A7165B"/>
    <w:rsid w:val="00A72C0C"/>
    <w:rsid w:val="00A80031"/>
    <w:rsid w:val="00A831A8"/>
    <w:rsid w:val="00A90419"/>
    <w:rsid w:val="00A90F83"/>
    <w:rsid w:val="00A91391"/>
    <w:rsid w:val="00A9377A"/>
    <w:rsid w:val="00A94F5D"/>
    <w:rsid w:val="00A9575A"/>
    <w:rsid w:val="00AA0D2C"/>
    <w:rsid w:val="00AA116A"/>
    <w:rsid w:val="00AA3156"/>
    <w:rsid w:val="00AA3796"/>
    <w:rsid w:val="00AA5C0F"/>
    <w:rsid w:val="00AB3B64"/>
    <w:rsid w:val="00AB421A"/>
    <w:rsid w:val="00AB69F8"/>
    <w:rsid w:val="00AC2091"/>
    <w:rsid w:val="00AC2F0F"/>
    <w:rsid w:val="00AC65BD"/>
    <w:rsid w:val="00AC75DE"/>
    <w:rsid w:val="00AD0999"/>
    <w:rsid w:val="00AD4132"/>
    <w:rsid w:val="00AD4DF0"/>
    <w:rsid w:val="00AD6744"/>
    <w:rsid w:val="00AF234D"/>
    <w:rsid w:val="00AF2AAF"/>
    <w:rsid w:val="00AF51E3"/>
    <w:rsid w:val="00AF6172"/>
    <w:rsid w:val="00AF7327"/>
    <w:rsid w:val="00B0177F"/>
    <w:rsid w:val="00B07182"/>
    <w:rsid w:val="00B074D8"/>
    <w:rsid w:val="00B10450"/>
    <w:rsid w:val="00B11947"/>
    <w:rsid w:val="00B11ECA"/>
    <w:rsid w:val="00B12E13"/>
    <w:rsid w:val="00B12E36"/>
    <w:rsid w:val="00B1380C"/>
    <w:rsid w:val="00B13CCE"/>
    <w:rsid w:val="00B15D69"/>
    <w:rsid w:val="00B212C9"/>
    <w:rsid w:val="00B21680"/>
    <w:rsid w:val="00B22252"/>
    <w:rsid w:val="00B23F90"/>
    <w:rsid w:val="00B240F2"/>
    <w:rsid w:val="00B274E4"/>
    <w:rsid w:val="00B27BAB"/>
    <w:rsid w:val="00B31521"/>
    <w:rsid w:val="00B330F8"/>
    <w:rsid w:val="00B34E0D"/>
    <w:rsid w:val="00B36776"/>
    <w:rsid w:val="00B425F5"/>
    <w:rsid w:val="00B42AE9"/>
    <w:rsid w:val="00B435E0"/>
    <w:rsid w:val="00B46FEA"/>
    <w:rsid w:val="00B50524"/>
    <w:rsid w:val="00B50C33"/>
    <w:rsid w:val="00B50FAB"/>
    <w:rsid w:val="00B53FD8"/>
    <w:rsid w:val="00B541BB"/>
    <w:rsid w:val="00B54715"/>
    <w:rsid w:val="00B61A8E"/>
    <w:rsid w:val="00B64926"/>
    <w:rsid w:val="00B66FF8"/>
    <w:rsid w:val="00B707A7"/>
    <w:rsid w:val="00B70D39"/>
    <w:rsid w:val="00B70E0D"/>
    <w:rsid w:val="00B717CC"/>
    <w:rsid w:val="00B735D2"/>
    <w:rsid w:val="00B75E5E"/>
    <w:rsid w:val="00B75F44"/>
    <w:rsid w:val="00B765C9"/>
    <w:rsid w:val="00B803C0"/>
    <w:rsid w:val="00B804C3"/>
    <w:rsid w:val="00B81133"/>
    <w:rsid w:val="00B8126A"/>
    <w:rsid w:val="00B84C8B"/>
    <w:rsid w:val="00B85FB0"/>
    <w:rsid w:val="00B90742"/>
    <w:rsid w:val="00B9076E"/>
    <w:rsid w:val="00B91010"/>
    <w:rsid w:val="00B943C7"/>
    <w:rsid w:val="00B95B96"/>
    <w:rsid w:val="00BA1590"/>
    <w:rsid w:val="00BA22E1"/>
    <w:rsid w:val="00BA3977"/>
    <w:rsid w:val="00BA60EE"/>
    <w:rsid w:val="00BB5C88"/>
    <w:rsid w:val="00BB688B"/>
    <w:rsid w:val="00BC3445"/>
    <w:rsid w:val="00BC42B1"/>
    <w:rsid w:val="00BC6645"/>
    <w:rsid w:val="00BD2B67"/>
    <w:rsid w:val="00BD3C01"/>
    <w:rsid w:val="00BD3D9B"/>
    <w:rsid w:val="00BD5112"/>
    <w:rsid w:val="00BD7A53"/>
    <w:rsid w:val="00BE07EC"/>
    <w:rsid w:val="00BE2D66"/>
    <w:rsid w:val="00BE38C8"/>
    <w:rsid w:val="00BE5D20"/>
    <w:rsid w:val="00BF03F1"/>
    <w:rsid w:val="00BF0526"/>
    <w:rsid w:val="00BF257F"/>
    <w:rsid w:val="00C042D7"/>
    <w:rsid w:val="00C04592"/>
    <w:rsid w:val="00C053B2"/>
    <w:rsid w:val="00C22700"/>
    <w:rsid w:val="00C243A2"/>
    <w:rsid w:val="00C24FD6"/>
    <w:rsid w:val="00C2512F"/>
    <w:rsid w:val="00C25A9B"/>
    <w:rsid w:val="00C307B7"/>
    <w:rsid w:val="00C30F83"/>
    <w:rsid w:val="00C31FFE"/>
    <w:rsid w:val="00C339FD"/>
    <w:rsid w:val="00C34173"/>
    <w:rsid w:val="00C341F6"/>
    <w:rsid w:val="00C342F1"/>
    <w:rsid w:val="00C36A48"/>
    <w:rsid w:val="00C410DC"/>
    <w:rsid w:val="00C41AA4"/>
    <w:rsid w:val="00C43368"/>
    <w:rsid w:val="00C43972"/>
    <w:rsid w:val="00C46905"/>
    <w:rsid w:val="00C46A38"/>
    <w:rsid w:val="00C46FBF"/>
    <w:rsid w:val="00C50112"/>
    <w:rsid w:val="00C52444"/>
    <w:rsid w:val="00C555AA"/>
    <w:rsid w:val="00C578A4"/>
    <w:rsid w:val="00C6138C"/>
    <w:rsid w:val="00C67E88"/>
    <w:rsid w:val="00C71AE1"/>
    <w:rsid w:val="00C74EAC"/>
    <w:rsid w:val="00C8009E"/>
    <w:rsid w:val="00C81714"/>
    <w:rsid w:val="00C85C90"/>
    <w:rsid w:val="00C874D2"/>
    <w:rsid w:val="00C907E1"/>
    <w:rsid w:val="00C91F70"/>
    <w:rsid w:val="00C94803"/>
    <w:rsid w:val="00C949DC"/>
    <w:rsid w:val="00CA09E0"/>
    <w:rsid w:val="00CA34D8"/>
    <w:rsid w:val="00CA689F"/>
    <w:rsid w:val="00CB5843"/>
    <w:rsid w:val="00CC3CAD"/>
    <w:rsid w:val="00CC5043"/>
    <w:rsid w:val="00CC7AA5"/>
    <w:rsid w:val="00CD08E9"/>
    <w:rsid w:val="00CD28E1"/>
    <w:rsid w:val="00CD5212"/>
    <w:rsid w:val="00CD7E01"/>
    <w:rsid w:val="00CE0576"/>
    <w:rsid w:val="00CE090A"/>
    <w:rsid w:val="00CE0A22"/>
    <w:rsid w:val="00CE0DB0"/>
    <w:rsid w:val="00CE18B9"/>
    <w:rsid w:val="00CE325A"/>
    <w:rsid w:val="00CE54DE"/>
    <w:rsid w:val="00CE6DB2"/>
    <w:rsid w:val="00CE78ED"/>
    <w:rsid w:val="00CE7922"/>
    <w:rsid w:val="00CF321D"/>
    <w:rsid w:val="00CF6AB8"/>
    <w:rsid w:val="00CF7207"/>
    <w:rsid w:val="00D03C83"/>
    <w:rsid w:val="00D10353"/>
    <w:rsid w:val="00D10AF9"/>
    <w:rsid w:val="00D11BDB"/>
    <w:rsid w:val="00D144D2"/>
    <w:rsid w:val="00D14F51"/>
    <w:rsid w:val="00D20B9D"/>
    <w:rsid w:val="00D2162C"/>
    <w:rsid w:val="00D24174"/>
    <w:rsid w:val="00D241F2"/>
    <w:rsid w:val="00D24B8C"/>
    <w:rsid w:val="00D26D9F"/>
    <w:rsid w:val="00D30EEB"/>
    <w:rsid w:val="00D3235F"/>
    <w:rsid w:val="00D343FC"/>
    <w:rsid w:val="00D40A9F"/>
    <w:rsid w:val="00D42DEA"/>
    <w:rsid w:val="00D47AD7"/>
    <w:rsid w:val="00D51E88"/>
    <w:rsid w:val="00D54813"/>
    <w:rsid w:val="00D555A9"/>
    <w:rsid w:val="00D65088"/>
    <w:rsid w:val="00D668D0"/>
    <w:rsid w:val="00D70687"/>
    <w:rsid w:val="00D70FDC"/>
    <w:rsid w:val="00D720EC"/>
    <w:rsid w:val="00D73C67"/>
    <w:rsid w:val="00D74514"/>
    <w:rsid w:val="00D76A35"/>
    <w:rsid w:val="00D83336"/>
    <w:rsid w:val="00D83364"/>
    <w:rsid w:val="00D859CE"/>
    <w:rsid w:val="00D86BC9"/>
    <w:rsid w:val="00D87568"/>
    <w:rsid w:val="00D9015B"/>
    <w:rsid w:val="00D90BC7"/>
    <w:rsid w:val="00D920A5"/>
    <w:rsid w:val="00D94528"/>
    <w:rsid w:val="00D9497C"/>
    <w:rsid w:val="00DA39FF"/>
    <w:rsid w:val="00DA6B1A"/>
    <w:rsid w:val="00DA797C"/>
    <w:rsid w:val="00DA7EDF"/>
    <w:rsid w:val="00DB09D8"/>
    <w:rsid w:val="00DB0D57"/>
    <w:rsid w:val="00DB2CEB"/>
    <w:rsid w:val="00DB4216"/>
    <w:rsid w:val="00DB4B3C"/>
    <w:rsid w:val="00DB4CA6"/>
    <w:rsid w:val="00DC19C2"/>
    <w:rsid w:val="00DC2F20"/>
    <w:rsid w:val="00DC594C"/>
    <w:rsid w:val="00DC76AE"/>
    <w:rsid w:val="00DC774A"/>
    <w:rsid w:val="00DC7E41"/>
    <w:rsid w:val="00DD2DC1"/>
    <w:rsid w:val="00DD60BB"/>
    <w:rsid w:val="00DD738B"/>
    <w:rsid w:val="00DD7D99"/>
    <w:rsid w:val="00DE110C"/>
    <w:rsid w:val="00DE47C6"/>
    <w:rsid w:val="00DE5631"/>
    <w:rsid w:val="00DE6A22"/>
    <w:rsid w:val="00DE70F9"/>
    <w:rsid w:val="00DE7C44"/>
    <w:rsid w:val="00DF0000"/>
    <w:rsid w:val="00DF530F"/>
    <w:rsid w:val="00DF53F9"/>
    <w:rsid w:val="00E00064"/>
    <w:rsid w:val="00E00BA6"/>
    <w:rsid w:val="00E0387C"/>
    <w:rsid w:val="00E1064B"/>
    <w:rsid w:val="00E1076A"/>
    <w:rsid w:val="00E11423"/>
    <w:rsid w:val="00E15284"/>
    <w:rsid w:val="00E15CF8"/>
    <w:rsid w:val="00E208E1"/>
    <w:rsid w:val="00E22398"/>
    <w:rsid w:val="00E22DC9"/>
    <w:rsid w:val="00E33D3A"/>
    <w:rsid w:val="00E4008B"/>
    <w:rsid w:val="00E40597"/>
    <w:rsid w:val="00E412F9"/>
    <w:rsid w:val="00E430A9"/>
    <w:rsid w:val="00E43CEB"/>
    <w:rsid w:val="00E44AE1"/>
    <w:rsid w:val="00E4678D"/>
    <w:rsid w:val="00E47B2C"/>
    <w:rsid w:val="00E51679"/>
    <w:rsid w:val="00E52BC4"/>
    <w:rsid w:val="00E53875"/>
    <w:rsid w:val="00E603C5"/>
    <w:rsid w:val="00E60C9E"/>
    <w:rsid w:val="00E6346D"/>
    <w:rsid w:val="00E651A2"/>
    <w:rsid w:val="00E73A68"/>
    <w:rsid w:val="00E74D6A"/>
    <w:rsid w:val="00E755C9"/>
    <w:rsid w:val="00E76252"/>
    <w:rsid w:val="00E829E3"/>
    <w:rsid w:val="00E845A2"/>
    <w:rsid w:val="00E86644"/>
    <w:rsid w:val="00E87936"/>
    <w:rsid w:val="00E902FA"/>
    <w:rsid w:val="00E9242C"/>
    <w:rsid w:val="00E9262C"/>
    <w:rsid w:val="00E95B2E"/>
    <w:rsid w:val="00E965D5"/>
    <w:rsid w:val="00EA0C19"/>
    <w:rsid w:val="00EA178D"/>
    <w:rsid w:val="00EA4554"/>
    <w:rsid w:val="00EA4684"/>
    <w:rsid w:val="00EA506E"/>
    <w:rsid w:val="00EB0958"/>
    <w:rsid w:val="00EB13D4"/>
    <w:rsid w:val="00EB22E1"/>
    <w:rsid w:val="00EB3C70"/>
    <w:rsid w:val="00EB6172"/>
    <w:rsid w:val="00EC0EFC"/>
    <w:rsid w:val="00EC15AB"/>
    <w:rsid w:val="00EC1C07"/>
    <w:rsid w:val="00EC2394"/>
    <w:rsid w:val="00EC31CE"/>
    <w:rsid w:val="00EC4AB5"/>
    <w:rsid w:val="00EC6B23"/>
    <w:rsid w:val="00ED1102"/>
    <w:rsid w:val="00ED3330"/>
    <w:rsid w:val="00ED3952"/>
    <w:rsid w:val="00ED3BCA"/>
    <w:rsid w:val="00ED6275"/>
    <w:rsid w:val="00ED657B"/>
    <w:rsid w:val="00EE1F98"/>
    <w:rsid w:val="00EE2BB4"/>
    <w:rsid w:val="00EE469F"/>
    <w:rsid w:val="00EE7430"/>
    <w:rsid w:val="00EF04BB"/>
    <w:rsid w:val="00EF3A61"/>
    <w:rsid w:val="00EF4C10"/>
    <w:rsid w:val="00EF6995"/>
    <w:rsid w:val="00F051E7"/>
    <w:rsid w:val="00F057C5"/>
    <w:rsid w:val="00F107F7"/>
    <w:rsid w:val="00F15F70"/>
    <w:rsid w:val="00F16E4D"/>
    <w:rsid w:val="00F270BC"/>
    <w:rsid w:val="00F27241"/>
    <w:rsid w:val="00F310C7"/>
    <w:rsid w:val="00F34145"/>
    <w:rsid w:val="00F36153"/>
    <w:rsid w:val="00F3761C"/>
    <w:rsid w:val="00F3787E"/>
    <w:rsid w:val="00F40C76"/>
    <w:rsid w:val="00F41377"/>
    <w:rsid w:val="00F41585"/>
    <w:rsid w:val="00F42164"/>
    <w:rsid w:val="00F42F55"/>
    <w:rsid w:val="00F44DB5"/>
    <w:rsid w:val="00F4568B"/>
    <w:rsid w:val="00F50126"/>
    <w:rsid w:val="00F50EF8"/>
    <w:rsid w:val="00F521E6"/>
    <w:rsid w:val="00F523B9"/>
    <w:rsid w:val="00F5338C"/>
    <w:rsid w:val="00F551AB"/>
    <w:rsid w:val="00F56020"/>
    <w:rsid w:val="00F57434"/>
    <w:rsid w:val="00F62AD5"/>
    <w:rsid w:val="00F6519C"/>
    <w:rsid w:val="00F655B9"/>
    <w:rsid w:val="00F65603"/>
    <w:rsid w:val="00F77723"/>
    <w:rsid w:val="00F8069D"/>
    <w:rsid w:val="00F8412E"/>
    <w:rsid w:val="00F879A7"/>
    <w:rsid w:val="00F94001"/>
    <w:rsid w:val="00F944DF"/>
    <w:rsid w:val="00F95F65"/>
    <w:rsid w:val="00F978AA"/>
    <w:rsid w:val="00FA23AF"/>
    <w:rsid w:val="00FA5190"/>
    <w:rsid w:val="00FA614C"/>
    <w:rsid w:val="00FA63F2"/>
    <w:rsid w:val="00FA7B99"/>
    <w:rsid w:val="00FB01CB"/>
    <w:rsid w:val="00FB0DBF"/>
    <w:rsid w:val="00FB1A7D"/>
    <w:rsid w:val="00FB2BDC"/>
    <w:rsid w:val="00FB33E7"/>
    <w:rsid w:val="00FB46C6"/>
    <w:rsid w:val="00FB5DD8"/>
    <w:rsid w:val="00FB7D16"/>
    <w:rsid w:val="00FB7DCF"/>
    <w:rsid w:val="00FB7F8A"/>
    <w:rsid w:val="00FC0324"/>
    <w:rsid w:val="00FC1A6F"/>
    <w:rsid w:val="00FC23AD"/>
    <w:rsid w:val="00FC2800"/>
    <w:rsid w:val="00FC3240"/>
    <w:rsid w:val="00FC6C9E"/>
    <w:rsid w:val="00FD0401"/>
    <w:rsid w:val="00FD21A0"/>
    <w:rsid w:val="00FD2F76"/>
    <w:rsid w:val="00FD4E30"/>
    <w:rsid w:val="00FE002A"/>
    <w:rsid w:val="00FE0AB7"/>
    <w:rsid w:val="00FE0F23"/>
    <w:rsid w:val="00FE126B"/>
    <w:rsid w:val="00FE5C44"/>
    <w:rsid w:val="00FE75D7"/>
    <w:rsid w:val="00FF293E"/>
    <w:rsid w:val="00FF2BC6"/>
    <w:rsid w:val="00FF3107"/>
    <w:rsid w:val="00FF3CA6"/>
    <w:rsid w:val="00FF5CB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7B2E56"/>
  <w15:chartTrackingRefBased/>
  <w15:docId w15:val="{B292A19A-DC8D-4F99-B508-510254DB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jc w:val="both"/>
      <w:outlineLvl w:val="0"/>
    </w:pPr>
    <w:rPr>
      <w:b/>
      <w:sz w:val="36"/>
      <w:lang w:val="en-GB"/>
    </w:rPr>
  </w:style>
  <w:style w:type="paragraph" w:styleId="Heading2">
    <w:name w:val="heading 2"/>
    <w:basedOn w:val="Normal"/>
    <w:next w:val="Normal"/>
    <w:qFormat/>
    <w:pPr>
      <w:keepNext/>
      <w:jc w:val="both"/>
      <w:outlineLvl w:val="1"/>
    </w:pPr>
    <w:rPr>
      <w:b/>
      <w:lang w:val="en-GB"/>
    </w:rPr>
  </w:style>
  <w:style w:type="paragraph" w:styleId="Heading3">
    <w:name w:val="heading 3"/>
    <w:basedOn w:val="Normal"/>
    <w:next w:val="Normal"/>
    <w:qFormat/>
    <w:pPr>
      <w:keepNext/>
      <w:jc w:val="both"/>
      <w:outlineLvl w:val="2"/>
    </w:pPr>
    <w:rPr>
      <w:b/>
      <w:sz w:val="32"/>
      <w:lang w:val="en-GB"/>
    </w:rPr>
  </w:style>
  <w:style w:type="paragraph" w:styleId="Heading4">
    <w:name w:val="heading 4"/>
    <w:basedOn w:val="Normal"/>
    <w:next w:val="Normal"/>
    <w:qFormat/>
    <w:pPr>
      <w:keepNext/>
      <w:outlineLvl w:val="3"/>
    </w:pPr>
    <w:rPr>
      <w:b/>
      <w:sz w:val="32"/>
      <w:lang w:val="en-GB"/>
    </w:rPr>
  </w:style>
  <w:style w:type="paragraph" w:styleId="Heading5">
    <w:name w:val="heading 5"/>
    <w:basedOn w:val="Normal"/>
    <w:next w:val="Normal"/>
    <w:qFormat/>
    <w:pPr>
      <w:keepNext/>
      <w:outlineLvl w:val="4"/>
    </w:pPr>
    <w:rPr>
      <w:b/>
      <w:lang w:val="en-GB"/>
    </w:rPr>
  </w:style>
  <w:style w:type="paragraph" w:styleId="Heading6">
    <w:name w:val="heading 6"/>
    <w:basedOn w:val="Normal"/>
    <w:next w:val="Normal"/>
    <w:qFormat/>
    <w:pPr>
      <w:keepNext/>
      <w:ind w:right="850"/>
      <w:jc w:val="both"/>
      <w:outlineLvl w:val="5"/>
    </w:pPr>
    <w:rPr>
      <w:b/>
      <w:sz w:val="32"/>
    </w:rPr>
  </w:style>
  <w:style w:type="paragraph" w:styleId="Heading7">
    <w:name w:val="heading 7"/>
    <w:basedOn w:val="Normal"/>
    <w:next w:val="Normal"/>
    <w:qFormat/>
    <w:pPr>
      <w:keepNext/>
      <w:outlineLvl w:val="6"/>
    </w:pPr>
    <w:rPr>
      <w:b/>
      <w:bCs/>
      <w:color w:val="0000FF"/>
    </w:rPr>
  </w:style>
  <w:style w:type="paragraph" w:styleId="Heading8">
    <w:name w:val="heading 8"/>
    <w:basedOn w:val="Normal"/>
    <w:next w:val="Normal"/>
    <w:link w:val="Heading8Char"/>
    <w:semiHidden/>
    <w:unhideWhenUsed/>
    <w:qFormat/>
    <w:rsid w:val="00175719"/>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720" w:hanging="720"/>
      <w:jc w:val="both"/>
    </w:pPr>
    <w:rPr>
      <w:lang w:val="en-GB"/>
    </w:rPr>
  </w:style>
  <w:style w:type="paragraph" w:styleId="BodyText">
    <w:name w:val="Body Text"/>
    <w:basedOn w:val="Normal"/>
    <w:pPr>
      <w:jc w:val="center"/>
    </w:pPr>
    <w:rPr>
      <w:b/>
      <w:sz w:val="72"/>
      <w:lang w:val="en-GB"/>
    </w:rPr>
  </w:style>
  <w:style w:type="paragraph" w:styleId="BodyText2">
    <w:name w:val="Body Text 2"/>
    <w:basedOn w:val="Normal"/>
    <w:pPr>
      <w:ind w:right="850"/>
      <w:jc w:val="both"/>
    </w:pPr>
    <w:rPr>
      <w:b/>
      <w:sz w:val="32"/>
    </w:rPr>
  </w:style>
  <w:style w:type="paragraph" w:styleId="BlockText">
    <w:name w:val="Block Text"/>
    <w:basedOn w:val="Normal"/>
    <w:pPr>
      <w:widowControl/>
      <w:ind w:left="720" w:right="850" w:hanging="720"/>
      <w:jc w:val="both"/>
    </w:pPr>
    <w:rPr>
      <w:snapToGrid/>
      <w:lang w:val="en-G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H3">
    <w:name w:val="H3"/>
    <w:basedOn w:val="Normal"/>
    <w:next w:val="Normal"/>
    <w:pPr>
      <w:keepNext/>
      <w:widowControl/>
      <w:spacing w:before="100" w:after="100"/>
      <w:outlineLvl w:val="3"/>
    </w:pPr>
    <w:rPr>
      <w:b/>
      <w:sz w:val="28"/>
      <w:lang w:val="en-GB"/>
    </w:rPr>
  </w:style>
  <w:style w:type="paragraph" w:customStyle="1" w:styleId="H4">
    <w:name w:val="H4"/>
    <w:basedOn w:val="Normal"/>
    <w:next w:val="Normal"/>
    <w:pPr>
      <w:keepNext/>
      <w:widowControl/>
      <w:spacing w:before="100" w:after="100"/>
      <w:outlineLvl w:val="4"/>
    </w:pPr>
    <w:rPr>
      <w:b/>
      <w:lang w:val="en-GB"/>
    </w:rPr>
  </w:style>
  <w:style w:type="character" w:styleId="Emphasis">
    <w:name w:val="Emphasis"/>
    <w:qFormat/>
    <w:rPr>
      <w:i/>
    </w:rPr>
  </w:style>
  <w:style w:type="paragraph" w:customStyle="1" w:styleId="H2">
    <w:name w:val="H2"/>
    <w:basedOn w:val="Normal"/>
    <w:next w:val="Normal"/>
    <w:pPr>
      <w:keepNext/>
      <w:widowControl/>
      <w:spacing w:before="100" w:after="100"/>
      <w:outlineLvl w:val="2"/>
    </w:pPr>
    <w:rPr>
      <w:b/>
      <w:sz w:val="36"/>
      <w:lang w:val="en-GB"/>
    </w:rPr>
  </w:style>
  <w:style w:type="paragraph" w:styleId="BodyTextIndent2">
    <w:name w:val="Body Text Indent 2"/>
    <w:basedOn w:val="Normal"/>
    <w:pPr>
      <w:ind w:left="720" w:hanging="720"/>
      <w:jc w:val="both"/>
    </w:pPr>
    <w:rPr>
      <w:color w:val="0000FF"/>
      <w:lang w:val="en-GB"/>
    </w:rPr>
  </w:style>
  <w:style w:type="paragraph" w:styleId="BodyTextIndent3">
    <w:name w:val="Body Text Indent 3"/>
    <w:basedOn w:val="Normal"/>
    <w:pPr>
      <w:ind w:left="720" w:hanging="720"/>
      <w:jc w:val="both"/>
    </w:pPr>
    <w:rPr>
      <w:i/>
      <w:iCs/>
      <w:color w:val="0000FF"/>
      <w:lang w:val="en-GB"/>
    </w:rPr>
  </w:style>
  <w:style w:type="paragraph" w:styleId="BodyText3">
    <w:name w:val="Body Text 3"/>
    <w:basedOn w:val="Normal"/>
    <w:pPr>
      <w:jc w:val="both"/>
    </w:pPr>
    <w:rPr>
      <w:color w:val="0000FF"/>
      <w:lang w:val="en-GB"/>
    </w:rPr>
  </w:style>
  <w:style w:type="character" w:styleId="Hyperlink">
    <w:name w:val="Hyperlink"/>
    <w:rPr>
      <w:color w:val="0000FF"/>
      <w:u w:val="single"/>
    </w:rPr>
  </w:style>
  <w:style w:type="paragraph" w:styleId="TOAHeading">
    <w:name w:val="toa heading"/>
    <w:basedOn w:val="Normal"/>
    <w:next w:val="Normal"/>
    <w:semiHidden/>
    <w:pPr>
      <w:widowControl/>
      <w:tabs>
        <w:tab w:val="left" w:pos="9000"/>
        <w:tab w:val="right" w:pos="9360"/>
      </w:tabs>
      <w:suppressAutoHyphens/>
    </w:pPr>
    <w:rPr>
      <w:rFonts w:ascii="Courier New" w:hAnsi="Courier New"/>
      <w:snapToGrid/>
    </w:rPr>
  </w:style>
  <w:style w:type="paragraph" w:styleId="BalloonText">
    <w:name w:val="Balloon Text"/>
    <w:basedOn w:val="Normal"/>
    <w:semiHidden/>
    <w:rsid w:val="00016132"/>
    <w:rPr>
      <w:rFonts w:ascii="Tahoma" w:hAnsi="Tahoma"/>
      <w:sz w:val="16"/>
      <w:szCs w:val="16"/>
    </w:rPr>
  </w:style>
  <w:style w:type="paragraph" w:styleId="ListParagraph">
    <w:name w:val="List Paragraph"/>
    <w:basedOn w:val="Normal"/>
    <w:uiPriority w:val="34"/>
    <w:qFormat/>
    <w:rsid w:val="001E45A0"/>
    <w:pPr>
      <w:widowControl/>
      <w:spacing w:after="200" w:line="276" w:lineRule="auto"/>
      <w:ind w:left="720"/>
      <w:contextualSpacing/>
    </w:pPr>
    <w:rPr>
      <w:rFonts w:ascii="Calibri" w:hAnsi="Calibri"/>
      <w:snapToGrid/>
      <w:sz w:val="22"/>
      <w:szCs w:val="22"/>
      <w:lang w:val="en-GB"/>
    </w:rPr>
  </w:style>
  <w:style w:type="paragraph" w:customStyle="1" w:styleId="Style-1">
    <w:name w:val="Style-1"/>
    <w:rsid w:val="007F40A7"/>
  </w:style>
  <w:style w:type="paragraph" w:customStyle="1" w:styleId="ListStyle">
    <w:name w:val="ListStyle"/>
    <w:rsid w:val="00096D8E"/>
  </w:style>
  <w:style w:type="paragraph" w:customStyle="1" w:styleId="Style-2">
    <w:name w:val="Style-2"/>
    <w:rsid w:val="00096D8E"/>
  </w:style>
  <w:style w:type="paragraph" w:customStyle="1" w:styleId="Style-3">
    <w:name w:val="Style-3"/>
    <w:rsid w:val="00096D8E"/>
  </w:style>
  <w:style w:type="paragraph" w:customStyle="1" w:styleId="Style-5">
    <w:name w:val="Style-5"/>
    <w:rsid w:val="00096D8E"/>
  </w:style>
  <w:style w:type="paragraph" w:customStyle="1" w:styleId="Style-6">
    <w:name w:val="Style-6"/>
    <w:rsid w:val="00096D8E"/>
  </w:style>
  <w:style w:type="paragraph" w:customStyle="1" w:styleId="Style-7">
    <w:name w:val="Style-7"/>
    <w:rsid w:val="00096D8E"/>
  </w:style>
  <w:style w:type="paragraph" w:customStyle="1" w:styleId="Style-8">
    <w:name w:val="Style-8"/>
    <w:rsid w:val="00096D8E"/>
  </w:style>
  <w:style w:type="paragraph" w:customStyle="1" w:styleId="Style-9">
    <w:name w:val="Style-9"/>
    <w:rsid w:val="00096D8E"/>
  </w:style>
  <w:style w:type="paragraph" w:customStyle="1" w:styleId="Style-11">
    <w:name w:val="Style-11"/>
    <w:rsid w:val="00096D8E"/>
  </w:style>
  <w:style w:type="paragraph" w:customStyle="1" w:styleId="Style-12">
    <w:name w:val="Style-12"/>
    <w:rsid w:val="00096D8E"/>
  </w:style>
  <w:style w:type="paragraph" w:customStyle="1" w:styleId="subheading">
    <w:name w:val="subheading"/>
    <w:basedOn w:val="Normal"/>
    <w:rsid w:val="001515B1"/>
    <w:pPr>
      <w:widowControl/>
      <w:spacing w:before="100" w:beforeAutospacing="1" w:after="100" w:afterAutospacing="1"/>
    </w:pPr>
    <w:rPr>
      <w:b/>
      <w:bCs/>
      <w:i/>
      <w:iCs/>
      <w:snapToGrid/>
      <w:sz w:val="26"/>
      <w:szCs w:val="26"/>
      <w:lang w:val="en-GB" w:eastAsia="zh-CN"/>
    </w:rPr>
  </w:style>
  <w:style w:type="character" w:styleId="Strong">
    <w:name w:val="Strong"/>
    <w:uiPriority w:val="22"/>
    <w:qFormat/>
    <w:rsid w:val="001515B1"/>
    <w:rPr>
      <w:b/>
      <w:bCs/>
    </w:rPr>
  </w:style>
  <w:style w:type="table" w:styleId="TableGrid">
    <w:name w:val="Table Grid"/>
    <w:basedOn w:val="TableNormal"/>
    <w:uiPriority w:val="59"/>
    <w:rsid w:val="001515B1"/>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
    <w:name w:val="ft"/>
    <w:basedOn w:val="DefaultParagraphFont"/>
    <w:rsid w:val="00BD5112"/>
  </w:style>
  <w:style w:type="paragraph" w:customStyle="1" w:styleId="Style-19">
    <w:name w:val="Style-19"/>
    <w:rsid w:val="0087098B"/>
  </w:style>
  <w:style w:type="paragraph" w:customStyle="1" w:styleId="Style-53">
    <w:name w:val="Style-53"/>
    <w:rsid w:val="0087098B"/>
  </w:style>
  <w:style w:type="paragraph" w:customStyle="1" w:styleId="Style-54">
    <w:name w:val="Style-54"/>
    <w:rsid w:val="0087098B"/>
  </w:style>
  <w:style w:type="paragraph" w:customStyle="1" w:styleId="Style-55">
    <w:name w:val="Style-55"/>
    <w:rsid w:val="0087098B"/>
  </w:style>
  <w:style w:type="paragraph" w:customStyle="1" w:styleId="Style-18">
    <w:name w:val="Style-18"/>
    <w:rsid w:val="001A5474"/>
  </w:style>
  <w:style w:type="paragraph" w:customStyle="1" w:styleId="Style-49">
    <w:name w:val="Style-49"/>
    <w:rsid w:val="001A5474"/>
  </w:style>
  <w:style w:type="paragraph" w:customStyle="1" w:styleId="Style-52">
    <w:name w:val="Style-52"/>
    <w:rsid w:val="001A5474"/>
  </w:style>
  <w:style w:type="paragraph" w:customStyle="1" w:styleId="Style-56">
    <w:name w:val="Style-56"/>
    <w:rsid w:val="001A5474"/>
  </w:style>
  <w:style w:type="paragraph" w:customStyle="1" w:styleId="Style-57">
    <w:name w:val="Style-57"/>
    <w:rsid w:val="001A5474"/>
  </w:style>
  <w:style w:type="paragraph" w:customStyle="1" w:styleId="Style-58">
    <w:name w:val="Style-58"/>
    <w:rsid w:val="001A5474"/>
  </w:style>
  <w:style w:type="paragraph" w:customStyle="1" w:styleId="Style-59">
    <w:name w:val="Style-59"/>
    <w:rsid w:val="001A5474"/>
  </w:style>
  <w:style w:type="paragraph" w:customStyle="1" w:styleId="Style-60">
    <w:name w:val="Style-60"/>
    <w:rsid w:val="001A5474"/>
  </w:style>
  <w:style w:type="paragraph" w:customStyle="1" w:styleId="Style-62">
    <w:name w:val="Style-62"/>
    <w:rsid w:val="001A5474"/>
  </w:style>
  <w:style w:type="paragraph" w:customStyle="1" w:styleId="Style-63">
    <w:name w:val="Style-63"/>
    <w:rsid w:val="001A5474"/>
  </w:style>
  <w:style w:type="paragraph" w:customStyle="1" w:styleId="Style-65">
    <w:name w:val="Style-65"/>
    <w:rsid w:val="001A5474"/>
  </w:style>
  <w:style w:type="paragraph" w:customStyle="1" w:styleId="Style-66">
    <w:name w:val="Style-66"/>
    <w:rsid w:val="001A5474"/>
  </w:style>
  <w:style w:type="paragraph" w:customStyle="1" w:styleId="Style-67">
    <w:name w:val="Style-67"/>
    <w:rsid w:val="001A5474"/>
  </w:style>
  <w:style w:type="paragraph" w:customStyle="1" w:styleId="Style-68">
    <w:name w:val="Style-68"/>
    <w:rsid w:val="001A5474"/>
  </w:style>
  <w:style w:type="paragraph" w:customStyle="1" w:styleId="Style-69">
    <w:name w:val="Style-69"/>
    <w:rsid w:val="001A5474"/>
  </w:style>
  <w:style w:type="paragraph" w:customStyle="1" w:styleId="Style-70">
    <w:name w:val="Style-70"/>
    <w:rsid w:val="001A5474"/>
  </w:style>
  <w:style w:type="paragraph" w:customStyle="1" w:styleId="Style-71">
    <w:name w:val="Style-71"/>
    <w:rsid w:val="001A5474"/>
  </w:style>
  <w:style w:type="paragraph" w:customStyle="1" w:styleId="Style-72">
    <w:name w:val="Style-72"/>
    <w:rsid w:val="001A5474"/>
  </w:style>
  <w:style w:type="paragraph" w:customStyle="1" w:styleId="Style-73">
    <w:name w:val="Style-73"/>
    <w:rsid w:val="001A5474"/>
  </w:style>
  <w:style w:type="paragraph" w:customStyle="1" w:styleId="Style-74">
    <w:name w:val="Style-74"/>
    <w:rsid w:val="001A5474"/>
  </w:style>
  <w:style w:type="character" w:customStyle="1" w:styleId="Heading8Char">
    <w:name w:val="Heading 8 Char"/>
    <w:link w:val="Heading8"/>
    <w:semiHidden/>
    <w:rsid w:val="00175719"/>
    <w:rPr>
      <w:rFonts w:ascii="Calibri" w:eastAsia="Times New Roman" w:hAnsi="Calibri" w:cs="Times New Roman"/>
      <w:i/>
      <w:iCs/>
      <w:snapToGrid w:val="0"/>
      <w:sz w:val="24"/>
      <w:szCs w:val="24"/>
      <w:lang w:val="en-US" w:eastAsia="en-US"/>
    </w:rPr>
  </w:style>
  <w:style w:type="character" w:customStyle="1" w:styleId="FooterChar">
    <w:name w:val="Footer Char"/>
    <w:link w:val="Footer"/>
    <w:uiPriority w:val="99"/>
    <w:rsid w:val="00DD2DC1"/>
    <w:rPr>
      <w:snapToGrid w:val="0"/>
      <w:sz w:val="24"/>
      <w:lang w:val="en-US" w:eastAsia="en-US"/>
    </w:rPr>
  </w:style>
  <w:style w:type="character" w:styleId="CommentReference">
    <w:name w:val="annotation reference"/>
    <w:rsid w:val="008019D3"/>
    <w:rPr>
      <w:sz w:val="16"/>
      <w:szCs w:val="16"/>
    </w:rPr>
  </w:style>
  <w:style w:type="paragraph" w:styleId="CommentText">
    <w:name w:val="annotation text"/>
    <w:basedOn w:val="Normal"/>
    <w:link w:val="CommentTextChar"/>
    <w:rsid w:val="008019D3"/>
    <w:rPr>
      <w:sz w:val="20"/>
    </w:rPr>
  </w:style>
  <w:style w:type="character" w:customStyle="1" w:styleId="CommentTextChar">
    <w:name w:val="Comment Text Char"/>
    <w:link w:val="CommentText"/>
    <w:rsid w:val="008019D3"/>
    <w:rPr>
      <w:snapToGrid w:val="0"/>
      <w:lang w:val="en-US" w:eastAsia="en-US"/>
    </w:rPr>
  </w:style>
  <w:style w:type="paragraph" w:styleId="CommentSubject">
    <w:name w:val="annotation subject"/>
    <w:basedOn w:val="CommentText"/>
    <w:next w:val="CommentText"/>
    <w:link w:val="CommentSubjectChar"/>
    <w:rsid w:val="008019D3"/>
    <w:rPr>
      <w:b/>
      <w:bCs/>
    </w:rPr>
  </w:style>
  <w:style w:type="character" w:customStyle="1" w:styleId="CommentSubjectChar">
    <w:name w:val="Comment Subject Char"/>
    <w:link w:val="CommentSubject"/>
    <w:rsid w:val="008019D3"/>
    <w:rPr>
      <w:b/>
      <w:bCs/>
      <w:snapToGrid w:val="0"/>
      <w:lang w:val="en-US" w:eastAsia="en-US"/>
    </w:rPr>
  </w:style>
  <w:style w:type="paragraph" w:customStyle="1" w:styleId="BodyTextKeep">
    <w:name w:val="Body Text Keep"/>
    <w:basedOn w:val="BodyText"/>
    <w:rsid w:val="00B274E4"/>
    <w:pPr>
      <w:keepNext/>
      <w:widowControl/>
      <w:spacing w:after="160"/>
      <w:jc w:val="left"/>
    </w:pPr>
    <w:rPr>
      <w:rFonts w:ascii="Times" w:hAnsi="Times"/>
      <w:b w:val="0"/>
      <w:snapToGrid/>
      <w:sz w:val="20"/>
      <w:lang w:val="en-US"/>
    </w:rPr>
  </w:style>
  <w:style w:type="paragraph" w:customStyle="1" w:styleId="HeaderOdd">
    <w:name w:val="Header Odd"/>
    <w:basedOn w:val="Header"/>
    <w:rsid w:val="00B274E4"/>
    <w:pPr>
      <w:keepLines/>
      <w:widowControl/>
      <w:tabs>
        <w:tab w:val="clear" w:pos="4153"/>
        <w:tab w:val="clear" w:pos="8306"/>
        <w:tab w:val="right" w:pos="0"/>
        <w:tab w:val="center" w:pos="7200"/>
        <w:tab w:val="right" w:pos="14400"/>
      </w:tabs>
      <w:jc w:val="right"/>
    </w:pPr>
    <w:rPr>
      <w:rFonts w:ascii="Times" w:hAnsi="Times"/>
      <w:snapToGrid/>
      <w:sz w:val="20"/>
    </w:rPr>
  </w:style>
  <w:style w:type="paragraph" w:styleId="Revision">
    <w:name w:val="Revision"/>
    <w:hidden/>
    <w:uiPriority w:val="99"/>
    <w:semiHidden/>
    <w:rsid w:val="002446CE"/>
    <w:rPr>
      <w:snapToGrid w:val="0"/>
      <w:sz w:val="24"/>
      <w:lang w:val="en-US" w:eastAsia="en-US"/>
    </w:rPr>
  </w:style>
  <w:style w:type="paragraph" w:styleId="NoSpacing">
    <w:name w:val="No Spacing"/>
    <w:link w:val="NoSpacingChar"/>
    <w:uiPriority w:val="1"/>
    <w:qFormat/>
    <w:rsid w:val="00F40C76"/>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F40C76"/>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rsid w:val="002C43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15749">
      <w:bodyDiv w:val="1"/>
      <w:marLeft w:val="0"/>
      <w:marRight w:val="0"/>
      <w:marTop w:val="0"/>
      <w:marBottom w:val="0"/>
      <w:divBdr>
        <w:top w:val="none" w:sz="0" w:space="0" w:color="auto"/>
        <w:left w:val="none" w:sz="0" w:space="0" w:color="auto"/>
        <w:bottom w:val="none" w:sz="0" w:space="0" w:color="auto"/>
        <w:right w:val="none" w:sz="0" w:space="0" w:color="auto"/>
      </w:divBdr>
    </w:div>
    <w:div w:id="272790151">
      <w:bodyDiv w:val="1"/>
      <w:marLeft w:val="0"/>
      <w:marRight w:val="0"/>
      <w:marTop w:val="0"/>
      <w:marBottom w:val="0"/>
      <w:divBdr>
        <w:top w:val="none" w:sz="0" w:space="0" w:color="auto"/>
        <w:left w:val="none" w:sz="0" w:space="0" w:color="auto"/>
        <w:bottom w:val="none" w:sz="0" w:space="0" w:color="auto"/>
        <w:right w:val="none" w:sz="0" w:space="0" w:color="auto"/>
      </w:divBdr>
    </w:div>
    <w:div w:id="200162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unes.apple.com/gb/itunes-u/pathology-mini-tutorials/id396418138?mt=10"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ottingham.ac.uk/medicine/study/medicine/policies-and-regulations.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s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311CC23996F344A55E626841EB6E2F" ma:contentTypeVersion="11" ma:contentTypeDescription="Create a new document." ma:contentTypeScope="" ma:versionID="2010bcfabaec86f6f7529d15281b191a">
  <xsd:schema xmlns:xsd="http://www.w3.org/2001/XMLSchema" xmlns:xs="http://www.w3.org/2001/XMLSchema" xmlns:p="http://schemas.microsoft.com/office/2006/metadata/properties" xmlns:ns2="9a87ce7a-64d3-4266-a21f-463e6df50ea2" xmlns:ns3="66c03983-a02b-4f92-be6e-e511a45c7072" targetNamespace="http://schemas.microsoft.com/office/2006/metadata/properties" ma:root="true" ma:fieldsID="b6aea69a0039d554a8ebd603d57d5b46" ns2:_="" ns3:_="">
    <xsd:import namespace="9a87ce7a-64d3-4266-a21f-463e6df50ea2"/>
    <xsd:import namespace="66c03983-a02b-4f92-be6e-e511a45c70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7ce7a-64d3-4266-a21f-463e6df50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c03983-a02b-4f92-be6e-e511a45c70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F2FFD-E3EF-4A5F-A0DD-F3BC5D32A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7ce7a-64d3-4266-a21f-463e6df50ea2"/>
    <ds:schemaRef ds:uri="66c03983-a02b-4f92-be6e-e511a45c7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26D683-81FA-4A7E-9609-B87EC62B4CB0}">
  <ds:schemaRefs>
    <ds:schemaRef ds:uri="http://schemas.microsoft.com/sharepoint/v3/contenttype/forms"/>
  </ds:schemaRefs>
</ds:datastoreItem>
</file>

<file path=customXml/itemProps3.xml><?xml version="1.0" encoding="utf-8"?>
<ds:datastoreItem xmlns:ds="http://schemas.openxmlformats.org/officeDocument/2006/customXml" ds:itemID="{641EAB7F-8DC0-4486-8171-1439E7383411}">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66c03983-a02b-4f92-be6e-e511a45c7072"/>
    <ds:schemaRef ds:uri="9a87ce7a-64d3-4266-a21f-463e6df50ea2"/>
    <ds:schemaRef ds:uri="http://www.w3.org/XML/1998/namespace"/>
  </ds:schemaRefs>
</ds:datastoreItem>
</file>

<file path=customXml/itemProps4.xml><?xml version="1.0" encoding="utf-8"?>
<ds:datastoreItem xmlns:ds="http://schemas.openxmlformats.org/officeDocument/2006/customXml" ds:itemID="{54BD4228-EB68-4734-A10A-DFABEE793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148</Pages>
  <Words>37242</Words>
  <Characters>212281</Characters>
  <Application>Microsoft Office Word</Application>
  <DocSecurity>4</DocSecurity>
  <Lines>1769</Lines>
  <Paragraphs>498</Paragraphs>
  <ScaleCrop>false</ScaleCrop>
  <HeadingPairs>
    <vt:vector size="2" baseType="variant">
      <vt:variant>
        <vt:lpstr>Title</vt:lpstr>
      </vt:variant>
      <vt:variant>
        <vt:i4>1</vt:i4>
      </vt:variant>
    </vt:vector>
  </HeadingPairs>
  <TitlesOfParts>
    <vt:vector size="1" baseType="lpstr">
      <vt:lpstr>School of Medicine            ACE (Clinical Phase 3)                            2022/23                                                            STUDY GUIDE</vt:lpstr>
    </vt:vector>
  </TitlesOfParts>
  <Company>University Hospital NHS Trust, Notitngham</Company>
  <LinksUpToDate>false</LinksUpToDate>
  <CharactersWithSpaces>249025</CharactersWithSpaces>
  <SharedDoc>false</SharedDoc>
  <HLinks>
    <vt:vector size="6" baseType="variant">
      <vt:variant>
        <vt:i4>5308444</vt:i4>
      </vt:variant>
      <vt:variant>
        <vt:i4>0</vt:i4>
      </vt:variant>
      <vt:variant>
        <vt:i4>0</vt:i4>
      </vt:variant>
      <vt:variant>
        <vt:i4>5</vt:i4>
      </vt:variant>
      <vt:variant>
        <vt:lpwstr>http://www.resus.org/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Medicine            ACE (Clinical Phase 3)                            2022/23                                                            STUDY GUIDE</dc:title>
  <dc:subject/>
  <dc:creator>STUDENT NAME:</dc:creator>
  <cp:keywords/>
  <cp:lastModifiedBy>Ojo Stephen (Emergency Department)</cp:lastModifiedBy>
  <cp:revision>2</cp:revision>
  <cp:lastPrinted>2019-04-04T13:55:00Z</cp:lastPrinted>
  <dcterms:created xsi:type="dcterms:W3CDTF">2022-06-17T14:03:00Z</dcterms:created>
  <dcterms:modified xsi:type="dcterms:W3CDTF">2022-06-17T14:03:00Z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0x010100B7311CC23996F344A55E626841EB6E2F</vt:lpwstr>
  </property>
</Properties>
</file>